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5947" w14:textId="77777777" w:rsidR="00570ABC" w:rsidRDefault="00011641" w:rsidP="00BB312D">
      <w:pPr>
        <w:pStyle w:val="Heading1"/>
        <w:spacing w:after="240"/>
        <w:rPr>
          <w:sz w:val="48"/>
          <w:szCs w:val="48"/>
        </w:rPr>
      </w:pPr>
      <w:bookmarkStart w:id="0" w:name="_GoBack"/>
      <w:bookmarkEnd w:id="0"/>
      <w:r w:rsidRPr="00011641">
        <w:rPr>
          <w:b/>
          <w:sz w:val="48"/>
          <w:szCs w:val="48"/>
        </w:rPr>
        <w:t>Template - Request for Information</w:t>
      </w:r>
    </w:p>
    <w:p w14:paraId="5178C91E" w14:textId="77777777" w:rsidR="00775BF1" w:rsidRDefault="00011641" w:rsidP="0061378A">
      <w:r>
        <w:t>Th</w:t>
      </w:r>
      <w:r w:rsidR="00793F6A">
        <w:t>e</w:t>
      </w:r>
      <w:r>
        <w:t xml:space="preserve"> template named “</w:t>
      </w:r>
      <w:r w:rsidRPr="00011641">
        <w:t>Template - Request for Information</w:t>
      </w:r>
      <w:r>
        <w:t xml:space="preserve">” is applicable </w:t>
      </w:r>
      <w:r w:rsidR="00793F6A">
        <w:t xml:space="preserve">to </w:t>
      </w:r>
      <w:r>
        <w:t xml:space="preserve">CampusNexus Student. </w:t>
      </w:r>
    </w:p>
    <w:p w14:paraId="21C852F3" w14:textId="77777777" w:rsidR="00530F94" w:rsidRDefault="00530F94" w:rsidP="0061378A"/>
    <w:p w14:paraId="1D22FFF5" w14:textId="77777777" w:rsidR="00402280" w:rsidRDefault="00402280" w:rsidP="00402280">
      <w:pPr>
        <w:pStyle w:val="Heading2"/>
      </w:pPr>
      <w:r>
        <w:t xml:space="preserve">Purpose </w:t>
      </w:r>
      <w:r w:rsidR="00D41E0A">
        <w:t>and Outcome</w:t>
      </w:r>
    </w:p>
    <w:p w14:paraId="62C21F03" w14:textId="77777777" w:rsidR="00530F94" w:rsidRDefault="00775BF1" w:rsidP="00AC0AB8">
      <w:r w:rsidRPr="00775BF1">
        <w:t xml:space="preserve">This sequence is intended to be used by prospective students who are interested in attending your institution. This </w:t>
      </w:r>
      <w:r w:rsidR="00F95D7D">
        <w:t>is</w:t>
      </w:r>
      <w:r w:rsidRPr="00775BF1">
        <w:t xml:space="preserve"> an anonymous sequence that does not require the user to be authenticated. </w:t>
      </w:r>
      <w:r w:rsidR="00402280">
        <w:t xml:space="preserve"> </w:t>
      </w:r>
      <w:r w:rsidR="00841B67" w:rsidRPr="00841B67">
        <w:t>When the user successfully completes th</w:t>
      </w:r>
      <w:r w:rsidR="00841B67">
        <w:t>e</w:t>
      </w:r>
      <w:r w:rsidR="00841B67" w:rsidRPr="00841B67">
        <w:t xml:space="preserve"> sequence, </w:t>
      </w:r>
      <w:r w:rsidR="00956EDE">
        <w:t xml:space="preserve">a </w:t>
      </w:r>
      <w:r w:rsidR="00841B67" w:rsidRPr="00841B67">
        <w:t>new prospect inquiry</w:t>
      </w:r>
      <w:r w:rsidR="00956EDE">
        <w:t xml:space="preserve"> record</w:t>
      </w:r>
      <w:r w:rsidR="00841B67" w:rsidRPr="00841B67">
        <w:t xml:space="preserve"> </w:t>
      </w:r>
      <w:r w:rsidR="00841B67">
        <w:t xml:space="preserve">and </w:t>
      </w:r>
      <w:r w:rsidR="00956EDE">
        <w:t xml:space="preserve">a </w:t>
      </w:r>
      <w:r w:rsidR="00841B67" w:rsidRPr="00841B67">
        <w:t xml:space="preserve">systudent </w:t>
      </w:r>
      <w:r w:rsidR="00841B67">
        <w:t>record are</w:t>
      </w:r>
      <w:r w:rsidR="00841B67" w:rsidRPr="00841B67">
        <w:t xml:space="preserve"> created in the </w:t>
      </w:r>
      <w:r w:rsidR="00841B67">
        <w:t xml:space="preserve">CampusNexus </w:t>
      </w:r>
      <w:r w:rsidR="00841B67" w:rsidRPr="00841B67">
        <w:t>Student database.</w:t>
      </w:r>
      <w:r w:rsidR="00AC0AB8" w:rsidRPr="00AC0AB8">
        <w:t xml:space="preserve">  </w:t>
      </w:r>
    </w:p>
    <w:p w14:paraId="4C2C9B18" w14:textId="77777777" w:rsidR="00AC0AB8" w:rsidRPr="00AC0AB8" w:rsidRDefault="00AC0AB8" w:rsidP="00AC0AB8">
      <w:r>
        <w:t xml:space="preserve">The campus </w:t>
      </w:r>
      <w:r w:rsidRPr="00AC0AB8">
        <w:t xml:space="preserve">configuration </w:t>
      </w:r>
      <w:r>
        <w:t>determines whether</w:t>
      </w:r>
      <w:r w:rsidRPr="00AC0AB8">
        <w:t xml:space="preserve"> duplicate </w:t>
      </w:r>
      <w:r>
        <w:t xml:space="preserve">checks are executed. </w:t>
      </w:r>
      <w:r w:rsidR="00530F94">
        <w:t>Depending on the campus configuration</w:t>
      </w:r>
      <w:r>
        <w:t>, if a s</w:t>
      </w:r>
      <w:r w:rsidRPr="00AC0AB8">
        <w:t xml:space="preserve">ystudent record exists </w:t>
      </w:r>
      <w:r w:rsidR="00530F94">
        <w:t xml:space="preserve">and a person </w:t>
      </w:r>
      <w:r w:rsidRPr="00AC0AB8">
        <w:t xml:space="preserve">with </w:t>
      </w:r>
      <w:r>
        <w:t xml:space="preserve">the </w:t>
      </w:r>
      <w:r w:rsidR="00530F94">
        <w:t>same f</w:t>
      </w:r>
      <w:r w:rsidRPr="00AC0AB8">
        <w:t xml:space="preserve">irst and </w:t>
      </w:r>
      <w:r w:rsidR="00530F94">
        <w:t>l</w:t>
      </w:r>
      <w:r w:rsidRPr="00AC0AB8">
        <w:t xml:space="preserve">ast </w:t>
      </w:r>
      <w:r w:rsidR="00530F94">
        <w:t>n</w:t>
      </w:r>
      <w:r w:rsidRPr="00AC0AB8">
        <w:t>ame</w:t>
      </w:r>
      <w:r w:rsidR="00530F94">
        <w:t xml:space="preserve"> completes the RFI form, </w:t>
      </w:r>
      <w:r w:rsidRPr="00AC0AB8">
        <w:t xml:space="preserve">the </w:t>
      </w:r>
      <w:r w:rsidR="00530F94">
        <w:t xml:space="preserve">status of the </w:t>
      </w:r>
      <w:r w:rsidRPr="00AC0AB8">
        <w:t xml:space="preserve">original </w:t>
      </w:r>
      <w:r w:rsidR="00530F94">
        <w:t>s</w:t>
      </w:r>
      <w:r w:rsidRPr="00AC0AB8">
        <w:t xml:space="preserve">ystudent record </w:t>
      </w:r>
      <w:r w:rsidR="00530F94">
        <w:t xml:space="preserve">may be </w:t>
      </w:r>
      <w:r w:rsidRPr="00AC0AB8">
        <w:t xml:space="preserve">updated </w:t>
      </w:r>
      <w:r w:rsidR="00530F94">
        <w:t>to a new status (.e.g., New Lead &gt; Active).</w:t>
      </w:r>
    </w:p>
    <w:p w14:paraId="6646BBDC" w14:textId="77777777" w:rsidR="00AC0AB8" w:rsidRDefault="00AC0AB8" w:rsidP="0061378A"/>
    <w:p w14:paraId="42A1E673" w14:textId="77777777" w:rsidR="00D4282A" w:rsidRDefault="0013039F" w:rsidP="00577417">
      <w:pPr>
        <w:pStyle w:val="Heading2"/>
        <w:spacing w:after="120"/>
      </w:pPr>
      <w:r>
        <w:t>Prerequisites</w:t>
      </w:r>
    </w:p>
    <w:p w14:paraId="5812A976" w14:textId="77777777" w:rsidR="00402280" w:rsidRPr="00402280" w:rsidRDefault="00402280" w:rsidP="00402280">
      <w:r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F54" w:rsidRPr="00B43F54" w14:paraId="62D84D80" w14:textId="77777777" w:rsidTr="00B43F54">
        <w:tc>
          <w:tcPr>
            <w:tcW w:w="4675" w:type="dxa"/>
          </w:tcPr>
          <w:p w14:paraId="5EFBEBFB" w14:textId="77777777" w:rsidR="00B43F54" w:rsidRPr="00B43F54" w:rsidRDefault="00B43F54" w:rsidP="00A014FB">
            <w:pPr>
              <w:spacing w:before="40" w:after="40"/>
              <w:rPr>
                <w:b/>
              </w:rPr>
            </w:pPr>
            <w:r w:rsidRPr="00B43F5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0198ED68" w14:textId="77777777" w:rsidR="00B43F54" w:rsidRPr="00B43F54" w:rsidRDefault="001929D4" w:rsidP="00A014FB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Minimum </w:t>
            </w:r>
            <w:r w:rsidR="00B43F54" w:rsidRPr="00B43F54">
              <w:rPr>
                <w:b/>
              </w:rPr>
              <w:t>Version</w:t>
            </w:r>
          </w:p>
        </w:tc>
      </w:tr>
      <w:tr w:rsidR="00B43F54" w14:paraId="55B5BAEF" w14:textId="77777777" w:rsidTr="00B43F54">
        <w:tc>
          <w:tcPr>
            <w:tcW w:w="4675" w:type="dxa"/>
          </w:tcPr>
          <w:p w14:paraId="1F22137A" w14:textId="77777777" w:rsidR="00B43F54" w:rsidRDefault="00B43F54" w:rsidP="00A014FB">
            <w:pPr>
              <w:spacing w:before="40" w:after="40"/>
            </w:pPr>
            <w:r>
              <w:t>Forms</w:t>
            </w:r>
            <w:r w:rsidR="003319FC">
              <w:t xml:space="preserve"> </w:t>
            </w:r>
            <w:r>
              <w:t>Builder</w:t>
            </w:r>
            <w:r w:rsidR="003319FC">
              <w:t xml:space="preserve"> Designer and Renderer</w:t>
            </w:r>
          </w:p>
        </w:tc>
        <w:tc>
          <w:tcPr>
            <w:tcW w:w="4675" w:type="dxa"/>
          </w:tcPr>
          <w:p w14:paraId="7951E471" w14:textId="77777777" w:rsidR="00B43F54" w:rsidRDefault="00B43F54" w:rsidP="00A92250">
            <w:pPr>
              <w:spacing w:before="40" w:after="40"/>
            </w:pPr>
            <w:r>
              <w:t>3.</w:t>
            </w:r>
            <w:r w:rsidR="00A92250">
              <w:t>2</w:t>
            </w:r>
          </w:p>
        </w:tc>
      </w:tr>
      <w:tr w:rsidR="00B43F54" w14:paraId="0FC10D5E" w14:textId="77777777" w:rsidTr="00B43F54">
        <w:tc>
          <w:tcPr>
            <w:tcW w:w="4675" w:type="dxa"/>
          </w:tcPr>
          <w:p w14:paraId="37D154A4" w14:textId="77777777" w:rsidR="00B43F54" w:rsidRDefault="00B43F54" w:rsidP="00A014FB">
            <w:pPr>
              <w:spacing w:before="40" w:after="40"/>
            </w:pPr>
            <w:r>
              <w:t>Web Client for CampusNexus Student</w:t>
            </w:r>
          </w:p>
        </w:tc>
        <w:tc>
          <w:tcPr>
            <w:tcW w:w="4675" w:type="dxa"/>
          </w:tcPr>
          <w:p w14:paraId="74A8EE0B" w14:textId="77777777" w:rsidR="00B43F54" w:rsidRDefault="00B43F54" w:rsidP="00011641">
            <w:pPr>
              <w:spacing w:before="40" w:after="40"/>
            </w:pPr>
            <w:r>
              <w:t>18.</w:t>
            </w:r>
            <w:r w:rsidR="00011641">
              <w:t>0</w:t>
            </w:r>
          </w:p>
        </w:tc>
      </w:tr>
      <w:tr w:rsidR="00B43F54" w14:paraId="06440258" w14:textId="77777777" w:rsidTr="00B43F54">
        <w:tc>
          <w:tcPr>
            <w:tcW w:w="4675" w:type="dxa"/>
          </w:tcPr>
          <w:p w14:paraId="7C2A7BE1" w14:textId="77777777" w:rsidR="00B43F54" w:rsidRDefault="00B43F54" w:rsidP="00A014FB">
            <w:pPr>
              <w:spacing w:before="40" w:after="40"/>
            </w:pPr>
            <w:r>
              <w:t>Workflow Composer</w:t>
            </w:r>
          </w:p>
        </w:tc>
        <w:tc>
          <w:tcPr>
            <w:tcW w:w="4675" w:type="dxa"/>
          </w:tcPr>
          <w:p w14:paraId="04DF5171" w14:textId="77777777" w:rsidR="00B43F54" w:rsidRDefault="00B43F54" w:rsidP="00A014FB">
            <w:pPr>
              <w:spacing w:before="40" w:after="40"/>
            </w:pPr>
            <w:r>
              <w:t>2.4</w:t>
            </w:r>
          </w:p>
        </w:tc>
      </w:tr>
      <w:tr w:rsidR="00B43F54" w14:paraId="227FE358" w14:textId="77777777" w:rsidTr="00B43F54">
        <w:tc>
          <w:tcPr>
            <w:tcW w:w="4675" w:type="dxa"/>
          </w:tcPr>
          <w:p w14:paraId="7A1A9679" w14:textId="77777777" w:rsidR="00B43F54" w:rsidRDefault="0014563C" w:rsidP="0014563C">
            <w:pPr>
              <w:spacing w:before="40" w:after="40"/>
            </w:pPr>
            <w:r>
              <w:t>Packages</w:t>
            </w:r>
            <w:r w:rsidR="001542ED">
              <w:t xml:space="preserve"> installed from Package Manager </w:t>
            </w:r>
            <w:r>
              <w:t>in Workflow Composer</w:t>
            </w:r>
            <w:r w:rsidR="001542ED">
              <w:br/>
            </w:r>
          </w:p>
        </w:tc>
        <w:tc>
          <w:tcPr>
            <w:tcW w:w="4675" w:type="dxa"/>
          </w:tcPr>
          <w:p w14:paraId="690B9C1C" w14:textId="77777777" w:rsidR="00B43F54" w:rsidRDefault="0014563C" w:rsidP="00A014FB">
            <w:pPr>
              <w:spacing w:before="40" w:after="40"/>
            </w:pPr>
            <w:r>
              <w:t>Activities and Contracts</w:t>
            </w:r>
            <w:r w:rsidR="00B43F54">
              <w:t xml:space="preserve"> </w:t>
            </w:r>
            <w:r>
              <w:t>(</w:t>
            </w:r>
            <w:r w:rsidR="00B43F54">
              <w:t>V1</w:t>
            </w:r>
            <w:r>
              <w:t>)</w:t>
            </w:r>
            <w:r w:rsidR="00B43F54">
              <w:t xml:space="preserve"> 18.</w:t>
            </w:r>
            <w:r w:rsidR="00011641">
              <w:t>0</w:t>
            </w:r>
            <w:r w:rsidR="003319FC">
              <w:t>.0</w:t>
            </w:r>
          </w:p>
          <w:p w14:paraId="7D70DD9F" w14:textId="77777777" w:rsidR="00B43F54" w:rsidRDefault="0014563C" w:rsidP="00A014FB">
            <w:pPr>
              <w:spacing w:before="40" w:after="40"/>
            </w:pPr>
            <w:r>
              <w:t>Activities and Contracts (</w:t>
            </w:r>
            <w:r w:rsidR="00B43F54">
              <w:t>V2</w:t>
            </w:r>
            <w:r>
              <w:t>)</w:t>
            </w:r>
            <w:r w:rsidR="00B43F54">
              <w:t xml:space="preserve"> 18.</w:t>
            </w:r>
            <w:r w:rsidR="00011641">
              <w:t>0</w:t>
            </w:r>
            <w:r w:rsidR="003319FC">
              <w:t>.0</w:t>
            </w:r>
          </w:p>
          <w:p w14:paraId="6DF31BD6" w14:textId="77777777" w:rsidR="00B43F54" w:rsidRDefault="00B43F54" w:rsidP="00011641">
            <w:pPr>
              <w:spacing w:before="40" w:after="40"/>
            </w:pPr>
            <w:r>
              <w:t>Forms</w:t>
            </w:r>
            <w:r w:rsidR="0014563C">
              <w:t xml:space="preserve"> </w:t>
            </w:r>
            <w:r>
              <w:t xml:space="preserve">Builder </w:t>
            </w:r>
            <w:r w:rsidR="0014563C">
              <w:t xml:space="preserve">Contracts </w:t>
            </w:r>
            <w:r>
              <w:t>3.</w:t>
            </w:r>
            <w:r w:rsidR="00011641">
              <w:t>2</w:t>
            </w:r>
          </w:p>
        </w:tc>
      </w:tr>
      <w:tr w:rsidR="00B43F54" w14:paraId="01B020B6" w14:textId="77777777" w:rsidTr="00B43F54">
        <w:tc>
          <w:tcPr>
            <w:tcW w:w="4675" w:type="dxa"/>
          </w:tcPr>
          <w:p w14:paraId="1F417186" w14:textId="77777777" w:rsidR="00B43F54" w:rsidRDefault="00B43F54" w:rsidP="00A92250">
            <w:pPr>
              <w:spacing w:before="40" w:after="40"/>
            </w:pPr>
            <w:r>
              <w:t>Workflow Tracking Database</w:t>
            </w:r>
          </w:p>
        </w:tc>
        <w:tc>
          <w:tcPr>
            <w:tcW w:w="4675" w:type="dxa"/>
          </w:tcPr>
          <w:p w14:paraId="2CACF141" w14:textId="77777777" w:rsidR="00B43F54" w:rsidRDefault="00B43F54" w:rsidP="00A014FB">
            <w:pPr>
              <w:spacing w:before="40" w:after="40"/>
            </w:pPr>
            <w:r>
              <w:t>N/A</w:t>
            </w:r>
          </w:p>
        </w:tc>
      </w:tr>
      <w:tr w:rsidR="00B43F54" w14:paraId="51CCFEBB" w14:textId="77777777" w:rsidTr="00B43F54">
        <w:tc>
          <w:tcPr>
            <w:tcW w:w="4675" w:type="dxa"/>
          </w:tcPr>
          <w:p w14:paraId="5CE38E47" w14:textId="77777777" w:rsidR="00B43F54" w:rsidRDefault="00B43F54" w:rsidP="00A014FB">
            <w:pPr>
              <w:spacing w:before="40" w:after="40"/>
            </w:pPr>
            <w:r>
              <w:t>Staff STS 2.0</w:t>
            </w:r>
          </w:p>
        </w:tc>
        <w:tc>
          <w:tcPr>
            <w:tcW w:w="4675" w:type="dxa"/>
          </w:tcPr>
          <w:p w14:paraId="20D6216C" w14:textId="77777777" w:rsidR="00B43F54" w:rsidRDefault="00B43F54" w:rsidP="00A014FB">
            <w:pPr>
              <w:spacing w:before="40" w:after="40"/>
            </w:pPr>
            <w:r>
              <w:t>2.0</w:t>
            </w:r>
          </w:p>
        </w:tc>
      </w:tr>
    </w:tbl>
    <w:p w14:paraId="40552540" w14:textId="77777777" w:rsidR="00B43F54" w:rsidRDefault="00950D43" w:rsidP="00B43F54">
      <w:r>
        <w:t>You should also have a l</w:t>
      </w:r>
      <w:r w:rsidR="00D4282A">
        <w:t xml:space="preserve">ogin for </w:t>
      </w:r>
      <w:hyperlink r:id="rId5" w:history="1">
        <w:r w:rsidR="00D4282A" w:rsidRPr="007204F5">
          <w:rPr>
            <w:rStyle w:val="Hyperlink"/>
          </w:rPr>
          <w:t>http://www.mycampusinsight.com</w:t>
        </w:r>
      </w:hyperlink>
      <w:r w:rsidR="00D4282A">
        <w:t xml:space="preserve"> </w:t>
      </w:r>
      <w:r>
        <w:t xml:space="preserve">to access </w:t>
      </w:r>
      <w:r w:rsidR="00AC237E">
        <w:rPr>
          <w:noProof/>
        </w:rPr>
        <w:drawing>
          <wp:inline distT="0" distB="0" distL="0" distR="0" wp14:anchorId="308D9A67" wp14:editId="43692FDE">
            <wp:extent cx="103517" cy="1035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56" cy="1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D12">
        <w:t xml:space="preserve"> Help.</w:t>
      </w:r>
    </w:p>
    <w:p w14:paraId="1D82CF82" w14:textId="77777777" w:rsidR="005C720A" w:rsidRDefault="005C720A" w:rsidP="00B43F54"/>
    <w:p w14:paraId="3E5F7E1A" w14:textId="77777777" w:rsidR="00125008" w:rsidRDefault="00125008">
      <w:pPr>
        <w:spacing w:before="0"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75770C" w14:textId="77777777" w:rsidR="003319FC" w:rsidRPr="0061378A" w:rsidRDefault="00D41E0A" w:rsidP="000F28CE">
      <w:pPr>
        <w:pStyle w:val="Heading2"/>
      </w:pPr>
      <w:r>
        <w:lastRenderedPageBreak/>
        <w:t xml:space="preserve">Step 1: </w:t>
      </w:r>
      <w:r w:rsidR="003319FC" w:rsidRPr="0061378A">
        <w:t>Download and Import the Template</w:t>
      </w:r>
    </w:p>
    <w:p w14:paraId="6564EBC3" w14:textId="77777777" w:rsidR="003319FC" w:rsidRDefault="003319FC" w:rsidP="003319FC">
      <w:pPr>
        <w:pStyle w:val="ListParagraph"/>
        <w:numPr>
          <w:ilvl w:val="0"/>
          <w:numId w:val="2"/>
        </w:numPr>
      </w:pPr>
      <w:r>
        <w:t>Download the template file to your environment (local drive or network location).</w:t>
      </w:r>
    </w:p>
    <w:p w14:paraId="6BB580F6" w14:textId="77777777" w:rsidR="003319FC" w:rsidRDefault="003319FC" w:rsidP="003319FC">
      <w:pPr>
        <w:pStyle w:val="ListParagraph"/>
        <w:numPr>
          <w:ilvl w:val="0"/>
          <w:numId w:val="2"/>
        </w:numPr>
      </w:pPr>
      <w:r>
        <w:t xml:space="preserve">Log into </w:t>
      </w:r>
      <w:r w:rsidRPr="00AC237E">
        <w:rPr>
          <w:b/>
        </w:rPr>
        <w:t>Form</w:t>
      </w:r>
      <w:r w:rsidR="00AC237E">
        <w:rPr>
          <w:b/>
        </w:rPr>
        <w:t>s Builder –</w:t>
      </w:r>
      <w:r w:rsidRPr="00AC237E">
        <w:rPr>
          <w:b/>
        </w:rPr>
        <w:t xml:space="preserve"> </w:t>
      </w:r>
      <w:r w:rsidR="00AC237E">
        <w:rPr>
          <w:b/>
        </w:rPr>
        <w:t xml:space="preserve">Form </w:t>
      </w:r>
      <w:r w:rsidRPr="00AC237E">
        <w:rPr>
          <w:b/>
        </w:rPr>
        <w:t>Designer</w:t>
      </w:r>
      <w:r>
        <w:t>.</w:t>
      </w:r>
    </w:p>
    <w:p w14:paraId="2D215780" w14:textId="77777777" w:rsidR="003319FC" w:rsidRDefault="003319FC" w:rsidP="003319FC">
      <w:pPr>
        <w:pStyle w:val="ListParagraph"/>
        <w:numPr>
          <w:ilvl w:val="0"/>
          <w:numId w:val="2"/>
        </w:numPr>
      </w:pPr>
      <w:r>
        <w:t xml:space="preserve">Click the </w:t>
      </w:r>
      <w:r w:rsidRPr="00AC237E">
        <w:rPr>
          <w:b/>
        </w:rPr>
        <w:t>Export/Import</w:t>
      </w:r>
      <w:r>
        <w:t xml:space="preserve"> tile.</w:t>
      </w:r>
    </w:p>
    <w:p w14:paraId="7326A655" w14:textId="77777777" w:rsidR="003319FC" w:rsidRDefault="003319FC" w:rsidP="003319FC">
      <w:pPr>
        <w:pStyle w:val="ListParagraph"/>
        <w:numPr>
          <w:ilvl w:val="0"/>
          <w:numId w:val="2"/>
        </w:numPr>
      </w:pPr>
      <w:r>
        <w:t xml:space="preserve">Select the </w:t>
      </w:r>
      <w:r w:rsidRPr="00AC237E">
        <w:rPr>
          <w:b/>
        </w:rPr>
        <w:t>Import</w:t>
      </w:r>
      <w:r>
        <w:t xml:space="preserve"> tab. </w:t>
      </w:r>
    </w:p>
    <w:p w14:paraId="2CC80D1B" w14:textId="77777777" w:rsidR="003319FC" w:rsidRDefault="003319FC" w:rsidP="003319FC">
      <w:pPr>
        <w:pStyle w:val="ListParagraph"/>
        <w:numPr>
          <w:ilvl w:val="0"/>
          <w:numId w:val="2"/>
        </w:numPr>
      </w:pPr>
      <w:r>
        <w:t xml:space="preserve">Click </w:t>
      </w:r>
      <w:r w:rsidRPr="00AC237E">
        <w:rPr>
          <w:b/>
        </w:rPr>
        <w:t>Select exported file</w:t>
      </w:r>
      <w:r>
        <w:t xml:space="preserve"> and navigate to the downloaded template</w:t>
      </w:r>
      <w:r w:rsidR="000F28CE">
        <w:t xml:space="preserve"> file</w:t>
      </w:r>
      <w:r>
        <w:t xml:space="preserve">.  </w:t>
      </w:r>
    </w:p>
    <w:p w14:paraId="11AB92F6" w14:textId="77777777" w:rsidR="003319FC" w:rsidRDefault="003319FC" w:rsidP="003319FC">
      <w:pPr>
        <w:pStyle w:val="ListParagraph"/>
        <w:numPr>
          <w:ilvl w:val="0"/>
          <w:numId w:val="2"/>
        </w:numPr>
      </w:pPr>
      <w:r>
        <w:t xml:space="preserve">Click </w:t>
      </w:r>
      <w:r w:rsidRPr="00AC237E">
        <w:rPr>
          <w:b/>
        </w:rPr>
        <w:t>Import</w:t>
      </w:r>
      <w:r>
        <w:t>.</w:t>
      </w:r>
    </w:p>
    <w:p w14:paraId="7E31AC26" w14:textId="77777777" w:rsidR="003319FC" w:rsidRPr="003319FC" w:rsidRDefault="002034BC" w:rsidP="00AC237E">
      <w:pPr>
        <w:pStyle w:val="ListParagraph"/>
        <w:numPr>
          <w:ilvl w:val="0"/>
          <w:numId w:val="10"/>
        </w:numPr>
      </w:pPr>
      <w:hyperlink r:id="rId7" w:history="1">
        <w:r w:rsidR="003319FC" w:rsidRPr="00D4282A">
          <w:rPr>
            <w:rStyle w:val="Hyperlink"/>
          </w:rPr>
          <w:t>Export/Import</w:t>
        </w:r>
      </w:hyperlink>
    </w:p>
    <w:p w14:paraId="52A62444" w14:textId="77777777" w:rsidR="00125008" w:rsidRDefault="00125008" w:rsidP="000F28CE">
      <w:pPr>
        <w:pStyle w:val="Heading3"/>
      </w:pPr>
    </w:p>
    <w:p w14:paraId="4ACA2549" w14:textId="77777777" w:rsidR="001542ED" w:rsidRDefault="00D41E0A" w:rsidP="000F28CE">
      <w:pPr>
        <w:pStyle w:val="Heading3"/>
      </w:pPr>
      <w:r>
        <w:t xml:space="preserve">Step 2: </w:t>
      </w:r>
      <w:r w:rsidR="001542ED">
        <w:t>In Form Designer…</w:t>
      </w:r>
    </w:p>
    <w:p w14:paraId="48054087" w14:textId="77777777" w:rsidR="001542ED" w:rsidRDefault="001542ED" w:rsidP="007C6E2F">
      <w:pPr>
        <w:pStyle w:val="ListParagraph"/>
        <w:keepNext/>
        <w:numPr>
          <w:ilvl w:val="0"/>
          <w:numId w:val="3"/>
        </w:numPr>
      </w:pPr>
      <w:r>
        <w:t xml:space="preserve">From </w:t>
      </w:r>
      <w:r w:rsidR="00FD5FD7">
        <w:t xml:space="preserve">the </w:t>
      </w:r>
      <w:r>
        <w:t>Forms slide out, select</w:t>
      </w:r>
      <w:r w:rsidR="00AC237E">
        <w:t xml:space="preserve"> </w:t>
      </w:r>
      <w:r w:rsidRPr="00AC237E">
        <w:rPr>
          <w:b/>
        </w:rPr>
        <w:t>Request for Information</w:t>
      </w:r>
      <w:r>
        <w:t xml:space="preserve">.  </w:t>
      </w:r>
    </w:p>
    <w:p w14:paraId="0C89612C" w14:textId="77777777" w:rsidR="001542ED" w:rsidRDefault="001542ED" w:rsidP="00A014FB">
      <w:pPr>
        <w:pStyle w:val="ListParagraph"/>
        <w:keepNext/>
        <w:numPr>
          <w:ilvl w:val="0"/>
          <w:numId w:val="3"/>
        </w:numPr>
      </w:pPr>
      <w:r>
        <w:t>Optional - Customize the for</w:t>
      </w:r>
      <w:r w:rsidR="00D63919">
        <w:t>m</w:t>
      </w:r>
      <w:r>
        <w:t xml:space="preserve"> </w:t>
      </w:r>
      <w:r w:rsidR="005C720A">
        <w:t xml:space="preserve">for </w:t>
      </w:r>
      <w:r>
        <w:t xml:space="preserve">your environment. </w:t>
      </w:r>
      <w:r w:rsidR="00FD5FD7">
        <w:t>M</w:t>
      </w:r>
      <w:r>
        <w:t>odify properties on current fields to make them required</w:t>
      </w:r>
      <w:r w:rsidR="00FD5FD7">
        <w:t>,</w:t>
      </w:r>
      <w:r>
        <w:t xml:space="preserve"> etc.</w:t>
      </w:r>
      <w:r w:rsidR="00FD5FD7">
        <w:t>,</w:t>
      </w:r>
      <w:r>
        <w:t xml:space="preserve"> or add/remove fields on form.  </w:t>
      </w:r>
    </w:p>
    <w:p w14:paraId="0D619E91" w14:textId="77777777" w:rsidR="00AC237E" w:rsidRDefault="002034BC" w:rsidP="00AC237E">
      <w:pPr>
        <w:pStyle w:val="ListParagraph"/>
        <w:numPr>
          <w:ilvl w:val="0"/>
          <w:numId w:val="9"/>
        </w:numPr>
        <w:jc w:val="both"/>
      </w:pPr>
      <w:hyperlink r:id="rId8" w:history="1">
        <w:r w:rsidR="00AE638A" w:rsidRPr="00AE638A">
          <w:rPr>
            <w:rStyle w:val="Hyperlink"/>
          </w:rPr>
          <w:t>Fields</w:t>
        </w:r>
      </w:hyperlink>
      <w:r w:rsidR="00CF6D9D">
        <w:t xml:space="preserve"> </w:t>
      </w:r>
      <w:r w:rsidR="00AE638A">
        <w:t xml:space="preserve">and </w:t>
      </w:r>
      <w:hyperlink r:id="rId9" w:history="1">
        <w:r w:rsidR="00AE638A" w:rsidRPr="00AE638A">
          <w:rPr>
            <w:rStyle w:val="Hyperlink"/>
          </w:rPr>
          <w:t>Components</w:t>
        </w:r>
      </w:hyperlink>
      <w:r w:rsidR="00AE638A">
        <w:t xml:space="preserve"> </w:t>
      </w:r>
    </w:p>
    <w:p w14:paraId="750CE263" w14:textId="77777777" w:rsidR="00836BE7" w:rsidRDefault="00836BE7" w:rsidP="00836BE7"/>
    <w:p w14:paraId="0A55D546" w14:textId="77777777" w:rsidR="001542ED" w:rsidRDefault="00D41E0A" w:rsidP="000F28CE">
      <w:pPr>
        <w:pStyle w:val="Heading3"/>
      </w:pPr>
      <w:r>
        <w:t xml:space="preserve">Step 3: </w:t>
      </w:r>
      <w:r w:rsidR="001542ED">
        <w:t>In Sequence Designer…</w:t>
      </w:r>
    </w:p>
    <w:p w14:paraId="19E381B9" w14:textId="77777777" w:rsidR="00CF6D9D" w:rsidRDefault="00CF6D9D" w:rsidP="00CF6D9D">
      <w:pPr>
        <w:pStyle w:val="ListParagraph"/>
        <w:numPr>
          <w:ilvl w:val="0"/>
          <w:numId w:val="4"/>
        </w:numPr>
      </w:pPr>
      <w:r>
        <w:t>S</w:t>
      </w:r>
      <w:r w:rsidR="00FD5FD7">
        <w:t>elect the</w:t>
      </w:r>
      <w:r w:rsidR="009737BC">
        <w:t xml:space="preserve"> </w:t>
      </w:r>
      <w:r w:rsidR="00FD5FD7" w:rsidRPr="00AC237E">
        <w:rPr>
          <w:b/>
        </w:rPr>
        <w:t>Template - Request for Information</w:t>
      </w:r>
      <w:r>
        <w:t xml:space="preserve"> sequence</w:t>
      </w:r>
      <w:r w:rsidR="00FD5FD7">
        <w:t xml:space="preserve">. </w:t>
      </w:r>
    </w:p>
    <w:p w14:paraId="47F45EE3" w14:textId="77777777" w:rsidR="00D63919" w:rsidRDefault="00D63919" w:rsidP="00D63919">
      <w:pPr>
        <w:pStyle w:val="ListParagraph"/>
        <w:keepNext/>
        <w:numPr>
          <w:ilvl w:val="0"/>
          <w:numId w:val="4"/>
        </w:numPr>
      </w:pPr>
      <w:r>
        <w:t xml:space="preserve">Click </w:t>
      </w:r>
      <w:r w:rsidRPr="00775BF1">
        <w:rPr>
          <w:b/>
        </w:rPr>
        <w:t>Save As</w:t>
      </w:r>
      <w:r w:rsidRPr="00775BF1">
        <w:t xml:space="preserve"> to create </w:t>
      </w:r>
      <w:r w:rsidR="00A92250">
        <w:t xml:space="preserve">a </w:t>
      </w:r>
      <w:r w:rsidRPr="00775BF1">
        <w:t>cop</w:t>
      </w:r>
      <w:r w:rsidR="00A92250">
        <w:t>y</w:t>
      </w:r>
      <w:r w:rsidRPr="00775BF1">
        <w:t xml:space="preserve"> of the sequence/workflow and customize the cop</w:t>
      </w:r>
      <w:r w:rsidR="00A92250">
        <w:t>y</w:t>
      </w:r>
      <w:r w:rsidRPr="00775BF1">
        <w:t xml:space="preserve"> for </w:t>
      </w:r>
      <w:r>
        <w:t>your</w:t>
      </w:r>
      <w:r w:rsidRPr="00775BF1">
        <w:t xml:space="preserve"> use. This way </w:t>
      </w:r>
      <w:r>
        <w:t>you</w:t>
      </w:r>
      <w:r w:rsidRPr="00775BF1">
        <w:t xml:space="preserve"> can always refer back to the original </w:t>
      </w:r>
      <w:r>
        <w:t>sequence/workflow</w:t>
      </w:r>
      <w:r w:rsidRPr="00775BF1">
        <w:t xml:space="preserve"> </w:t>
      </w:r>
      <w:r>
        <w:t xml:space="preserve">you </w:t>
      </w:r>
      <w:r w:rsidRPr="00775BF1">
        <w:t>downloaded.</w:t>
      </w:r>
    </w:p>
    <w:p w14:paraId="04E90BA7" w14:textId="77777777" w:rsidR="00AC237E" w:rsidRDefault="00CF6D9D" w:rsidP="00AC237E">
      <w:pPr>
        <w:pStyle w:val="ListParagraph"/>
        <w:numPr>
          <w:ilvl w:val="0"/>
          <w:numId w:val="4"/>
        </w:numPr>
      </w:pPr>
      <w:r>
        <w:t>Optional - Add</w:t>
      </w:r>
      <w:r w:rsidR="00FD5FD7">
        <w:t xml:space="preserve"> a custom style </w:t>
      </w:r>
      <w:r w:rsidR="006A2E41">
        <w:t xml:space="preserve">(theme) </w:t>
      </w:r>
      <w:r w:rsidR="00FD5FD7">
        <w:t>associated with your campus.</w:t>
      </w:r>
      <w:r w:rsidR="00AC237E">
        <w:t xml:space="preserve"> </w:t>
      </w:r>
    </w:p>
    <w:p w14:paraId="7B70A955" w14:textId="77777777" w:rsidR="006A2E41" w:rsidRDefault="002034BC" w:rsidP="00AC237E">
      <w:pPr>
        <w:pStyle w:val="ListParagraph"/>
        <w:numPr>
          <w:ilvl w:val="0"/>
          <w:numId w:val="11"/>
        </w:numPr>
      </w:pPr>
      <w:hyperlink r:id="rId10" w:history="1">
        <w:r w:rsidR="006A2E41" w:rsidRPr="006A2E41">
          <w:rPr>
            <w:rStyle w:val="Hyperlink"/>
          </w:rPr>
          <w:t>Themes</w:t>
        </w:r>
      </w:hyperlink>
    </w:p>
    <w:p w14:paraId="2C1D0D67" w14:textId="77777777" w:rsidR="00CF6D9D" w:rsidRDefault="00FD5FD7" w:rsidP="00CF6D9D">
      <w:pPr>
        <w:pStyle w:val="ListParagraph"/>
        <w:numPr>
          <w:ilvl w:val="0"/>
          <w:numId w:val="4"/>
        </w:numPr>
      </w:pPr>
      <w:r>
        <w:t xml:space="preserve">Open the associated sequence workflow. </w:t>
      </w:r>
    </w:p>
    <w:p w14:paraId="7197F511" w14:textId="77777777" w:rsidR="00FD5FD7" w:rsidRDefault="00FD5FD7" w:rsidP="00CF6D9D">
      <w:pPr>
        <w:pStyle w:val="ListParagraph"/>
      </w:pPr>
      <w:r>
        <w:t>Depending on your environment</w:t>
      </w:r>
      <w:r w:rsidR="00B60736">
        <w:t>, to open Workflow Composer either</w:t>
      </w:r>
      <w:r>
        <w:t xml:space="preserve"> </w:t>
      </w:r>
      <w:r w:rsidR="00B60736">
        <w:t xml:space="preserve">click </w:t>
      </w:r>
      <w:r w:rsidR="00B60736" w:rsidRPr="00B60736">
        <w:rPr>
          <w:b/>
        </w:rPr>
        <w:t>Open Workflow</w:t>
      </w:r>
      <w:r w:rsidR="00B60736">
        <w:t xml:space="preserve"> in Sequence Designer or</w:t>
      </w:r>
      <w:r>
        <w:t xml:space="preserve"> launch of a local installation of Workflow Composer.</w:t>
      </w:r>
    </w:p>
    <w:p w14:paraId="6DA18668" w14:textId="77777777" w:rsidR="00FD5FD7" w:rsidRDefault="002034BC" w:rsidP="00AC237E">
      <w:pPr>
        <w:pStyle w:val="ListParagraph"/>
        <w:numPr>
          <w:ilvl w:val="0"/>
          <w:numId w:val="7"/>
        </w:numPr>
      </w:pPr>
      <w:hyperlink r:id="rId11" w:history="1">
        <w:r w:rsidR="0082695B" w:rsidRPr="00043A70">
          <w:rPr>
            <w:rStyle w:val="Hyperlink"/>
          </w:rPr>
          <w:t>Opening Workflows for Sequences</w:t>
        </w:r>
      </w:hyperlink>
      <w:r w:rsidR="0082695B">
        <w:t xml:space="preserve"> </w:t>
      </w:r>
    </w:p>
    <w:p w14:paraId="68AE4016" w14:textId="77777777" w:rsidR="00836BE7" w:rsidRDefault="00836BE7" w:rsidP="00836BE7"/>
    <w:p w14:paraId="7FDD7304" w14:textId="77777777" w:rsidR="001542ED" w:rsidRDefault="00D41E0A" w:rsidP="000F28CE">
      <w:pPr>
        <w:pStyle w:val="Heading3"/>
      </w:pPr>
      <w:r>
        <w:t xml:space="preserve">Step 4: </w:t>
      </w:r>
      <w:r w:rsidR="001542ED">
        <w:t>In Workflow Composer…</w:t>
      </w:r>
    </w:p>
    <w:p w14:paraId="6D925749" w14:textId="77777777" w:rsidR="00793F6A" w:rsidRDefault="00793F6A" w:rsidP="00793F6A">
      <w:pPr>
        <w:pStyle w:val="ListParagraph"/>
        <w:numPr>
          <w:ilvl w:val="0"/>
          <w:numId w:val="13"/>
        </w:numPr>
      </w:pPr>
      <w:r>
        <w:t>S</w:t>
      </w:r>
      <w:r w:rsidRPr="00793F6A">
        <w:t xml:space="preserve">elect the </w:t>
      </w:r>
      <w:r w:rsidRPr="00793F6A">
        <w:rPr>
          <w:b/>
        </w:rPr>
        <w:t>Arguments</w:t>
      </w:r>
      <w:r w:rsidRPr="00793F6A">
        <w:t xml:space="preserve"> tab and note that the </w:t>
      </w:r>
      <w:r w:rsidRPr="00793F6A">
        <w:rPr>
          <w:i/>
        </w:rPr>
        <w:t>prospectInquiryEntity</w:t>
      </w:r>
      <w:r w:rsidRPr="00793F6A">
        <w:t xml:space="preserve"> </w:t>
      </w:r>
      <w:r w:rsidR="00B46AED">
        <w:t xml:space="preserve">argument </w:t>
      </w:r>
      <w:r w:rsidRPr="00793F6A">
        <w:t>has been created due to entity fields on form</w:t>
      </w:r>
      <w:r>
        <w:t xml:space="preserve">. </w:t>
      </w:r>
    </w:p>
    <w:p w14:paraId="222B8F05" w14:textId="77777777" w:rsidR="00793F6A" w:rsidRDefault="002034BC" w:rsidP="00793F6A">
      <w:pPr>
        <w:pStyle w:val="ListParagraph"/>
        <w:numPr>
          <w:ilvl w:val="0"/>
          <w:numId w:val="9"/>
        </w:numPr>
        <w:jc w:val="both"/>
      </w:pPr>
      <w:hyperlink r:id="rId12" w:history="1">
        <w:r w:rsidR="00793F6A" w:rsidRPr="00793F6A">
          <w:rPr>
            <w:rStyle w:val="Hyperlink"/>
          </w:rPr>
          <w:t>Updating a Form After Creation of a Sequen</w:t>
        </w:r>
        <w:r w:rsidR="00793F6A">
          <w:rPr>
            <w:rStyle w:val="Hyperlink"/>
          </w:rPr>
          <w:t>ce</w:t>
        </w:r>
      </w:hyperlink>
      <w:r w:rsidR="00793F6A">
        <w:t xml:space="preserve"> and </w:t>
      </w:r>
      <w:hyperlink r:id="rId13" w:history="1">
        <w:r w:rsidR="00793F6A" w:rsidRPr="00793F6A">
          <w:rPr>
            <w:rStyle w:val="Hyperlink"/>
          </w:rPr>
          <w:t>Components</w:t>
        </w:r>
      </w:hyperlink>
    </w:p>
    <w:p w14:paraId="7C1A8443" w14:textId="77777777" w:rsidR="008F4BA4" w:rsidRDefault="008F4BA4" w:rsidP="00793F6A">
      <w:pPr>
        <w:pStyle w:val="ListParagraph"/>
        <w:numPr>
          <w:ilvl w:val="0"/>
          <w:numId w:val="13"/>
        </w:numPr>
      </w:pPr>
      <w:r>
        <w:t xml:space="preserve">Double-click the </w:t>
      </w:r>
      <w:r w:rsidRPr="00AC237E">
        <w:rPr>
          <w:b/>
        </w:rPr>
        <w:t>Start Your Journey</w:t>
      </w:r>
      <w:r>
        <w:t xml:space="preserve"> transition.  </w:t>
      </w:r>
    </w:p>
    <w:p w14:paraId="2050E931" w14:textId="77777777" w:rsidR="008F4BA4" w:rsidRDefault="008F4BA4" w:rsidP="008F4BA4">
      <w:pPr>
        <w:pStyle w:val="ListParagraph"/>
      </w:pPr>
      <w:r>
        <w:lastRenderedPageBreak/>
        <w:t>Note: This is a state machine workflow. Each form is a state</w:t>
      </w:r>
      <w:r w:rsidR="00B74B0C">
        <w:t>, and t</w:t>
      </w:r>
      <w:r>
        <w:t xml:space="preserve">he arrows are transitions from one state to another. </w:t>
      </w:r>
    </w:p>
    <w:p w14:paraId="5B0EB12D" w14:textId="77777777" w:rsidR="00AC237E" w:rsidRDefault="002034BC" w:rsidP="00AC237E">
      <w:pPr>
        <w:pStyle w:val="ListParagraph"/>
        <w:numPr>
          <w:ilvl w:val="0"/>
          <w:numId w:val="9"/>
        </w:numPr>
        <w:jc w:val="both"/>
      </w:pPr>
      <w:hyperlink r:id="rId14" w:history="1">
        <w:r w:rsidR="00AC237E" w:rsidRPr="00AC237E">
          <w:rPr>
            <w:rStyle w:val="Hyperlink"/>
          </w:rPr>
          <w:t>State Machine Workflows</w:t>
        </w:r>
      </w:hyperlink>
    </w:p>
    <w:p w14:paraId="5DAFE3E9" w14:textId="77777777" w:rsidR="007C6E2F" w:rsidRDefault="008F4BA4" w:rsidP="00793F6A">
      <w:pPr>
        <w:pStyle w:val="ListParagraph"/>
        <w:numPr>
          <w:ilvl w:val="0"/>
          <w:numId w:val="13"/>
        </w:numPr>
      </w:pPr>
      <w:r>
        <w:t>Modify the hard</w:t>
      </w:r>
      <w:r w:rsidR="00B74B0C">
        <w:t xml:space="preserve"> </w:t>
      </w:r>
      <w:r>
        <w:t xml:space="preserve">coded assignment values for your </w:t>
      </w:r>
      <w:r w:rsidR="007C6E2F">
        <w:t>CampusNexus S</w:t>
      </w:r>
      <w:r>
        <w:t xml:space="preserve">tudent environment.  To get the values, you may either query the database directly or use the LookupReferenceItem activity within the workflow.  </w:t>
      </w:r>
    </w:p>
    <w:p w14:paraId="3FC7564F" w14:textId="77777777" w:rsidR="00A014FB" w:rsidRDefault="007C6E2F" w:rsidP="008F4BA4">
      <w:pPr>
        <w:pStyle w:val="ListParagraph"/>
        <w:rPr>
          <w:noProof/>
        </w:rPr>
      </w:pPr>
      <w:r>
        <w:t xml:space="preserve">Simply drag/drop the </w:t>
      </w:r>
      <w:r w:rsidRPr="007C6E2F">
        <w:rPr>
          <w:b/>
        </w:rPr>
        <w:t>LookupReferenceItem</w:t>
      </w:r>
      <w:r>
        <w:t xml:space="preserve"> activity into the workflow. Select the </w:t>
      </w:r>
      <w:r w:rsidRPr="007C6E2F">
        <w:rPr>
          <w:b/>
        </w:rPr>
        <w:t>Type</w:t>
      </w:r>
      <w:r>
        <w:t xml:space="preserve"> you are looking for (e.g., School Status) and then</w:t>
      </w:r>
      <w:r w:rsidR="00B74B0C">
        <w:t xml:space="preserve"> select</w:t>
      </w:r>
      <w:r>
        <w:t xml:space="preserve"> the Item you are</w:t>
      </w:r>
      <w:r w:rsidR="00B74B0C">
        <w:t xml:space="preserve"> looking for within that T</w:t>
      </w:r>
      <w:r>
        <w:t>ype (e.g., New Lead). The activity will return the hard coded Id value (e.g., 1).</w:t>
      </w:r>
      <w:r w:rsidR="00A014FB" w:rsidRPr="00A014FB">
        <w:rPr>
          <w:noProof/>
        </w:rPr>
        <w:t xml:space="preserve"> </w:t>
      </w:r>
    </w:p>
    <w:p w14:paraId="5D46E76B" w14:textId="77777777" w:rsidR="008F4BA4" w:rsidRDefault="00A014FB" w:rsidP="008F4BA4">
      <w:pPr>
        <w:pStyle w:val="ListParagraph"/>
      </w:pPr>
      <w:r>
        <w:rPr>
          <w:noProof/>
        </w:rPr>
        <w:drawing>
          <wp:inline distT="0" distB="0" distL="0" distR="0" wp14:anchorId="355E384F" wp14:editId="7AA2EE4F">
            <wp:extent cx="2837278" cy="2165230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47" r="3353" b="3399"/>
                    <a:stretch/>
                  </pic:blipFill>
                  <pic:spPr bwMode="auto">
                    <a:xfrm>
                      <a:off x="0" y="0"/>
                      <a:ext cx="2837278" cy="216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8E218" w14:textId="77777777" w:rsidR="008F4BA4" w:rsidRDefault="002034BC" w:rsidP="00F10EE0">
      <w:pPr>
        <w:pStyle w:val="ListParagraph"/>
        <w:numPr>
          <w:ilvl w:val="0"/>
          <w:numId w:val="9"/>
        </w:numPr>
        <w:jc w:val="both"/>
      </w:pPr>
      <w:hyperlink r:id="rId16" w:history="1">
        <w:r w:rsidR="00F25558">
          <w:rPr>
            <w:rStyle w:val="Hyperlink"/>
          </w:rPr>
          <w:t xml:space="preserve"> LookupReferenceItem </w:t>
        </w:r>
        <w:r w:rsidR="00AC237E" w:rsidRPr="00AC237E">
          <w:rPr>
            <w:rStyle w:val="Hyperlink"/>
          </w:rPr>
          <w:t>activity</w:t>
        </w:r>
        <w:r w:rsidR="00A014FB">
          <w:rPr>
            <w:rStyle w:val="Hyperlink"/>
          </w:rPr>
          <w:t xml:space="preserve"> </w:t>
        </w:r>
      </w:hyperlink>
    </w:p>
    <w:p w14:paraId="2F766D9D" w14:textId="77777777" w:rsidR="008F4BA4" w:rsidRDefault="008F4BA4" w:rsidP="00793F6A">
      <w:pPr>
        <w:pStyle w:val="ListParagraph"/>
        <w:keepNext/>
        <w:numPr>
          <w:ilvl w:val="0"/>
          <w:numId w:val="13"/>
        </w:numPr>
      </w:pPr>
      <w:r>
        <w:t>Modify the right</w:t>
      </w:r>
      <w:r w:rsidR="00B74B0C">
        <w:t xml:space="preserve"> </w:t>
      </w:r>
      <w:r>
        <w:t>side (value) for all assignment statements. These are fields that a student would not typically fill in and would be supplied by the system at time of creation. These fields are required to create a new prospect.</w:t>
      </w:r>
    </w:p>
    <w:p w14:paraId="6D57F108" w14:textId="77777777" w:rsidR="008F4BA4" w:rsidRPr="008F4BA4" w:rsidRDefault="008F4BA4" w:rsidP="008F4BA4">
      <w:pPr>
        <w:ind w:left="720"/>
      </w:pPr>
      <w:r w:rsidRPr="008F4BA4">
        <w:t>prospectInquiryEntity.Student.SchoolStatusId</w:t>
      </w:r>
    </w:p>
    <w:p w14:paraId="61C6A74E" w14:textId="77777777" w:rsidR="008F4BA4" w:rsidRDefault="008F4BA4" w:rsidP="008F4BA4">
      <w:pPr>
        <w:ind w:left="720"/>
      </w:pPr>
      <w:r>
        <w:t>prospectInquiryEntity.LeadTypeId</w:t>
      </w:r>
    </w:p>
    <w:p w14:paraId="1D0D4EA7" w14:textId="77777777" w:rsidR="008F4BA4" w:rsidRDefault="008F4BA4" w:rsidP="008F4BA4">
      <w:pPr>
        <w:ind w:left="720"/>
      </w:pPr>
      <w:r>
        <w:t>prospectInquiryEntity.LeadSourceId</w:t>
      </w:r>
    </w:p>
    <w:p w14:paraId="228F250D" w14:textId="77777777" w:rsidR="008F4BA4" w:rsidRDefault="008F4BA4" w:rsidP="008F4BA4">
      <w:pPr>
        <w:ind w:left="720"/>
      </w:pPr>
      <w:r>
        <w:t>prospectInquiryEntity.AssignedAdmissionsRepId</w:t>
      </w:r>
    </w:p>
    <w:p w14:paraId="688D2907" w14:textId="77777777" w:rsidR="00A92250" w:rsidRDefault="00A92250" w:rsidP="008F4BA4">
      <w:pPr>
        <w:ind w:left="720"/>
      </w:pPr>
      <w:r w:rsidRPr="00A92250">
        <w:t>prospectInquiryEntity.Student.CountryId</w:t>
      </w:r>
    </w:p>
    <w:p w14:paraId="0A6BF26C" w14:textId="77777777" w:rsidR="007829FB" w:rsidRDefault="002034BC" w:rsidP="007829FB">
      <w:pPr>
        <w:pStyle w:val="ListParagraph"/>
        <w:numPr>
          <w:ilvl w:val="0"/>
          <w:numId w:val="9"/>
        </w:numPr>
        <w:jc w:val="both"/>
      </w:pPr>
      <w:hyperlink r:id="rId17" w:history="1">
        <w:hyperlink r:id="rId18" w:history="1">
          <w:r w:rsidR="007829FB" w:rsidRPr="007829FB">
            <w:rPr>
              <w:rStyle w:val="Hyperlink"/>
            </w:rPr>
            <w:t>CreateProspectInquir</w:t>
          </w:r>
          <w:r w:rsidR="00F25558">
            <w:rPr>
              <w:rStyle w:val="Hyperlink"/>
            </w:rPr>
            <w:t xml:space="preserve">y </w:t>
          </w:r>
          <w:r w:rsidR="007829FB">
            <w:rPr>
              <w:rStyle w:val="Hyperlink"/>
            </w:rPr>
            <w:t>activity</w:t>
          </w:r>
        </w:hyperlink>
        <w:r w:rsidR="007829FB">
          <w:t xml:space="preserve"> </w:t>
        </w:r>
      </w:hyperlink>
    </w:p>
    <w:p w14:paraId="6A3FDCE4" w14:textId="77777777" w:rsidR="00A75327" w:rsidRDefault="002034BC" w:rsidP="007829FB">
      <w:pPr>
        <w:pStyle w:val="ListParagraph"/>
        <w:numPr>
          <w:ilvl w:val="0"/>
          <w:numId w:val="9"/>
        </w:numPr>
        <w:jc w:val="both"/>
      </w:pPr>
      <w:hyperlink r:id="rId19" w:history="1">
        <w:r w:rsidR="00A75327" w:rsidRPr="00A75327">
          <w:rPr>
            <w:rStyle w:val="Hyperlink"/>
          </w:rPr>
          <w:t>Cmc.Core.Workflow.Activities.EntityModel</w:t>
        </w:r>
      </w:hyperlink>
      <w:r w:rsidR="00A75327">
        <w:t xml:space="preserve"> (CRUD activities for entities)</w:t>
      </w:r>
    </w:p>
    <w:p w14:paraId="2F0A17DB" w14:textId="77777777" w:rsidR="001929D4" w:rsidRDefault="001929D4" w:rsidP="00793F6A">
      <w:pPr>
        <w:pStyle w:val="ListParagraph"/>
        <w:numPr>
          <w:ilvl w:val="0"/>
          <w:numId w:val="13"/>
        </w:numPr>
      </w:pPr>
      <w:r w:rsidRPr="001929D4">
        <w:t xml:space="preserve">Remove </w:t>
      </w:r>
      <w:r w:rsidR="00CE273A">
        <w:t xml:space="preserve">the </w:t>
      </w:r>
      <w:r w:rsidRPr="001929D4">
        <w:t>LookupUpReferenceItem activity by highlighting it, right-clicking</w:t>
      </w:r>
      <w:r w:rsidR="00CE273A">
        <w:t>,</w:t>
      </w:r>
      <w:r w:rsidRPr="001929D4">
        <w:t xml:space="preserve"> and then select </w:t>
      </w:r>
      <w:r w:rsidRPr="00CE273A">
        <w:rPr>
          <w:b/>
        </w:rPr>
        <w:t>Delete</w:t>
      </w:r>
      <w:r w:rsidRPr="001929D4">
        <w:t>.</w:t>
      </w:r>
    </w:p>
    <w:p w14:paraId="3141FE28" w14:textId="77777777" w:rsidR="00836BE7" w:rsidRDefault="001B3212" w:rsidP="00793F6A">
      <w:pPr>
        <w:pStyle w:val="ListParagraph"/>
        <w:numPr>
          <w:ilvl w:val="0"/>
          <w:numId w:val="13"/>
        </w:numPr>
      </w:pPr>
      <w:r>
        <w:t xml:space="preserve">Click the </w:t>
      </w:r>
      <w:r w:rsidR="008F4BA4" w:rsidRPr="00B74B0C">
        <w:rPr>
          <w:b/>
        </w:rPr>
        <w:t>Publish</w:t>
      </w:r>
      <w:r>
        <w:t xml:space="preserve"> button in the ribbon.</w:t>
      </w:r>
      <w:r w:rsidR="008F4BA4">
        <w:t xml:space="preserve"> Select </w:t>
      </w:r>
      <w:r>
        <w:t xml:space="preserve">the </w:t>
      </w:r>
      <w:r w:rsidR="008F4BA4">
        <w:t xml:space="preserve">check box </w:t>
      </w:r>
      <w:r w:rsidR="008F4BA4" w:rsidRPr="00B74B0C">
        <w:rPr>
          <w:b/>
        </w:rPr>
        <w:t>Enable This Workflow Version?</w:t>
      </w:r>
      <w:r w:rsidRPr="00B74B0C">
        <w:rPr>
          <w:b/>
        </w:rPr>
        <w:t xml:space="preserve"> </w:t>
      </w:r>
      <w:r w:rsidRPr="001B3212">
        <w:t>and click</w:t>
      </w:r>
      <w:r w:rsidRPr="00B74B0C">
        <w:rPr>
          <w:b/>
        </w:rPr>
        <w:t xml:space="preserve"> Publish.</w:t>
      </w:r>
      <w:r w:rsidR="00836BE7" w:rsidRPr="00836BE7">
        <w:t xml:space="preserve"> </w:t>
      </w:r>
    </w:p>
    <w:p w14:paraId="4BC016F4" w14:textId="77777777" w:rsidR="00836BE7" w:rsidRDefault="002034BC" w:rsidP="00836BE7">
      <w:pPr>
        <w:pStyle w:val="ListParagraph"/>
        <w:numPr>
          <w:ilvl w:val="0"/>
          <w:numId w:val="9"/>
        </w:numPr>
        <w:jc w:val="both"/>
      </w:pPr>
      <w:hyperlink r:id="rId20" w:history="1">
        <w:r w:rsidR="00836BE7" w:rsidRPr="00836BE7">
          <w:rPr>
            <w:rStyle w:val="Hyperlink"/>
          </w:rPr>
          <w:t>Saving and Publishing a Workflow</w:t>
        </w:r>
      </w:hyperlink>
      <w:hyperlink r:id="rId21" w:history="1">
        <w:hyperlink r:id="rId22" w:history="1"/>
        <w:r w:rsidR="00836BE7">
          <w:t xml:space="preserve"> </w:t>
        </w:r>
      </w:hyperlink>
    </w:p>
    <w:p w14:paraId="233D60FD" w14:textId="77777777" w:rsidR="00836BE7" w:rsidRDefault="00836BE7" w:rsidP="00836BE7"/>
    <w:p w14:paraId="04BE954B" w14:textId="77777777" w:rsidR="008F4BA4" w:rsidRDefault="00D41E0A" w:rsidP="000F28CE">
      <w:pPr>
        <w:pStyle w:val="Heading3"/>
      </w:pPr>
      <w:r>
        <w:t xml:space="preserve">Step 5: </w:t>
      </w:r>
      <w:r w:rsidR="008F4BA4">
        <w:t>In Forms Renderer…</w:t>
      </w:r>
    </w:p>
    <w:p w14:paraId="1E720762" w14:textId="77777777" w:rsidR="008F4BA4" w:rsidRDefault="008F4BA4" w:rsidP="008F4BA4">
      <w:r>
        <w:t>Select your sequence and try it out! You should have a new prospect created upon completion.</w:t>
      </w:r>
    </w:p>
    <w:p w14:paraId="179209BB" w14:textId="77777777" w:rsidR="00841B67" w:rsidRPr="00A92250" w:rsidRDefault="002034BC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23" w:history="1">
        <w:r w:rsidR="00DF5D12" w:rsidRPr="00DF5D12">
          <w:rPr>
            <w:rStyle w:val="Hyperlink"/>
          </w:rPr>
          <w:t>Sequence List</w:t>
        </w:r>
      </w:hyperlink>
    </w:p>
    <w:p w14:paraId="588BF737" w14:textId="77777777" w:rsidR="00A92250" w:rsidRDefault="00A92250" w:rsidP="00A92250">
      <w:pPr>
        <w:jc w:val="both"/>
      </w:pPr>
    </w:p>
    <w:p w14:paraId="0C97E03C" w14:textId="77777777" w:rsidR="00A92250" w:rsidRDefault="00A92250" w:rsidP="00A92250">
      <w:pPr>
        <w:pStyle w:val="Heading3"/>
      </w:pPr>
      <w:r>
        <w:t>Step 6: Lastly…</w:t>
      </w:r>
    </w:p>
    <w:p w14:paraId="39821CD0" w14:textId="77777777" w:rsidR="00A92250" w:rsidRDefault="00A92250" w:rsidP="00A92250">
      <w:pPr>
        <w:keepNext/>
      </w:pPr>
      <w:r w:rsidRPr="00A92250">
        <w:t>Once your updated sequence has been tested successfully</w:t>
      </w:r>
      <w:r>
        <w:t>,</w:t>
      </w:r>
      <w:r w:rsidRPr="00A92250">
        <w:t xml:space="preserve"> it is recommended that you disable the </w:t>
      </w:r>
      <w:r w:rsidR="00A53EBD">
        <w:t xml:space="preserve">workflow for the </w:t>
      </w:r>
      <w:r w:rsidRPr="00A92250">
        <w:t>original Template version. </w:t>
      </w:r>
    </w:p>
    <w:p w14:paraId="4F98282F" w14:textId="77777777" w:rsidR="00A92250" w:rsidRDefault="00A92250" w:rsidP="00A92250">
      <w:pPr>
        <w:pStyle w:val="ListParagraph"/>
        <w:numPr>
          <w:ilvl w:val="0"/>
          <w:numId w:val="14"/>
        </w:numPr>
      </w:pPr>
      <w:r>
        <w:t>In Workflow Composer, in the Server section</w:t>
      </w:r>
      <w:r w:rsidR="00A53EBD">
        <w:t xml:space="preserve"> of the ribbon</w:t>
      </w:r>
      <w:r>
        <w:t xml:space="preserve">, click </w:t>
      </w:r>
      <w:r w:rsidRPr="00A92250">
        <w:rPr>
          <w:b/>
        </w:rPr>
        <w:t>Open</w:t>
      </w:r>
      <w:r>
        <w:t>.</w:t>
      </w:r>
      <w:r w:rsidRPr="00A92250">
        <w:t xml:space="preserve"> </w:t>
      </w:r>
    </w:p>
    <w:p w14:paraId="1B4A7E00" w14:textId="77777777" w:rsidR="00A92250" w:rsidRDefault="00A92250" w:rsidP="00A92250">
      <w:pPr>
        <w:pStyle w:val="ListParagraph"/>
        <w:numPr>
          <w:ilvl w:val="0"/>
          <w:numId w:val="14"/>
        </w:numPr>
      </w:pPr>
      <w:r>
        <w:t>F</w:t>
      </w:r>
      <w:r w:rsidRPr="00A92250">
        <w:t xml:space="preserve">ind </w:t>
      </w:r>
      <w:r>
        <w:t xml:space="preserve">the workflow named </w:t>
      </w:r>
      <w:r w:rsidRPr="00A92250">
        <w:rPr>
          <w:b/>
        </w:rPr>
        <w:t>Template - Request for Information</w:t>
      </w:r>
      <w:r>
        <w:t>.</w:t>
      </w:r>
    </w:p>
    <w:p w14:paraId="13D08132" w14:textId="77777777" w:rsidR="00A92250" w:rsidRPr="00A92250" w:rsidRDefault="00A92250" w:rsidP="00A92250">
      <w:pPr>
        <w:pStyle w:val="ListParagraph"/>
        <w:numPr>
          <w:ilvl w:val="0"/>
          <w:numId w:val="14"/>
        </w:numPr>
      </w:pPr>
      <w:r>
        <w:t xml:space="preserve">Clear the </w:t>
      </w:r>
      <w:r w:rsidRPr="00A92250">
        <w:rPr>
          <w:b/>
        </w:rPr>
        <w:t>Enabled</w:t>
      </w:r>
      <w:r>
        <w:t xml:space="preserve"> check box and click </w:t>
      </w:r>
      <w:r w:rsidRPr="00A92250">
        <w:rPr>
          <w:b/>
        </w:rPr>
        <w:t>Save</w:t>
      </w:r>
      <w:r w:rsidRPr="00A92250">
        <w:t>.</w:t>
      </w:r>
    </w:p>
    <w:p w14:paraId="40F921AC" w14:textId="77777777" w:rsidR="00A92250" w:rsidRPr="001542ED" w:rsidRDefault="00A92250" w:rsidP="001542ED"/>
    <w:sectPr w:rsidR="00A92250" w:rsidRPr="0015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pt;height:13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A08D1"/>
    <w:multiLevelType w:val="hybridMultilevel"/>
    <w:tmpl w:val="E6CE3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8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E36"/>
    <w:rsid w:val="0013039F"/>
    <w:rsid w:val="00130C19"/>
    <w:rsid w:val="001325FA"/>
    <w:rsid w:val="00140481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EA3"/>
    <w:rsid w:val="001A3CF1"/>
    <w:rsid w:val="001A4273"/>
    <w:rsid w:val="001A7968"/>
    <w:rsid w:val="001B0BC7"/>
    <w:rsid w:val="001B1684"/>
    <w:rsid w:val="001B17F1"/>
    <w:rsid w:val="001B3212"/>
    <w:rsid w:val="001B3690"/>
    <w:rsid w:val="001B4DDC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7E0B"/>
    <w:rsid w:val="002C7F0E"/>
    <w:rsid w:val="002D038A"/>
    <w:rsid w:val="002D2354"/>
    <w:rsid w:val="002D2EF5"/>
    <w:rsid w:val="002D424B"/>
    <w:rsid w:val="002D4FEB"/>
    <w:rsid w:val="002D56A1"/>
    <w:rsid w:val="002E078C"/>
    <w:rsid w:val="002E0FB8"/>
    <w:rsid w:val="002E391C"/>
    <w:rsid w:val="002E6767"/>
    <w:rsid w:val="002E6EE9"/>
    <w:rsid w:val="002E6F74"/>
    <w:rsid w:val="002F052C"/>
    <w:rsid w:val="002F0FBA"/>
    <w:rsid w:val="002F47E7"/>
    <w:rsid w:val="002F76C9"/>
    <w:rsid w:val="00302B3A"/>
    <w:rsid w:val="00303DC0"/>
    <w:rsid w:val="00303EA7"/>
    <w:rsid w:val="0031187A"/>
    <w:rsid w:val="00311ED6"/>
    <w:rsid w:val="00313265"/>
    <w:rsid w:val="00313D8A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D5D2E"/>
    <w:rsid w:val="003E2B1D"/>
    <w:rsid w:val="003E2F89"/>
    <w:rsid w:val="003E381F"/>
    <w:rsid w:val="003E4312"/>
    <w:rsid w:val="003E5D09"/>
    <w:rsid w:val="003E6F8D"/>
    <w:rsid w:val="003E7280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539A"/>
    <w:rsid w:val="004D669C"/>
    <w:rsid w:val="004E33B5"/>
    <w:rsid w:val="004E6011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F2A"/>
    <w:rsid w:val="00744BF9"/>
    <w:rsid w:val="00750BB4"/>
    <w:rsid w:val="007515AF"/>
    <w:rsid w:val="00752AE2"/>
    <w:rsid w:val="00753399"/>
    <w:rsid w:val="0075690E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F87"/>
    <w:rsid w:val="007A6968"/>
    <w:rsid w:val="007A78B1"/>
    <w:rsid w:val="007B2AF5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695B"/>
    <w:rsid w:val="008304F7"/>
    <w:rsid w:val="0083075B"/>
    <w:rsid w:val="00830DEA"/>
    <w:rsid w:val="00832474"/>
    <w:rsid w:val="008325CD"/>
    <w:rsid w:val="00836BE7"/>
    <w:rsid w:val="00841B67"/>
    <w:rsid w:val="00843C6E"/>
    <w:rsid w:val="00844414"/>
    <w:rsid w:val="00844AF8"/>
    <w:rsid w:val="00844BB9"/>
    <w:rsid w:val="00846014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51A9"/>
    <w:rsid w:val="009473C2"/>
    <w:rsid w:val="0094750E"/>
    <w:rsid w:val="00947D63"/>
    <w:rsid w:val="00950945"/>
    <w:rsid w:val="00950D43"/>
    <w:rsid w:val="00951055"/>
    <w:rsid w:val="0095173C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28F5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6819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5BF8"/>
    <w:rsid w:val="009B6875"/>
    <w:rsid w:val="009B7036"/>
    <w:rsid w:val="009B77FC"/>
    <w:rsid w:val="009C04E0"/>
    <w:rsid w:val="009C3D47"/>
    <w:rsid w:val="009C64C5"/>
    <w:rsid w:val="009D16F8"/>
    <w:rsid w:val="009D1D73"/>
    <w:rsid w:val="009D3771"/>
    <w:rsid w:val="009D401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F1744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729C"/>
    <w:rsid w:val="00A5275D"/>
    <w:rsid w:val="00A532D6"/>
    <w:rsid w:val="00A53A80"/>
    <w:rsid w:val="00A53EBD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5327"/>
    <w:rsid w:val="00A759E5"/>
    <w:rsid w:val="00A75C88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CA0"/>
    <w:rsid w:val="00B070E2"/>
    <w:rsid w:val="00B07221"/>
    <w:rsid w:val="00B10473"/>
    <w:rsid w:val="00B11AF6"/>
    <w:rsid w:val="00B11BB3"/>
    <w:rsid w:val="00B11CB3"/>
    <w:rsid w:val="00B14157"/>
    <w:rsid w:val="00B20754"/>
    <w:rsid w:val="00B21A17"/>
    <w:rsid w:val="00B23F81"/>
    <w:rsid w:val="00B247F1"/>
    <w:rsid w:val="00B2713C"/>
    <w:rsid w:val="00B2750A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A0280"/>
    <w:rsid w:val="00BA4F27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5CCA"/>
    <w:rsid w:val="00BC781B"/>
    <w:rsid w:val="00BD1D6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57E0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6EF3"/>
    <w:rsid w:val="00CA7755"/>
    <w:rsid w:val="00CA7C06"/>
    <w:rsid w:val="00CB229E"/>
    <w:rsid w:val="00CB45AC"/>
    <w:rsid w:val="00CB6DFE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F0EAF"/>
    <w:rsid w:val="00CF0F47"/>
    <w:rsid w:val="00CF18A7"/>
    <w:rsid w:val="00CF4FB1"/>
    <w:rsid w:val="00CF572C"/>
    <w:rsid w:val="00CF6676"/>
    <w:rsid w:val="00CF6D9D"/>
    <w:rsid w:val="00D04066"/>
    <w:rsid w:val="00D06C77"/>
    <w:rsid w:val="00D06EC5"/>
    <w:rsid w:val="00D07751"/>
    <w:rsid w:val="00D214DA"/>
    <w:rsid w:val="00D229D3"/>
    <w:rsid w:val="00D23855"/>
    <w:rsid w:val="00D254B9"/>
    <w:rsid w:val="00D263FE"/>
    <w:rsid w:val="00D27220"/>
    <w:rsid w:val="00D2759B"/>
    <w:rsid w:val="00D278EE"/>
    <w:rsid w:val="00D3310F"/>
    <w:rsid w:val="00D334E5"/>
    <w:rsid w:val="00D353F0"/>
    <w:rsid w:val="00D40465"/>
    <w:rsid w:val="00D41E0A"/>
    <w:rsid w:val="00D4282A"/>
    <w:rsid w:val="00D43575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63BC"/>
    <w:rsid w:val="00D81B1E"/>
    <w:rsid w:val="00D83FD4"/>
    <w:rsid w:val="00D84180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50E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709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5D12"/>
    <w:rsid w:val="00E036D5"/>
    <w:rsid w:val="00E04AF7"/>
    <w:rsid w:val="00E04C53"/>
    <w:rsid w:val="00E051CD"/>
    <w:rsid w:val="00E06AD6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806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6A94"/>
    <w:rsid w:val="00EC123F"/>
    <w:rsid w:val="00EC1403"/>
    <w:rsid w:val="00EC4601"/>
    <w:rsid w:val="00EC7BE4"/>
    <w:rsid w:val="00ED2B39"/>
    <w:rsid w:val="00ED7858"/>
    <w:rsid w:val="00ED7AD5"/>
    <w:rsid w:val="00EE060F"/>
    <w:rsid w:val="00EE3478"/>
    <w:rsid w:val="00EE5E4E"/>
    <w:rsid w:val="00EF45C2"/>
    <w:rsid w:val="00EF4F2D"/>
    <w:rsid w:val="00EF7412"/>
    <w:rsid w:val="00F01B31"/>
    <w:rsid w:val="00F03231"/>
    <w:rsid w:val="00F03CED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922B1"/>
    <w:rsid w:val="00F92B46"/>
    <w:rsid w:val="00F9496A"/>
    <w:rsid w:val="00F95D7D"/>
    <w:rsid w:val="00F9617F"/>
    <w:rsid w:val="00F97178"/>
    <w:rsid w:val="00FA0ABF"/>
    <w:rsid w:val="00FA0EE8"/>
    <w:rsid w:val="00FA126B"/>
    <w:rsid w:val="00FA2BDB"/>
    <w:rsid w:val="00FB135E"/>
    <w:rsid w:val="00FB1525"/>
    <w:rsid w:val="00FB3D7D"/>
    <w:rsid w:val="00FB3EF4"/>
    <w:rsid w:val="00FB58F1"/>
    <w:rsid w:val="00FB5D93"/>
    <w:rsid w:val="00FB6C3A"/>
    <w:rsid w:val="00FB7657"/>
    <w:rsid w:val="00FC1E91"/>
    <w:rsid w:val="00FC21F2"/>
    <w:rsid w:val="00FC2FF1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ampusinsight.com/support/Forms%20Builder%20Help/Content/Fields.htm" TargetMode="External"/><Relationship Id="rId13" Type="http://schemas.openxmlformats.org/officeDocument/2006/relationships/hyperlink" Target="http://www.mycampusinsight.com/support/Forms%20Builder%20Help/Content/Components.htm" TargetMode="External"/><Relationship Id="rId18" Type="http://schemas.openxmlformats.org/officeDocument/2006/relationships/hyperlink" Target="http://www.mycampusinsight.com/support/CampusNexus%20Workflow%20Help/Content/Workflow/CreateProspectInquiry.htm?Highlight=prospectInquiryEnt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ycampusinsight.com/support/CampusNexus%20Workflow%20Help/Content/Workflow/LookupReferenceItem.htm?Highlight=lookupreferenceitem" TargetMode="External"/><Relationship Id="rId7" Type="http://schemas.openxmlformats.org/officeDocument/2006/relationships/hyperlink" Target="http://www.mycampusinsight.com/support/Forms%20Builder%20Help/Content/ExportImport.htm" TargetMode="External"/><Relationship Id="rId12" Type="http://schemas.openxmlformats.org/officeDocument/2006/relationships/hyperlink" Target="http://www.mycampusinsight.com/support/Forms%20Builder%20Help/Content/AddingEntities.htm" TargetMode="External"/><Relationship Id="rId17" Type="http://schemas.openxmlformats.org/officeDocument/2006/relationships/hyperlink" Target="http://www.mycampusinsight.com/support/CampusNexus%20Workflow%20Help/Content/Workflow/LookupReferenceItem.htm?Highlight=lookupreferenceite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ycampusinsight.com/support/CampusNexus%20Workflow%20Help/Content/Workflow/LookupReferenceItem.htm?Highlight=lookupreferenceitem" TargetMode="External"/><Relationship Id="rId20" Type="http://schemas.openxmlformats.org/officeDocument/2006/relationships/hyperlink" Target="http://www.mycampusinsight.com/support/CampusNexus%20Workflow%20Help/Content/Workflow/PublishWorkflow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ycampusinsight.com/support/Forms%20Builder%20Help/Content/HostedEnv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mycampusinsight.com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www.mycampusinsight.com/support/Forms%20Builder%20Help/Content/WorkspaceSequenceList.htm" TargetMode="External"/><Relationship Id="rId10" Type="http://schemas.openxmlformats.org/officeDocument/2006/relationships/hyperlink" Target="http://www.mycampusinsight.com/support/Forms%20Builder%20Help/Content/Themes.htm" TargetMode="External"/><Relationship Id="rId19" Type="http://schemas.openxmlformats.org/officeDocument/2006/relationships/hyperlink" Target="http://www.mycampusinsight.com/support/CampusNexus%20Workflow%20Help/Content/Workflow/Toolbox_CMC_CoreEntiti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campusinsight.com/support/Forms%20Builder%20Help/Content/Components.htm" TargetMode="External"/><Relationship Id="rId14" Type="http://schemas.openxmlformats.org/officeDocument/2006/relationships/hyperlink" Target="http://www.mycampusinsight.com/support/Forms%20Builder%20Help/Content/StateMachineWorkflows.htm" TargetMode="External"/><Relationship Id="rId22" Type="http://schemas.openxmlformats.org/officeDocument/2006/relationships/hyperlink" Target="http://www.mycampusinsight.com/support/CampusNexus%20Workflow%20Help/Content/Workflow/CreateProspectInquiry.htm?Highlight=prospectInquiryEntit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1009</Words>
  <Characters>5757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Ilse Rader</cp:lastModifiedBy>
  <cp:revision>2</cp:revision>
  <cp:lastPrinted>2017-11-02T23:56:00Z</cp:lastPrinted>
  <dcterms:created xsi:type="dcterms:W3CDTF">2018-04-18T19:16:00Z</dcterms:created>
  <dcterms:modified xsi:type="dcterms:W3CDTF">2018-04-18T19:16:00Z</dcterms:modified>
</cp:coreProperties>
</file>