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202C" w14:textId="77777777" w:rsidR="00DF42B9" w:rsidRDefault="00DF42B9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bookmarkStart w:id="0" w:name="_Hlk536113430"/>
      <w:bookmarkEnd w:id="0"/>
    </w:p>
    <w:p w14:paraId="32178487" w14:textId="116D38B9" w:rsidR="00A7475A" w:rsidRPr="00C16684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C16684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r w:rsidR="00E57826" w:rsidRPr="00E57826">
        <w:rPr>
          <w:rFonts w:ascii="Open Sans Light" w:hAnsi="Open Sans Light" w:cs="Open Sans Light"/>
          <w:b/>
          <w:sz w:val="48"/>
          <w:szCs w:val="48"/>
        </w:rPr>
        <w:t xml:space="preserve">Student Course Drop Form </w:t>
      </w:r>
    </w:p>
    <w:p w14:paraId="45234166" w14:textId="111E9BC3" w:rsidR="00062F42" w:rsidRDefault="00062F42" w:rsidP="00062F42">
      <w:r w:rsidRPr="00C16684">
        <w:t>The template named “</w:t>
      </w:r>
      <w:bookmarkStart w:id="1" w:name="_Hlk517260162"/>
      <w:r w:rsidRPr="00C16684">
        <w:t xml:space="preserve">Template – </w:t>
      </w:r>
      <w:bookmarkEnd w:id="1"/>
      <w:r w:rsidR="00E57826" w:rsidRPr="00E57826">
        <w:t>Student Course Drop Form</w:t>
      </w:r>
      <w:r w:rsidRPr="00C16684">
        <w:t xml:space="preserve">” is applicable to CampusNexus Student. </w:t>
      </w:r>
    </w:p>
    <w:p w14:paraId="25D7F8E8" w14:textId="77777777" w:rsidR="00E962D7" w:rsidRPr="00C16684" w:rsidRDefault="00E962D7" w:rsidP="00062F42"/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2" w:name="_Toc103054015"/>
      <w:bookmarkStart w:id="3" w:name="_Toc131414720"/>
      <w:r w:rsidRPr="00C16684">
        <w:rPr>
          <w:rFonts w:ascii="Open Sans Light" w:hAnsi="Open Sans Light" w:cs="Open Sans Light"/>
        </w:rPr>
        <w:t>Purpose and Outcome</w:t>
      </w:r>
    </w:p>
    <w:p w14:paraId="33A05D60" w14:textId="15696DAC" w:rsidR="005F73EC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DD2C01">
        <w:t xml:space="preserve"> course drop form</w:t>
      </w:r>
      <w:r w:rsidR="00B92939">
        <w:t xml:space="preserve"> to be submitted by a</w:t>
      </w:r>
      <w:r w:rsidR="00DD2C01">
        <w:t xml:space="preserve"> student</w:t>
      </w:r>
      <w:r>
        <w:t>.</w:t>
      </w:r>
      <w:r w:rsidR="005F73EC">
        <w:t xml:space="preserve"> The sequence requires the following:</w:t>
      </w:r>
    </w:p>
    <w:p w14:paraId="6EC7A259" w14:textId="28405A77" w:rsidR="00B92939" w:rsidRPr="00A906FA" w:rsidRDefault="005F73EC" w:rsidP="00034229">
      <w:pPr>
        <w:pStyle w:val="ListParagraph"/>
        <w:numPr>
          <w:ilvl w:val="0"/>
          <w:numId w:val="56"/>
        </w:numPr>
      </w:pPr>
      <w:r w:rsidRPr="00A906FA">
        <w:t xml:space="preserve">A complete </w:t>
      </w:r>
      <w:r w:rsidR="00931746" w:rsidRPr="00A906FA">
        <w:rPr>
          <w:b/>
        </w:rPr>
        <w:t>Student</w:t>
      </w:r>
      <w:r w:rsidRPr="00A906FA">
        <w:rPr>
          <w:b/>
        </w:rPr>
        <w:t xml:space="preserve"> </w:t>
      </w:r>
      <w:r w:rsidR="00934BB8" w:rsidRPr="00A906FA">
        <w:rPr>
          <w:b/>
        </w:rPr>
        <w:t>r</w:t>
      </w:r>
      <w:r w:rsidRPr="00A906FA">
        <w:rPr>
          <w:b/>
        </w:rPr>
        <w:t>ecord</w:t>
      </w:r>
      <w:r w:rsidRPr="00A906FA">
        <w:t xml:space="preserve"> must</w:t>
      </w:r>
      <w:r w:rsidR="002252BB" w:rsidRPr="00A906FA">
        <w:t xml:space="preserve"> </w:t>
      </w:r>
      <w:r w:rsidRPr="00A906FA">
        <w:t>exist in the CampusNexus Student database.</w:t>
      </w:r>
      <w:r w:rsidR="00034229" w:rsidRPr="00A906FA">
        <w:t xml:space="preserve"> </w:t>
      </w:r>
    </w:p>
    <w:p w14:paraId="5ACD500E" w14:textId="19BE9759" w:rsidR="00931746" w:rsidRDefault="00B92939" w:rsidP="005F73EC">
      <w:pPr>
        <w:pStyle w:val="ListParagraph"/>
        <w:numPr>
          <w:ilvl w:val="0"/>
          <w:numId w:val="56"/>
        </w:numPr>
      </w:pPr>
      <w:r w:rsidRPr="00A906FA">
        <w:t>The</w:t>
      </w:r>
      <w:r w:rsidR="00931746" w:rsidRPr="00A906FA">
        <w:t xml:space="preserve"> student must be </w:t>
      </w:r>
      <w:r w:rsidR="00931746" w:rsidRPr="00A906FA">
        <w:rPr>
          <w:b/>
        </w:rPr>
        <w:t>enrolled</w:t>
      </w:r>
      <w:r w:rsidR="00931746" w:rsidRPr="00A906FA">
        <w:t xml:space="preserve"> in a program version at the institution.</w:t>
      </w:r>
    </w:p>
    <w:p w14:paraId="07498931" w14:textId="77777777" w:rsidR="00E96130" w:rsidRPr="00E96130" w:rsidRDefault="00E96130" w:rsidP="00E96130">
      <w:pPr>
        <w:pStyle w:val="ListParagraph"/>
        <w:numPr>
          <w:ilvl w:val="0"/>
          <w:numId w:val="56"/>
        </w:numPr>
      </w:pPr>
      <w:r w:rsidRPr="00E96130">
        <w:t xml:space="preserve">The student must have courses that are </w:t>
      </w:r>
      <w:r w:rsidRPr="00E96130">
        <w:rPr>
          <w:b/>
        </w:rPr>
        <w:t>scheduled</w:t>
      </w:r>
      <w:r w:rsidRPr="00E96130">
        <w:t xml:space="preserve"> for a term.</w:t>
      </w:r>
    </w:p>
    <w:p w14:paraId="179B0BD9" w14:textId="274701D7" w:rsidR="00B92939" w:rsidRPr="00A906FA" w:rsidRDefault="00931746" w:rsidP="005F73EC">
      <w:pPr>
        <w:pStyle w:val="ListParagraph"/>
        <w:numPr>
          <w:ilvl w:val="0"/>
          <w:numId w:val="56"/>
        </w:numPr>
      </w:pPr>
      <w:r w:rsidRPr="00A906FA">
        <w:t>The student must have</w:t>
      </w:r>
      <w:r w:rsidR="00B92939" w:rsidRPr="00A906FA">
        <w:t xml:space="preserve"> a </w:t>
      </w:r>
      <w:r w:rsidR="00B92939" w:rsidRPr="00A906FA">
        <w:rPr>
          <w:b/>
        </w:rPr>
        <w:t>Portal login</w:t>
      </w:r>
      <w:r w:rsidR="00B92939" w:rsidRPr="00A906FA">
        <w:t xml:space="preserve"> to log into this</w:t>
      </w:r>
      <w:r w:rsidR="00EC0927" w:rsidRPr="00A906FA">
        <w:t xml:space="preserve"> authenticated</w:t>
      </w:r>
      <w:r w:rsidR="00B92939" w:rsidRPr="00A906FA">
        <w:t xml:space="preserve"> sequence. </w:t>
      </w:r>
    </w:p>
    <w:p w14:paraId="4CCC9979" w14:textId="77777777" w:rsidR="00934BB8" w:rsidRPr="00A906FA" w:rsidRDefault="002252BB" w:rsidP="00270739">
      <w:r w:rsidRPr="00A906FA">
        <w:t>Upon completion of the sequence</w:t>
      </w:r>
      <w:r w:rsidR="00934BB8" w:rsidRPr="00A906FA">
        <w:t>:</w:t>
      </w:r>
    </w:p>
    <w:p w14:paraId="6DFDDDF2" w14:textId="5413559B" w:rsidR="00934BB8" w:rsidRPr="00A906FA" w:rsidRDefault="00934BB8" w:rsidP="00934BB8">
      <w:pPr>
        <w:pStyle w:val="ListParagraph"/>
        <w:numPr>
          <w:ilvl w:val="0"/>
          <w:numId w:val="59"/>
        </w:numPr>
      </w:pPr>
      <w:r w:rsidRPr="00A906FA">
        <w:t xml:space="preserve">A PDF file of </w:t>
      </w:r>
      <w:r w:rsidR="00034229" w:rsidRPr="00A906FA">
        <w:t xml:space="preserve">the </w:t>
      </w:r>
      <w:r w:rsidRPr="00A906FA">
        <w:t xml:space="preserve">submitted </w:t>
      </w:r>
      <w:r w:rsidR="00931746" w:rsidRPr="00A906FA">
        <w:t xml:space="preserve">course drop form is </w:t>
      </w:r>
      <w:r w:rsidRPr="00A906FA">
        <w:t xml:space="preserve">created and </w:t>
      </w:r>
      <w:r w:rsidR="00CA1E9C" w:rsidRPr="00A906FA">
        <w:t>added</w:t>
      </w:r>
      <w:r w:rsidR="00931746" w:rsidRPr="00A906FA">
        <w:t xml:space="preserve"> to the student</w:t>
      </w:r>
      <w:r w:rsidRPr="00A906FA">
        <w:t>’s documents</w:t>
      </w:r>
      <w:r w:rsidR="00CA1E9C" w:rsidRPr="00A906FA">
        <w:t xml:space="preserve"> in Contact Manager</w:t>
      </w:r>
      <w:r w:rsidR="00931746" w:rsidRPr="00A906FA">
        <w:t xml:space="preserve">. </w:t>
      </w:r>
    </w:p>
    <w:p w14:paraId="73269C22" w14:textId="29868AD6" w:rsidR="00934BB8" w:rsidRPr="00A906FA" w:rsidRDefault="00934BB8" w:rsidP="00934BB8">
      <w:pPr>
        <w:pStyle w:val="ListParagraph"/>
        <w:numPr>
          <w:ilvl w:val="0"/>
          <w:numId w:val="59"/>
        </w:numPr>
      </w:pPr>
      <w:r w:rsidRPr="00A906FA">
        <w:t xml:space="preserve">The student’s </w:t>
      </w:r>
      <w:r w:rsidR="00A60608">
        <w:t>course</w:t>
      </w:r>
      <w:r w:rsidRPr="00A906FA">
        <w:t xml:space="preserve"> status is updated to indicate that the course was dropped.</w:t>
      </w:r>
    </w:p>
    <w:p w14:paraId="422FD4AB" w14:textId="659DB38C" w:rsidR="00934BB8" w:rsidRPr="00A906FA" w:rsidRDefault="00931746" w:rsidP="00934BB8">
      <w:pPr>
        <w:pStyle w:val="ListParagraph"/>
        <w:numPr>
          <w:ilvl w:val="0"/>
          <w:numId w:val="59"/>
        </w:numPr>
      </w:pPr>
      <w:r w:rsidRPr="00A906FA">
        <w:t xml:space="preserve">The course drop action is </w:t>
      </w:r>
      <w:r w:rsidR="00934BB8" w:rsidRPr="00A906FA">
        <w:t>recorded in</w:t>
      </w:r>
      <w:r w:rsidRPr="00A906FA">
        <w:t xml:space="preserve"> the workflow</w:t>
      </w:r>
      <w:r w:rsidR="00034229" w:rsidRPr="00A906FA">
        <w:t xml:space="preserve"> </w:t>
      </w:r>
      <w:r w:rsidRPr="00A906FA">
        <w:t>log.</w:t>
      </w:r>
    </w:p>
    <w:p w14:paraId="0D52D53F" w14:textId="0C6F8BF8" w:rsidR="00CE6EB3" w:rsidRDefault="00CE6EB3" w:rsidP="00270739"/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4" w:name="_Toc288045599"/>
      <w:bookmarkStart w:id="5" w:name="_Toc510023246"/>
      <w:r w:rsidRPr="00C16684">
        <w:rPr>
          <w:rFonts w:ascii="Open Sans Light" w:hAnsi="Open Sans Light" w:cs="Open Sans Light"/>
        </w:rPr>
        <w:t>Prerequisites</w:t>
      </w:r>
      <w:bookmarkEnd w:id="4"/>
      <w:bookmarkEnd w:id="5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76D8AB50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D437B4">
              <w:t>4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0F28D6BA" w14:textId="51C1BE55" w:rsidR="004F690B" w:rsidRPr="00C16684" w:rsidRDefault="004F690B" w:rsidP="00FF54FA">
            <w:pPr>
              <w:spacing w:before="40" w:after="40"/>
            </w:pPr>
            <w:r w:rsidRPr="00C16684">
              <w:t>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4B736185" w:rsidR="004F690B" w:rsidRPr="00C16684" w:rsidRDefault="004F690B" w:rsidP="00FF54FA">
            <w:pPr>
              <w:spacing w:before="40" w:after="40"/>
            </w:pPr>
            <w:r w:rsidRPr="00C16684">
              <w:t>2.</w:t>
            </w:r>
            <w:r w:rsidR="00DD2C01">
              <w:t>6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5E83EED3" w:rsidR="004F690B" w:rsidRPr="00C16684" w:rsidRDefault="004F690B" w:rsidP="00FF54FA">
            <w:pPr>
              <w:spacing w:before="40" w:after="40"/>
            </w:pPr>
            <w:r w:rsidRPr="00C16684">
              <w:t>Activities and Contracts (V1)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261ADDE0" w14:textId="5AF89C30" w:rsidR="004F690B" w:rsidRPr="00C16684" w:rsidRDefault="004F690B" w:rsidP="00FF54FA">
            <w:pPr>
              <w:spacing w:before="40" w:after="40"/>
            </w:pPr>
            <w:r w:rsidRPr="00C16684">
              <w:t>Activities and Contracts (V2)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6FBEB09D" w14:textId="0556089A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5463FC">
              <w:t>4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64ABB83D" w14:textId="5531FF45" w:rsidR="00FA3734" w:rsidRPr="00C16684" w:rsidRDefault="003E25A4" w:rsidP="00FA3734">
      <w:pPr>
        <w:pStyle w:val="Heading2"/>
        <w:rPr>
          <w:rFonts w:ascii="Open Sans Light" w:hAnsi="Open Sans Light" w:cs="Open Sans Light"/>
        </w:rPr>
      </w:pPr>
      <w:bookmarkStart w:id="6" w:name="_Toc505579239"/>
      <w:bookmarkStart w:id="7" w:name="_Toc508010279"/>
      <w:bookmarkStart w:id="8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9" w:name="_Toc505579261"/>
      <w:bookmarkStart w:id="10" w:name="_Toc508010295"/>
      <w:bookmarkStart w:id="11" w:name="_Toc510023249"/>
      <w:bookmarkEnd w:id="6"/>
      <w:bookmarkEnd w:id="7"/>
      <w:bookmarkEnd w:id="8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>Download the template file to your environment (local drive or network location).</w:t>
      </w:r>
    </w:p>
    <w:p w14:paraId="5393FFB1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file.  </w:t>
      </w:r>
    </w:p>
    <w:p w14:paraId="19BAE93E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48083C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40A90FF9" w14:textId="0FFB8104" w:rsidR="00FA3734" w:rsidRPr="00C16684" w:rsidRDefault="004121A9" w:rsidP="00FA3734">
      <w:pPr>
        <w:pStyle w:val="Heading3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</w:p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2B8B8D94" w:rsidR="00FA3734" w:rsidRPr="00C16684" w:rsidRDefault="00FA3734" w:rsidP="009C47DD">
      <w:pPr>
        <w:pStyle w:val="ListParagraph"/>
        <w:numPr>
          <w:ilvl w:val="0"/>
          <w:numId w:val="13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</w:t>
      </w:r>
      <w:r w:rsidR="00837D78">
        <w:t xml:space="preserve"> the</w:t>
      </w:r>
      <w:r w:rsidRPr="00C16684">
        <w:t xml:space="preserve"> </w:t>
      </w:r>
      <w:r w:rsidR="00DD2C01">
        <w:rPr>
          <w:b/>
        </w:rPr>
        <w:t>Student Course Drop Form</w:t>
      </w:r>
      <w:r w:rsidRPr="00C16684">
        <w:t>.</w:t>
      </w:r>
    </w:p>
    <w:p w14:paraId="290F6D52" w14:textId="77777777" w:rsidR="00931746" w:rsidRDefault="00FA3734" w:rsidP="009C47DD">
      <w:pPr>
        <w:pStyle w:val="ListParagraph"/>
        <w:numPr>
          <w:ilvl w:val="0"/>
          <w:numId w:val="13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</w:p>
    <w:p w14:paraId="1A78B777" w14:textId="20599E02" w:rsidR="00EC5BBC" w:rsidRDefault="002342D6" w:rsidP="00931746">
      <w:pPr>
        <w:pStyle w:val="ListParagraph"/>
      </w:pPr>
      <w:r w:rsidRPr="00C16684">
        <w:t xml:space="preserve">Make sure you edit the text in the </w:t>
      </w:r>
      <w:r w:rsidR="00F15AF6" w:rsidRPr="00C16684">
        <w:t xml:space="preserve">Labels and </w:t>
      </w:r>
      <w:r w:rsidRPr="00C16684">
        <w:t>HTML controls as applicable for your institution.</w:t>
      </w:r>
      <w:r w:rsidR="00EC5BBC" w:rsidRPr="00EC5BBC">
        <w:t xml:space="preserve"> </w:t>
      </w:r>
    </w:p>
    <w:bookmarkStart w:id="12" w:name="_Hlk517264602"/>
    <w:p w14:paraId="24230F3F" w14:textId="005C5532" w:rsidR="00EC5BBC" w:rsidRPr="00951782" w:rsidRDefault="004121A9" w:rsidP="009C47DD">
      <w:pPr>
        <w:pStyle w:val="ListParagraph"/>
        <w:keepNext w:val="0"/>
        <w:numPr>
          <w:ilvl w:val="0"/>
          <w:numId w:val="16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7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2"/>
    <w:p w14:paraId="1BE8B0FB" w14:textId="412BE143" w:rsidR="002342D6" w:rsidRDefault="00EC5BBC" w:rsidP="009C47DD">
      <w:pPr>
        <w:pStyle w:val="ListParagraph"/>
        <w:numPr>
          <w:ilvl w:val="0"/>
          <w:numId w:val="13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4B6D9E09" w14:textId="797A87DF" w:rsidR="00A60608" w:rsidRPr="00C16684" w:rsidRDefault="00E47FCC" w:rsidP="009C47DD">
      <w:pPr>
        <w:pStyle w:val="ListParagraph"/>
        <w:numPr>
          <w:ilvl w:val="0"/>
          <w:numId w:val="13"/>
        </w:numPr>
      </w:pPr>
      <w:r w:rsidRPr="00E47FCC">
        <w:t xml:space="preserve">The </w:t>
      </w:r>
      <w:r w:rsidRPr="00E47FCC">
        <w:rPr>
          <w:b/>
        </w:rPr>
        <w:t>Course Drop – End State</w:t>
      </w:r>
      <w:r w:rsidRPr="00E47FCC">
        <w:t xml:space="preserve"> is a custom End State Form that is created when the sequence is imported.  </w:t>
      </w:r>
      <w:r>
        <w:t xml:space="preserve">If you want to change </w:t>
      </w:r>
      <w:r w:rsidRPr="00E47FCC">
        <w:t>the confirmation message</w:t>
      </w:r>
      <w:r>
        <w:t>, select the form f</w:t>
      </w:r>
      <w:r w:rsidRPr="00C16684">
        <w:t xml:space="preserve">rom the </w:t>
      </w:r>
      <w:r w:rsidRPr="00E47FCC">
        <w:t>Forms</w:t>
      </w:r>
      <w:r w:rsidRPr="00C16684">
        <w:t xml:space="preserve"> slide out,</w:t>
      </w:r>
      <w:r>
        <w:t xml:space="preserve"> edit the text in HTML component, and save the form.</w:t>
      </w:r>
    </w:p>
    <w:p w14:paraId="31524154" w14:textId="66A58933" w:rsidR="00FA3734" w:rsidRPr="00C16684" w:rsidRDefault="00FA3734" w:rsidP="00FA3734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438351BE" w:rsidR="00C92E15" w:rsidRPr="00C16684" w:rsidRDefault="00C92E15" w:rsidP="009C47DD">
      <w:pPr>
        <w:pStyle w:val="ListParagraph"/>
        <w:numPr>
          <w:ilvl w:val="0"/>
          <w:numId w:val="17"/>
        </w:numPr>
      </w:pPr>
      <w:r w:rsidRPr="00C16684">
        <w:t>Select</w:t>
      </w:r>
      <w:r w:rsidR="00837D78">
        <w:t xml:space="preserve"> the</w:t>
      </w:r>
      <w:r w:rsidRPr="00C16684">
        <w:t xml:space="preserve"> </w:t>
      </w:r>
      <w:r w:rsidR="009F1D62" w:rsidRPr="009F1D62">
        <w:rPr>
          <w:b/>
        </w:rPr>
        <w:t>Student Course Drop Sequence</w:t>
      </w:r>
      <w:r w:rsidRPr="00C16684">
        <w:t xml:space="preserve">. </w:t>
      </w:r>
    </w:p>
    <w:p w14:paraId="0EDBA16A" w14:textId="680276D6" w:rsidR="00A53DE8" w:rsidRPr="00C16684" w:rsidRDefault="00A53DE8" w:rsidP="009C47DD">
      <w:pPr>
        <w:pStyle w:val="ListParagraph"/>
      </w:pPr>
      <w:r w:rsidRPr="00C16684">
        <w:t>The sequence contains the following forms:</w:t>
      </w:r>
    </w:p>
    <w:p w14:paraId="296863B7" w14:textId="1D3680ED" w:rsidR="00A53DE8" w:rsidRPr="009C1682" w:rsidRDefault="009F1D62" w:rsidP="009C47DD">
      <w:pPr>
        <w:pStyle w:val="ListParagraph"/>
        <w:numPr>
          <w:ilvl w:val="0"/>
          <w:numId w:val="20"/>
        </w:numPr>
      </w:pPr>
      <w:r w:rsidRPr="009F1D62">
        <w:t>Student Course Drop Form</w:t>
      </w:r>
      <w:r w:rsidR="009C1682" w:rsidRPr="009C1682">
        <w:t xml:space="preserve"> </w:t>
      </w:r>
    </w:p>
    <w:p w14:paraId="30A815B1" w14:textId="7B8CFA66" w:rsidR="00644A85" w:rsidRDefault="009F1D62" w:rsidP="009C47DD">
      <w:pPr>
        <w:pStyle w:val="ListParagraph"/>
        <w:numPr>
          <w:ilvl w:val="0"/>
          <w:numId w:val="20"/>
        </w:numPr>
      </w:pPr>
      <w:r w:rsidRPr="009F1D62">
        <w:t>Course Drop - End State</w:t>
      </w:r>
    </w:p>
    <w:p w14:paraId="69C59884" w14:textId="48929E0D" w:rsidR="00C92E15" w:rsidRPr="00C16684" w:rsidRDefault="00C92E15" w:rsidP="009C47DD">
      <w:pPr>
        <w:pStyle w:val="ListParagraph"/>
        <w:numPr>
          <w:ilvl w:val="0"/>
          <w:numId w:val="17"/>
        </w:numPr>
      </w:pPr>
      <w:r w:rsidRPr="00C16684"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9C47DD">
      <w:pPr>
        <w:pStyle w:val="ListParagraph"/>
        <w:keepNext w:val="0"/>
        <w:numPr>
          <w:ilvl w:val="0"/>
          <w:numId w:val="17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AF0C9F">
      <w:pPr>
        <w:pStyle w:val="ListParagraph"/>
        <w:keepNext w:val="0"/>
        <w:numPr>
          <w:ilvl w:val="0"/>
          <w:numId w:val="1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AF0C9F">
      <w:pPr>
        <w:pStyle w:val="ListParagraph"/>
        <w:keepNext w:val="0"/>
        <w:numPr>
          <w:ilvl w:val="0"/>
          <w:numId w:val="17"/>
        </w:numPr>
      </w:pPr>
      <w:r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9C47DD">
      <w:pPr>
        <w:pStyle w:val="ListParagraph"/>
        <w:numPr>
          <w:ilvl w:val="0"/>
          <w:numId w:val="17"/>
        </w:numPr>
      </w:pPr>
      <w:r w:rsidRPr="00C16684">
        <w:lastRenderedPageBreak/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9C47DD">
      <w:pPr>
        <w:pStyle w:val="ListParagraph"/>
        <w:numPr>
          <w:ilvl w:val="1"/>
          <w:numId w:val="17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32DB4642" w:rsidR="00F0691C" w:rsidRPr="00C16684" w:rsidRDefault="00FF15CE" w:rsidP="00AF0C9F">
      <w:pPr>
        <w:pStyle w:val="ListParagraph"/>
        <w:keepNext w:val="0"/>
        <w:numPr>
          <w:ilvl w:val="0"/>
          <w:numId w:val="50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C16684">
        <w:t>named</w:t>
      </w:r>
      <w:r w:rsidR="00F0691C" w:rsidRPr="00C16684">
        <w:t xml:space="preserve"> </w:t>
      </w:r>
      <w:r w:rsidR="00AF0C9F" w:rsidRPr="00AF0C9F">
        <w:rPr>
          <w:b/>
        </w:rPr>
        <w:t>Course Drop - End State</w:t>
      </w:r>
      <w:r w:rsidR="00F0691C" w:rsidRPr="00C16684">
        <w:t>.</w:t>
      </w:r>
    </w:p>
    <w:p w14:paraId="32D3D30F" w14:textId="1F1AAD0E" w:rsidR="00F0691C" w:rsidRPr="00C16684" w:rsidRDefault="00F0691C" w:rsidP="009C47DD">
      <w:pPr>
        <w:pStyle w:val="ListParagraph"/>
        <w:numPr>
          <w:ilvl w:val="0"/>
          <w:numId w:val="17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70BF3129" w14:textId="77777777" w:rsidR="00F0691C" w:rsidRPr="00C16684" w:rsidRDefault="00F0691C" w:rsidP="009C47DD">
      <w:pPr>
        <w:pStyle w:val="ListParagraph"/>
        <w:keepNext w:val="0"/>
        <w:numPr>
          <w:ilvl w:val="0"/>
          <w:numId w:val="17"/>
        </w:numPr>
      </w:pPr>
      <w:r w:rsidRPr="00C16684">
        <w:t xml:space="preserve">Open the associated sequence workflow. </w:t>
      </w:r>
    </w:p>
    <w:p w14:paraId="7B88916E" w14:textId="77777777" w:rsidR="00C92E15" w:rsidRPr="00C16684" w:rsidRDefault="00C92E15" w:rsidP="009C47DD">
      <w:pPr>
        <w:pStyle w:val="ListParagraph"/>
      </w:pPr>
      <w:r w:rsidRPr="00C16684">
        <w:t xml:space="preserve">Depending on your environment, to open Workflow Composer either click </w:t>
      </w:r>
      <w:r w:rsidRPr="00C16684">
        <w:rPr>
          <w:b/>
        </w:rPr>
        <w:t>Open Workflow</w:t>
      </w:r>
      <w:r w:rsidRPr="00C16684">
        <w:t xml:space="preserve"> in Sequence Designer or launch of a local installation of Workflow Composer.</w:t>
      </w:r>
    </w:p>
    <w:p w14:paraId="4140196E" w14:textId="583320AF" w:rsidR="00C92E15" w:rsidRPr="004121A9" w:rsidRDefault="004121A9" w:rsidP="009C47DD">
      <w:pPr>
        <w:pStyle w:val="ListParagraph"/>
        <w:keepNext w:val="0"/>
        <w:numPr>
          <w:ilvl w:val="0"/>
          <w:numId w:val="18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"https://help.campusmanagement.com/FB/3.x/Content/HostedEnv.htm" </w:instrText>
      </w:r>
      <w:r>
        <w:fldChar w:fldCharType="separate"/>
      </w:r>
      <w:r w:rsidR="00C92E15" w:rsidRPr="004121A9">
        <w:rPr>
          <w:rStyle w:val="Hyperlink"/>
        </w:rPr>
        <w:t xml:space="preserve">Opening Workflows for Sequences </w:t>
      </w:r>
    </w:p>
    <w:p w14:paraId="531C5D2A" w14:textId="6E05DEA4" w:rsidR="00C92E15" w:rsidRPr="00C16684" w:rsidRDefault="004121A9" w:rsidP="00C92E15">
      <w:r>
        <w:fldChar w:fldCharType="end"/>
      </w:r>
    </w:p>
    <w:p w14:paraId="267D7194" w14:textId="40B0EB5F" w:rsidR="00DC408E" w:rsidRPr="00C16684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4</w:t>
      </w:r>
      <w:r w:rsidR="00F2176C">
        <w:rPr>
          <w:rFonts w:ascii="Open Sans Light" w:hAnsi="Open Sans Light" w:cs="Open Sans Light"/>
        </w:rPr>
        <w:t>: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14B705D2" w14:textId="17FEC5BC" w:rsidR="00EC1704" w:rsidRDefault="00DA5234" w:rsidP="009C47DD">
      <w:pPr>
        <w:pStyle w:val="ListParagraph"/>
        <w:numPr>
          <w:ilvl w:val="0"/>
          <w:numId w:val="22"/>
        </w:numPr>
      </w:pPr>
      <w:r>
        <w:t xml:space="preserve">In the </w:t>
      </w:r>
      <w:r w:rsidR="004F0FF0">
        <w:rPr>
          <w:b/>
        </w:rPr>
        <w:t>Submit</w:t>
      </w:r>
      <w:r>
        <w:t xml:space="preserve"> </w:t>
      </w:r>
      <w:r w:rsidR="00BF55E8">
        <w:t>transition</w:t>
      </w:r>
      <w:r>
        <w:t>, l</w:t>
      </w:r>
      <w:r w:rsidR="0082578F">
        <w:t xml:space="preserve">ocate the </w:t>
      </w:r>
      <w:proofErr w:type="spellStart"/>
      <w:r w:rsidR="00BF55E8">
        <w:rPr>
          <w:b/>
        </w:rPr>
        <w:t>CreateDocument</w:t>
      </w:r>
      <w:proofErr w:type="spellEnd"/>
      <w:r w:rsidR="00FF54FA" w:rsidRPr="00C16684">
        <w:rPr>
          <w:b/>
        </w:rPr>
        <w:t xml:space="preserve"> </w:t>
      </w:r>
      <w:r w:rsidR="00FF54FA" w:rsidRPr="00C16684">
        <w:t>activity</w:t>
      </w:r>
      <w:r w:rsidR="00EC1704">
        <w:t>.</w:t>
      </w:r>
    </w:p>
    <w:p w14:paraId="1F0A1E1B" w14:textId="7727CF70" w:rsidR="00896822" w:rsidRDefault="00DA0DBE" w:rsidP="009C47DD">
      <w:pPr>
        <w:pStyle w:val="ListParagraph"/>
      </w:pPr>
      <w:r>
        <w:t>U</w:t>
      </w:r>
      <w:r w:rsidRPr="00DA0DBE">
        <w:t xml:space="preserve">pdate </w:t>
      </w:r>
      <w:r w:rsidRPr="00837D78">
        <w:rPr>
          <w:b/>
        </w:rPr>
        <w:t>Document Type</w:t>
      </w:r>
      <w:r w:rsidRPr="00DA0DBE">
        <w:t xml:space="preserve"> and </w:t>
      </w:r>
      <w:r w:rsidRPr="00837D78">
        <w:rPr>
          <w:b/>
        </w:rPr>
        <w:t>Document Status</w:t>
      </w:r>
      <w:r w:rsidRPr="00DA0DBE">
        <w:t xml:space="preserve"> </w:t>
      </w:r>
      <w:r>
        <w:t>values as appropriate for</w:t>
      </w:r>
      <w:r w:rsidR="0082578F" w:rsidRPr="0082578F">
        <w:t xml:space="preserve"> your environment.</w:t>
      </w:r>
      <w:r w:rsidR="0082578F">
        <w:t xml:space="preserve"> </w:t>
      </w:r>
    </w:p>
    <w:p w14:paraId="3BB5673C" w14:textId="184C6650" w:rsidR="00A8406B" w:rsidRDefault="00BF55E8" w:rsidP="009C47DD">
      <w:pPr>
        <w:pStyle w:val="ListParagraph"/>
      </w:pPr>
      <w:r>
        <w:rPr>
          <w:noProof/>
        </w:rPr>
        <w:drawing>
          <wp:inline distT="0" distB="0" distL="0" distR="0" wp14:anchorId="78FABA96" wp14:editId="45D505CD">
            <wp:extent cx="3009524" cy="36476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0A30" w14:textId="2626B0D5" w:rsidR="00DF42B9" w:rsidRPr="003E5325" w:rsidRDefault="00A24695" w:rsidP="00CF72C4">
      <w:pPr>
        <w:pStyle w:val="ListParagraph"/>
        <w:keepNext w:val="0"/>
        <w:numPr>
          <w:ilvl w:val="0"/>
          <w:numId w:val="16"/>
        </w:numPr>
        <w:jc w:val="both"/>
        <w:rPr>
          <w:noProof/>
          <w:snapToGrid w:val="0"/>
        </w:rPr>
      </w:pPr>
      <w:hyperlink r:id="rId9" w:history="1">
        <w:r w:rsidR="00925F18" w:rsidRPr="004121A9">
          <w:rPr>
            <w:rStyle w:val="Hyperlink"/>
          </w:rPr>
          <w:t xml:space="preserve"> </w:t>
        </w:r>
        <w:proofErr w:type="spellStart"/>
        <w:r w:rsidR="00F371CD">
          <w:rPr>
            <w:rStyle w:val="Hyperlink"/>
          </w:rPr>
          <w:t>CreateDocument</w:t>
        </w:r>
        <w:proofErr w:type="spellEnd"/>
        <w:r w:rsidR="00925F18" w:rsidRPr="004121A9">
          <w:rPr>
            <w:rStyle w:val="Hyperlink"/>
          </w:rPr>
          <w:t xml:space="preserve"> activity </w:t>
        </w:r>
      </w:hyperlink>
    </w:p>
    <w:p w14:paraId="146A5D8D" w14:textId="1FEDA134" w:rsidR="003E5325" w:rsidRDefault="00B55C2F" w:rsidP="00181C11">
      <w:pPr>
        <w:keepNext/>
        <w:keepLines/>
        <w:numPr>
          <w:ilvl w:val="0"/>
          <w:numId w:val="22"/>
        </w:numPr>
        <w:spacing w:before="0" w:line="240" w:lineRule="auto"/>
        <w:rPr>
          <w:rFonts w:eastAsia="Times New Roman"/>
        </w:rPr>
      </w:pPr>
      <w:r w:rsidRPr="00B55C2F">
        <w:rPr>
          <w:rFonts w:eastAsia="Times New Roman"/>
        </w:rPr>
        <w:lastRenderedPageBreak/>
        <w:t xml:space="preserve">For </w:t>
      </w:r>
      <w:r w:rsidR="003E5325">
        <w:rPr>
          <w:rFonts w:eastAsia="Times New Roman"/>
        </w:rPr>
        <w:t xml:space="preserve">the </w:t>
      </w:r>
      <w:proofErr w:type="spellStart"/>
      <w:r w:rsidRPr="00F53821">
        <w:rPr>
          <w:rFonts w:eastAsia="Times New Roman"/>
          <w:b/>
        </w:rPr>
        <w:t>UserId</w:t>
      </w:r>
      <w:proofErr w:type="spellEnd"/>
      <w:r w:rsidR="003E5325">
        <w:rPr>
          <w:rFonts w:eastAsia="Times New Roman"/>
        </w:rPr>
        <w:t xml:space="preserve"> that is required in the </w:t>
      </w:r>
      <w:proofErr w:type="spellStart"/>
      <w:r w:rsidR="003E5325" w:rsidRPr="003E5325">
        <w:rPr>
          <w:rFonts w:eastAsia="Times New Roman"/>
        </w:rPr>
        <w:t>ExecuteNonQuery</w:t>
      </w:r>
      <w:proofErr w:type="spellEnd"/>
      <w:r w:rsidR="003E5325" w:rsidRPr="00743C4F">
        <w:rPr>
          <w:rFonts w:eastAsia="Times New Roman"/>
        </w:rPr>
        <w:t xml:space="preserve"> </w:t>
      </w:r>
      <w:r w:rsidR="003E5325">
        <w:rPr>
          <w:rFonts w:eastAsia="Times New Roman"/>
        </w:rPr>
        <w:t xml:space="preserve">activity in </w:t>
      </w:r>
      <w:r w:rsidR="003E5325" w:rsidRPr="00743C4F">
        <w:rPr>
          <w:rFonts w:eastAsia="Times New Roman"/>
        </w:rPr>
        <w:t>Submit</w:t>
      </w:r>
      <w:r w:rsidR="003E5325">
        <w:rPr>
          <w:rFonts w:eastAsia="Times New Roman"/>
        </w:rPr>
        <w:t xml:space="preserve"> transition (</w:t>
      </w:r>
      <w:r w:rsidR="00F53821">
        <w:rPr>
          <w:rFonts w:eastAsia="Times New Roman"/>
        </w:rPr>
        <w:t xml:space="preserve">see </w:t>
      </w:r>
      <w:r w:rsidR="003E5325">
        <w:rPr>
          <w:rFonts w:eastAsia="Times New Roman"/>
        </w:rPr>
        <w:t>next step)</w:t>
      </w:r>
      <w:r w:rsidR="00181C11">
        <w:rPr>
          <w:rFonts w:eastAsia="Times New Roman"/>
        </w:rPr>
        <w:t>,</w:t>
      </w:r>
      <w:r w:rsidR="003E5325">
        <w:rPr>
          <w:rFonts w:eastAsia="Times New Roman"/>
        </w:rPr>
        <w:t xml:space="preserve"> the workflow </w:t>
      </w:r>
      <w:r w:rsidR="00181C11">
        <w:rPr>
          <w:rFonts w:eastAsia="Times New Roman"/>
        </w:rPr>
        <w:t>for</w:t>
      </w:r>
      <w:r w:rsidR="003E5325">
        <w:rPr>
          <w:rFonts w:eastAsia="Times New Roman"/>
        </w:rPr>
        <w:t xml:space="preserve"> the imported sequence uses</w:t>
      </w:r>
      <w:r w:rsidRPr="00B55C2F">
        <w:rPr>
          <w:rFonts w:eastAsia="Times New Roman"/>
        </w:rPr>
        <w:t xml:space="preserve"> a variable</w:t>
      </w:r>
      <w:r w:rsidR="00192AC9">
        <w:rPr>
          <w:rFonts w:eastAsia="Times New Roman"/>
        </w:rPr>
        <w:t>. The variable</w:t>
      </w:r>
      <w:r w:rsidR="003E5325">
        <w:rPr>
          <w:rFonts w:eastAsia="Times New Roman"/>
        </w:rPr>
        <w:t xml:space="preserve"> </w:t>
      </w:r>
      <w:r w:rsidRPr="00B55C2F">
        <w:rPr>
          <w:rFonts w:eastAsia="Times New Roman"/>
        </w:rPr>
        <w:t>set</w:t>
      </w:r>
      <w:r w:rsidR="003E5325">
        <w:rPr>
          <w:rFonts w:eastAsia="Times New Roman"/>
        </w:rPr>
        <w:t>s</w:t>
      </w:r>
      <w:r w:rsidRPr="00B55C2F">
        <w:rPr>
          <w:rFonts w:eastAsia="Times New Roman"/>
        </w:rPr>
        <w:t xml:space="preserve"> a default staff ID </w:t>
      </w:r>
      <w:r w:rsidR="003E5325">
        <w:rPr>
          <w:rFonts w:eastAsia="Times New Roman"/>
        </w:rPr>
        <w:t xml:space="preserve">(value = 98) </w:t>
      </w:r>
      <w:r w:rsidRPr="00B55C2F">
        <w:rPr>
          <w:rFonts w:eastAsia="Times New Roman"/>
        </w:rPr>
        <w:t xml:space="preserve">from </w:t>
      </w:r>
      <w:r w:rsidR="003E5325">
        <w:rPr>
          <w:rFonts w:eastAsia="Times New Roman"/>
        </w:rPr>
        <w:t>the original database</w:t>
      </w:r>
      <w:r w:rsidR="00F53821">
        <w:rPr>
          <w:rFonts w:eastAsia="Times New Roman"/>
        </w:rPr>
        <w:t xml:space="preserve"> </w:t>
      </w:r>
      <w:r w:rsidR="00181C11">
        <w:rPr>
          <w:rFonts w:eastAsia="Times New Roman"/>
        </w:rPr>
        <w:t xml:space="preserve">to push into the </w:t>
      </w:r>
      <w:proofErr w:type="spellStart"/>
      <w:r w:rsidR="00181C11" w:rsidRPr="003E5325">
        <w:rPr>
          <w:rFonts w:eastAsia="Times New Roman"/>
        </w:rPr>
        <w:t>ExecuteNonQuery</w:t>
      </w:r>
      <w:proofErr w:type="spellEnd"/>
      <w:r w:rsidR="00181C11" w:rsidRPr="00743C4F">
        <w:rPr>
          <w:rFonts w:eastAsia="Times New Roman"/>
        </w:rPr>
        <w:t xml:space="preserve"> </w:t>
      </w:r>
      <w:r w:rsidR="00181C11">
        <w:rPr>
          <w:rFonts w:eastAsia="Times New Roman"/>
        </w:rPr>
        <w:t>activity</w:t>
      </w:r>
      <w:r w:rsidR="00101B8C">
        <w:rPr>
          <w:rFonts w:eastAsia="Times New Roman"/>
        </w:rPr>
        <w:t xml:space="preserve"> command</w:t>
      </w:r>
      <w:r w:rsidRPr="00B55C2F">
        <w:rPr>
          <w:rFonts w:eastAsia="Times New Roman"/>
        </w:rPr>
        <w:t>.</w:t>
      </w:r>
    </w:p>
    <w:p w14:paraId="3282F6AC" w14:textId="73E78871" w:rsidR="003E5325" w:rsidRDefault="003E5325" w:rsidP="003E5325">
      <w:pPr>
        <w:keepNext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221673A3" wp14:editId="6D7DAB01">
            <wp:extent cx="5943600" cy="13274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opclassvariab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F88C" w14:textId="77777777" w:rsidR="008C5B85" w:rsidRDefault="00F53821" w:rsidP="003E5325">
      <w:pPr>
        <w:keepNext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You </w:t>
      </w:r>
      <w:r w:rsidR="00B55C2F" w:rsidRPr="00B55C2F">
        <w:rPr>
          <w:rFonts w:eastAsia="Times New Roman"/>
        </w:rPr>
        <w:t xml:space="preserve">can update the default value with a staff ID from </w:t>
      </w:r>
      <w:r>
        <w:rPr>
          <w:rFonts w:eastAsia="Times New Roman"/>
        </w:rPr>
        <w:t>your CampusNexus Student database,</w:t>
      </w:r>
      <w:r w:rsidR="00B55C2F" w:rsidRPr="00B55C2F">
        <w:rPr>
          <w:rFonts w:eastAsia="Times New Roman"/>
        </w:rPr>
        <w:t xml:space="preserve"> </w:t>
      </w:r>
      <w:r w:rsidR="00B55C2F" w:rsidRPr="00F53821">
        <w:rPr>
          <w:rFonts w:eastAsia="Times New Roman"/>
          <w:b/>
        </w:rPr>
        <w:t>or</w:t>
      </w:r>
      <w:r w:rsidR="00B55C2F" w:rsidRPr="00B55C2F">
        <w:rPr>
          <w:rFonts w:eastAsia="Times New Roman"/>
        </w:rPr>
        <w:t xml:space="preserve"> </w:t>
      </w:r>
      <w:bookmarkStart w:id="13" w:name="_GoBack"/>
      <w:r w:rsidR="00B55C2F" w:rsidRPr="00B55C2F">
        <w:rPr>
          <w:rFonts w:eastAsia="Times New Roman"/>
        </w:rPr>
        <w:t xml:space="preserve">use the </w:t>
      </w:r>
      <w:proofErr w:type="spellStart"/>
      <w:r w:rsidR="00B55C2F" w:rsidRPr="00F53821">
        <w:rPr>
          <w:rFonts w:eastAsia="Times New Roman"/>
          <w:b/>
        </w:rPr>
        <w:t>LookupAdvisor</w:t>
      </w:r>
      <w:proofErr w:type="spellEnd"/>
      <w:r>
        <w:rPr>
          <w:rFonts w:eastAsia="Times New Roman"/>
        </w:rPr>
        <w:t xml:space="preserve"> a</w:t>
      </w:r>
      <w:r w:rsidR="00B55C2F" w:rsidRPr="00B55C2F">
        <w:rPr>
          <w:rFonts w:eastAsia="Times New Roman"/>
        </w:rPr>
        <w:t xml:space="preserve">ctivity before the </w:t>
      </w:r>
      <w:proofErr w:type="spellStart"/>
      <w:r w:rsidR="00B55C2F" w:rsidRPr="00B55C2F">
        <w:rPr>
          <w:rFonts w:eastAsia="Times New Roman"/>
        </w:rPr>
        <w:t>ExecuteNonQuery</w:t>
      </w:r>
      <w:proofErr w:type="spellEnd"/>
      <w:r w:rsidR="00B55C2F" w:rsidRPr="00B55C2F">
        <w:rPr>
          <w:rFonts w:eastAsia="Times New Roman"/>
        </w:rPr>
        <w:t xml:space="preserve"> activity to find the staff ID. </w:t>
      </w:r>
    </w:p>
    <w:bookmarkEnd w:id="13"/>
    <w:p w14:paraId="4F2EC07D" w14:textId="6FEF1F80" w:rsidR="00F53821" w:rsidRDefault="008C5B85" w:rsidP="003E5325">
      <w:pPr>
        <w:keepNext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If you use the </w:t>
      </w:r>
      <w:proofErr w:type="spellStart"/>
      <w:r>
        <w:rPr>
          <w:rFonts w:eastAsia="Times New Roman"/>
        </w:rPr>
        <w:t>LookuoAdvisor</w:t>
      </w:r>
      <w:proofErr w:type="spellEnd"/>
      <w:r>
        <w:rPr>
          <w:rFonts w:eastAsia="Times New Roman"/>
        </w:rPr>
        <w:t xml:space="preserve"> activity, you need to c</w:t>
      </w:r>
      <w:r w:rsidRPr="00B55C2F">
        <w:rPr>
          <w:rFonts w:eastAsia="Times New Roman"/>
        </w:rPr>
        <w:t xml:space="preserve">reate a variable and </w:t>
      </w:r>
      <w:r>
        <w:rPr>
          <w:rFonts w:eastAsia="Times New Roman"/>
        </w:rPr>
        <w:t>use that variable</w:t>
      </w:r>
      <w:r w:rsidRPr="00B55C2F">
        <w:rPr>
          <w:rFonts w:eastAsia="Times New Roman"/>
        </w:rPr>
        <w:t xml:space="preserve"> in the </w:t>
      </w:r>
      <w:proofErr w:type="spellStart"/>
      <w:r w:rsidRPr="00F53821">
        <w:rPr>
          <w:rFonts w:eastAsia="Times New Roman"/>
        </w:rPr>
        <w:t>ExecuteNonQuery</w:t>
      </w:r>
      <w:proofErr w:type="spellEnd"/>
      <w:r>
        <w:rPr>
          <w:rFonts w:eastAsia="Times New Roman"/>
        </w:rPr>
        <w:t xml:space="preserve"> command </w:t>
      </w:r>
      <w:r w:rsidRPr="00B55C2F">
        <w:rPr>
          <w:rFonts w:eastAsia="Times New Roman"/>
        </w:rPr>
        <w:t xml:space="preserve">in place of </w:t>
      </w:r>
      <w:r>
        <w:rPr>
          <w:rFonts w:eastAsia="Times New Roman"/>
        </w:rPr>
        <w:t xml:space="preserve">the original </w:t>
      </w:r>
      <w:proofErr w:type="spellStart"/>
      <w:r w:rsidRPr="00B55C2F">
        <w:rPr>
          <w:rFonts w:eastAsia="Times New Roman"/>
        </w:rPr>
        <w:t>UserID</w:t>
      </w:r>
      <w:proofErr w:type="spellEnd"/>
      <w:r>
        <w:rPr>
          <w:rFonts w:eastAsia="Times New Roman"/>
        </w:rPr>
        <w:t xml:space="preserve"> variable.</w:t>
      </w:r>
      <w:r w:rsidRPr="00B55C2F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Pr="00B55C2F">
        <w:rPr>
          <w:rFonts w:eastAsia="Times New Roman"/>
        </w:rPr>
        <w:t>The</w:t>
      </w:r>
      <w:r>
        <w:rPr>
          <w:rFonts w:eastAsia="Times New Roman"/>
        </w:rPr>
        <w:t xml:space="preserve"> variable can be named the same, but the variable type would be different</w:t>
      </w:r>
      <w:r w:rsidRPr="00B55C2F">
        <w:rPr>
          <w:rFonts w:eastAsia="Times New Roman"/>
        </w:rPr>
        <w:t>.</w:t>
      </w:r>
    </w:p>
    <w:p w14:paraId="4F9B692E" w14:textId="6625F09A" w:rsidR="00F53821" w:rsidRPr="004121A9" w:rsidRDefault="00F53821" w:rsidP="00F53821">
      <w:pPr>
        <w:pStyle w:val="ListParagraph"/>
        <w:keepNext w:val="0"/>
        <w:numPr>
          <w:ilvl w:val="0"/>
          <w:numId w:val="16"/>
        </w:numPr>
        <w:jc w:val="both"/>
        <w:rPr>
          <w:rStyle w:val="Hyperlink"/>
        </w:rPr>
      </w:pPr>
      <w:r>
        <w:fldChar w:fldCharType="begin"/>
      </w:r>
      <w:r>
        <w:instrText>HYPERLINK "https://help.campusmanagement.com/WF/Content/Workflow/LookupAdvisornew.htm"</w:instrText>
      </w:r>
      <w:r>
        <w:fldChar w:fldCharType="separate"/>
      </w:r>
      <w:r w:rsidRPr="004121A9">
        <w:rPr>
          <w:rStyle w:val="Hyperlink"/>
        </w:rPr>
        <w:t xml:space="preserve"> </w:t>
      </w:r>
      <w:proofErr w:type="spellStart"/>
      <w:r>
        <w:rPr>
          <w:rStyle w:val="Hyperlink"/>
        </w:rPr>
        <w:t>LookuoAdvisor</w:t>
      </w:r>
      <w:proofErr w:type="spellEnd"/>
      <w:r w:rsidRPr="004121A9">
        <w:rPr>
          <w:rStyle w:val="Hyperlink"/>
        </w:rPr>
        <w:t xml:space="preserve"> activity </w:t>
      </w:r>
    </w:p>
    <w:p w14:paraId="52888F89" w14:textId="5B81E6E6" w:rsidR="003E5325" w:rsidRDefault="00F53821" w:rsidP="00F53821">
      <w:pPr>
        <w:keepNext/>
        <w:spacing w:before="0" w:line="240" w:lineRule="auto"/>
        <w:ind w:left="720"/>
        <w:rPr>
          <w:rFonts w:eastAsia="Times New Roman"/>
        </w:rPr>
      </w:pPr>
      <w:r>
        <w:fldChar w:fldCharType="end"/>
      </w:r>
      <w:r w:rsidR="00B55C2F" w:rsidRPr="00B55C2F">
        <w:rPr>
          <w:rFonts w:eastAsia="Times New Roman"/>
        </w:rPr>
        <w:t xml:space="preserve"> </w:t>
      </w:r>
    </w:p>
    <w:p w14:paraId="4FA69725" w14:textId="28118E7A" w:rsidR="00837D78" w:rsidRDefault="00E947A4" w:rsidP="00837D78">
      <w:pPr>
        <w:keepNext/>
        <w:numPr>
          <w:ilvl w:val="0"/>
          <w:numId w:val="22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>Further down i</w:t>
      </w:r>
      <w:r w:rsidR="00FF0F64">
        <w:rPr>
          <w:rFonts w:eastAsia="Times New Roman"/>
        </w:rPr>
        <w:t>n</w:t>
      </w:r>
      <w:r>
        <w:rPr>
          <w:rFonts w:eastAsia="Times New Roman"/>
        </w:rPr>
        <w:t xml:space="preserve"> the </w:t>
      </w:r>
      <w:r w:rsidRPr="00743C4F">
        <w:rPr>
          <w:rFonts w:eastAsia="Times New Roman"/>
        </w:rPr>
        <w:t>Submit</w:t>
      </w:r>
      <w:r>
        <w:rPr>
          <w:rFonts w:eastAsia="Times New Roman"/>
        </w:rPr>
        <w:t xml:space="preserve"> transition, locate the </w:t>
      </w:r>
      <w:proofErr w:type="spellStart"/>
      <w:r w:rsidRPr="00743C4F">
        <w:rPr>
          <w:rFonts w:eastAsia="Times New Roman"/>
          <w:b/>
        </w:rPr>
        <w:t>Exec</w:t>
      </w:r>
      <w:r w:rsidR="00743C4F" w:rsidRPr="00743C4F">
        <w:rPr>
          <w:rFonts w:eastAsia="Times New Roman"/>
          <w:b/>
        </w:rPr>
        <w:t>ute</w:t>
      </w:r>
      <w:r w:rsidRPr="00743C4F">
        <w:rPr>
          <w:rFonts w:eastAsia="Times New Roman"/>
          <w:b/>
        </w:rPr>
        <w:t>NonQuery</w:t>
      </w:r>
      <w:proofErr w:type="spellEnd"/>
      <w:r>
        <w:rPr>
          <w:rFonts w:eastAsia="Times New Roman"/>
        </w:rPr>
        <w:t xml:space="preserve"> activity</w:t>
      </w:r>
      <w:r w:rsidR="00743C4F">
        <w:rPr>
          <w:rFonts w:eastAsia="Times New Roman"/>
        </w:rPr>
        <w:t xml:space="preserve"> </w:t>
      </w:r>
      <w:r w:rsidR="00180C42">
        <w:rPr>
          <w:rFonts w:eastAsia="Times New Roman"/>
        </w:rPr>
        <w:t>with DisplayName “</w:t>
      </w:r>
      <w:r w:rsidR="00743C4F">
        <w:rPr>
          <w:rFonts w:eastAsia="Times New Roman"/>
        </w:rPr>
        <w:t>Exec Proc to Drop Course</w:t>
      </w:r>
      <w:r w:rsidR="00180C42">
        <w:rPr>
          <w:rFonts w:eastAsia="Times New Roman"/>
        </w:rPr>
        <w:t>”</w:t>
      </w:r>
      <w:r w:rsidR="00743C4F">
        <w:rPr>
          <w:rFonts w:eastAsia="Times New Roman"/>
        </w:rPr>
        <w:t xml:space="preserve"> and </w:t>
      </w:r>
      <w:r w:rsidR="00C80E02">
        <w:rPr>
          <w:rFonts w:eastAsia="Times New Roman"/>
        </w:rPr>
        <w:t>make sure that</w:t>
      </w:r>
      <w:r w:rsidR="00743C4F">
        <w:rPr>
          <w:rFonts w:eastAsia="Times New Roman"/>
        </w:rPr>
        <w:t xml:space="preserve"> the command </w:t>
      </w:r>
      <w:r w:rsidR="00C80E02">
        <w:rPr>
          <w:rFonts w:eastAsia="Times New Roman"/>
        </w:rPr>
        <w:t xml:space="preserve">does not </w:t>
      </w:r>
      <w:r w:rsidR="00180C42">
        <w:rPr>
          <w:rFonts w:eastAsia="Times New Roman"/>
        </w:rPr>
        <w:t>have</w:t>
      </w:r>
      <w:r w:rsidR="00C80E02">
        <w:rPr>
          <w:rFonts w:eastAsia="Times New Roman"/>
        </w:rPr>
        <w:t xml:space="preserve"> a hard-coded </w:t>
      </w:r>
      <w:proofErr w:type="spellStart"/>
      <w:r w:rsidR="00C80E02">
        <w:rPr>
          <w:rFonts w:eastAsia="Times New Roman"/>
        </w:rPr>
        <w:t>UserId</w:t>
      </w:r>
      <w:proofErr w:type="spellEnd"/>
      <w:r w:rsidR="00180C42">
        <w:rPr>
          <w:rFonts w:eastAsia="Times New Roman"/>
        </w:rPr>
        <w:t>. The command should be as shown below</w:t>
      </w:r>
      <w:r w:rsidR="00743C4F">
        <w:rPr>
          <w:rFonts w:eastAsia="Times New Roman"/>
        </w:rPr>
        <w:t>:</w:t>
      </w:r>
    </w:p>
    <w:p w14:paraId="3FBAC53E" w14:textId="038F40A4" w:rsidR="00743C4F" w:rsidRDefault="00743C4F" w:rsidP="00C80E02">
      <w:pPr>
        <w:keepNext/>
        <w:spacing w:before="0" w:after="240" w:line="240" w:lineRule="auto"/>
        <w:ind w:left="720"/>
        <w:rPr>
          <w:rFonts w:eastAsia="Times New Roman"/>
        </w:rPr>
      </w:pPr>
      <w:r w:rsidRPr="00743C4F">
        <w:rPr>
          <w:rFonts w:eastAsia="Times New Roman"/>
        </w:rPr>
        <w:t>"exec c2ksp_AdDropClass @</w:t>
      </w:r>
      <w:proofErr w:type="spellStart"/>
      <w:r w:rsidRPr="00743C4F">
        <w:rPr>
          <w:rFonts w:eastAsia="Times New Roman"/>
        </w:rPr>
        <w:t>EnrollSchedID</w:t>
      </w:r>
      <w:proofErr w:type="spellEnd"/>
      <w:r w:rsidRPr="00743C4F">
        <w:rPr>
          <w:rFonts w:eastAsia="Times New Roman"/>
        </w:rPr>
        <w:t xml:space="preserve"> = " &amp; studentCourseEntity.ID &amp;", @</w:t>
      </w:r>
      <w:proofErr w:type="spellStart"/>
      <w:r w:rsidRPr="00743C4F">
        <w:rPr>
          <w:rFonts w:eastAsia="Times New Roman"/>
        </w:rPr>
        <w:t>DropDate</w:t>
      </w:r>
      <w:proofErr w:type="spellEnd"/>
      <w:r w:rsidRPr="00743C4F">
        <w:rPr>
          <w:rFonts w:eastAsia="Times New Roman"/>
        </w:rPr>
        <w:t xml:space="preserve"> = '"&amp; </w:t>
      </w:r>
      <w:proofErr w:type="spellStart"/>
      <w:r w:rsidRPr="00743C4F">
        <w:rPr>
          <w:rFonts w:eastAsia="Times New Roman"/>
        </w:rPr>
        <w:t>DropDate</w:t>
      </w:r>
      <w:proofErr w:type="spellEnd"/>
      <w:r w:rsidRPr="00743C4F">
        <w:rPr>
          <w:rFonts w:eastAsia="Times New Roman"/>
        </w:rPr>
        <w:t xml:space="preserve"> &amp;"', @</w:t>
      </w:r>
      <w:proofErr w:type="spellStart"/>
      <w:r w:rsidRPr="00743C4F">
        <w:rPr>
          <w:rFonts w:eastAsia="Times New Roman"/>
        </w:rPr>
        <w:t>LetterGrade</w:t>
      </w:r>
      <w:proofErr w:type="spellEnd"/>
      <w:r w:rsidRPr="00743C4F">
        <w:rPr>
          <w:rFonts w:eastAsia="Times New Roman"/>
        </w:rPr>
        <w:t xml:space="preserve"> = '" &amp; </w:t>
      </w:r>
      <w:proofErr w:type="spellStart"/>
      <w:r w:rsidRPr="00743C4F">
        <w:rPr>
          <w:rFonts w:eastAsia="Times New Roman"/>
        </w:rPr>
        <w:t>LetterGrade</w:t>
      </w:r>
      <w:proofErr w:type="spellEnd"/>
      <w:r w:rsidRPr="00743C4F">
        <w:rPr>
          <w:rFonts w:eastAsia="Times New Roman"/>
        </w:rPr>
        <w:t xml:space="preserve"> &amp; "', @</w:t>
      </w:r>
      <w:proofErr w:type="spellStart"/>
      <w:r w:rsidRPr="00743C4F">
        <w:rPr>
          <w:rFonts w:eastAsia="Times New Roman"/>
        </w:rPr>
        <w:t>UserID</w:t>
      </w:r>
      <w:proofErr w:type="spellEnd"/>
      <w:r w:rsidRPr="00743C4F">
        <w:rPr>
          <w:rFonts w:eastAsia="Times New Roman"/>
        </w:rPr>
        <w:t xml:space="preserve"> = "&amp; </w:t>
      </w:r>
      <w:proofErr w:type="spellStart"/>
      <w:r w:rsidRPr="00743C4F">
        <w:rPr>
          <w:rFonts w:eastAsia="Times New Roman"/>
        </w:rPr>
        <w:t>UserID</w:t>
      </w:r>
      <w:proofErr w:type="spellEnd"/>
      <w:r w:rsidRPr="00743C4F">
        <w:rPr>
          <w:rFonts w:eastAsia="Times New Roman"/>
        </w:rPr>
        <w:t xml:space="preserve"> &amp;", @</w:t>
      </w:r>
      <w:proofErr w:type="spellStart"/>
      <w:r w:rsidRPr="00743C4F">
        <w:rPr>
          <w:rFonts w:eastAsia="Times New Roman"/>
        </w:rPr>
        <w:t>AdCourseStatusChangeReasonID</w:t>
      </w:r>
      <w:proofErr w:type="spellEnd"/>
      <w:r w:rsidRPr="00743C4F">
        <w:rPr>
          <w:rFonts w:eastAsia="Times New Roman"/>
        </w:rPr>
        <w:t xml:space="preserve"> = " &amp; </w:t>
      </w:r>
      <w:proofErr w:type="spellStart"/>
      <w:r w:rsidRPr="00743C4F">
        <w:rPr>
          <w:rFonts w:eastAsia="Times New Roman"/>
        </w:rPr>
        <w:t>studentCourseStatusChangeReasonEntity.Id</w:t>
      </w:r>
      <w:proofErr w:type="spellEnd"/>
    </w:p>
    <w:p w14:paraId="5F65549B" w14:textId="1B3EBB4F" w:rsidR="004F0FF8" w:rsidRPr="004121A9" w:rsidRDefault="004F0FF8" w:rsidP="004F0FF8">
      <w:pPr>
        <w:pStyle w:val="ListParagraph"/>
        <w:keepNext w:val="0"/>
        <w:numPr>
          <w:ilvl w:val="0"/>
          <w:numId w:val="16"/>
        </w:numPr>
        <w:jc w:val="both"/>
        <w:rPr>
          <w:rStyle w:val="Hyperlink"/>
        </w:rPr>
      </w:pPr>
      <w:r>
        <w:fldChar w:fldCharType="begin"/>
      </w:r>
      <w:r w:rsidR="00743C4F">
        <w:instrText>HYPERLINK "https://help.campusmanagement.com/WF/Content/Workflow/ExecuteNonQuery.htm"</w:instrText>
      </w:r>
      <w:r>
        <w:fldChar w:fldCharType="separate"/>
      </w:r>
      <w:r w:rsidRPr="004121A9">
        <w:rPr>
          <w:rStyle w:val="Hyperlink"/>
        </w:rPr>
        <w:t xml:space="preserve"> </w:t>
      </w:r>
      <w:proofErr w:type="spellStart"/>
      <w:r w:rsidR="00743C4F">
        <w:rPr>
          <w:rStyle w:val="Hyperlink"/>
        </w:rPr>
        <w:t>ExecuteNonQuery</w:t>
      </w:r>
      <w:proofErr w:type="spellEnd"/>
      <w:r w:rsidRPr="004121A9">
        <w:rPr>
          <w:rStyle w:val="Hyperlink"/>
        </w:rPr>
        <w:t xml:space="preserve"> activity </w:t>
      </w:r>
    </w:p>
    <w:p w14:paraId="3AD580AE" w14:textId="4032707C" w:rsidR="009C5DCC" w:rsidRPr="005F16BC" w:rsidRDefault="004F0FF8" w:rsidP="004F0FF8">
      <w:pPr>
        <w:spacing w:before="0" w:line="240" w:lineRule="auto"/>
        <w:ind w:left="720"/>
      </w:pPr>
      <w:r>
        <w:fldChar w:fldCharType="end"/>
      </w: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>Step 5: In Forms Renderer</w:t>
      </w:r>
      <w:r w:rsidR="00362A5D">
        <w:rPr>
          <w:rFonts w:ascii="Open Sans Light" w:hAnsi="Open Sans Light" w:cs="Open Sans Light"/>
        </w:rPr>
        <w:t xml:space="preserve"> and CampusNexus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9C47DD">
      <w:pPr>
        <w:pStyle w:val="ListParagraph"/>
        <w:numPr>
          <w:ilvl w:val="0"/>
          <w:numId w:val="21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9"/>
    <w:bookmarkEnd w:id="10"/>
    <w:bookmarkEnd w:id="11"/>
    <w:p w14:paraId="0A96608E" w14:textId="621989C5" w:rsidR="007A4F9C" w:rsidRPr="00C16684" w:rsidRDefault="004121A9" w:rsidP="009C47DD">
      <w:pPr>
        <w:pStyle w:val="Step"/>
        <w:keepNext/>
        <w:numPr>
          <w:ilvl w:val="0"/>
          <w:numId w:val="55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C16684">
        <w:rPr>
          <w:rFonts w:ascii="Open Sans Light" w:hAnsi="Open Sans Light" w:cs="Open Sans Light"/>
        </w:rPr>
        <w:t xml:space="preserve">Find your </w:t>
      </w:r>
      <w:r w:rsidR="00837D78" w:rsidRPr="009F1D62">
        <w:rPr>
          <w:b/>
        </w:rPr>
        <w:t>Student Course Drop Sequence</w:t>
      </w:r>
      <w:r w:rsidR="007A4F9C" w:rsidRPr="00C16684">
        <w:rPr>
          <w:rFonts w:ascii="Open Sans Light" w:hAnsi="Open Sans Light" w:cs="Open Sans Light"/>
          <w:b/>
        </w:rPr>
        <w:t xml:space="preserve"> </w:t>
      </w:r>
      <w:r w:rsidR="007A4F9C" w:rsidRPr="00C16684">
        <w:rPr>
          <w:rFonts w:ascii="Open Sans Light" w:hAnsi="Open Sans Light" w:cs="Open Sans Light"/>
        </w:rPr>
        <w:t xml:space="preserve">and copy the </w:t>
      </w:r>
      <w:r w:rsidR="007A4F9C" w:rsidRPr="00C16684">
        <w:rPr>
          <w:rFonts w:ascii="Open Sans Light" w:hAnsi="Open Sans Light" w:cs="Open Sans Light"/>
          <w:b/>
        </w:rPr>
        <w:t xml:space="preserve">URL </w:t>
      </w:r>
      <w:r w:rsidR="007A4F9C" w:rsidRPr="00C16684">
        <w:rPr>
          <w:rFonts w:ascii="Open Sans Light" w:hAnsi="Open Sans Light" w:cs="Open Sans Light"/>
        </w:rPr>
        <w:t>to the clipboard.</w:t>
      </w:r>
    </w:p>
    <w:p w14:paraId="46EED929" w14:textId="2E7DD3C5" w:rsidR="002D0884" w:rsidRDefault="002D0884" w:rsidP="009C47DD">
      <w:pPr>
        <w:pStyle w:val="Step"/>
        <w:numPr>
          <w:ilvl w:val="0"/>
          <w:numId w:val="55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837D78">
        <w:rPr>
          <w:rFonts w:ascii="Open Sans Light" w:hAnsi="Open Sans Light" w:cs="Open Sans Light"/>
        </w:rPr>
        <w:t>a</w:t>
      </w:r>
      <w:r w:rsidR="00FC40B7">
        <w:rPr>
          <w:rFonts w:ascii="Open Sans Light" w:hAnsi="Open Sans Light" w:cs="Open Sans Light"/>
        </w:rPr>
        <w:t xml:space="preserve">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complete the </w:t>
      </w:r>
      <w:r w:rsidR="00837D78">
        <w:rPr>
          <w:rFonts w:ascii="Open Sans Light" w:hAnsi="Open Sans Light" w:cs="Open Sans Light"/>
        </w:rPr>
        <w:t>course drop form</w:t>
      </w:r>
      <w:r>
        <w:rPr>
          <w:rFonts w:ascii="Open Sans Light" w:hAnsi="Open Sans Light" w:cs="Open Sans Light"/>
        </w:rPr>
        <w:t>.</w:t>
      </w:r>
    </w:p>
    <w:p w14:paraId="6598A700" w14:textId="1A9E0B5E" w:rsidR="00571853" w:rsidRDefault="00D75DEB" w:rsidP="009C47DD">
      <w:pPr>
        <w:pStyle w:val="Step"/>
        <w:numPr>
          <w:ilvl w:val="0"/>
          <w:numId w:val="55"/>
        </w:numPr>
        <w:ind w:left="720"/>
        <w:rPr>
          <w:rFonts w:ascii="Open Sans Light" w:hAnsi="Open Sans Light" w:cs="Open Sans Light"/>
        </w:rPr>
      </w:pPr>
      <w:r w:rsidRPr="00754E4A">
        <w:rPr>
          <w:rFonts w:ascii="Open Sans Light" w:hAnsi="Open Sans Light" w:cs="Open Sans Light"/>
        </w:rPr>
        <w:t xml:space="preserve">In CampusNexus Student, verify </w:t>
      </w:r>
      <w:r w:rsidR="002D0884">
        <w:rPr>
          <w:rFonts w:ascii="Open Sans Light" w:hAnsi="Open Sans Light" w:cs="Open Sans Light"/>
        </w:rPr>
        <w:t>th</w:t>
      </w:r>
      <w:r w:rsidR="007E0C50">
        <w:rPr>
          <w:rFonts w:ascii="Open Sans Light" w:hAnsi="Open Sans Light" w:cs="Open Sans Light"/>
        </w:rPr>
        <w:t xml:space="preserve">e </w:t>
      </w:r>
      <w:r w:rsidR="00B358D6">
        <w:rPr>
          <w:rFonts w:ascii="Open Sans Light" w:hAnsi="Open Sans Light" w:cs="Open Sans Light"/>
        </w:rPr>
        <w:t xml:space="preserve">student’s enrollment status indicates that </w:t>
      </w:r>
      <w:r w:rsidR="00571853">
        <w:rPr>
          <w:rFonts w:ascii="Open Sans Light" w:hAnsi="Open Sans Light" w:cs="Open Sans Light"/>
        </w:rPr>
        <w:t xml:space="preserve">course was dropped </w:t>
      </w:r>
      <w:r w:rsidR="00186D9D">
        <w:rPr>
          <w:rFonts w:ascii="Open Sans Light" w:hAnsi="Open Sans Light" w:cs="Open Sans Light"/>
        </w:rPr>
        <w:t>and th</w:t>
      </w:r>
      <w:r w:rsidR="00B358D6">
        <w:rPr>
          <w:rFonts w:ascii="Open Sans Light" w:hAnsi="Open Sans Light" w:cs="Open Sans Light"/>
        </w:rPr>
        <w:t>at the course drop form PDF is added to the document list</w:t>
      </w:r>
      <w:r w:rsidR="00571853">
        <w:rPr>
          <w:rFonts w:ascii="Open Sans Light" w:hAnsi="Open Sans Light" w:cs="Open Sans Light"/>
        </w:rPr>
        <w:t>.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4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3C4D4F">
      <w:pPr>
        <w:pStyle w:val="ListParagraph"/>
        <w:numPr>
          <w:ilvl w:val="0"/>
          <w:numId w:val="23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111BA0B1" w:rsidR="00362A5D" w:rsidRPr="00951782" w:rsidRDefault="00362A5D" w:rsidP="004121A9">
      <w:pPr>
        <w:pStyle w:val="ListParagraph"/>
        <w:keepNext w:val="0"/>
        <w:numPr>
          <w:ilvl w:val="0"/>
          <w:numId w:val="23"/>
        </w:numPr>
      </w:pPr>
      <w:r w:rsidRPr="00951782">
        <w:t xml:space="preserve">Find the workflow named </w:t>
      </w:r>
      <w:r w:rsidR="004121A9" w:rsidRPr="004121A9">
        <w:rPr>
          <w:b/>
        </w:rPr>
        <w:t xml:space="preserve">Template – </w:t>
      </w:r>
      <w:r w:rsidR="00837D78">
        <w:rPr>
          <w:b/>
        </w:rPr>
        <w:t>Student Course Drop</w:t>
      </w:r>
      <w:r w:rsidRPr="00951782">
        <w:t>.</w:t>
      </w:r>
    </w:p>
    <w:p w14:paraId="6A197EF0" w14:textId="6F27ADCE" w:rsidR="00362A5D" w:rsidRDefault="00362A5D" w:rsidP="00362A5D">
      <w:pPr>
        <w:pStyle w:val="ListParagraph"/>
        <w:keepNext w:val="0"/>
        <w:numPr>
          <w:ilvl w:val="0"/>
          <w:numId w:val="23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2"/>
    <w:bookmarkEnd w:id="3"/>
    <w:bookmarkEnd w:id="14"/>
    <w:p w14:paraId="2999D8D0" w14:textId="77777777" w:rsidR="00E7167C" w:rsidRPr="00C16684" w:rsidRDefault="00E7167C" w:rsidP="00512A68"/>
    <w:sectPr w:rsidR="00E7167C" w:rsidRPr="00C16684" w:rsidSect="005E7483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66D94" w14:textId="77777777" w:rsidR="00A24695" w:rsidRDefault="00A24695" w:rsidP="00BD23D0">
      <w:pPr>
        <w:spacing w:before="0" w:after="0" w:line="240" w:lineRule="auto"/>
      </w:pPr>
      <w:r>
        <w:separator/>
      </w:r>
    </w:p>
  </w:endnote>
  <w:endnote w:type="continuationSeparator" w:id="0">
    <w:p w14:paraId="37C526DD" w14:textId="77777777" w:rsidR="00A24695" w:rsidRDefault="00A24695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358A42AC" w:rsidR="003443F7" w:rsidRDefault="003443F7">
    <w:pPr>
      <w:pStyle w:val="Footer"/>
    </w:pPr>
    <w:r>
      <w:t xml:space="preserve">Forms Builder </w:t>
    </w:r>
    <w:r w:rsidRPr="00C16684">
      <w:t xml:space="preserve">Template – </w:t>
    </w:r>
    <w:r w:rsidR="00E57826" w:rsidRPr="00E57826">
      <w:t>Student Course Drop Form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10808" w14:textId="77777777" w:rsidR="00A24695" w:rsidRDefault="00A24695" w:rsidP="00BD23D0">
      <w:pPr>
        <w:spacing w:before="0" w:after="0" w:line="240" w:lineRule="auto"/>
      </w:pPr>
      <w:r>
        <w:separator/>
      </w:r>
    </w:p>
  </w:footnote>
  <w:footnote w:type="continuationSeparator" w:id="0">
    <w:p w14:paraId="7DD97248" w14:textId="77777777" w:rsidR="00A24695" w:rsidRDefault="00A24695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1DA27C9"/>
    <w:multiLevelType w:val="hybridMultilevel"/>
    <w:tmpl w:val="112C0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B3BB0"/>
    <w:multiLevelType w:val="hybridMultilevel"/>
    <w:tmpl w:val="0BDEA8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A74654"/>
    <w:multiLevelType w:val="hybridMultilevel"/>
    <w:tmpl w:val="8EF4B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0F833EF0"/>
    <w:multiLevelType w:val="hybridMultilevel"/>
    <w:tmpl w:val="6F928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E31EC8"/>
    <w:multiLevelType w:val="hybridMultilevel"/>
    <w:tmpl w:val="45C610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EC6D0F"/>
    <w:multiLevelType w:val="hybridMultilevel"/>
    <w:tmpl w:val="359AD076"/>
    <w:lvl w:ilvl="0" w:tplc="C160FF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0E3C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0" w15:restartNumberingAfterBreak="0">
    <w:nsid w:val="1E1D0368"/>
    <w:multiLevelType w:val="hybridMultilevel"/>
    <w:tmpl w:val="6E7639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215FC2"/>
    <w:multiLevelType w:val="hybridMultilevel"/>
    <w:tmpl w:val="3B0A71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071419"/>
    <w:multiLevelType w:val="hybridMultilevel"/>
    <w:tmpl w:val="8C062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8D5400"/>
    <w:multiLevelType w:val="hybridMultilevel"/>
    <w:tmpl w:val="81D8B0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5F42BA"/>
    <w:multiLevelType w:val="hybridMultilevel"/>
    <w:tmpl w:val="3B0A71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A815344"/>
    <w:multiLevelType w:val="hybridMultilevel"/>
    <w:tmpl w:val="4AE49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142D7C"/>
    <w:multiLevelType w:val="hybridMultilevel"/>
    <w:tmpl w:val="539C20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B92BFD"/>
    <w:multiLevelType w:val="hybridMultilevel"/>
    <w:tmpl w:val="7DACD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5C4F05"/>
    <w:multiLevelType w:val="hybridMultilevel"/>
    <w:tmpl w:val="88D26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B6175"/>
    <w:multiLevelType w:val="hybridMultilevel"/>
    <w:tmpl w:val="284E9A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F042E3"/>
    <w:multiLevelType w:val="hybridMultilevel"/>
    <w:tmpl w:val="628A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854CC"/>
    <w:multiLevelType w:val="hybridMultilevel"/>
    <w:tmpl w:val="9E5C9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86A70"/>
    <w:multiLevelType w:val="hybridMultilevel"/>
    <w:tmpl w:val="EA601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ED2FCE"/>
    <w:multiLevelType w:val="hybridMultilevel"/>
    <w:tmpl w:val="40D0C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F55C51"/>
    <w:multiLevelType w:val="hybridMultilevel"/>
    <w:tmpl w:val="A5761E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BB0AC7"/>
    <w:multiLevelType w:val="hybridMultilevel"/>
    <w:tmpl w:val="4BC2D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3D44F8"/>
    <w:multiLevelType w:val="hybridMultilevel"/>
    <w:tmpl w:val="3718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A11E33"/>
    <w:multiLevelType w:val="hybridMultilevel"/>
    <w:tmpl w:val="701E9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260ABE"/>
    <w:multiLevelType w:val="hybridMultilevel"/>
    <w:tmpl w:val="AD3EC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4" w15:restartNumberingAfterBreak="0">
    <w:nsid w:val="5DE61075"/>
    <w:multiLevelType w:val="hybridMultilevel"/>
    <w:tmpl w:val="37F2C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6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420D9C"/>
    <w:multiLevelType w:val="hybridMultilevel"/>
    <w:tmpl w:val="B56C6C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A4160E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74689"/>
    <w:multiLevelType w:val="hybridMultilevel"/>
    <w:tmpl w:val="623AC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27ED3"/>
    <w:multiLevelType w:val="hybridMultilevel"/>
    <w:tmpl w:val="67E6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69E4229A"/>
    <w:multiLevelType w:val="hybridMultilevel"/>
    <w:tmpl w:val="69D47B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6" w15:restartNumberingAfterBreak="0">
    <w:nsid w:val="6C106C20"/>
    <w:multiLevelType w:val="hybridMultilevel"/>
    <w:tmpl w:val="8D74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C1E1354"/>
    <w:multiLevelType w:val="hybridMultilevel"/>
    <w:tmpl w:val="4978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3F0984"/>
    <w:multiLevelType w:val="hybridMultilevel"/>
    <w:tmpl w:val="5AE8F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74D73F3A"/>
    <w:multiLevelType w:val="hybridMultilevel"/>
    <w:tmpl w:val="9ABED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64920DE"/>
    <w:multiLevelType w:val="hybridMultilevel"/>
    <w:tmpl w:val="566C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3" w15:restartNumberingAfterBreak="0">
    <w:nsid w:val="7D056F46"/>
    <w:multiLevelType w:val="hybridMultilevel"/>
    <w:tmpl w:val="1EE6C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4"/>
  </w:num>
  <w:num w:numId="2">
    <w:abstractNumId w:val="0"/>
  </w:num>
  <w:num w:numId="3">
    <w:abstractNumId w:val="52"/>
  </w:num>
  <w:num w:numId="4">
    <w:abstractNumId w:val="49"/>
  </w:num>
  <w:num w:numId="5">
    <w:abstractNumId w:val="9"/>
  </w:num>
  <w:num w:numId="6">
    <w:abstractNumId w:val="15"/>
  </w:num>
  <w:num w:numId="7">
    <w:abstractNumId w:val="42"/>
  </w:num>
  <w:num w:numId="8">
    <w:abstractNumId w:val="11"/>
    <w:lvlOverride w:ilvl="0">
      <w:startOverride w:val="1"/>
    </w:lvlOverride>
  </w:num>
  <w:num w:numId="9">
    <w:abstractNumId w:val="54"/>
    <w:lvlOverride w:ilvl="0">
      <w:startOverride w:val="1"/>
    </w:lvlOverride>
  </w:num>
  <w:num w:numId="10">
    <w:abstractNumId w:val="54"/>
    <w:lvlOverride w:ilvl="0">
      <w:startOverride w:val="1"/>
    </w:lvlOverride>
  </w:num>
  <w:num w:numId="11">
    <w:abstractNumId w:val="54"/>
    <w:lvlOverride w:ilvl="0">
      <w:startOverride w:val="1"/>
    </w:lvlOverride>
  </w:num>
  <w:num w:numId="12">
    <w:abstractNumId w:val="38"/>
  </w:num>
  <w:num w:numId="13">
    <w:abstractNumId w:val="2"/>
  </w:num>
  <w:num w:numId="14">
    <w:abstractNumId w:val="43"/>
  </w:num>
  <w:num w:numId="15">
    <w:abstractNumId w:val="21"/>
  </w:num>
  <w:num w:numId="16">
    <w:abstractNumId w:val="45"/>
  </w:num>
  <w:num w:numId="17">
    <w:abstractNumId w:val="40"/>
  </w:num>
  <w:num w:numId="18">
    <w:abstractNumId w:val="33"/>
  </w:num>
  <w:num w:numId="19">
    <w:abstractNumId w:val="5"/>
  </w:num>
  <w:num w:numId="20">
    <w:abstractNumId w:val="39"/>
  </w:num>
  <w:num w:numId="21">
    <w:abstractNumId w:val="35"/>
  </w:num>
  <w:num w:numId="22">
    <w:abstractNumId w:val="51"/>
  </w:num>
  <w:num w:numId="23">
    <w:abstractNumId w:val="20"/>
  </w:num>
  <w:num w:numId="24">
    <w:abstractNumId w:val="44"/>
  </w:num>
  <w:num w:numId="25">
    <w:abstractNumId w:val="7"/>
  </w:num>
  <w:num w:numId="26">
    <w:abstractNumId w:val="37"/>
  </w:num>
  <w:num w:numId="27">
    <w:abstractNumId w:val="24"/>
  </w:num>
  <w:num w:numId="28">
    <w:abstractNumId w:val="30"/>
  </w:num>
  <w:num w:numId="29">
    <w:abstractNumId w:val="19"/>
  </w:num>
  <w:num w:numId="30">
    <w:abstractNumId w:val="8"/>
  </w:num>
  <w:num w:numId="31">
    <w:abstractNumId w:val="50"/>
  </w:num>
  <w:num w:numId="32">
    <w:abstractNumId w:val="46"/>
  </w:num>
  <w:num w:numId="33">
    <w:abstractNumId w:val="4"/>
  </w:num>
  <w:num w:numId="34">
    <w:abstractNumId w:val="6"/>
  </w:num>
  <w:num w:numId="35">
    <w:abstractNumId w:val="14"/>
  </w:num>
  <w:num w:numId="36">
    <w:abstractNumId w:val="22"/>
  </w:num>
  <w:num w:numId="37">
    <w:abstractNumId w:val="3"/>
  </w:num>
  <w:num w:numId="38">
    <w:abstractNumId w:val="16"/>
  </w:num>
  <w:num w:numId="39">
    <w:abstractNumId w:val="31"/>
  </w:num>
  <w:num w:numId="40">
    <w:abstractNumId w:val="13"/>
  </w:num>
  <w:num w:numId="41">
    <w:abstractNumId w:val="18"/>
  </w:num>
  <w:num w:numId="42">
    <w:abstractNumId w:val="34"/>
  </w:num>
  <w:num w:numId="43">
    <w:abstractNumId w:val="17"/>
  </w:num>
  <w:num w:numId="44">
    <w:abstractNumId w:val="1"/>
  </w:num>
  <w:num w:numId="45">
    <w:abstractNumId w:val="53"/>
  </w:num>
  <w:num w:numId="46">
    <w:abstractNumId w:val="27"/>
  </w:num>
  <w:num w:numId="47">
    <w:abstractNumId w:val="29"/>
  </w:num>
  <w:num w:numId="48">
    <w:abstractNumId w:val="12"/>
  </w:num>
  <w:num w:numId="49">
    <w:abstractNumId w:val="10"/>
  </w:num>
  <w:num w:numId="50">
    <w:abstractNumId w:val="26"/>
  </w:num>
  <w:num w:numId="51">
    <w:abstractNumId w:val="32"/>
  </w:num>
  <w:num w:numId="52">
    <w:abstractNumId w:val="23"/>
  </w:num>
  <w:num w:numId="53">
    <w:abstractNumId w:val="48"/>
  </w:num>
  <w:num w:numId="54">
    <w:abstractNumId w:val="54"/>
  </w:num>
  <w:num w:numId="55">
    <w:abstractNumId w:val="25"/>
  </w:num>
  <w:num w:numId="56">
    <w:abstractNumId w:val="28"/>
  </w:num>
  <w:num w:numId="5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1"/>
  </w:num>
  <w:num w:numId="59">
    <w:abstractNumId w:val="3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1B8C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5A53"/>
    <w:rsid w:val="001172A8"/>
    <w:rsid w:val="00117C1F"/>
    <w:rsid w:val="00120E2D"/>
    <w:rsid w:val="00121302"/>
    <w:rsid w:val="00121E86"/>
    <w:rsid w:val="001236B7"/>
    <w:rsid w:val="00124288"/>
    <w:rsid w:val="00125008"/>
    <w:rsid w:val="00126D3A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7A"/>
    <w:rsid w:val="00176D74"/>
    <w:rsid w:val="00177003"/>
    <w:rsid w:val="00180C42"/>
    <w:rsid w:val="00181C11"/>
    <w:rsid w:val="0018379B"/>
    <w:rsid w:val="00185C79"/>
    <w:rsid w:val="0018693E"/>
    <w:rsid w:val="00186D9D"/>
    <w:rsid w:val="001870A0"/>
    <w:rsid w:val="001877C6"/>
    <w:rsid w:val="001907F6"/>
    <w:rsid w:val="0019106E"/>
    <w:rsid w:val="00191FE1"/>
    <w:rsid w:val="00192815"/>
    <w:rsid w:val="001929D4"/>
    <w:rsid w:val="00192AC9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690"/>
    <w:rsid w:val="001B4DDC"/>
    <w:rsid w:val="001B70E5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F35"/>
    <w:rsid w:val="002313A3"/>
    <w:rsid w:val="00231B21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F55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55EA"/>
    <w:rsid w:val="00365746"/>
    <w:rsid w:val="00366186"/>
    <w:rsid w:val="00366CA4"/>
    <w:rsid w:val="003701E8"/>
    <w:rsid w:val="0037075C"/>
    <w:rsid w:val="00373813"/>
    <w:rsid w:val="0037567C"/>
    <w:rsid w:val="00375786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11C0"/>
    <w:rsid w:val="003B2466"/>
    <w:rsid w:val="003B4240"/>
    <w:rsid w:val="003B5D49"/>
    <w:rsid w:val="003B6D64"/>
    <w:rsid w:val="003C0944"/>
    <w:rsid w:val="003C325E"/>
    <w:rsid w:val="003C481C"/>
    <w:rsid w:val="003C4859"/>
    <w:rsid w:val="003C4D4F"/>
    <w:rsid w:val="003C5593"/>
    <w:rsid w:val="003C6224"/>
    <w:rsid w:val="003D5D2E"/>
    <w:rsid w:val="003E25A4"/>
    <w:rsid w:val="003E2B1D"/>
    <w:rsid w:val="003E2F89"/>
    <w:rsid w:val="003E381F"/>
    <w:rsid w:val="003E4312"/>
    <w:rsid w:val="003E5325"/>
    <w:rsid w:val="003E5D09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7E75"/>
    <w:rsid w:val="004121A9"/>
    <w:rsid w:val="00413EC6"/>
    <w:rsid w:val="0041417B"/>
    <w:rsid w:val="00414B58"/>
    <w:rsid w:val="00415C25"/>
    <w:rsid w:val="004178A0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0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53"/>
    <w:rsid w:val="00571866"/>
    <w:rsid w:val="0057569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1873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4176E"/>
    <w:rsid w:val="00642398"/>
    <w:rsid w:val="006432C8"/>
    <w:rsid w:val="006435C1"/>
    <w:rsid w:val="006442C3"/>
    <w:rsid w:val="00644A85"/>
    <w:rsid w:val="00650DF1"/>
    <w:rsid w:val="00651854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04C9"/>
    <w:rsid w:val="006A11FF"/>
    <w:rsid w:val="006A290A"/>
    <w:rsid w:val="006A2E41"/>
    <w:rsid w:val="006A2FE5"/>
    <w:rsid w:val="006A6D04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3C4F"/>
    <w:rsid w:val="00744BF9"/>
    <w:rsid w:val="007501F8"/>
    <w:rsid w:val="00750BB4"/>
    <w:rsid w:val="007515AF"/>
    <w:rsid w:val="007520A4"/>
    <w:rsid w:val="00752AE2"/>
    <w:rsid w:val="00753399"/>
    <w:rsid w:val="00754E4A"/>
    <w:rsid w:val="0075690E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91B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578F"/>
    <w:rsid w:val="0082695B"/>
    <w:rsid w:val="008304F7"/>
    <w:rsid w:val="0083075B"/>
    <w:rsid w:val="00830DEA"/>
    <w:rsid w:val="00832474"/>
    <w:rsid w:val="008325CD"/>
    <w:rsid w:val="00832E30"/>
    <w:rsid w:val="00835677"/>
    <w:rsid w:val="00836BE7"/>
    <w:rsid w:val="00837D78"/>
    <w:rsid w:val="00841B67"/>
    <w:rsid w:val="00841CDA"/>
    <w:rsid w:val="00843C6E"/>
    <w:rsid w:val="00844414"/>
    <w:rsid w:val="00844AF8"/>
    <w:rsid w:val="00844BB9"/>
    <w:rsid w:val="00846014"/>
    <w:rsid w:val="00850070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0CF1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51A0"/>
    <w:rsid w:val="0088592F"/>
    <w:rsid w:val="0088628E"/>
    <w:rsid w:val="008862D8"/>
    <w:rsid w:val="00890685"/>
    <w:rsid w:val="00890982"/>
    <w:rsid w:val="0089268E"/>
    <w:rsid w:val="00896822"/>
    <w:rsid w:val="00897D52"/>
    <w:rsid w:val="008A3381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5B85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512"/>
    <w:rsid w:val="00913E52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746"/>
    <w:rsid w:val="00931B57"/>
    <w:rsid w:val="009325DB"/>
    <w:rsid w:val="0093493F"/>
    <w:rsid w:val="00934BB8"/>
    <w:rsid w:val="009352BE"/>
    <w:rsid w:val="0093627F"/>
    <w:rsid w:val="009401CA"/>
    <w:rsid w:val="00940776"/>
    <w:rsid w:val="00941A31"/>
    <w:rsid w:val="00941FC6"/>
    <w:rsid w:val="009424ED"/>
    <w:rsid w:val="00942881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28E8"/>
    <w:rsid w:val="009E34D9"/>
    <w:rsid w:val="009E354F"/>
    <w:rsid w:val="009E4893"/>
    <w:rsid w:val="009E4CE5"/>
    <w:rsid w:val="009F0892"/>
    <w:rsid w:val="009F1744"/>
    <w:rsid w:val="009F1D62"/>
    <w:rsid w:val="009F60F5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4695"/>
    <w:rsid w:val="00A2504E"/>
    <w:rsid w:val="00A27611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0608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8406B"/>
    <w:rsid w:val="00A85601"/>
    <w:rsid w:val="00A86FBF"/>
    <w:rsid w:val="00A90340"/>
    <w:rsid w:val="00A906FA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7F5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0C9F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4BB"/>
    <w:rsid w:val="00B2713C"/>
    <w:rsid w:val="00B2750A"/>
    <w:rsid w:val="00B32D6E"/>
    <w:rsid w:val="00B358D6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5C2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18E9"/>
    <w:rsid w:val="00BF55E8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2177"/>
    <w:rsid w:val="00C7336D"/>
    <w:rsid w:val="00C75B95"/>
    <w:rsid w:val="00C76FAA"/>
    <w:rsid w:val="00C77AE2"/>
    <w:rsid w:val="00C8038A"/>
    <w:rsid w:val="00C80E02"/>
    <w:rsid w:val="00C819CA"/>
    <w:rsid w:val="00C81D23"/>
    <w:rsid w:val="00C831F7"/>
    <w:rsid w:val="00C83F1D"/>
    <w:rsid w:val="00C8439F"/>
    <w:rsid w:val="00C875D3"/>
    <w:rsid w:val="00C87BF8"/>
    <w:rsid w:val="00C92249"/>
    <w:rsid w:val="00C92E15"/>
    <w:rsid w:val="00C93E3A"/>
    <w:rsid w:val="00C950C1"/>
    <w:rsid w:val="00C9525C"/>
    <w:rsid w:val="00C97D13"/>
    <w:rsid w:val="00CA02A8"/>
    <w:rsid w:val="00CA0601"/>
    <w:rsid w:val="00CA15D2"/>
    <w:rsid w:val="00CA1742"/>
    <w:rsid w:val="00CA1E9C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0DBE"/>
    <w:rsid w:val="00DA1DD3"/>
    <w:rsid w:val="00DA203B"/>
    <w:rsid w:val="00DA211D"/>
    <w:rsid w:val="00DA50E8"/>
    <w:rsid w:val="00DA5234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2C01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40559"/>
    <w:rsid w:val="00E40806"/>
    <w:rsid w:val="00E40911"/>
    <w:rsid w:val="00E46220"/>
    <w:rsid w:val="00E47FBA"/>
    <w:rsid w:val="00E47FCC"/>
    <w:rsid w:val="00E50A1B"/>
    <w:rsid w:val="00E50D92"/>
    <w:rsid w:val="00E5188D"/>
    <w:rsid w:val="00E518D7"/>
    <w:rsid w:val="00E52C9D"/>
    <w:rsid w:val="00E538BD"/>
    <w:rsid w:val="00E54567"/>
    <w:rsid w:val="00E5561D"/>
    <w:rsid w:val="00E57128"/>
    <w:rsid w:val="00E57826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7A4"/>
    <w:rsid w:val="00E94D9B"/>
    <w:rsid w:val="00E95465"/>
    <w:rsid w:val="00E95488"/>
    <w:rsid w:val="00E95E34"/>
    <w:rsid w:val="00E96130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648E"/>
    <w:rsid w:val="00ED7858"/>
    <w:rsid w:val="00ED7AD5"/>
    <w:rsid w:val="00EE060F"/>
    <w:rsid w:val="00EE3478"/>
    <w:rsid w:val="00EE5E4E"/>
    <w:rsid w:val="00EE7E77"/>
    <w:rsid w:val="00EF0348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176C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1CD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3821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FD0"/>
    <w:rsid w:val="00F80046"/>
    <w:rsid w:val="00F85477"/>
    <w:rsid w:val="00F86553"/>
    <w:rsid w:val="00F922B1"/>
    <w:rsid w:val="00F92B46"/>
    <w:rsid w:val="00F9357E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WF/Content/Workflow/CreateDocumentnew.ht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Ilse Rader</cp:lastModifiedBy>
  <cp:revision>26</cp:revision>
  <cp:lastPrinted>2019-01-24T22:46:00Z</cp:lastPrinted>
  <dcterms:created xsi:type="dcterms:W3CDTF">2019-01-17T20:05:00Z</dcterms:created>
  <dcterms:modified xsi:type="dcterms:W3CDTF">2019-01-28T16:37:00Z</dcterms:modified>
</cp:coreProperties>
</file>