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7D32" w14:textId="77777777" w:rsidR="00AE1399" w:rsidRDefault="00AE1399"/>
    <w:p w14:paraId="0B9CAE6D" w14:textId="645B543E" w:rsidR="00AE1399" w:rsidRDefault="00000000">
      <w:pPr>
        <w:keepNext/>
        <w:spacing w:before="240"/>
      </w:pPr>
      <w:r>
        <w:rPr>
          <w:b/>
          <w:bCs/>
          <w:sz w:val="32"/>
          <w:szCs w:val="32"/>
        </w:rPr>
        <w:t xml:space="preserve">2. </w:t>
      </w:r>
      <w:r w:rsidR="0006626B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 xml:space="preserve">endszer </w:t>
      </w:r>
      <w:r w:rsidR="0006626B">
        <w:rPr>
          <w:b/>
          <w:bCs/>
          <w:sz w:val="32"/>
          <w:szCs w:val="32"/>
        </w:rPr>
        <w:t>terv</w:t>
      </w:r>
    </w:p>
    <w:p w14:paraId="14DC351C" w14:textId="77777777" w:rsidR="00AE1399" w:rsidRDefault="00000000">
      <w:pPr>
        <w:jc w:val="both"/>
      </w:pPr>
      <w:r>
        <w:t>Az előző fejezetben bemutatott háttér és célkitűzés alapján ez a fejezet részletesen meghatározza, milyen működést kell a csomagkezelő rendszernek biztosítania. A követelmények megfogalmazása a tervezés és a megvalósítás alapját képezi, hiszen csak egy pontosan körül határolt feladat esetében dönthető el, hogy az elkészült alkalmazás megfelel-e az elvárásoknak.</w:t>
      </w:r>
    </w:p>
    <w:p w14:paraId="5EEE3EC6" w14:textId="77777777" w:rsidR="00AE1399" w:rsidRDefault="00000000">
      <w:pPr>
        <w:jc w:val="both"/>
      </w:pPr>
      <w:r>
        <w:t>A fejezet először a futárszolgálat szállítási folyamatát írja le, majd azonosítja a rendszer szereplőit és az általuk elérhető funkciókat. Ezt követően bemutatja a csomag életciklusát és a lehetséges állapotváltásokat, végül a működésre vonatkozó szabályokat és a nem funkcionális követelményeket foglalja össze.</w:t>
      </w:r>
    </w:p>
    <w:p w14:paraId="74EB1655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t>2.1. A szállítási folyamat</w:t>
      </w:r>
    </w:p>
    <w:p w14:paraId="79C4A400" w14:textId="77777777" w:rsidR="00AE1399" w:rsidRDefault="00000000">
      <w:pPr>
        <w:jc w:val="both"/>
      </w:pPr>
      <w:r>
        <w:t>A rendszer egy kisebb, regionális futárszolgálat működését támogatja. A cég saját futárokkal végzi a szállítást, és egyetlen központi elosztó raktárral rendelkezik. A csomag útja ennek megfelelően két szakaszra bontható: a feladótól a raktárig tartó beszállításra, valamint a raktárból a címzettig tartó kiszállításra. A két feladatot különböző futárok is végezhetik.</w:t>
      </w:r>
    </w:p>
    <w:p w14:paraId="07D48E36" w14:textId="77777777" w:rsidR="00AE1399" w:rsidRDefault="00000000">
      <w:pPr>
        <w:jc w:val="both"/>
      </w:pPr>
      <w:r>
        <w:t>A folyamat a csomag előjegyzésével kezdődik. A feladó a rendszerben megadja a szállításhoz szükséges adatokat, kiválasztja a csomag méretét, valamint a felvétel tervezett napját és idősávját. A rendszer rögzíti az igényt, és egyedi csomagazonosítót generál, amellyel a küldemény a teljes szállítás során azonosítható.</w:t>
      </w:r>
    </w:p>
    <w:p w14:paraId="00606AFD" w14:textId="77777777" w:rsidR="00AE1399" w:rsidRDefault="00000000">
      <w:pPr>
        <w:jc w:val="both"/>
      </w:pPr>
      <w:r>
        <w:t>Az új előjegyzés megjelenik a raktáros felületén, aki a felvételi feladatot hozzárendeli egy futárhoz. A futár a kiosztott feladat alapján elmegy a csomagért, átveszi azt a feladótól, rögzíti a felvételt a rendszerben, majd a küldeményt az elosztó raktárba szállítja.</w:t>
      </w:r>
    </w:p>
    <w:p w14:paraId="0DF51653" w14:textId="77777777" w:rsidR="00AE1399" w:rsidRDefault="00000000">
      <w:pPr>
        <w:jc w:val="both"/>
      </w:pPr>
      <w:r>
        <w:t>A raktárba érkezett csomagot a raktáros ellenőrzi és bevételezi, ezzel a küldemény a raktári készlet részévé válik. Ezt követően a raktáros kijelöli a kiszállítást végző futárt. A futár a csomaggal elindul a címzetthez, átadja a küldeményt, és a kézbesítést a rendszerben rögzíti. Amennyiben a felvétel vagy a kézbesítés nem sikerül, a futár ezt is jelzi a rendszerben, így a csomag sorsa ilyen esetben is követhető marad.</w:t>
      </w:r>
    </w:p>
    <w:p w14:paraId="0E661A4A" w14:textId="77777777" w:rsidR="00AE1399" w:rsidRDefault="00000000">
      <w:pPr>
        <w:jc w:val="both"/>
      </w:pPr>
      <w:r>
        <w:t>A szolgáltatás regisztráció nélkül is igénybe vehető. Vendégként is lehet csomagot feladni, illetve fogadni, ebben az esetben a feladó és a címzett a csomagazonosító segítségével követheti a küldemény útját. A regisztrált felhasználók ezenfelül egy helyen áttekinthetik a feladott és az érkező csomagjaikat, a korábbi küldéseiket és fogadásaikat, valamint az előjegyzett csomagok bizonyos adatait is módosíthatják. A szolgáltatást a futárszolgálat munkatársai is igénybe vehetik saját csomagjaik feladására, a raktáros és az adminisztrátor pedig egy ügyfél nevében is rögzíthet előjegyzést.</w:t>
      </w:r>
    </w:p>
    <w:p w14:paraId="7E0B4A33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lastRenderedPageBreak/>
        <w:t>2.2. A rendszer szereplői</w:t>
      </w:r>
    </w:p>
    <w:p w14:paraId="122A7734" w14:textId="77777777" w:rsidR="00AE1399" w:rsidRDefault="00000000">
      <w:pPr>
        <w:jc w:val="both"/>
      </w:pPr>
      <w:r>
        <w:t>A rendszert különböző szerepkörű felhasználók használják, akik a folyamat más-más szakaszáért felelnek. Az egyes szereplők csak a saját feladatukhoz szükséges funkciókat és adatokat érik el, ami egyszerre teszi átláthatóbbá a felületeket és szolgálja az adatok védelmét. A szerepkörök a rendszerben angol elnevezéssel szerepelnek, ezeket a 2.1. táblázat foglalja össze.</w:t>
      </w:r>
    </w:p>
    <w:p w14:paraId="022BC882" w14:textId="77777777" w:rsidR="00AE1399" w:rsidRDefault="00000000" w:rsidP="00B20CBC">
      <w:pPr>
        <w:keepNext/>
        <w:spacing w:before="200" w:after="120"/>
      </w:pPr>
      <w:r>
        <w:rPr>
          <w:sz w:val="22"/>
          <w:szCs w:val="22"/>
        </w:rPr>
        <w:t>2.1. táblázat: A rendszer szereplői és szerepkörei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172"/>
        <w:gridCol w:w="4900"/>
      </w:tblGrid>
      <w:tr w:rsidR="00AE1399" w14:paraId="66B7DF59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B7C2B2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Szereplő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B50B97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Szerepkör a rendszerben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8AAA66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Rövid leírás</w:t>
            </w:r>
          </w:p>
        </w:tc>
      </w:tr>
      <w:tr w:rsidR="00AE1399" w14:paraId="16300F5A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00406F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Vendég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B4B9C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– (bejelentkezés nélkül)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476D11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Csomagot jegyezhet elő, csomagazonosító alapján követheti a küldeményt, regisztrálhat.</w:t>
            </w:r>
          </w:p>
        </w:tc>
      </w:tr>
      <w:tr w:rsidR="00AE1399" w14:paraId="77E1D3AE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C9B20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Regisztrált felhasználó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BEC70C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Customer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E70CC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Látja a feladott és érkező csomagjait, az előzményeket, és módosíthatja az előjegyzett csomagjait.</w:t>
            </w:r>
          </w:p>
        </w:tc>
      </w:tr>
      <w:tr w:rsidR="00AE1399" w14:paraId="73228DF0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82AC8E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Futár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227E42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Courier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526613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Elvégzi a kiosztott felvételi és kiszállítási feladatokat, és rögzíti azok eredményét.</w:t>
            </w:r>
          </w:p>
        </w:tc>
      </w:tr>
      <w:tr w:rsidR="00AE1399" w14:paraId="5405B7A3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AC226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Raktáros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AFB62F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WarehouseOperator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ED05D6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Bevételezi a beérkező csomagokat, kiosztja a feladatokat a futároknak, nyomon követi a raktári készletet.</w:t>
            </w:r>
            <w:r w:rsidR="007219AE">
              <w:rPr>
                <w:sz w:val="22"/>
                <w:szCs w:val="22"/>
              </w:rPr>
              <w:t xml:space="preserve"> Csomagot jegyezhet elő saját és ügyfél részére.</w:t>
            </w:r>
          </w:p>
        </w:tc>
      </w:tr>
      <w:tr w:rsidR="00AE1399" w14:paraId="278E90DC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62BA5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Adminisztrátor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935214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C0A53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Teljes hozzáféréssel felügyeli a rendszert, kezeli a felhasználókat és a csomagokat, statisztikákat tekint meg.</w:t>
            </w:r>
          </w:p>
        </w:tc>
      </w:tr>
    </w:tbl>
    <w:p w14:paraId="23582104" w14:textId="77777777" w:rsidR="00AE1399" w:rsidRDefault="00AE1399"/>
    <w:p w14:paraId="06F748CF" w14:textId="77777777" w:rsidR="00AE1399" w:rsidRDefault="00000000">
      <w:pPr>
        <w:jc w:val="both"/>
      </w:pPr>
      <w:r>
        <w:t>A vendég a rendszer nyilvános felületét használja, bejelentkezés nélkül. Csomagot jegyezhet elő feladóként, a csomagazonosító alapján megtekintheti a küldemény aktuális és korábbi állapotát, valamint létrehozhat egy felhasználói fiókot.</w:t>
      </w:r>
    </w:p>
    <w:p w14:paraId="57B0E312" w14:textId="77777777" w:rsidR="00AE1399" w:rsidRDefault="00000000">
      <w:pPr>
        <w:jc w:val="both"/>
      </w:pPr>
      <w:r>
        <w:t>A regisztrált felhasználó (</w:t>
      </w:r>
      <w:proofErr w:type="spellStart"/>
      <w:r>
        <w:t>Customer</w:t>
      </w:r>
      <w:proofErr w:type="spellEnd"/>
      <w:r>
        <w:t>) a vendég lehetőségein túl bejelentkezés után egy helyen látja a saját feladott és a hozzá érkező csomagjait, valamint a korábbi küldéseit és fogadásait. Az előjegyzett, de még fel nem vett csomagjainak adatait a megadott határidőig módosíthatja, és lehetősége van a fiókja törlésére is.</w:t>
      </w:r>
    </w:p>
    <w:p w14:paraId="38041A62" w14:textId="77777777" w:rsidR="00AE1399" w:rsidRDefault="00000000">
      <w:pPr>
        <w:jc w:val="both"/>
      </w:pPr>
      <w:r>
        <w:t>A futár (</w:t>
      </w:r>
      <w:proofErr w:type="spellStart"/>
      <w:r>
        <w:t>Courier</w:t>
      </w:r>
      <w:proofErr w:type="spellEnd"/>
      <w:r>
        <w:t>) a számára kiosztott napi feladatokat látja, amelyek között felvétel és kiszállítás vegyesen is szerepelhet. A feladatok végrehajtása során rögzíti a státuszváltásokat, vagyis a sikeres felvételt, a sikeres kézbesítést, illetve a sikertelen felvételi vagy kézbesítési kísérletet. Emellett napi, heti és havi bontásban áttekintheti saját szállítási történetét.</w:t>
      </w:r>
    </w:p>
    <w:p w14:paraId="1074EA36" w14:textId="77777777" w:rsidR="00DE386C" w:rsidRDefault="00000000" w:rsidP="00DE386C">
      <w:pPr>
        <w:jc w:val="both"/>
      </w:pPr>
      <w:r>
        <w:t>A raktáros (</w:t>
      </w:r>
      <w:proofErr w:type="spellStart"/>
      <w:r>
        <w:t>WarehouseOperator</w:t>
      </w:r>
      <w:proofErr w:type="spellEnd"/>
      <w:r>
        <w:t>) a központi raktár működéséért felel. Bevételezi a beérkező csomagokat, a felvételi és kiszállítási feladatokat futárokhoz rendeli, valamint nyomon követi a raktárban lévő és a futároknál tartózkodó csomagokat.</w:t>
      </w:r>
      <w:r w:rsidR="00DE386C">
        <w:t xml:space="preserve"> </w:t>
      </w:r>
    </w:p>
    <w:p w14:paraId="7049CD77" w14:textId="77777777" w:rsidR="00AE1399" w:rsidRDefault="00000000">
      <w:pPr>
        <w:jc w:val="both"/>
      </w:pPr>
      <w:r>
        <w:lastRenderedPageBreak/>
        <w:t>Az adminisztrátor (</w:t>
      </w:r>
      <w:proofErr w:type="spellStart"/>
      <w:r>
        <w:t>Admin</w:t>
      </w:r>
      <w:proofErr w:type="spellEnd"/>
      <w:r>
        <w:t>) teljes hozzáféréssel rendelkezik. Kezeli a felhasználókat és jogosultságaikat, a raktáros döntését felülbírálva bármikor átoszthatja a futári feladatokat, és kimutatásokat érhet el a raktár kihasználtságáról, a forgalomról és a futárok teljesítményéről</w:t>
      </w:r>
      <w:r w:rsidR="00DE386C">
        <w:t>.</w:t>
      </w:r>
    </w:p>
    <w:p w14:paraId="5A5C42BE" w14:textId="77777777" w:rsidR="00AE1399" w:rsidRDefault="00000000">
      <w:pPr>
        <w:jc w:val="both"/>
      </w:pPr>
      <w:r>
        <w:t>A csomag előjegyzése nem kötődik szerepkörhöz, így a futárszolgálat munkatársai is adhatnak fel csomagot. A futár kizárólag saját részre adhat fel csomagot, a raktáros és az adminisztrátor pedig kiválaszthatja, hogy a csomagot saját részre vagy egy ügyfél nevében adja fel. A saját részre feladott csomagok a munkatárs fiókjához kapcsolódnak, így ezeket a regisztrált felhasználókhoz hasonlóan a saját csomagjai között láthatja.</w:t>
      </w:r>
    </w:p>
    <w:p w14:paraId="20795E40" w14:textId="77777777" w:rsidR="00AE1399" w:rsidRDefault="00000000">
      <w:pPr>
        <w:jc w:val="both"/>
      </w:pPr>
      <w:r>
        <w:t>A szereplők és az általuk elérhető funkciók kapcsolatát a 2.1. ábra használati eset diagramja szemlélteti. A csomag előjegyzését és követését a vendég és minden bejelentkezett felhasználó eléri. A bejelentkezéshez kötött közös funkciókat a diagram egy absztrakt, „Bejelentkezett felhasználó” nevű szereplőhöz rendeli, amelynek a regisztrált felhasználó és a munkatársak is speciális esetei, ahogy a diagramon is látható.</w:t>
      </w:r>
    </w:p>
    <w:p w14:paraId="4725CB9D" w14:textId="0BCD68A3" w:rsidR="00B20CBC" w:rsidRDefault="00B20CBC" w:rsidP="00B20CBC">
      <w:pPr>
        <w:spacing w:before="120" w:after="2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90BEA2" wp14:editId="63E977A4">
            <wp:simplePos x="0" y="0"/>
            <wp:positionH relativeFrom="column">
              <wp:posOffset>-10795</wp:posOffset>
            </wp:positionH>
            <wp:positionV relativeFrom="paragraph">
              <wp:posOffset>462280</wp:posOffset>
            </wp:positionV>
            <wp:extent cx="5715000" cy="4714875"/>
            <wp:effectExtent l="0" t="0" r="0" b="9525"/>
            <wp:wrapTight wrapText="bothSides">
              <wp:wrapPolygon edited="0">
                <wp:start x="0" y="0"/>
                <wp:lineTo x="0" y="21556"/>
                <wp:lineTo x="21528" y="21556"/>
                <wp:lineTo x="21528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2.1. ábra: A rendszer használati eset diagramja</w:t>
      </w:r>
    </w:p>
    <w:p w14:paraId="6B216DF3" w14:textId="7D0389E1" w:rsidR="00AE1399" w:rsidRDefault="00AE1399">
      <w:pPr>
        <w:keepNext/>
        <w:spacing w:before="200"/>
        <w:jc w:val="center"/>
      </w:pPr>
    </w:p>
    <w:p w14:paraId="6FE81308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t>2.3. Funkcionális követelmények</w:t>
      </w:r>
    </w:p>
    <w:p w14:paraId="352F07AD" w14:textId="77777777" w:rsidR="00AE1399" w:rsidRDefault="00000000">
      <w:pPr>
        <w:jc w:val="both"/>
      </w:pPr>
      <w:r>
        <w:t>A funkcionális követelmények azt írják le, hogy a rendszernek milyen műveleteket kell biztosítania az egyes szereplők számára. A követelmények a minden szereplő számára elérhető közös funkciókkal kezdve, szereplőnként csoportosítva kerülnek bemutatásra, a 2.3. táblázat pedig összesíti, hogy melyik funkció melyik szerepkör számára érhető el.</w:t>
      </w:r>
    </w:p>
    <w:p w14:paraId="684655BB" w14:textId="77777777" w:rsidR="00AE1399" w:rsidRDefault="00000000">
      <w:pPr>
        <w:keepNext/>
        <w:spacing w:before="200"/>
      </w:pPr>
      <w:r>
        <w:rPr>
          <w:b/>
          <w:bCs/>
        </w:rPr>
        <w:t>2.3.1. Közös funkciók</w:t>
      </w:r>
    </w:p>
    <w:p w14:paraId="6D53D7A0" w14:textId="77777777" w:rsidR="00AE1399" w:rsidRDefault="00000000">
      <w:pPr>
        <w:jc w:val="both"/>
      </w:pPr>
      <w:r>
        <w:t>A csomag előjegyzése és a csomagkövetés nem kötődik szerepkörhöz, ezeket a funkciókat a rendszer minden szereplője, bejelentkezés nélkül a vendég is eléri. Az előjegyzéshez egy űrlapot kell kitölteni, amely a feladó és a címzett adatait, valamint a csomag és a felvétel jellemzőit tartalmazza. Az előjegyzéshez szükséges adatokat és a rájuk vonatkozó megkötéseket a 2.2. táblázat foglalja össze.</w:t>
      </w:r>
    </w:p>
    <w:p w14:paraId="4483F628" w14:textId="77777777" w:rsidR="00AE1399" w:rsidRDefault="00000000">
      <w:pPr>
        <w:keepNext/>
        <w:spacing w:before="200" w:after="120"/>
        <w:jc w:val="center"/>
      </w:pPr>
      <w:r>
        <w:rPr>
          <w:sz w:val="22"/>
          <w:szCs w:val="22"/>
        </w:rPr>
        <w:t>2.2. táblázat: A csomagelőjegyzés adatai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900"/>
        <w:gridCol w:w="4372"/>
      </w:tblGrid>
      <w:tr w:rsidR="00AE1399" w14:paraId="272CDAFB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873F11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Adatcsoport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8B1D30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Adat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EB5BC7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Megkötés</w:t>
            </w:r>
          </w:p>
        </w:tc>
      </w:tr>
      <w:tr w:rsidR="00AE1399" w14:paraId="3D518E9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D98D98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Feladó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A0C2E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név, cím, telefonszám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524C9A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kötelező; érvényes telefonszám</w:t>
            </w:r>
          </w:p>
        </w:tc>
      </w:tr>
      <w:tr w:rsidR="00AE1399" w14:paraId="1C2E625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D7AD69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Címzett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2499B1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név, cím, telefonszám, e-mail cím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29019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kötelező; érvényes telefonszám és e-mail cím</w:t>
            </w:r>
          </w:p>
        </w:tc>
      </w:tr>
      <w:tr w:rsidR="00AE1399" w14:paraId="6EB5912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8023DC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EC90DA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méret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7DE48B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S, M vagy L kategória</w:t>
            </w:r>
          </w:p>
        </w:tc>
      </w:tr>
      <w:tr w:rsidR="00AE1399" w14:paraId="21AD9E11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8F156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426B1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tömeg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BD4930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1 grammtól 30 kilogrammig</w:t>
            </w:r>
          </w:p>
        </w:tc>
      </w:tr>
      <w:tr w:rsidR="00AE1399" w14:paraId="0C0E759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95ADAC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345B81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érték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A72A4C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nem negatív összeg</w:t>
            </w:r>
          </w:p>
        </w:tc>
      </w:tr>
      <w:tr w:rsidR="00AE1399" w14:paraId="526293E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C0C186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Felvétel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CCEB99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nap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77361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legkorábban az előjegyzést követő nap</w:t>
            </w:r>
          </w:p>
        </w:tc>
      </w:tr>
      <w:tr w:rsidR="00AE1399" w14:paraId="6AC6766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CFE6D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Felvétel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D6D617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idősáv</w:t>
            </w:r>
          </w:p>
        </w:tc>
        <w:tc>
          <w:tcPr>
            <w:tcW w:w="4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FF4F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09:00–12:00 vagy 12:00–16:00</w:t>
            </w:r>
          </w:p>
        </w:tc>
      </w:tr>
    </w:tbl>
    <w:p w14:paraId="5ABA6913" w14:textId="77777777" w:rsidR="00AE1399" w:rsidRDefault="00AE1399"/>
    <w:p w14:paraId="3C5DD558" w14:textId="77777777" w:rsidR="00AE1399" w:rsidRDefault="00000000">
      <w:pPr>
        <w:jc w:val="both"/>
      </w:pPr>
      <w:r>
        <w:t>Sikeres mentés után a rendszer egyedi csomagazonosítót generál, és letölthető csomagcímkét biztosít, amelyet a feladó a csomagra helyezhet.</w:t>
      </w:r>
    </w:p>
    <w:p w14:paraId="76CE69D5" w14:textId="77777777" w:rsidR="00AE1399" w:rsidRDefault="00000000">
      <w:pPr>
        <w:jc w:val="both"/>
      </w:pPr>
      <w:r>
        <w:t>Bejelentkezett felhasználó esetén a rendszer a fiókban tárolt adatokkal automatikusan kitölti a feladó adatait, ami gyorsítja az ügyintézést. Ha a raktáros vagy az adminisztrátor egy ügyfél nevében ad fel csomagot, az automatikus kitöltés elmarad, és a feladó adatait kézzel kell megadni.</w:t>
      </w:r>
    </w:p>
    <w:p w14:paraId="67BEFA8D" w14:textId="77777777" w:rsidR="00AE1399" w:rsidRDefault="00000000">
      <w:pPr>
        <w:jc w:val="both"/>
      </w:pPr>
      <w:r>
        <w:t>A csomagazonosító megadásával bárki megtekintheti a küldemény aktuális állapotát, valamint az eddigi állapotváltások időbélyeggel ellátott listáját. A nyilvános követés személyes adatot nem jelenít meg, így az azonosító birtokában sem ismerhető meg a feladó vagy a címzett neve, címe és elérhetősége.</w:t>
      </w:r>
    </w:p>
    <w:p w14:paraId="249EDBE6" w14:textId="77777777" w:rsidR="00AE1399" w:rsidRDefault="00000000">
      <w:pPr>
        <w:keepNext/>
        <w:spacing w:before="200"/>
      </w:pPr>
      <w:r>
        <w:rPr>
          <w:b/>
          <w:bCs/>
        </w:rPr>
        <w:t>2.3.2. A vendég funkciói</w:t>
      </w:r>
    </w:p>
    <w:p w14:paraId="7D66D6E0" w14:textId="77777777" w:rsidR="00AE1399" w:rsidRDefault="00000000">
      <w:pPr>
        <w:jc w:val="both"/>
      </w:pPr>
      <w:r>
        <w:t xml:space="preserve">A vendég bejelentkezés nélkül a közös funkciókat használhatja: csomagot jegyezhet elő, és a csomagazonosító alapján követheti a küldeményt. Ezenfelül regisztrálhat is. A fiók </w:t>
      </w:r>
      <w:r>
        <w:lastRenderedPageBreak/>
        <w:t>létrehozásához meg kell adnia a felhasználónevét, vezeték- és keresztnevét, e-mail címét, telefonszámát és címét, valamint egy legalább nyolc karakter hosszú jelszót.</w:t>
      </w:r>
    </w:p>
    <w:p w14:paraId="6D4E44C9" w14:textId="77777777" w:rsidR="00AE1399" w:rsidRDefault="00000000">
      <w:pPr>
        <w:keepNext/>
        <w:spacing w:before="200"/>
      </w:pPr>
      <w:r>
        <w:rPr>
          <w:b/>
          <w:bCs/>
        </w:rPr>
        <w:t>2.3.3. A regisztrált felhasználó funkciói</w:t>
      </w:r>
    </w:p>
    <w:p w14:paraId="6EB1C522" w14:textId="77777777" w:rsidR="00AE1399" w:rsidRDefault="00000000">
      <w:pPr>
        <w:jc w:val="both"/>
      </w:pPr>
      <w:r>
        <w:t xml:space="preserve">A regisztrált felhasználó a </w:t>
      </w:r>
      <w:r w:rsidR="008B473D">
        <w:t xml:space="preserve">saját </w:t>
      </w:r>
      <w:r>
        <w:t>felhasználónevével és</w:t>
      </w:r>
      <w:r w:rsidR="008B473D">
        <w:t xml:space="preserve"> a </w:t>
      </w:r>
      <w:r>
        <w:t xml:space="preserve">jelszavával jelentkezhet be a rendszerbe, a hitelesítés </w:t>
      </w:r>
      <w:proofErr w:type="spellStart"/>
      <w:r>
        <w:t>J</w:t>
      </w:r>
      <w:r w:rsidR="008B473D">
        <w:t>son</w:t>
      </w:r>
      <w:proofErr w:type="spellEnd"/>
      <w:r w:rsidR="008B473D">
        <w:t xml:space="preserve"> </w:t>
      </w:r>
      <w:r>
        <w:t xml:space="preserve">Web </w:t>
      </w:r>
      <w:proofErr w:type="spellStart"/>
      <w:r>
        <w:t>Token</w:t>
      </w:r>
      <w:proofErr w:type="spellEnd"/>
      <w:r>
        <w:t xml:space="preserve"> (JWT) alapú. Bejelentkezés után a felhasználó csomaglistájában külön jelölve jelennek meg az általa feladott és a hozzá érkező csomagok. Érkező csomagként azok a küldemények kapcsolódnak a fiókjához, amelyeknél a címzett e-mail címe megegyezik a felhasználó e-mail címével.</w:t>
      </w:r>
    </w:p>
    <w:p w14:paraId="34E49BC5" w14:textId="77777777" w:rsidR="00AE1399" w:rsidRDefault="00000000">
      <w:pPr>
        <w:jc w:val="both"/>
      </w:pPr>
      <w:r>
        <w:t>Az aktív csomagok mellett a felhasználó a korábbi küldéseit és fogadásait is áttekintheti.</w:t>
      </w:r>
    </w:p>
    <w:p w14:paraId="41389621" w14:textId="77777777" w:rsidR="00AE1399" w:rsidRDefault="00000000">
      <w:pPr>
        <w:jc w:val="both"/>
      </w:pPr>
      <w:r>
        <w:t>Az előjegyzett csomag felvételi idősávja, szállítási címe és mérete a tervezett felvétel előtti naptári nap végéig módosítható. A felhasználó ezenfelül kezdeményezheti a fiókja törlését is.</w:t>
      </w:r>
    </w:p>
    <w:p w14:paraId="32E4475B" w14:textId="77777777" w:rsidR="00AE1399" w:rsidRDefault="00000000">
      <w:pPr>
        <w:keepNext/>
        <w:spacing w:before="200"/>
      </w:pPr>
      <w:r>
        <w:rPr>
          <w:b/>
          <w:bCs/>
        </w:rPr>
        <w:t>2.3.4. A futár funkciói</w:t>
      </w:r>
    </w:p>
    <w:p w14:paraId="7A923FF4" w14:textId="77777777" w:rsidR="00AE1399" w:rsidRDefault="00000000">
      <w:pPr>
        <w:jc w:val="both"/>
      </w:pPr>
      <w:r>
        <w:t>A futár a bejelentkezést követően a számára kiosztott feladatok listáját látja. Egy futárnak egyszerre több feladata is lehet, és a lista a felvételi és kiszállítási feladatokat vegyesen tartalmazza. A feladatok végrehajtása után a futár rögzíti azok eredményét: a csomag sikeres felvételét, a sikeres kézbesítést, illetve a sikertelen felvételi vagy kézbesítési kísérletet.</w:t>
      </w:r>
    </w:p>
    <w:p w14:paraId="57AC61EF" w14:textId="77777777" w:rsidR="00AE1399" w:rsidRDefault="00000000">
      <w:pPr>
        <w:jc w:val="both"/>
      </w:pPr>
      <w:r>
        <w:t>A futár saját szállítási történetét napi, heti és havi bontásban is áttekintheti, így visszakereshetők a korábban elvégzett felvételek és kézbesítések.</w:t>
      </w:r>
    </w:p>
    <w:p w14:paraId="0B35F60E" w14:textId="77777777" w:rsidR="00AE1399" w:rsidRDefault="00000000">
      <w:pPr>
        <w:jc w:val="both"/>
      </w:pPr>
      <w:r>
        <w:t>A futár csomagot kizárólag saját részre adhat fel. Az így előjegyzett csomag a fiókjához kapcsolódik, és a regisztrált felhasználókhoz hasonlóan megjelenik a saját csomagjai között. Ezzel elkerülhető, hogy a futár munkavégzés közben más nevére hozzon létre előjegyzést, így a felelősség egyértelmű marad.</w:t>
      </w:r>
    </w:p>
    <w:p w14:paraId="302D1D9A" w14:textId="77777777" w:rsidR="00AE1399" w:rsidRDefault="00000000">
      <w:pPr>
        <w:keepNext/>
        <w:spacing w:before="200"/>
      </w:pPr>
      <w:r>
        <w:rPr>
          <w:b/>
          <w:bCs/>
        </w:rPr>
        <w:t>2.3.5. A raktáros funkciói</w:t>
      </w:r>
    </w:p>
    <w:p w14:paraId="4DD55E5B" w14:textId="77777777" w:rsidR="00AE1399" w:rsidRDefault="00000000">
      <w:pPr>
        <w:jc w:val="both"/>
      </w:pPr>
      <w:r>
        <w:t>A raktáros feladata a raktárba érkező csomagok bevételezése, amellyel a küldemény hivatalosan is a raktári készlet részévé válik. A raktáros osztja ki a felvételi és a kiszállítási feladatokat a futároknak, és a kiosztást addig módosíthatja, amíg a futár el nem indult a csomagért, illetve a csomaggal.</w:t>
      </w:r>
    </w:p>
    <w:p w14:paraId="0D91B8DB" w14:textId="77777777" w:rsidR="00AE1399" w:rsidRDefault="00000000">
      <w:pPr>
        <w:jc w:val="both"/>
      </w:pPr>
      <w:r>
        <w:t>A raktáros felületén áttekinthető, mely csomagok vannak a raktárban, és melyek tartózkodnak éppen futárnál, így a napi munka megszervezéséhez szükséges információk egy helyen elérhetők.</w:t>
      </w:r>
    </w:p>
    <w:p w14:paraId="2A6D5D56" w14:textId="77777777" w:rsidR="00AE1399" w:rsidRDefault="00000000">
      <w:pPr>
        <w:jc w:val="both"/>
      </w:pPr>
      <w:r>
        <w:t xml:space="preserve">Csomag feladásakor a raktáros kiválasztja, hogy saját részre vagy egy ügyfél nevében rögzíti az előjegyzést, például ha az ügyfél telefonon vagy személyesen jelzi a feladási igényét. A saját részre feladott csomag a raktáros fiókjához kapcsolódik, és megjelenik a </w:t>
      </w:r>
      <w:r>
        <w:lastRenderedPageBreak/>
        <w:t>saját csomagjai között. Az ügyfél nevében feladott csomag nem kapcsolódik a fiókjához, hiszen a feladó és a címzett is egy másik személy, ezt a csomagot az ügyfél a csomagazonosító segítségével követheti.</w:t>
      </w:r>
    </w:p>
    <w:p w14:paraId="40A2736D" w14:textId="77777777" w:rsidR="00AE1399" w:rsidRDefault="00000000">
      <w:pPr>
        <w:keepNext/>
        <w:spacing w:before="200"/>
      </w:pPr>
      <w:r>
        <w:rPr>
          <w:b/>
          <w:bCs/>
        </w:rPr>
        <w:t>2.3.6. Az adminisztrátor funkciói</w:t>
      </w:r>
    </w:p>
    <w:p w14:paraId="3332E581" w14:textId="77777777" w:rsidR="00AE1399" w:rsidRDefault="00000000">
      <w:pPr>
        <w:jc w:val="both"/>
      </w:pPr>
      <w:r>
        <w:t>Az adminisztrátor a rendszer minden csomagját és felhasználóját látja. Listázhatja, módosíthatja és törölheti a csomagokat, valamint a regisztrált felhasználók, futárok és raktárosok adatait</w:t>
      </w:r>
      <w:r w:rsidR="000464F2">
        <w:t xml:space="preserve"> módosíthatja, szerepkört adhat és vehet el felhasználótól</w:t>
      </w:r>
      <w:r>
        <w:t>. A raktárossal ellentétben a csomagok futárhoz rendelését bármikor módosíthatja, akkor is, ha a futár már elindult. Csomagot a raktároshoz hasonlóan saját részre vagy egy ügyfél nevében is feladhat.</w:t>
      </w:r>
    </w:p>
    <w:p w14:paraId="429B5596" w14:textId="77777777" w:rsidR="00AE1399" w:rsidRDefault="00000000">
      <w:pPr>
        <w:jc w:val="both"/>
      </w:pPr>
      <w:r>
        <w:t>Az adminisztrátor emellett a rendszerben tárolt adatok alapján statisztikákat érhet el. Ezek közé tartozik a raktár aktuális és korábbi kihasználtsága, a naponta kezelt csomagok száma, valamint az átlagos kiszállítási idő és a futárok teljesítménye. A funkciók és a szerepkörök kapcsolatát a 2.3. táblázat foglalja össze.</w:t>
      </w:r>
    </w:p>
    <w:p w14:paraId="5C2F3F85" w14:textId="77777777" w:rsidR="00AE1399" w:rsidRDefault="00000000">
      <w:pPr>
        <w:keepNext/>
        <w:spacing w:before="200" w:after="120"/>
        <w:jc w:val="center"/>
      </w:pPr>
      <w:r>
        <w:rPr>
          <w:sz w:val="22"/>
          <w:szCs w:val="22"/>
        </w:rPr>
        <w:t>2.3. táblázat: A funkciók elérhetősége szerepkörönként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972"/>
        <w:gridCol w:w="1371"/>
        <w:gridCol w:w="972"/>
        <w:gridCol w:w="1363"/>
        <w:gridCol w:w="1649"/>
      </w:tblGrid>
      <w:tr w:rsidR="00AE1399" w14:paraId="2318A5EC" w14:textId="77777777" w:rsidTr="0031260A">
        <w:trPr>
          <w:tblHeader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4BDF7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Funkció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86EBF" w14:textId="77777777" w:rsidR="00AE1399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Vendég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5D49D6" w14:textId="77777777" w:rsidR="00AE1399" w:rsidRDefault="00C50BF4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Felhasználó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67647" w14:textId="77777777" w:rsidR="00AE1399" w:rsidRDefault="00C50BF4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Futár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544BF9" w14:textId="77777777" w:rsidR="00AE1399" w:rsidRDefault="00C50BF4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Raktáros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F3628D" w14:textId="77777777" w:rsidR="00AE1399" w:rsidRDefault="00C50BF4">
            <w:pPr>
              <w:spacing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Adminisztrátor</w:t>
            </w:r>
          </w:p>
        </w:tc>
      </w:tr>
      <w:tr w:rsidR="00AE1399" w14:paraId="6507A3B1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A21B64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 előjegyzése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0177D5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5F2289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BCBADC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5962A2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9E373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6A705C0D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1FB33C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Csomagkövetés azonosító alapján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2C0140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38E936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7AB36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50145B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29A37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470935E5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88406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Regisztráció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1C9068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DCB488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069B93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8B2BE5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FD3B3" w14:textId="77777777" w:rsidR="00AE1399" w:rsidRDefault="00AE1399">
            <w:pPr>
              <w:spacing w:after="0" w:line="240" w:lineRule="auto"/>
              <w:jc w:val="center"/>
            </w:pPr>
          </w:p>
        </w:tc>
      </w:tr>
      <w:tr w:rsidR="00AE1399" w14:paraId="43175F60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65710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Be- és kijelentkezés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AED7EA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9DFDD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1F9558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B116F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CA5B2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31260A" w14:paraId="02EB2882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B2C3E8" w14:textId="77777777" w:rsidR="0031260A" w:rsidRDefault="0031260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Jogosultságok kezelése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1299E9" w14:textId="77777777" w:rsidR="0031260A" w:rsidRDefault="0031260A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A75896" w14:textId="77777777" w:rsidR="0031260A" w:rsidRDefault="003126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FE3D46" w14:textId="77777777" w:rsidR="0031260A" w:rsidRDefault="003126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81648B" w14:textId="77777777" w:rsidR="0031260A" w:rsidRDefault="003126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FB1896" w14:textId="77777777" w:rsidR="0031260A" w:rsidRDefault="0031260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02C9D6CC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7DBA01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Saját csomagok és előzmények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55635F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D22E6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4AAE57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0EE465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5CD7A7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43003708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41FB4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Előjegyzett csomag módosítása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515186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B148C9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422F51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1E30A2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3C9A82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54775E68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4C048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 feladása ügyfél nevében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56619E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EBDB9D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55017B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26B7CF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6637CD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0C89C95C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6D98B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Feladatok és eredményük rögzítése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87A122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3D5F3D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7B4F06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9364EF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93F0CC" w14:textId="77777777" w:rsidR="00AE1399" w:rsidRPr="00C50BF4" w:rsidRDefault="00C50BF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C50BF4">
              <w:rPr>
                <w:sz w:val="22"/>
                <w:szCs w:val="22"/>
              </w:rPr>
              <w:t>x</w:t>
            </w:r>
          </w:p>
        </w:tc>
      </w:tr>
      <w:tr w:rsidR="00AE1399" w14:paraId="670A0CE4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FE7CA8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Saját szállítási történet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00EF47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E8641D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586E6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2501A5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BCD37D" w14:textId="77777777" w:rsidR="00AE1399" w:rsidRPr="00C50BF4" w:rsidRDefault="00C50BF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C50BF4">
              <w:rPr>
                <w:sz w:val="22"/>
                <w:szCs w:val="22"/>
              </w:rPr>
              <w:t>x</w:t>
            </w:r>
          </w:p>
        </w:tc>
      </w:tr>
      <w:tr w:rsidR="00AE1399" w14:paraId="4CC9F3F1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9D86A9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Csomag bevételezése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43BBB0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8434EA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EED704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BB7E69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ED4055" w14:textId="77777777" w:rsidR="00AE1399" w:rsidRPr="00C50BF4" w:rsidRDefault="00C50BF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C50BF4">
              <w:rPr>
                <w:sz w:val="22"/>
                <w:szCs w:val="22"/>
              </w:rPr>
              <w:t>x</w:t>
            </w:r>
          </w:p>
        </w:tc>
      </w:tr>
      <w:tr w:rsidR="00AE1399" w14:paraId="1C0412DF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A03026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Feladatok kiosztása futárnak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642C92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0EC62B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D50D1B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64821A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DFE941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07F7EA8C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54A796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Raktárkészlet áttekintése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AE16A2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A72954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E96B9B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D20F51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A299EC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166383B5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EDC158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Kiosztás módosítása a futár indulása után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1F278E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3D6394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21FB4F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B2D7AC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08B063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54007B21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C0840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Felhasználók és csomagok kezelése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4FE9E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F8CE97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1A4381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9CA519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768606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  <w:tr w:rsidR="00AE1399" w14:paraId="754D74AA" w14:textId="77777777" w:rsidTr="0031260A">
        <w:trPr>
          <w:cantSplit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80910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Statisztikák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47C269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F9F0F6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9DFDC3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1CE701" w14:textId="77777777" w:rsidR="00AE1399" w:rsidRDefault="00AE1399">
            <w:pPr>
              <w:spacing w:after="0" w:line="240" w:lineRule="auto"/>
              <w:jc w:val="center"/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D6B794" w14:textId="77777777" w:rsidR="00AE1399" w:rsidRDefault="00000000">
            <w:pPr>
              <w:spacing w:after="0" w:line="240" w:lineRule="auto"/>
              <w:jc w:val="center"/>
            </w:pPr>
            <w:r>
              <w:rPr>
                <w:sz w:val="22"/>
                <w:szCs w:val="22"/>
              </w:rPr>
              <w:t>x</w:t>
            </w:r>
          </w:p>
        </w:tc>
      </w:tr>
    </w:tbl>
    <w:p w14:paraId="37819E09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lastRenderedPageBreak/>
        <w:t>2.4. A csomag életciklusa</w:t>
      </w:r>
    </w:p>
    <w:p w14:paraId="029897EA" w14:textId="77777777" w:rsidR="00AE1399" w:rsidRDefault="00000000">
      <w:pPr>
        <w:jc w:val="both"/>
      </w:pPr>
      <w:r>
        <w:t>A csomag a rendszerben az előjegyzéstől a kézbesítésig meghatározott állapotokon halad keresztül. Az aktuális állapot mutatja meg, hogy a küldemény a folyamat melyik szakaszában tart, és ki a következő lépés felelőse. A rendszer nyolc állapotot különböztet meg, ezeket a 2.4. táblázat mutatja be.</w:t>
      </w:r>
    </w:p>
    <w:p w14:paraId="33089AEA" w14:textId="77777777" w:rsidR="00AE1399" w:rsidRDefault="00000000">
      <w:pPr>
        <w:keepNext/>
        <w:spacing w:before="200" w:after="120"/>
        <w:jc w:val="center"/>
      </w:pPr>
      <w:r>
        <w:rPr>
          <w:sz w:val="22"/>
          <w:szCs w:val="22"/>
        </w:rPr>
        <w:t>2.4. táblázat: A csomag állapotai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1680"/>
        <w:gridCol w:w="3329"/>
        <w:gridCol w:w="1759"/>
      </w:tblGrid>
      <w:tr w:rsidR="00AE1399" w14:paraId="762B51A5" w14:textId="77777777" w:rsidTr="00994FCE">
        <w:trPr>
          <w:tblHeader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2BD19C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Állapot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152CE7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Megnevezés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689507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Jelentés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29F1BA" w14:textId="77777777" w:rsidR="00AE1399" w:rsidRDefault="00000000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Kiváltó szereplő</w:t>
            </w:r>
          </w:p>
        </w:tc>
      </w:tr>
      <w:tr w:rsidR="00AE1399" w14:paraId="69B0DE11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E8286A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PreBooked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6365EA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Előjegyezve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49A224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A feladó rögzítette az előjegyzést, a </w:t>
            </w:r>
            <w:r w:rsidR="00994FCE">
              <w:rPr>
                <w:sz w:val="22"/>
                <w:szCs w:val="22"/>
              </w:rPr>
              <w:t>csomag felvételre</w:t>
            </w:r>
            <w:r>
              <w:rPr>
                <w:sz w:val="22"/>
                <w:szCs w:val="22"/>
              </w:rPr>
              <w:t xml:space="preserve"> vár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DE1AA4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feladó vagy a nevében eljáró munkatárs</w:t>
            </w:r>
          </w:p>
        </w:tc>
      </w:tr>
      <w:tr w:rsidR="00AE1399" w14:paraId="08BC6A7F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441FDF" w14:textId="77777777" w:rsidR="00AE1399" w:rsidRPr="00994FCE" w:rsidRDefault="00994FCE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994FCE">
              <w:rPr>
                <w:sz w:val="22"/>
                <w:szCs w:val="22"/>
              </w:rPr>
              <w:t>AssignedForPickup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8784DA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Felvétel kiosztva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008D0B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 felvételi feladat egy futárhoz kerül</w:t>
            </w:r>
            <w:r w:rsidR="00994FCE">
              <w:rPr>
                <w:sz w:val="22"/>
                <w:szCs w:val="22"/>
              </w:rPr>
              <w:t>t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2F9D90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raktáros</w:t>
            </w:r>
          </w:p>
        </w:tc>
      </w:tr>
      <w:tr w:rsidR="00AE1399" w14:paraId="66390334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4E31B3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InTransitToWarehouse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D57645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Beszállítás alatt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71187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 futár átvette a csomagot, és a raktárba szállítja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D8476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futár</w:t>
            </w:r>
          </w:p>
        </w:tc>
      </w:tr>
      <w:tr w:rsidR="00AE1399" w14:paraId="16E2A2C0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3CBD3B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AtWarehouse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44406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Raktárban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224784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 csomag beérkezett, a raktáros bevételezte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1E4250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raktáros</w:t>
            </w:r>
          </w:p>
        </w:tc>
      </w:tr>
      <w:tr w:rsidR="00994FCE" w14:paraId="0CB2007F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A4F42" w14:textId="77777777" w:rsidR="00994FCE" w:rsidRDefault="00994FCE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994FCE">
              <w:rPr>
                <w:sz w:val="22"/>
                <w:szCs w:val="22"/>
              </w:rPr>
              <w:t>AssignedForDelivery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0F5099" w14:textId="77777777" w:rsidR="00994FCE" w:rsidRDefault="00994FC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Kiszállítás kiosztva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3CB36" w14:textId="77777777" w:rsidR="00994FCE" w:rsidRDefault="00994FC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csomag kiszállításra egy futárhoz került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E790FC" w14:textId="77777777" w:rsidR="00994FCE" w:rsidRDefault="00994FC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raktáros</w:t>
            </w:r>
          </w:p>
        </w:tc>
      </w:tr>
      <w:tr w:rsidR="00AE1399" w14:paraId="629012CC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C9BFA9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OutForDelivery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CA80BA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Kiszállítás alatt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B91A3E" w14:textId="77777777" w:rsidR="00AE1399" w:rsidRDefault="00994FCE">
            <w:pPr>
              <w:spacing w:after="0" w:line="240" w:lineRule="auto"/>
            </w:pPr>
            <w:r>
              <w:rPr>
                <w:sz w:val="22"/>
                <w:szCs w:val="22"/>
              </w:rPr>
              <w:t>A futár elindult a címzetthez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30789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 xml:space="preserve"> futár</w:t>
            </w:r>
          </w:p>
        </w:tc>
      </w:tr>
      <w:tr w:rsidR="00AE1399" w14:paraId="39E04A02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2E0E4D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Delivered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E772EC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Kézbesítve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307E22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 futár sikeresen átadta a csomagot a címzettnek (végállapot)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3B340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futár</w:t>
            </w:r>
          </w:p>
        </w:tc>
      </w:tr>
      <w:tr w:rsidR="00AE1399" w14:paraId="2FE01EC5" w14:textId="77777777" w:rsidTr="00994FCE">
        <w:trPr>
          <w:cantSplit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840B8F" w14:textId="77777777" w:rsidR="00AE1399" w:rsidRDefault="00000000">
            <w:pPr>
              <w:spacing w:after="0" w:line="240" w:lineRule="auto"/>
            </w:pPr>
            <w:proofErr w:type="spellStart"/>
            <w:r>
              <w:rPr>
                <w:sz w:val="22"/>
                <w:szCs w:val="22"/>
              </w:rPr>
              <w:t>FailedDelivery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BC6F2D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Sikertelen kézbesítés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01DF7F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A kézbesítési kísérlet nem járt sikerrel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E7F648" w14:textId="77777777" w:rsidR="00AE1399" w:rsidRDefault="00000000">
            <w:pPr>
              <w:spacing w:after="0" w:line="240" w:lineRule="auto"/>
            </w:pPr>
            <w:r>
              <w:rPr>
                <w:sz w:val="22"/>
                <w:szCs w:val="22"/>
              </w:rPr>
              <w:t>futár</w:t>
            </w:r>
          </w:p>
        </w:tc>
      </w:tr>
    </w:tbl>
    <w:p w14:paraId="440933B9" w14:textId="77777777" w:rsidR="00AE1399" w:rsidRDefault="00AE1399"/>
    <w:p w14:paraId="301216FA" w14:textId="77777777" w:rsidR="00AE1399" w:rsidRDefault="00000000">
      <w:pPr>
        <w:jc w:val="both"/>
      </w:pPr>
      <w:r>
        <w:t>Az állapotok közötti lehetséges átmeneteket a 2.2. ábra szemlélteti. Az alapfolyamatban a csomag sorban halad végig az első hét állapoton, a kézbesített állapot pedig a folyamat végét jelenti.</w:t>
      </w:r>
    </w:p>
    <w:p w14:paraId="1F989827" w14:textId="2460210B" w:rsidR="00B20CBC" w:rsidRDefault="00B20CB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32896FB" w14:textId="3C3BF9C3" w:rsidR="00B20CBC" w:rsidRDefault="00B20CBC" w:rsidP="00B20CBC">
      <w:pPr>
        <w:spacing w:before="120" w:after="240"/>
      </w:pPr>
      <w:r>
        <w:rPr>
          <w:sz w:val="22"/>
          <w:szCs w:val="22"/>
        </w:rPr>
        <w:lastRenderedPageBreak/>
        <w:t>2.2. ábra: A csomag állapotai és a lehetséges állapotátmenetek</w:t>
      </w:r>
    </w:p>
    <w:p w14:paraId="41083555" w14:textId="77777777" w:rsidR="00AE1399" w:rsidRDefault="00000000">
      <w:pPr>
        <w:keepNext/>
        <w:spacing w:before="200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05C1BD3F" wp14:editId="687FE4C1">
                <wp:simplePos x="0" y="0"/>
                <wp:positionH relativeFrom="column">
                  <wp:posOffset>20955</wp:posOffset>
                </wp:positionH>
                <wp:positionV relativeFrom="paragraph">
                  <wp:posOffset>1905</wp:posOffset>
                </wp:positionV>
                <wp:extent cx="5715000" cy="5461000"/>
                <wp:effectExtent l="0" t="0" r="0" b="0"/>
                <wp:wrapSquare wrapText="bothSides"/>
                <wp:docPr id="1000" name="2.2. ábra – állapotdiagram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01" name="PreBooked"/>
                        <wps:cNvSpPr/>
                        <wps:spPr>
                          <a:xfrm>
                            <a:off x="1397000" y="5080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9D99B70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PreBooked</w:t>
                              </w:r>
                              <w:proofErr w:type="spellEnd"/>
                            </w:p>
                            <w:p w14:paraId="6C2CDB32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Előjegyezve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2" name="AssignedForPickup"/>
                        <wps:cNvSpPr/>
                        <wps:spPr>
                          <a:xfrm>
                            <a:off x="1397000" y="11684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C309773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AssignedForPickup</w:t>
                              </w:r>
                              <w:proofErr w:type="spellEnd"/>
                            </w:p>
                            <w:p w14:paraId="1F2F0ED1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Felvétel kiosztva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3" name="InTransitToWarehouse"/>
                        <wps:cNvSpPr/>
                        <wps:spPr>
                          <a:xfrm>
                            <a:off x="1397000" y="18288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E14909C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InTransitToWarehouse</w:t>
                              </w:r>
                              <w:proofErr w:type="spellEnd"/>
                            </w:p>
                            <w:p w14:paraId="65FC7455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Beszállítás alatt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4" name="AtWarehouse"/>
                        <wps:cNvSpPr/>
                        <wps:spPr>
                          <a:xfrm>
                            <a:off x="1397000" y="24892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0B29518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AtWarehouse</w:t>
                              </w:r>
                              <w:proofErr w:type="spellEnd"/>
                            </w:p>
                            <w:p w14:paraId="1E0E8C24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Raktárban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5" name="AssignedForDelivery"/>
                        <wps:cNvSpPr/>
                        <wps:spPr>
                          <a:xfrm>
                            <a:off x="1397000" y="31496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FAD07F9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AssignedForDelivery</w:t>
                              </w:r>
                              <w:proofErr w:type="spellEnd"/>
                            </w:p>
                            <w:p w14:paraId="5C17D151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Kiszállítás kiosztva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6" name="OutForDelivery"/>
                        <wps:cNvSpPr/>
                        <wps:spPr>
                          <a:xfrm>
                            <a:off x="1397000" y="38100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FE09485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OutForDelivery</w:t>
                              </w:r>
                              <w:proofErr w:type="spellEnd"/>
                            </w:p>
                            <w:p w14:paraId="65AEBBCF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Kiszállítás alatt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7" name="Delivered"/>
                        <wps:cNvSpPr/>
                        <wps:spPr>
                          <a:xfrm>
                            <a:off x="1397000" y="4470400"/>
                            <a:ext cx="19050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A24129C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Delivered</w:t>
                              </w:r>
                              <w:proofErr w:type="spellEnd"/>
                            </w:p>
                            <w:p w14:paraId="34EAE362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Kézbesítve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8" name="FailedDelivery"/>
                        <wps:cNvSpPr/>
                        <wps:spPr>
                          <a:xfrm>
                            <a:off x="4191000" y="3810000"/>
                            <a:ext cx="146050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B4CF9AE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FailedDelivery</w:t>
                              </w:r>
                              <w:proofErr w:type="spellEnd"/>
                            </w:p>
                            <w:p w14:paraId="33137DB3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Sikertelen kézbesítés</w:t>
                              </w:r>
                            </w:p>
                          </w:txbxContent>
                        </wps:txbx>
                        <wps:bodyPr rot="0" vert="horz" wrap="square" lIns="25400" tIns="0" rIns="25400" bIns="0" anchor="ctr" anchorCtr="0">
                          <a:noAutofit/>
                        </wps:bodyPr>
                      </wps:wsp>
                      <wps:wsp>
                        <wps:cNvPr id="1009" name="Kezdőpont"/>
                        <wps:cNvSpPr/>
                        <wps:spPr>
                          <a:xfrm>
                            <a:off x="2273300" y="101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10" name="Végpont"/>
                        <wps:cNvSpPr/>
                        <wps:spPr>
                          <a:xfrm>
                            <a:off x="2247900" y="5130800"/>
                            <a:ext cx="203200" cy="203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11" name="Végpont belső"/>
                        <wps:cNvSpPr/>
                        <wps:spPr>
                          <a:xfrm>
                            <a:off x="2292350" y="5175250"/>
                            <a:ext cx="114300" cy="1143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12" name="Nyíl 1012"/>
                        <wps:cNvCnPr>
                          <a:endCxn id="1001" idx="0"/>
                        </wps:cNvCnPr>
                        <wps:spPr>
                          <a:xfrm>
                            <a:off x="2349500" y="254000"/>
                            <a:ext cx="0" cy="254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3" name="Nyíl 1013"/>
                        <wps:cNvCnPr>
                          <a:stCxn id="1001" idx="2"/>
                          <a:endCxn id="1002" idx="0"/>
                        </wps:cNvCnPr>
                        <wps:spPr>
                          <a:xfrm>
                            <a:off x="2349500" y="8890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4" name="Nyíl 1014"/>
                        <wps:cNvCnPr>
                          <a:stCxn id="1002" idx="2"/>
                          <a:endCxn id="1003" idx="0"/>
                        </wps:cNvCnPr>
                        <wps:spPr>
                          <a:xfrm>
                            <a:off x="2349500" y="15494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5" name="Nyíl 1015"/>
                        <wps:cNvCnPr>
                          <a:stCxn id="1003" idx="2"/>
                          <a:endCxn id="1004" idx="0"/>
                        </wps:cNvCnPr>
                        <wps:spPr>
                          <a:xfrm>
                            <a:off x="2349500" y="22098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6" name="Nyíl 1016"/>
                        <wps:cNvCnPr>
                          <a:stCxn id="1004" idx="2"/>
                          <a:endCxn id="1005" idx="0"/>
                        </wps:cNvCnPr>
                        <wps:spPr>
                          <a:xfrm>
                            <a:off x="2349500" y="28702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7" name="Nyíl 1017"/>
                        <wps:cNvCnPr>
                          <a:stCxn id="1005" idx="2"/>
                          <a:endCxn id="1006" idx="0"/>
                        </wps:cNvCnPr>
                        <wps:spPr>
                          <a:xfrm>
                            <a:off x="2349500" y="35306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8" name="Nyíl 1018"/>
                        <wps:cNvCnPr>
                          <a:stCxn id="1006" idx="2"/>
                          <a:endCxn id="1007" idx="0"/>
                        </wps:cNvCnPr>
                        <wps:spPr>
                          <a:xfrm>
                            <a:off x="2349500" y="41910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19" name="Nyíl 1019"/>
                        <wps:cNvCnPr>
                          <a:stCxn id="1007" idx="2"/>
                        </wps:cNvCnPr>
                        <wps:spPr>
                          <a:xfrm>
                            <a:off x="2349500" y="4851400"/>
                            <a:ext cx="0" cy="2794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0" name="Nyíl 1020"/>
                        <wps:cNvCnPr>
                          <a:stCxn id="1006" idx="3"/>
                          <a:endCxn id="1008" idx="1"/>
                        </wps:cNvCnPr>
                        <wps:spPr>
                          <a:xfrm>
                            <a:off x="3302000" y="4000500"/>
                            <a:ext cx="889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1" name="Nyíl 1021"/>
                        <wps:cNvCnPr>
                          <a:stCxn id="1003" idx="3"/>
                          <a:endCxn id="1008" idx="0"/>
                        </wps:cNvCnPr>
                        <wps:spPr>
                          <a:xfrm>
                            <a:off x="3302000" y="2019300"/>
                            <a:ext cx="1619250" cy="1790700"/>
                          </a:xfrm>
                          <a:prstGeom prst="bentConnector2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triangle"/>
                          </a:ln>
                        </wps:spPr>
                        <wps:bodyPr/>
                      </wps:wsp>
                      <wps:wsp>
                        <wps:cNvPr id="1022" name="Nyíl 1022"/>
                        <wps:cNvSpPr/>
                        <wps:spPr>
                          <a:xfrm>
                            <a:off x="3302000" y="698500"/>
                            <a:ext cx="30480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04800" h="660400" fill="none">
                                <a:moveTo>
                                  <a:pt x="0" y="660400"/>
                                </a:moveTo>
                                <a:lnTo>
                                  <a:pt x="304800" y="660400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bodyPr/>
                      </wps:wsp>
                      <wps:wsp>
                        <wps:cNvPr id="1023" name="Felirat 1023"/>
                        <wps:cNvSpPr txBox="1"/>
                        <wps:spPr>
                          <a:xfrm>
                            <a:off x="0" y="2794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A1C3BD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előjegyzés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4" name="Felirat 1024"/>
                        <wps:cNvSpPr txBox="1"/>
                        <wps:spPr>
                          <a:xfrm>
                            <a:off x="0" y="9525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910579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felvétel kiosztása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5" name="Felirat 1025"/>
                        <wps:cNvSpPr txBox="1"/>
                        <wps:spPr>
                          <a:xfrm>
                            <a:off x="0" y="16129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0C2483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csomag felvétele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6" name="Felirat 1026"/>
                        <wps:cNvSpPr txBox="1"/>
                        <wps:spPr>
                          <a:xfrm>
                            <a:off x="0" y="22733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62A200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bevételezés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7" name="Felirat 1027"/>
                        <wps:cNvSpPr txBox="1"/>
                        <wps:spPr>
                          <a:xfrm>
                            <a:off x="0" y="29337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42470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kiszállítás kiosztása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8" name="Felirat 1028"/>
                        <wps:cNvSpPr txBox="1"/>
                        <wps:spPr>
                          <a:xfrm>
                            <a:off x="0" y="35941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3CD7B9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futár elindul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29" name="Felirat 1029"/>
                        <wps:cNvSpPr txBox="1"/>
                        <wps:spPr>
                          <a:xfrm>
                            <a:off x="0" y="4254500"/>
                            <a:ext cx="22479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803DAC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sikeres kézbesítés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30" name="Felirat 1030"/>
                        <wps:cNvSpPr txBox="1"/>
                        <wps:spPr>
                          <a:xfrm>
                            <a:off x="3683000" y="927100"/>
                            <a:ext cx="15240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ED209F" w14:textId="77777777" w:rsidR="00E7558C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sikertelen felvétel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31" name="Felirat 1031"/>
                        <wps:cNvSpPr txBox="1"/>
                        <wps:spPr>
                          <a:xfrm>
                            <a:off x="3340100" y="3695700"/>
                            <a:ext cx="812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582822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sikertelen</w:t>
                              </w:r>
                            </w:p>
                            <w:p w14:paraId="430865E3" w14:textId="77777777" w:rsidR="00E7558C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kézbesítés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32" name="Felirat 1032"/>
                        <wps:cNvSpPr txBox="1"/>
                        <wps:spPr>
                          <a:xfrm>
                            <a:off x="3651250" y="2540000"/>
                            <a:ext cx="12065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B791FB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visszaszállítás</w:t>
                              </w:r>
                            </w:p>
                            <w:p w14:paraId="4967FF9B" w14:textId="77777777" w:rsidR="00E7558C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a raktárba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5C1BD3F" id="2.2. ábra – állapotdiagram" o:spid="_x0000_s1026" editas="canvas" style="position:absolute;left:0;text-align:left;margin-left:1.65pt;margin-top:.15pt;width:450pt;height:430pt;z-index:251659264" coordsize="5715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150;height:54610;visibility:visible;mso-wrap-style:square">
                  <v:fill o:detectmouseclick="t"/>
                  <v:path o:connecttype="none"/>
                </v:shape>
                <v:rect id="PreBooked" o:spid="_x0000_s1028" style="position:absolute;left:13970;top:5080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" strokeweight="1pt">
                  <v:textbox inset="2pt,0,2pt,0">
                    <w:txbxContent>
                      <w:p w14:paraId="39D99B70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PreBooked</w:t>
                        </w:r>
                        <w:proofErr w:type="spellEnd"/>
                      </w:p>
                      <w:p w14:paraId="6C2CDB32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Előjegyezve</w:t>
                        </w:r>
                      </w:p>
                    </w:txbxContent>
                  </v:textbox>
                </v:rect>
                <v:rect id="AssignedForPickup" o:spid="_x0000_s1029" style="position:absolute;left:13970;top:11684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" strokeweight="1pt">
                  <v:textbox inset="2pt,0,2pt,0">
                    <w:txbxContent>
                      <w:p w14:paraId="6C309773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AssignedForPickup</w:t>
                        </w:r>
                        <w:proofErr w:type="spellEnd"/>
                      </w:p>
                      <w:p w14:paraId="1F2F0ED1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Felvétel kiosztva</w:t>
                        </w:r>
                      </w:p>
                    </w:txbxContent>
                  </v:textbox>
                </v:rect>
                <v:rect id="InTransitToWarehouse" o:spid="_x0000_s1030" style="position:absolute;left:13970;top:18288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" strokeweight="1pt">
                  <v:textbox inset="2pt,0,2pt,0">
                    <w:txbxContent>
                      <w:p w14:paraId="2E14909C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InTransitToWarehouse</w:t>
                        </w:r>
                        <w:proofErr w:type="spellEnd"/>
                      </w:p>
                      <w:p w14:paraId="65FC7455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Beszállítás alatt</w:t>
                        </w:r>
                      </w:p>
                    </w:txbxContent>
                  </v:textbox>
                </v:rect>
                <v:rect id="AtWarehouse" o:spid="_x0000_s1031" style="position:absolute;left:13970;top:24892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" strokeweight="1pt">
                  <v:textbox inset="2pt,0,2pt,0">
                    <w:txbxContent>
                      <w:p w14:paraId="40B29518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AtWarehouse</w:t>
                        </w:r>
                        <w:proofErr w:type="spellEnd"/>
                      </w:p>
                      <w:p w14:paraId="1E0E8C24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Raktárban</w:t>
                        </w:r>
                      </w:p>
                    </w:txbxContent>
                  </v:textbox>
                </v:rect>
                <v:rect id="AssignedForDelivery" o:spid="_x0000_s1032" style="position:absolute;left:13970;top:31496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" strokeweight="1pt">
                  <v:textbox inset="2pt,0,2pt,0">
                    <w:txbxContent>
                      <w:p w14:paraId="6FAD07F9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AssignedForDelivery</w:t>
                        </w:r>
                        <w:proofErr w:type="spellEnd"/>
                      </w:p>
                      <w:p w14:paraId="5C17D151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Kiszállítás kiosztva</w:t>
                        </w:r>
                      </w:p>
                    </w:txbxContent>
                  </v:textbox>
                </v:rect>
                <v:rect id="OutForDelivery" o:spid="_x0000_s1033" style="position:absolute;left:13970;top:38100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" strokeweight="1pt">
                  <v:textbox inset="2pt,0,2pt,0">
                    <w:txbxContent>
                      <w:p w14:paraId="7FE09485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OutForDelivery</w:t>
                        </w:r>
                        <w:proofErr w:type="spellEnd"/>
                      </w:p>
                      <w:p w14:paraId="65AEBBCF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Kiszállítás alatt</w:t>
                        </w:r>
                      </w:p>
                    </w:txbxContent>
                  </v:textbox>
                </v:rect>
                <v:rect id="Delivered" o:spid="_x0000_s1034" style="position:absolute;left:13970;top:44704;width:1905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" strokeweight="1pt">
                  <v:textbox inset="2pt,0,2pt,0">
                    <w:txbxContent>
                      <w:p w14:paraId="5A24129C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Delivered</w:t>
                        </w:r>
                        <w:proofErr w:type="spellEnd"/>
                      </w:p>
                      <w:p w14:paraId="34EAE362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Kézbesítve</w:t>
                        </w:r>
                      </w:p>
                    </w:txbxContent>
                  </v:textbox>
                </v:rect>
                <v:rect id="FailedDelivery" o:spid="_x0000_s1035" style="position:absolute;left:41910;top:38100;width:14605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" strokeweight="1pt">
                  <v:textbox inset="2pt,0,2pt,0">
                    <w:txbxContent>
                      <w:p w14:paraId="5B4CF9AE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FailedDelivery</w:t>
                        </w:r>
                        <w:proofErr w:type="spellEnd"/>
                      </w:p>
                      <w:p w14:paraId="33137DB3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Sikertelen kézbesítés</w:t>
                        </w:r>
                      </w:p>
                    </w:txbxContent>
                  </v:textbox>
                </v:rect>
                <v:oval id="Kezdőpont" o:spid="_x0000_s1036" style="position:absolute;left:22733;top:1016;width:152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" fillcolor="black" strokeweight="1pt"/>
                <v:oval id="Végpont" o:spid="_x0000_s1037" style="position:absolute;left:22479;top:51308;width:203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" strokeweight="1pt"/>
                <v:oval id="Végpont belső" o:spid="_x0000_s1038" style="position:absolute;left:22923;top:51752;width:114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" fillcolor="black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Nyíl 1012" o:spid="_x0000_s1039" type="#_x0000_t32" style="position:absolute;left:23495;top:254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" strokeweight="1pt">
                  <v:stroke endarrow="block"/>
                </v:shape>
                <v:shape id="Nyíl 1013" o:spid="_x0000_s1040" type="#_x0000_t32" style="position:absolute;left:23495;top:8890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" strokeweight="1pt">
                  <v:stroke endarrow="block"/>
                </v:shape>
                <v:shape id="Nyíl 1014" o:spid="_x0000_s1041" type="#_x0000_t32" style="position:absolute;left:23495;top:15494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" strokeweight="1pt">
                  <v:stroke endarrow="block"/>
                </v:shape>
                <v:shape id="Nyíl 1015" o:spid="_x0000_s1042" type="#_x0000_t32" style="position:absolute;left:23495;top:22098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" strokeweight="1pt">
                  <v:stroke endarrow="block"/>
                </v:shape>
                <v:shape id="Nyíl 1016" o:spid="_x0000_s1043" type="#_x0000_t32" style="position:absolute;left:23495;top:28702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" strokeweight="1pt">
                  <v:stroke endarrow="block"/>
                </v:shape>
                <v:shape id="Nyíl 1017" o:spid="_x0000_s1044" type="#_x0000_t32" style="position:absolute;left:23495;top:35306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" strokeweight="1pt">
                  <v:stroke endarrow="block"/>
                </v:shape>
                <v:shape id="Nyíl 1018" o:spid="_x0000_s1045" type="#_x0000_t32" style="position:absolute;left:23495;top:41910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" strokeweight="1pt">
                  <v:stroke endarrow="block"/>
                </v:shape>
                <v:shape id="Nyíl 1019" o:spid="_x0000_s1046" type="#_x0000_t32" style="position:absolute;left:23495;top:48514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" strokeweight="1pt">
                  <v:stroke endarrow="block"/>
                </v:shape>
                <v:shape id="Nyíl 1020" o:spid="_x0000_s1047" type="#_x0000_t32" style="position:absolute;left:33020;top:40005;width:88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" strokeweight="1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Nyíl 1021" o:spid="_x0000_s1048" type="#_x0000_t33" style="position:absolute;left:33020;top:20193;width:16192;height:1790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" strokeweight="1pt">
                  <v:stroke startarrow="block"/>
                </v:shape>
                <v:shape id="Nyíl 1022" o:spid="_x0000_s1049" style="position:absolute;left:33020;top:6985;width:3048;height:6604;visibility:visible;mso-wrap-style:square;v-text-anchor:top" coordsize="3048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" path="m,660400nfl304800,660400,304800,,,e" filled="f" strokeweight="1pt">
                  <v:stroke endarrow="block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Felirat 1023" o:spid="_x0000_s1050" type="#_x0000_t202" style="position:absolute;top:2794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6Ov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GP+jr8MAAADdAAAADwAA&#10;AAAAAAAAAAAAAAAHAgAAZHJzL2Rvd25yZXYueG1sUEsFBgAAAAADAAMAtwAAAPcCAAAAAA==&#10;" filled="f" stroked="f">
                  <v:textbox inset="0,0,0,0">
                    <w:txbxContent>
                      <w:p w14:paraId="1BA1C3BD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előjegyzés</w:t>
                        </w:r>
                      </w:p>
                    </w:txbxContent>
                  </v:textbox>
                </v:shape>
                <v:shape id="Felirat 1024" o:spid="_x0000_s1051" type="#_x0000_t202" style="position:absolute;top:9525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vb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lxY728MAAADdAAAADwAA&#10;AAAAAAAAAAAAAAAHAgAAZHJzL2Rvd25yZXYueG1sUEsFBgAAAAADAAMAtwAAAPcCAAAAAA==&#10;" filled="f" stroked="f">
                  <v:textbox inset="0,0,0,0">
                    <w:txbxContent>
                      <w:p w14:paraId="2D910579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felvétel kiosztása</w:t>
                        </w:r>
                      </w:p>
                    </w:txbxContent>
                  </v:textbox>
                </v:shape>
                <v:shape id="Felirat 1025" o:spid="_x0000_s1052" type="#_x0000_t202" style="position:absolute;top:16129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p5A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+FqeQMMAAADdAAAADwAA&#10;AAAAAAAAAAAAAAAHAgAAZHJzL2Rvd25yZXYueG1sUEsFBgAAAAADAAMAtwAAAPcCAAAAAA==&#10;" filled="f" stroked="f">
                  <v:textbox inset="0,0,0,0">
                    <w:txbxContent>
                      <w:p w14:paraId="1E0C2483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csomag felvétele</w:t>
                        </w:r>
                      </w:p>
                    </w:txbxContent>
                  </v:textbox>
                </v:shape>
                <v:shape id="Felirat 1026" o:spid="_x0000_s1053" type="#_x0000_t202" style="position:absolute;top:22733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A3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WQb3b9IJcnkDAAD//wMAUEsBAi0AFAAGAAgAAAAhANvh9svuAAAAhQEAABMAAAAAAAAAAAAA&#10;AAAAAAAAAFtDb250ZW50X1R5cGVzXS54bWxQSwECLQAUAAYACAAAACEAWvQsW78AAAAVAQAACwAA&#10;AAAAAAAAAAAAAAAfAQAAX3JlbHMvLnJlbHNQSwECLQAUAAYACAAAACEACIgAN8MAAADdAAAADwAA&#10;AAAAAAAAAAAAAAAHAgAAZHJzL2Rvd25yZXYueG1sUEsFBgAAAAADAAMAtwAAAPcCAAAAAA==&#10;" filled="f" stroked="f">
                  <v:textbox inset="0,0,0,0">
                    <w:txbxContent>
                      <w:p w14:paraId="2F62A200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bevételezés</w:t>
                        </w:r>
                      </w:p>
                    </w:txbxContent>
                  </v:textbox>
                </v:shape>
                <v:shape id="Felirat 1027" o:spid="_x0000_s1054" type="#_x0000_t202" style="position:absolute;top:29337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Ws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8RTu36QT5OIGAAD//wMAUEsBAi0AFAAGAAgAAAAhANvh9svuAAAAhQEAABMAAAAAAAAAAAAA&#10;AAAAAAAAAFtDb250ZW50X1R5cGVzXS54bWxQSwECLQAUAAYACAAAACEAWvQsW78AAAAVAQAACwAA&#10;AAAAAAAAAAAAAAAfAQAAX3JlbHMvLnJlbHNQSwECLQAUAAYACAAAACEAZ8SlrMMAAADdAAAADwAA&#10;AAAAAAAAAAAAAAAHAgAAZHJzL2Rvd25yZXYueG1sUEsFBgAAAAADAAMAtwAAAPcCAAAAAA==&#10;" filled="f" stroked="f">
                  <v:textbox inset="0,0,0,0">
                    <w:txbxContent>
                      <w:p w14:paraId="39642470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kiszállítás kiosztása</w:t>
                        </w:r>
                      </w:p>
                    </w:txbxContent>
                  </v:textbox>
                </v:shape>
                <v:shape id="Felirat 1028" o:spid="_x0000_s1055" type="#_x0000_t202" style="position:absolute;top:35941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He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oIr38gIev0LAAD//wMAUEsBAi0AFAAGAAgAAAAhANvh9svuAAAAhQEAABMAAAAAAAAA&#10;AAAAAAAAAAAAAFtDb250ZW50X1R5cGVzXS54bWxQSwECLQAUAAYACAAAACEAWvQsW78AAAAVAQAA&#10;CwAAAAAAAAAAAAAAAAAfAQAAX3JlbHMvLnJlbHNQSwECLQAUAAYACAAAACEAFlsx3sYAAADdAAAA&#10;DwAAAAAAAAAAAAAAAAAHAgAAZHJzL2Rvd25yZXYueG1sUEsFBgAAAAADAAMAtwAAAPoCAAAAAA==&#10;" filled="f" stroked="f">
                  <v:textbox inset="0,0,0,0">
                    <w:txbxContent>
                      <w:p w14:paraId="313CD7B9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futár elindul</w:t>
                        </w:r>
                      </w:p>
                    </w:txbxContent>
                  </v:textbox>
                </v:shape>
                <v:shape id="Felirat 1029" o:spid="_x0000_s1056" type="#_x0000_t202" style="position:absolute;top:42545;width:2247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5RF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fzRbw+006QeZ3AAAA//8DAFBLAQItABQABgAIAAAAIQDb4fbL7gAAAIUBAAATAAAAAAAAAAAA&#10;AAAAAAAAAABbQ29udGVudF9UeXBlc10ueG1sUEsBAi0AFAAGAAgAAAAhAFr0LFu/AAAAFQEAAAsA&#10;AAAAAAAAAAAAAAAAHwEAAF9yZWxzLy5yZWxzUEsBAi0AFAAGAAgAAAAhAHkXlEXEAAAA3QAAAA8A&#10;AAAAAAAAAAAAAAAABwIAAGRycy9kb3ducmV2LnhtbFBLBQYAAAAAAwADALcAAAD4AgAAAAA=&#10;" filled="f" stroked="f">
                  <v:textbox inset="0,0,0,0">
                    <w:txbxContent>
                      <w:p w14:paraId="77803DAC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sikeres kézbesítés</w:t>
                        </w:r>
                      </w:p>
                    </w:txbxContent>
                  </v:textbox>
                </v:shape>
                <v:shape id="Felirat 1030" o:spid="_x0000_s1057" type="#_x0000_t202" style="position:absolute;left:36830;top:9271;width:1524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sF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bfSrBcYAAADdAAAA&#10;DwAAAAAAAAAAAAAAAAAHAgAAZHJzL2Rvd25yZXYueG1sUEsFBgAAAAADAAMAtwAAAPoCAAAAAA==&#10;" filled="f" stroked="f">
                  <v:textbox inset="0,0,0,0">
                    <w:txbxContent>
                      <w:p w14:paraId="3AED209F" w14:textId="77777777" w:rsidR="00E7558C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sikertelen felvétel</w:t>
                        </w:r>
                      </w:p>
                    </w:txbxContent>
                  </v:textbox>
                </v:shape>
                <v:shape id="Felirat 1031" o:spid="_x0000_s1058" type="#_x0000_t202" style="position:absolute;left:33401;top:36957;width:812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A6ewwAAAN0AAAAPAAAAZHJzL2Rvd25yZXYueG1sRE9NawIx&#10;EL0L/Q9hCr1pogW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ArgOnsMAAADdAAAADwAA&#10;AAAAAAAAAAAAAAAHAgAAZHJzL2Rvd25yZXYueG1sUEsFBgAAAAADAAMAtwAAAPcCAAAAAA==&#10;" filled="f" stroked="f">
                  <v:textbox inset="0,0,0,0">
                    <w:txbxContent>
                      <w:p w14:paraId="1A582822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sikertelen</w:t>
                        </w:r>
                      </w:p>
                      <w:p w14:paraId="430865E3" w14:textId="77777777" w:rsidR="00E7558C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kézbesítés</w:t>
                        </w:r>
                      </w:p>
                    </w:txbxContent>
                  </v:textbox>
                </v:shape>
                <v:shape id="Felirat 1032" o:spid="_x0000_s1059" type="#_x0000_t202" style="position:absolute;left:36512;top:25400;width:1206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Dp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8mqQ6cMAAADdAAAADwAA&#10;AAAAAAAAAAAAAAAHAgAAZHJzL2Rvd25yZXYueG1sUEsFBgAAAAADAAMAtwAAAPcCAAAAAA==&#10;" filled="f" stroked="f">
                  <v:textbox inset="0,0,0,0">
                    <w:txbxContent>
                      <w:p w14:paraId="1CB791FB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visszaszállítás</w:t>
                        </w:r>
                      </w:p>
                      <w:p w14:paraId="4967FF9B" w14:textId="77777777" w:rsidR="00E7558C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a raktárba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B8C4585" w14:textId="06175D07" w:rsidR="00AE1399" w:rsidRDefault="00000000">
      <w:pPr>
        <w:jc w:val="both"/>
      </w:pPr>
      <w:r>
        <w:t>A folyamat két ponton térhet el az alapesettől. Ha a futár nem tudja felvenni a csomagot, például mert a feladó nem érhető el, a sikertelen felvételt rögzíti a rendszerben, és a csomag visszakerül előjegyzett állapotba. A raktáros ezt követően újra kioszthatja a felvételt. Ha a kézbesítés nem sikerül, a futár rögzíti a sikertelen kézbesítést, majd a csomagot ő maga szállítja vissza a raktárba, így a csomag ismét beszállítás alatt állapotba kerül. A raktári bevételezést követően a csomag újra kiosztható kiszállításra.</w:t>
      </w:r>
    </w:p>
    <w:p w14:paraId="7F53E870" w14:textId="77777777" w:rsidR="00AE1399" w:rsidRDefault="00000000">
      <w:pPr>
        <w:jc w:val="both"/>
      </w:pPr>
      <w:r>
        <w:t>Minden állapotváltás időbélyeggel és a változtatást végző felhasználó azonosítójával együtt bekerül a csomag előzményei közé. Ebből az előzménylistából épül fel a nyilvános csomagkövetés idővonala, és ez szolgál alapul a statisztikák elkészítéséhez is.</w:t>
      </w:r>
    </w:p>
    <w:p w14:paraId="51090AE5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lastRenderedPageBreak/>
        <w:t>2.5. Működési szabályok</w:t>
      </w:r>
    </w:p>
    <w:p w14:paraId="62F3D6EB" w14:textId="77777777" w:rsidR="00AE1399" w:rsidRDefault="00000000">
      <w:pPr>
        <w:jc w:val="both"/>
      </w:pPr>
      <w:r>
        <w:t>A funkciók mellett a rendszernek több működési szabályt is be kell tartania. Ezek a szabályok a futárszolgálat valós működéséből következnek, és biztosítják, hogy a csomagok adatai következetesek maradjanak.</w:t>
      </w:r>
    </w:p>
    <w:p w14:paraId="3F88EC82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Felvételi nap:</w:t>
      </w:r>
      <w:r>
        <w:t xml:space="preserve"> a felvétel legkorábban az előjegyzést követő napra kérhető, a napváltás a magyarországi helyi idő szerint értendő. Így a raktárnak és a futároknak elegendő idő marad a feladat megszervezésére.</w:t>
      </w:r>
    </w:p>
    <w:p w14:paraId="02E609BA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Módosítási határidő:</w:t>
      </w:r>
      <w:r>
        <w:t xml:space="preserve"> az előjegyzett csomag adatai a tervezett felvétel előtti naptári nap végéig módosíthatók. A határidő után a felvétel megszervezése már megtörtént, ezért egy későbbi változtatás a futár munkáját zavarná.</w:t>
      </w:r>
    </w:p>
    <w:p w14:paraId="4E0FD785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Kiosztás zárolása:</w:t>
      </w:r>
      <w:r>
        <w:t xml:space="preserve"> ha a futár elindult a csomagért vagy a csomaggal, a raktáros a kiosztást már nem módosíthatja. Indokolt esetben ezt az adminisztrátor felülbírálhatja.</w:t>
      </w:r>
    </w:p>
    <w:p w14:paraId="50CBF6F0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Párhuzamos feladatok:</w:t>
      </w:r>
      <w:r>
        <w:t xml:space="preserve"> egy futárnak egyszerre több feladata is lehet, felvétel és kiszállítás vegyesen. Egy csomag felvételét és kiszállítását különböző futár is végezheti.</w:t>
      </w:r>
    </w:p>
    <w:p w14:paraId="3BCD3C11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Feladás munkatársként:</w:t>
      </w:r>
      <w:r>
        <w:t xml:space="preserve"> a futár csak saját részre adhat fel csomagot, a raktáros és az adminisztrátor egy ügyfél nevében is. Az ügyfél nevében feladott csomag nem kapcsolódik a munkatárs fiókjához, az előzmények azonban rögzítik, hogy az előjegyzést ki hozta létre.</w:t>
      </w:r>
    </w:p>
    <w:p w14:paraId="4B861AB6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Érvényes állapotátmenetek:</w:t>
      </w:r>
      <w:r>
        <w:t xml:space="preserve"> a csomag állapota csak a 2.2. ábrán látható átmenetek szerint változhat, és mindig csak az adott lépésért felelős szereplő módosíthatja.</w:t>
      </w:r>
    </w:p>
    <w:p w14:paraId="72BB9D58" w14:textId="77777777" w:rsidR="00AE1399" w:rsidRDefault="00000000">
      <w:pPr>
        <w:pStyle w:val="Listaszerbekezds"/>
        <w:numPr>
          <w:ilvl w:val="0"/>
          <w:numId w:val="2"/>
        </w:numPr>
        <w:jc w:val="both"/>
      </w:pPr>
      <w:r>
        <w:rPr>
          <w:b/>
          <w:bCs/>
        </w:rPr>
        <w:t>Személyes adatok védelme:</w:t>
      </w:r>
      <w:r>
        <w:t xml:space="preserve"> a nyilvános csomagkövetés csak az állapotot és az időbélyegeket mutatja, személyes adatot nem.</w:t>
      </w:r>
    </w:p>
    <w:p w14:paraId="22902205" w14:textId="77777777" w:rsidR="00AE1399" w:rsidRDefault="00000000">
      <w:pPr>
        <w:keepNext/>
        <w:spacing w:before="280"/>
      </w:pPr>
      <w:r>
        <w:rPr>
          <w:b/>
          <w:bCs/>
          <w:sz w:val="28"/>
          <w:szCs w:val="28"/>
        </w:rPr>
        <w:t>2.6. Nem funkcionális követelmények</w:t>
      </w:r>
    </w:p>
    <w:p w14:paraId="0E75E6C5" w14:textId="511F7D3A" w:rsidR="00AE1399" w:rsidRDefault="00000000">
      <w:pPr>
        <w:jc w:val="both"/>
      </w:pPr>
      <w:r>
        <w:t>A nem funkcionális követelmények nem egy-egy konkrét funkciót írnak le, hanem azt, hogy a rendszernek milyen minőségi elvárásoknak kell megfelelnie. A</w:t>
      </w:r>
      <w:r w:rsidR="00266968">
        <w:t>z a</w:t>
      </w:r>
      <w:r>
        <w:t>datbiztonsági szempontok mellett ide tartozik a használhatóság, az adatok következetessége és a rendszer karbantarthatósága.</w:t>
      </w:r>
    </w:p>
    <w:p w14:paraId="5C22DBF2" w14:textId="77777777" w:rsidR="00AE1399" w:rsidRDefault="00000000">
      <w:pPr>
        <w:keepNext/>
        <w:spacing w:before="200"/>
      </w:pPr>
      <w:r>
        <w:rPr>
          <w:b/>
          <w:bCs/>
        </w:rPr>
        <w:t>2.6.1. Biztonság és adatvédelem</w:t>
      </w:r>
    </w:p>
    <w:p w14:paraId="405CBE96" w14:textId="77777777" w:rsidR="00AE1399" w:rsidRDefault="00000000">
      <w:pPr>
        <w:jc w:val="both"/>
      </w:pPr>
      <w:r>
        <w:t xml:space="preserve">A rendszer a felhasználók </w:t>
      </w:r>
      <w:proofErr w:type="spellStart"/>
      <w:r>
        <w:t>jelszavait</w:t>
      </w:r>
      <w:proofErr w:type="spellEnd"/>
      <w:r>
        <w:t xml:space="preserve"> kizárólag </w:t>
      </w:r>
      <w:proofErr w:type="spellStart"/>
      <w:r>
        <w:t>hash-elt</w:t>
      </w:r>
      <w:proofErr w:type="spellEnd"/>
      <w:r>
        <w:t xml:space="preserve"> formában tárolja, így azok az adatbázis illetéktelen elérése esetén sem ismerhetők meg. A hitelesítés JWT alapú, a </w:t>
      </w:r>
      <w:r>
        <w:lastRenderedPageBreak/>
        <w:t>jogosultságkezelés pedig szerepkör alapú: minden művelet előtt ellenőrizni kell, hogy a felhasználó szerepköre engedélyezi-e az adott funkciót.</w:t>
      </w:r>
    </w:p>
    <w:p w14:paraId="41085B01" w14:textId="6A6DCF6E" w:rsidR="00AE1399" w:rsidRDefault="00000000">
      <w:pPr>
        <w:jc w:val="both"/>
      </w:pPr>
      <w:r>
        <w:t>Minden szereplő csak a feladatához szükséges adatokat láthatja, a nyilvános felületen pedig személyes adat nem jelenhet meg.</w:t>
      </w:r>
      <w:r w:rsidR="0006626B" w:rsidRPr="0006626B">
        <w:t xml:space="preserve"> </w:t>
      </w:r>
      <w:r w:rsidR="0006626B" w:rsidRPr="0006626B">
        <w:t>A beérkező adatokat kliens- és szerveroldalon egyaránt szigorúan ellenőrizni kell, hogy hibás vagy rosszindulatú bemenet (például SQL-injekci</w:t>
      </w:r>
      <w:r w:rsidR="0006626B">
        <w:t>ó</w:t>
      </w:r>
      <w:r w:rsidR="0006626B" w:rsidRPr="0006626B">
        <w:t>) ne kerülhessen az adatbázisba.</w:t>
      </w:r>
    </w:p>
    <w:p w14:paraId="78981F62" w14:textId="77777777" w:rsidR="00AE1399" w:rsidRDefault="00000000">
      <w:pPr>
        <w:keepNext/>
        <w:spacing w:before="200"/>
      </w:pPr>
      <w:r>
        <w:rPr>
          <w:b/>
          <w:bCs/>
        </w:rPr>
        <w:t>2.6.2. Használhatóság</w:t>
      </w:r>
    </w:p>
    <w:p w14:paraId="7EF8F3A0" w14:textId="77777777" w:rsidR="00AE1399" w:rsidRDefault="00000000">
      <w:pPr>
        <w:jc w:val="both"/>
      </w:pPr>
      <w:r>
        <w:t>A felhasználói felületnek magyar nyelvűnek és reszponzívnak kell lennie, hogy asztali számítógépen és mobileszközön egyaránt kényelmesen használható legyen. Ez különösen a futárok számára fontos, akik munkájuk során jellemzően telefonon érik el a rendszert. Hibás adatbevitel esetén a rendszernek érthető, a javítást segítő hibaüzenetet kell adnia.</w:t>
      </w:r>
    </w:p>
    <w:p w14:paraId="2FA7393D" w14:textId="77777777" w:rsidR="00AE1399" w:rsidRDefault="00000000">
      <w:pPr>
        <w:keepNext/>
        <w:spacing w:before="200"/>
      </w:pPr>
      <w:r>
        <w:rPr>
          <w:b/>
          <w:bCs/>
        </w:rPr>
        <w:t>2.6.3. Az adatok következetessége</w:t>
      </w:r>
    </w:p>
    <w:p w14:paraId="3D4B933B" w14:textId="77777777" w:rsidR="00AE1399" w:rsidRDefault="00000000">
      <w:pPr>
        <w:jc w:val="both"/>
      </w:pPr>
      <w:r>
        <w:t>A csomagok állapotának és előzményeinek mindig összhangban kell lenniük egymással. Minden állapotváltást időbélyeggel kell rögzíteni, az időpontokat egységesen kell kezelni, a dátumhoz kötött szabályok pedig a magyarországi helyi idő szerint érvényesülnek.</w:t>
      </w:r>
    </w:p>
    <w:p w14:paraId="175C0F82" w14:textId="77777777" w:rsidR="00AE1399" w:rsidRDefault="00000000">
      <w:pPr>
        <w:keepNext/>
        <w:spacing w:before="200"/>
      </w:pPr>
      <w:r>
        <w:rPr>
          <w:b/>
          <w:bCs/>
        </w:rPr>
        <w:t>2.6.4. Technológiai keretek és karbantarthatóság</w:t>
      </w:r>
    </w:p>
    <w:p w14:paraId="41CBB63C" w14:textId="667C9864" w:rsidR="00AE1399" w:rsidRDefault="00000000">
      <w:pPr>
        <w:jc w:val="both"/>
      </w:pPr>
      <w:r>
        <w:t xml:space="preserve">A rendszer kliens–szerver felépítésű. A szerveroldal C# nyelven, ASP.NET </w:t>
      </w:r>
      <w:proofErr w:type="spellStart"/>
      <w:r>
        <w:t>Core</w:t>
      </w:r>
      <w:proofErr w:type="spellEnd"/>
      <w:r>
        <w:t xml:space="preserve"> Web API keretrendszerrel készül, az adatok tárolása SQL adatbázisban történik, amelyet az alkalmazás az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segítségével ér el. A felhasználói felület</w:t>
      </w:r>
      <w:r w:rsidR="004914FB">
        <w:t xml:space="preserve"> </w:t>
      </w:r>
      <w:proofErr w:type="spellStart"/>
      <w:r w:rsidR="004914FB">
        <w:t>Javascript</w:t>
      </w:r>
      <w:proofErr w:type="spellEnd"/>
      <w:r w:rsidR="004914FB">
        <w:t xml:space="preserve"> nyelven,</w:t>
      </w:r>
      <w:r>
        <w:t xml:space="preserve"> </w:t>
      </w:r>
      <w:proofErr w:type="spellStart"/>
      <w:r>
        <w:t>React</w:t>
      </w:r>
      <w:proofErr w:type="spellEnd"/>
      <w:r>
        <w:t xml:space="preserve"> könyvtárral készül. </w:t>
      </w:r>
      <w:r w:rsidR="004914FB" w:rsidRPr="004914FB">
        <w:t>A két réteg közötti kommunikációt egy szabványos REST API biztosítja, ami lehetővé teszi a frontend és a backend független fejlesztését és tesztelését.</w:t>
      </w:r>
    </w:p>
    <w:p w14:paraId="3F1AE4A1" w14:textId="77777777" w:rsidR="00AE1399" w:rsidRDefault="00000000">
      <w:pPr>
        <w:jc w:val="both"/>
      </w:pPr>
      <w:r>
        <w:t>A fejezetben meghatározott követelmények adják a rendszer tervezésének kiindulópontját. A következő fejezet bemutatja, hogy ezek a követelmények milyen architektúrában, adatmodellben és felhasználói felületben valósulnak meg.</w:t>
      </w:r>
    </w:p>
    <w:sectPr w:rsidR="00AE1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7E76"/>
    <w:multiLevelType w:val="hybridMultilevel"/>
    <w:tmpl w:val="14844DD2"/>
    <w:lvl w:ilvl="0" w:tplc="EC227170" w:tentative="1">
      <w:start w:val="1"/>
      <w:numFmt w:val="bullet"/>
      <w:lvlText w:val="●"/>
      <w:lvlJc w:val="left"/>
      <w:pPr>
        <w:ind w:left="720" w:hanging="360"/>
      </w:pPr>
    </w:lvl>
    <w:lvl w:ilvl="1" w:tplc="5986F972" w:tentative="1">
      <w:start w:val="1"/>
      <w:numFmt w:val="bullet"/>
      <w:lvlText w:val="○"/>
      <w:lvlJc w:val="left"/>
      <w:pPr>
        <w:ind w:left="1440" w:hanging="360"/>
      </w:pPr>
    </w:lvl>
    <w:lvl w:ilvl="2" w:tplc="2F2AE11A" w:tentative="1">
      <w:start w:val="1"/>
      <w:numFmt w:val="bullet"/>
      <w:lvlText w:val="■"/>
      <w:lvlJc w:val="left"/>
      <w:pPr>
        <w:ind w:left="2160" w:hanging="360"/>
      </w:pPr>
    </w:lvl>
    <w:lvl w:ilvl="3" w:tplc="67A0D054" w:tentative="1">
      <w:start w:val="1"/>
      <w:numFmt w:val="bullet"/>
      <w:lvlText w:val="●"/>
      <w:lvlJc w:val="left"/>
      <w:pPr>
        <w:ind w:left="2880" w:hanging="360"/>
      </w:pPr>
    </w:lvl>
    <w:lvl w:ilvl="4" w:tplc="A2D0840C" w:tentative="1">
      <w:start w:val="1"/>
      <w:numFmt w:val="bullet"/>
      <w:lvlText w:val="○"/>
      <w:lvlJc w:val="left"/>
      <w:pPr>
        <w:ind w:left="3600" w:hanging="360"/>
      </w:pPr>
    </w:lvl>
    <w:lvl w:ilvl="5" w:tplc="465EF160" w:tentative="1">
      <w:start w:val="1"/>
      <w:numFmt w:val="bullet"/>
      <w:lvlText w:val="■"/>
      <w:lvlJc w:val="left"/>
      <w:pPr>
        <w:ind w:left="4320" w:hanging="360"/>
      </w:pPr>
    </w:lvl>
    <w:lvl w:ilvl="6" w:tplc="AD9484EE" w:tentative="1">
      <w:start w:val="1"/>
      <w:numFmt w:val="bullet"/>
      <w:lvlText w:val="●"/>
      <w:lvlJc w:val="left"/>
      <w:pPr>
        <w:ind w:left="5040" w:hanging="360"/>
      </w:pPr>
    </w:lvl>
    <w:lvl w:ilvl="7" w:tplc="48E86890" w:tentative="1">
      <w:start w:val="1"/>
      <w:numFmt w:val="bullet"/>
      <w:lvlText w:val="●"/>
      <w:lvlJc w:val="left"/>
      <w:pPr>
        <w:ind w:left="5760" w:hanging="360"/>
      </w:pPr>
    </w:lvl>
    <w:lvl w:ilvl="8" w:tplc="C34495D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F5AB3"/>
    <w:multiLevelType w:val="hybridMultilevel"/>
    <w:tmpl w:val="B5F651C6"/>
    <w:lvl w:ilvl="0" w:tplc="8962F286">
      <w:start w:val="1"/>
      <w:numFmt w:val="bullet"/>
      <w:lvlText w:val="•"/>
      <w:lvlJc w:val="left"/>
      <w:pPr>
        <w:ind w:left="720" w:hanging="360"/>
      </w:pPr>
    </w:lvl>
    <w:lvl w:ilvl="1" w:tplc="AAC617C2">
      <w:numFmt w:val="decimal"/>
      <w:lvlText w:val=""/>
      <w:lvlJc w:val="left"/>
    </w:lvl>
    <w:lvl w:ilvl="2" w:tplc="F450673C">
      <w:numFmt w:val="decimal"/>
      <w:lvlText w:val=""/>
      <w:lvlJc w:val="left"/>
    </w:lvl>
    <w:lvl w:ilvl="3" w:tplc="DD22EE66">
      <w:numFmt w:val="decimal"/>
      <w:lvlText w:val=""/>
      <w:lvlJc w:val="left"/>
    </w:lvl>
    <w:lvl w:ilvl="4" w:tplc="853E164E">
      <w:numFmt w:val="decimal"/>
      <w:lvlText w:val=""/>
      <w:lvlJc w:val="left"/>
    </w:lvl>
    <w:lvl w:ilvl="5" w:tplc="0D980022">
      <w:numFmt w:val="decimal"/>
      <w:lvlText w:val=""/>
      <w:lvlJc w:val="left"/>
    </w:lvl>
    <w:lvl w:ilvl="6" w:tplc="776CD8E8">
      <w:numFmt w:val="decimal"/>
      <w:lvlText w:val=""/>
      <w:lvlJc w:val="left"/>
    </w:lvl>
    <w:lvl w:ilvl="7" w:tplc="C6727A2E">
      <w:numFmt w:val="decimal"/>
      <w:lvlText w:val=""/>
      <w:lvlJc w:val="left"/>
    </w:lvl>
    <w:lvl w:ilvl="8" w:tplc="D2581128">
      <w:numFmt w:val="decimal"/>
      <w:lvlText w:val=""/>
      <w:lvlJc w:val="left"/>
    </w:lvl>
  </w:abstractNum>
  <w:num w:numId="1" w16cid:durableId="105853105">
    <w:abstractNumId w:val="0"/>
    <w:lvlOverride w:ilvl="0">
      <w:startOverride w:val="1"/>
    </w:lvlOverride>
  </w:num>
  <w:num w:numId="2" w16cid:durableId="9718340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399"/>
    <w:rsid w:val="00023E13"/>
    <w:rsid w:val="000464F2"/>
    <w:rsid w:val="0006626B"/>
    <w:rsid w:val="000E18A5"/>
    <w:rsid w:val="00266968"/>
    <w:rsid w:val="0031260A"/>
    <w:rsid w:val="004914FB"/>
    <w:rsid w:val="005D0C8F"/>
    <w:rsid w:val="005E7CCC"/>
    <w:rsid w:val="007219AE"/>
    <w:rsid w:val="00727D26"/>
    <w:rsid w:val="00770EB9"/>
    <w:rsid w:val="00872DAF"/>
    <w:rsid w:val="00896292"/>
    <w:rsid w:val="008B473D"/>
    <w:rsid w:val="00994FCE"/>
    <w:rsid w:val="00AE1399"/>
    <w:rsid w:val="00B20CBC"/>
    <w:rsid w:val="00B42488"/>
    <w:rsid w:val="00C50BF4"/>
    <w:rsid w:val="00DB78F6"/>
    <w:rsid w:val="00DE386C"/>
    <w:rsid w:val="00E7558C"/>
    <w:rsid w:val="00E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F4469"/>
  <w15:docId w15:val="{28B5E9A6-F8F6-4209-9D1E-F9F5D0D2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u-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spacing w:before="28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spacing w:before="200"/>
      <w:outlineLvl w:val="2"/>
    </w:pPr>
    <w:rPr>
      <w:b/>
      <w:bCs/>
      <w:color w:val="000000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Pr>
      <w:sz w:val="56"/>
      <w:szCs w:val="56"/>
    </w:rPr>
  </w:style>
  <w:style w:type="paragraph" w:customStyle="1" w:styleId="Kiemels21">
    <w:name w:val="Kiemelés 21"/>
    <w:basedOn w:val="Norml"/>
    <w:next w:val="Norml"/>
    <w:qFormat/>
    <w:rPr>
      <w:b/>
      <w:bCs/>
    </w:rPr>
  </w:style>
  <w:style w:type="paragraph" w:styleId="Listaszerbekezds">
    <w:name w:val="List Paragraph"/>
    <w:basedOn w:val="Norml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2358</Words>
  <Characters>16275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Csomagkezelő rendszer – 2. A rendszer követelményei</vt:lpstr>
    </vt:vector>
  </TitlesOfParts>
  <Company/>
  <LinksUpToDate>false</LinksUpToDate>
  <CharactersWithSpaces>18596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Csomagkezelő rendszer – 2. A rendszer követelményei</dc:title>
  <dc:creator>Niki</dc:creator>
  <cp:lastModifiedBy>Nikolett Komlós</cp:lastModifiedBy>
  <cp:revision>16</cp:revision>
  <dcterms:created xsi:type="dcterms:W3CDTF">2026-10-23T07:48:00Z</dcterms:created>
  <dcterms:modified xsi:type="dcterms:W3CDTF">2026-10-23T10:19:00Z</dcterms:modified>
</cp:coreProperties>
</file>