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7C0D" w14:textId="77777777" w:rsidR="009047EA" w:rsidRDefault="00CD4B94">
      <w:pPr>
        <w:shd w:val="clear" w:color="auto" w:fill="0E5E63"/>
        <w:spacing w:after="60"/>
      </w:pPr>
      <w:r>
        <w:rPr>
          <w:b/>
          <w:bCs/>
          <w:color w:val="FFFFFF"/>
          <w:sz w:val="40"/>
          <w:szCs w:val="40"/>
        </w:rPr>
        <w:t xml:space="preserve">  PAWSIC QAPI Workshop</w:t>
      </w:r>
    </w:p>
    <w:p w14:paraId="0CBE02E6" w14:textId="77777777" w:rsidR="009047EA" w:rsidRDefault="00CD4B94">
      <w:pPr>
        <w:shd w:val="clear" w:color="auto" w:fill="0E5E63"/>
        <w:spacing w:after="140"/>
      </w:pPr>
      <w:r>
        <w:rPr>
          <w:color w:val="FFFFFF"/>
          <w:sz w:val="22"/>
          <w:szCs w:val="22"/>
        </w:rPr>
        <w:t xml:space="preserve">  Skin Health &amp; Wound </w:t>
      </w:r>
      <w:proofErr w:type="gramStart"/>
      <w:r>
        <w:rPr>
          <w:color w:val="FFFFFF"/>
          <w:sz w:val="22"/>
          <w:szCs w:val="22"/>
        </w:rPr>
        <w:t>Management  ·</w:t>
      </w:r>
      <w:proofErr w:type="gramEnd"/>
      <w:r>
        <w:rPr>
          <w:color w:val="FFFFFF"/>
          <w:sz w:val="22"/>
          <w:szCs w:val="22"/>
        </w:rPr>
        <w:t xml:space="preserve">  A 60-Day Path to a Center of Excellence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47EA" w14:paraId="6D2FF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9A5B12"/>
              <w:left w:val="single" w:sz="8" w:space="0" w:color="9A5B12"/>
              <w:bottom w:val="single" w:sz="8" w:space="0" w:color="9A5B12"/>
              <w:right w:val="single" w:sz="8" w:space="0" w:color="9A5B12"/>
            </w:tcBorders>
            <w:shd w:val="clear" w:color="auto" w:fill="FBEED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81F4EA" w14:textId="77777777" w:rsidR="009047EA" w:rsidRDefault="00CD4B94">
            <w:pPr>
              <w:spacing w:after="30"/>
            </w:pPr>
            <w:r>
              <w:rPr>
                <w:b/>
                <w:bCs/>
                <w:color w:val="9A5B12"/>
                <w:sz w:val="20"/>
                <w:szCs w:val="20"/>
              </w:rPr>
              <w:t>YOUR GOAL</w:t>
            </w:r>
          </w:p>
          <w:p w14:paraId="449D9A29" w14:textId="6640DD7F" w:rsidR="009047EA" w:rsidRDefault="00CD4B94">
            <w:r>
              <w:t xml:space="preserve">Use this workshop to find opportunities to improve your wound program — and to achieve and maintain a level of </w:t>
            </w:r>
            <w:r>
              <w:rPr>
                <w:b/>
                <w:bCs/>
                <w:color w:val="9A5B12"/>
              </w:rPr>
              <w:t>Excellen</w:t>
            </w:r>
            <w:r w:rsidR="00A2035F">
              <w:rPr>
                <w:b/>
                <w:bCs/>
                <w:color w:val="9A5B12"/>
              </w:rPr>
              <w:t>ce</w:t>
            </w:r>
            <w:r>
              <w:t>. Over the next 60 days you will educate your team, assess your center, set targeted SMART goals, implement and track them, and earn your PAWSIC QAPI Certificate.</w:t>
            </w:r>
          </w:p>
        </w:tc>
      </w:tr>
    </w:tbl>
    <w:p w14:paraId="64751F7B" w14:textId="77777777" w:rsidR="009047EA" w:rsidRDefault="00CD4B94">
      <w:pPr>
        <w:spacing w:before="140" w:after="90"/>
      </w:pPr>
      <w:r>
        <w:rPr>
          <w:b/>
          <w:bCs/>
          <w:sz w:val="20"/>
          <w:szCs w:val="20"/>
        </w:rPr>
        <w:t xml:space="preserve">How this guide works.  </w:t>
      </w:r>
      <w:r>
        <w:rPr>
          <w:sz w:val="20"/>
          <w:szCs w:val="20"/>
        </w:rPr>
        <w:t>The program runs in four phases across roughly 60 days. Work the 16 steps in order. Steps reference the toolkit you have already built — the Center Self-Assessment and the Monthly Sample Audit — plus the Wound Rounds Playbook, the Mobile Wound Group (MWG) Checklist, the CMS F686 Critical Element Pathway, and the online Wound Basics modules.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047EA" w14:paraId="4C9226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5B062" w14:textId="77777777" w:rsidR="009047EA" w:rsidRDefault="00CD4B94">
            <w:pPr>
              <w:spacing w:after="20"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 1</w:t>
            </w:r>
          </w:p>
          <w:p w14:paraId="188CA5BA" w14:textId="77777777" w:rsidR="009047EA" w:rsidRDefault="00CD4B94">
            <w:pPr>
              <w:spacing w:after="20" w:line="250" w:lineRule="auto"/>
              <w:jc w:val="center"/>
            </w:pPr>
            <w:r>
              <w:rPr>
                <w:b/>
                <w:bCs/>
                <w:color w:val="FFFFFF"/>
              </w:rPr>
              <w:t>Set Up</w:t>
            </w:r>
          </w:p>
          <w:p w14:paraId="66BE8970" w14:textId="77777777" w:rsidR="009047EA" w:rsidRDefault="00CD4B94">
            <w:pPr>
              <w:spacing w:line="250" w:lineRule="auto"/>
              <w:jc w:val="center"/>
            </w:pPr>
            <w:r>
              <w:rPr>
                <w:color w:val="FFFFFF"/>
                <w:sz w:val="16"/>
                <w:szCs w:val="16"/>
              </w:rPr>
              <w:t>Steps 1–5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B88B8" w14:textId="77777777" w:rsidR="009047EA" w:rsidRDefault="00CD4B94">
            <w:pPr>
              <w:spacing w:after="20"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 2</w:t>
            </w:r>
          </w:p>
          <w:p w14:paraId="6DA8DE6C" w14:textId="77777777" w:rsidR="009047EA" w:rsidRDefault="00CD4B94">
            <w:pPr>
              <w:spacing w:after="20" w:line="250" w:lineRule="auto"/>
              <w:jc w:val="center"/>
            </w:pPr>
            <w:r>
              <w:rPr>
                <w:b/>
                <w:bCs/>
                <w:color w:val="FFFFFF"/>
              </w:rPr>
              <w:t>Assess &amp; Build</w:t>
            </w:r>
          </w:p>
          <w:p w14:paraId="0269BE70" w14:textId="77777777" w:rsidR="009047EA" w:rsidRDefault="00CD4B94">
            <w:pPr>
              <w:spacing w:line="250" w:lineRule="auto"/>
              <w:jc w:val="center"/>
            </w:pPr>
            <w:r>
              <w:rPr>
                <w:color w:val="FFFFFF"/>
                <w:sz w:val="16"/>
                <w:szCs w:val="16"/>
              </w:rPr>
              <w:t>Steps 6–9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B8310" w14:textId="77777777" w:rsidR="009047EA" w:rsidRDefault="00CD4B94">
            <w:pPr>
              <w:spacing w:after="20"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 3</w:t>
            </w:r>
          </w:p>
          <w:p w14:paraId="0D9FD562" w14:textId="77777777" w:rsidR="009047EA" w:rsidRDefault="00CD4B94">
            <w:pPr>
              <w:spacing w:after="20" w:line="250" w:lineRule="auto"/>
              <w:jc w:val="center"/>
            </w:pPr>
            <w:r>
              <w:rPr>
                <w:b/>
                <w:bCs/>
                <w:color w:val="FFFFFF"/>
              </w:rPr>
              <w:t>Implement &amp; Track</w:t>
            </w:r>
          </w:p>
          <w:p w14:paraId="47C9CF8B" w14:textId="77777777" w:rsidR="009047EA" w:rsidRDefault="00CD4B94">
            <w:pPr>
              <w:spacing w:line="250" w:lineRule="auto"/>
              <w:jc w:val="center"/>
            </w:pPr>
            <w:r>
              <w:rPr>
                <w:color w:val="FFFFFF"/>
                <w:sz w:val="16"/>
                <w:szCs w:val="16"/>
              </w:rPr>
              <w:t>Steps 10–12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BD127" w14:textId="77777777" w:rsidR="009047EA" w:rsidRDefault="00CD4B94">
            <w:pPr>
              <w:spacing w:after="20"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 4</w:t>
            </w:r>
          </w:p>
          <w:p w14:paraId="40038DD9" w14:textId="77777777" w:rsidR="009047EA" w:rsidRDefault="00CD4B94">
            <w:pPr>
              <w:spacing w:after="20" w:line="250" w:lineRule="auto"/>
              <w:jc w:val="center"/>
            </w:pPr>
            <w:r>
              <w:rPr>
                <w:b/>
                <w:bCs/>
                <w:color w:val="FFFFFF"/>
              </w:rPr>
              <w:t>Certify &amp; Sustain</w:t>
            </w:r>
          </w:p>
          <w:p w14:paraId="63659F03" w14:textId="77777777" w:rsidR="009047EA" w:rsidRDefault="00CD4B94">
            <w:pPr>
              <w:spacing w:line="250" w:lineRule="auto"/>
              <w:jc w:val="center"/>
            </w:pPr>
            <w:r>
              <w:rPr>
                <w:color w:val="FFFFFF"/>
                <w:sz w:val="16"/>
                <w:szCs w:val="16"/>
              </w:rPr>
              <w:t>Steps 13–16</w:t>
            </w:r>
          </w:p>
        </w:tc>
      </w:tr>
    </w:tbl>
    <w:p w14:paraId="1DDB2835" w14:textId="77777777" w:rsidR="009047EA" w:rsidRDefault="00CD4B94">
      <w:pPr>
        <w:shd w:val="clear" w:color="auto" w:fill="117A7E"/>
        <w:spacing w:before="240" w:after="110"/>
      </w:pPr>
      <w:r>
        <w:rPr>
          <w:b/>
          <w:bCs/>
          <w:color w:val="FFFFFF"/>
          <w:sz w:val="24"/>
          <w:szCs w:val="24"/>
        </w:rPr>
        <w:t xml:space="preserve">  Start Here — Identify Your Skin Health Team Lead (SHTL)</w:t>
      </w:r>
    </w:p>
    <w:p w14:paraId="7BA245D4" w14:textId="77777777" w:rsidR="009047EA" w:rsidRDefault="00CD4B94">
      <w:pPr>
        <w:spacing w:after="90"/>
      </w:pPr>
      <w:r>
        <w:rPr>
          <w:sz w:val="20"/>
          <w:szCs w:val="20"/>
        </w:rPr>
        <w:t xml:space="preserve">Before the 60 days begin, name the person who will own this work: the </w:t>
      </w:r>
      <w:r>
        <w:rPr>
          <w:b/>
          <w:bCs/>
          <w:sz w:val="20"/>
          <w:szCs w:val="20"/>
        </w:rPr>
        <w:t>Skin Health Team Lead (SHTL)</w:t>
      </w:r>
      <w:r>
        <w:rPr>
          <w:sz w:val="20"/>
          <w:szCs w:val="20"/>
        </w:rPr>
        <w:t xml:space="preserve"> of your Skin Health &amp; Wound Management program. Look for these qualities: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047EA" w14:paraId="664B0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DC849" w14:textId="77777777" w:rsidR="009047EA" w:rsidRDefault="00CD4B94">
            <w:pPr>
              <w:spacing w:before="4" w:after="4" w:line="250" w:lineRule="auto"/>
            </w:pPr>
            <w:r>
              <w:rPr>
                <w:b/>
                <w:bCs/>
              </w:rPr>
              <w:t>Licensed clinician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D94C24" w14:textId="77777777" w:rsidR="009047EA" w:rsidRDefault="00CD4B94">
            <w:pPr>
              <w:spacing w:before="4" w:after="4" w:line="250" w:lineRule="auto"/>
            </w:pPr>
            <w:r>
              <w:t>Primarily an RN or PT.</w:t>
            </w:r>
          </w:p>
        </w:tc>
      </w:tr>
      <w:tr w:rsidR="009047EA" w14:paraId="5AF0A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A4EDE" w14:textId="77777777" w:rsidR="009047EA" w:rsidRDefault="00CD4B94">
            <w:pPr>
              <w:spacing w:before="4" w:after="4" w:line="250" w:lineRule="auto"/>
            </w:pPr>
            <w:r>
              <w:rPr>
                <w:b/>
                <w:bCs/>
              </w:rPr>
              <w:t>Wound expertise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08FFD" w14:textId="77777777" w:rsidR="009047EA" w:rsidRDefault="00CD4B94">
            <w:pPr>
              <w:spacing w:before="4" w:after="4" w:line="250" w:lineRule="auto"/>
            </w:pPr>
            <w:r>
              <w:t>Wound-</w:t>
            </w:r>
            <w:proofErr w:type="gramStart"/>
            <w:r>
              <w:t>certified, or</w:t>
            </w:r>
            <w:proofErr w:type="gramEnd"/>
            <w:r>
              <w:t xml:space="preserve"> actively pursuing wound certification.</w:t>
            </w:r>
          </w:p>
        </w:tc>
      </w:tr>
      <w:tr w:rsidR="009047EA" w14:paraId="29D674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519E4" w14:textId="77777777" w:rsidR="009047EA" w:rsidRDefault="00CD4B94">
            <w:pPr>
              <w:spacing w:before="4" w:after="4" w:line="250" w:lineRule="auto"/>
            </w:pPr>
            <w:r>
              <w:rPr>
                <w:b/>
                <w:bCs/>
              </w:rPr>
              <w:t>Program oversight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F2476" w14:textId="77777777" w:rsidR="009047EA" w:rsidRDefault="00CD4B94">
            <w:pPr>
              <w:spacing w:before="4" w:after="4" w:line="250" w:lineRule="auto"/>
            </w:pPr>
            <w:r>
              <w:t>Has oversight of the center’s entire wound program — not a single unit or shift.</w:t>
            </w:r>
          </w:p>
        </w:tc>
      </w:tr>
      <w:tr w:rsidR="009047EA" w14:paraId="7EB535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F1F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338365" w14:textId="77777777" w:rsidR="009047EA" w:rsidRDefault="00CD4B94">
            <w:pPr>
              <w:spacing w:before="4" w:after="4" w:line="250" w:lineRule="auto"/>
            </w:pPr>
            <w:r>
              <w:rPr>
                <w:b/>
                <w:bCs/>
              </w:rPr>
              <w:t>Collaborative outcomes focus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47124" w14:textId="77777777" w:rsidR="009047EA" w:rsidRDefault="00CD4B94">
            <w:pPr>
              <w:spacing w:before="4" w:after="4" w:line="250" w:lineRule="auto"/>
            </w:pPr>
            <w:r>
              <w:t>Brings a strong, collaborative perspective and keeps the team aimed at patient outcomes.</w:t>
            </w:r>
          </w:p>
        </w:tc>
      </w:tr>
    </w:tbl>
    <w:p w14:paraId="08CFEED8" w14:textId="0E92BBA3" w:rsidR="009047EA" w:rsidRDefault="00CD4B94">
      <w:pPr>
        <w:spacing w:before="120" w:after="80"/>
      </w:pPr>
      <w:r>
        <w:rPr>
          <w:b/>
          <w:bCs/>
          <w:color w:val="0E5E63"/>
          <w:sz w:val="20"/>
          <w:szCs w:val="20"/>
        </w:rPr>
        <w:t xml:space="preserve">Consider two leads.  </w:t>
      </w:r>
      <w:r>
        <w:rPr>
          <w:sz w:val="20"/>
          <w:szCs w:val="20"/>
        </w:rPr>
        <w:t>You may name two SHTLs to cover all or most shifts and to back each other up when issues arise</w:t>
      </w:r>
      <w:r w:rsidR="00A2035F">
        <w:rPr>
          <w:sz w:val="20"/>
          <w:szCs w:val="20"/>
        </w:rPr>
        <w:t xml:space="preserve"> (Note: only one SHTL per center will receive the 2 CEs and premium PAWSIC membership). </w:t>
      </w:r>
    </w:p>
    <w:p w14:paraId="2C0A9057" w14:textId="63E991F8" w:rsidR="009047EA" w:rsidRDefault="00CD4B94">
      <w:pPr>
        <w:spacing w:after="80"/>
      </w:pPr>
      <w:r>
        <w:rPr>
          <w:b/>
          <w:bCs/>
          <w:color w:val="0E5E63"/>
          <w:sz w:val="20"/>
          <w:szCs w:val="20"/>
        </w:rPr>
        <w:t xml:space="preserve">Register &amp; share the code.  </w:t>
      </w:r>
      <w:r>
        <w:rPr>
          <w:sz w:val="20"/>
          <w:szCs w:val="20"/>
        </w:rPr>
        <w:t>The SHT</w:t>
      </w:r>
      <w:r w:rsidR="00A2035F">
        <w:rPr>
          <w:sz w:val="20"/>
          <w:szCs w:val="20"/>
        </w:rPr>
        <w:t>L will</w:t>
      </w:r>
      <w:r>
        <w:rPr>
          <w:sz w:val="20"/>
          <w:szCs w:val="20"/>
        </w:rPr>
        <w:t xml:space="preserve"> register under your facility name and receive a code that all clinical staff — </w:t>
      </w:r>
      <w:r w:rsidR="00A2035F">
        <w:rPr>
          <w:sz w:val="20"/>
          <w:szCs w:val="20"/>
        </w:rPr>
        <w:t xml:space="preserve">to </w:t>
      </w:r>
      <w:r>
        <w:rPr>
          <w:sz w:val="20"/>
          <w:szCs w:val="20"/>
        </w:rPr>
        <w:t>use to complete the Wound Basics modules.</w:t>
      </w:r>
    </w:p>
    <w:p w14:paraId="2C50121A" w14:textId="77777777" w:rsidR="009047EA" w:rsidRDefault="00CD4B94">
      <w:pPr>
        <w:shd w:val="clear" w:color="auto" w:fill="117A7E"/>
        <w:spacing w:before="240" w:after="110"/>
      </w:pPr>
      <w:r>
        <w:rPr>
          <w:b/>
          <w:bCs/>
          <w:color w:val="FFFFFF"/>
          <w:sz w:val="24"/>
          <w:szCs w:val="24"/>
        </w:rPr>
        <w:t xml:space="preserve">  Phase 1 — Set </w:t>
      </w:r>
      <w:proofErr w:type="gramStart"/>
      <w:r>
        <w:rPr>
          <w:b/>
          <w:bCs/>
          <w:color w:val="FFFFFF"/>
          <w:sz w:val="24"/>
          <w:szCs w:val="24"/>
        </w:rPr>
        <w:t>Up  (</w:t>
      </w:r>
      <w:proofErr w:type="gramEnd"/>
      <w:r>
        <w:rPr>
          <w:b/>
          <w:bCs/>
          <w:color w:val="FFFFFF"/>
          <w:sz w:val="24"/>
          <w:szCs w:val="24"/>
        </w:rPr>
        <w:t>Steps 1–5)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9047EA" w14:paraId="642AC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D347A4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00A09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Identify &amp; register your SHTL(s)</w:t>
            </w:r>
          </w:p>
          <w:p w14:paraId="5F3DE298" w14:textId="77777777" w:rsidR="009047EA" w:rsidRDefault="00CD4B94">
            <w:pPr>
              <w:spacing w:after="10" w:line="250" w:lineRule="auto"/>
            </w:pPr>
            <w:r>
              <w:t>Name your Skin Health Team Lead(s) and have them register under your facility name. Two leads are encouraged to cover most shifts and provide backup.</w:t>
            </w:r>
          </w:p>
        </w:tc>
      </w:tr>
      <w:tr w:rsidR="009047EA" w14:paraId="4F09D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1D002D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CA9A5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Complete Wound Basics &amp; rally the staff</w:t>
            </w:r>
          </w:p>
          <w:p w14:paraId="3D24FCFA" w14:textId="77777777" w:rsidR="009047EA" w:rsidRDefault="00CD4B94">
            <w:pPr>
              <w:spacing w:after="10" w:line="250" w:lineRule="auto"/>
            </w:pPr>
            <w:r>
              <w:t>The SHTL completes Wound Basics and, as center champion, ensures all clinical staff — NP, RN, LPN, PT, PTA, and RD — are registered and given the time allotted to complete the modules.</w:t>
            </w:r>
          </w:p>
        </w:tc>
      </w:tr>
      <w:tr w:rsidR="009047EA" w14:paraId="5597C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26B3C8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BE2DD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Run a weekly Wound Basics Debrief</w:t>
            </w:r>
          </w:p>
          <w:p w14:paraId="1BCAFEA5" w14:textId="77777777" w:rsidR="009047EA" w:rsidRDefault="00CD4B94">
            <w:pPr>
              <w:spacing w:after="10" w:line="250" w:lineRule="auto"/>
            </w:pPr>
            <w:r>
              <w:t>Gather staff weekly to discuss what they’re learning and the practice gaps they are noticing on the floor.</w:t>
            </w:r>
          </w:p>
        </w:tc>
      </w:tr>
      <w:tr w:rsidR="009047EA" w14:paraId="238F4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03DC6D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C2182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Download your toolkit</w:t>
            </w:r>
          </w:p>
          <w:p w14:paraId="1E0E3EE3" w14:textId="77777777" w:rsidR="009047EA" w:rsidRDefault="00CD4B94">
            <w:pPr>
              <w:spacing w:after="10" w:line="250" w:lineRule="auto"/>
            </w:pPr>
            <w:proofErr w:type="gramStart"/>
            <w:r>
              <w:t>The SHTL</w:t>
            </w:r>
            <w:proofErr w:type="gramEnd"/>
            <w:r>
              <w:t xml:space="preserve"> downloads the Center Self-Assessment, the Monthly Sample Audit, the Wound Rounds Playbook, and the CMS F686 Critical Element Pathway (CEP).</w:t>
            </w:r>
            <w:r>
              <w:rPr>
                <w:i/>
                <w:iCs/>
                <w:color w:val="9B2226"/>
                <w:sz w:val="18"/>
                <w:szCs w:val="18"/>
              </w:rPr>
              <w:t xml:space="preserve">   → Center Self-Assessment · Monthly Audit · Wound Rounds Playbook · CMS CEP</w:t>
            </w:r>
          </w:p>
        </w:tc>
      </w:tr>
      <w:tr w:rsidR="009047EA" w14:paraId="672D8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EEA536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5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4EA06" w14:textId="0C9B39B8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Build a module schedule</w:t>
            </w:r>
            <w:r w:rsidR="00A2035F">
              <w:rPr>
                <w:b/>
                <w:bCs/>
                <w:color w:val="0E5E63"/>
                <w:sz w:val="20"/>
                <w:szCs w:val="20"/>
              </w:rPr>
              <w:t xml:space="preserve"> for the QAPI Blueprint from Assessment to Action </w:t>
            </w:r>
            <w:proofErr w:type="spellStart"/>
            <w:r w:rsidR="00A2035F">
              <w:rPr>
                <w:b/>
                <w:bCs/>
                <w:color w:val="0E5E63"/>
                <w:sz w:val="20"/>
                <w:szCs w:val="20"/>
              </w:rPr>
              <w:t>moduels</w:t>
            </w:r>
            <w:proofErr w:type="spellEnd"/>
          </w:p>
          <w:p w14:paraId="2ED2C71D" w14:textId="7BD0AAE7" w:rsidR="009047EA" w:rsidRDefault="00CD4B94">
            <w:pPr>
              <w:spacing w:after="10" w:line="250" w:lineRule="auto"/>
            </w:pPr>
            <w:r>
              <w:t xml:space="preserve">Review the content and timing, then set a pace — for example, a set number of modules per day — so the program completes within the 60-day </w:t>
            </w:r>
            <w:proofErr w:type="spellStart"/>
            <w:proofErr w:type="gramStart"/>
            <w:r>
              <w:t>window.</w:t>
            </w:r>
            <w:r w:rsidR="00A2035F">
              <w:t>In</w:t>
            </w:r>
            <w:proofErr w:type="spellEnd"/>
            <w:proofErr w:type="gramEnd"/>
          </w:p>
        </w:tc>
      </w:tr>
    </w:tbl>
    <w:p w14:paraId="57FBB45D" w14:textId="77777777" w:rsidR="009047EA" w:rsidRDefault="00CD4B94">
      <w:pPr>
        <w:shd w:val="clear" w:color="auto" w:fill="117A7E"/>
        <w:spacing w:before="240" w:after="110"/>
      </w:pPr>
      <w:r>
        <w:rPr>
          <w:b/>
          <w:bCs/>
          <w:color w:val="FFFFFF"/>
          <w:sz w:val="24"/>
          <w:szCs w:val="24"/>
        </w:rPr>
        <w:t xml:space="preserve">  Phase 2 — Assess &amp; </w:t>
      </w:r>
      <w:proofErr w:type="gramStart"/>
      <w:r>
        <w:rPr>
          <w:b/>
          <w:bCs/>
          <w:color w:val="FFFFFF"/>
          <w:sz w:val="24"/>
          <w:szCs w:val="24"/>
        </w:rPr>
        <w:t>Build  (</w:t>
      </w:r>
      <w:proofErr w:type="gramEnd"/>
      <w:r>
        <w:rPr>
          <w:b/>
          <w:bCs/>
          <w:color w:val="FFFFFF"/>
          <w:sz w:val="24"/>
          <w:szCs w:val="24"/>
        </w:rPr>
        <w:t>Steps 6–9)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9047EA" w14:paraId="762AF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433B7C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6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DECE0" w14:textId="77777777" w:rsidR="009047EA" w:rsidRDefault="00CD4B94">
            <w:pPr>
              <w:spacing w:before="10" w:after="4" w:line="250" w:lineRule="auto"/>
            </w:pPr>
            <w:proofErr w:type="gramStart"/>
            <w:r>
              <w:rPr>
                <w:b/>
                <w:bCs/>
                <w:color w:val="0E5E63"/>
                <w:sz w:val="20"/>
                <w:szCs w:val="20"/>
              </w:rPr>
              <w:t>Form</w:t>
            </w:r>
            <w:proofErr w:type="gramEnd"/>
            <w:r>
              <w:rPr>
                <w:b/>
                <w:bCs/>
                <w:color w:val="0E5E63"/>
                <w:sz w:val="20"/>
                <w:szCs w:val="20"/>
              </w:rPr>
              <w:t xml:space="preserve"> the center wound team</w:t>
            </w:r>
          </w:p>
          <w:p w14:paraId="5C850558" w14:textId="77777777" w:rsidR="009047EA" w:rsidRDefault="00CD4B94">
            <w:pPr>
              <w:spacing w:after="10" w:line="250" w:lineRule="auto"/>
            </w:pPr>
            <w:r>
              <w:t>Work with the DON, Medical Director, NHA, and Director of Rehab to agree on a plan and create an engaged, center-based wound team spanning nursing, therapy, a provider, and CNAs.</w:t>
            </w:r>
          </w:p>
        </w:tc>
      </w:tr>
      <w:tr w:rsidR="009047EA" w14:paraId="0587E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09FB7A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7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15C19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Assess &amp; set metrics with QAPI</w:t>
            </w:r>
          </w:p>
          <w:p w14:paraId="323710B0" w14:textId="77777777" w:rsidR="009047EA" w:rsidRDefault="00CD4B94">
            <w:pPr>
              <w:spacing w:after="10" w:line="250" w:lineRule="auto"/>
            </w:pPr>
            <w:r>
              <w:t>Meet with the center QAPI team to review the Center Self-Assessment tool and findings, then create metrics that align with your center, staffing, and priorities.</w:t>
            </w:r>
            <w:r>
              <w:rPr>
                <w:i/>
                <w:iCs/>
                <w:color w:val="9B2226"/>
                <w:sz w:val="18"/>
                <w:szCs w:val="18"/>
              </w:rPr>
              <w:t xml:space="preserve">   → Center Self-Assessment</w:t>
            </w:r>
          </w:p>
        </w:tc>
      </w:tr>
      <w:tr w:rsidR="009047EA" w14:paraId="6D07D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EC9701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8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9E40B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Workshop Wound Rounds (if selected)</w:t>
            </w:r>
          </w:p>
          <w:p w14:paraId="065E5C4E" w14:textId="77777777" w:rsidR="009047EA" w:rsidRDefault="00CD4B94">
            <w:pPr>
              <w:spacing w:after="10" w:line="250" w:lineRule="auto"/>
            </w:pPr>
            <w:r>
              <w:t>If wound rounds is a chosen goal, convene the wound team to “workshop” the Playbook and build or improve your rounds. Secure DON / NHA / Medical Director sign-off to support it.</w:t>
            </w:r>
            <w:r>
              <w:rPr>
                <w:i/>
                <w:iCs/>
                <w:color w:val="9B2226"/>
                <w:sz w:val="18"/>
                <w:szCs w:val="18"/>
              </w:rPr>
              <w:t xml:space="preserve">   → Wound Rounds Playbook</w:t>
            </w:r>
          </w:p>
        </w:tc>
      </w:tr>
      <w:tr w:rsidR="009047EA" w14:paraId="2B651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881B8A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9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575D8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Align your Mobile Wound Group (if needed)</w:t>
            </w:r>
          </w:p>
          <w:p w14:paraId="29D6AAD9" w14:textId="77777777" w:rsidR="009047EA" w:rsidRDefault="00CD4B94">
            <w:pPr>
              <w:spacing w:after="10" w:line="250" w:lineRule="auto"/>
            </w:pPr>
            <w:r>
              <w:t>If you need an MWG, or your current group needs to better align, review the MWG Checklist with the DON / NHA and request a working meeting with the provider — use the checklist to navigate the discussion together.</w:t>
            </w:r>
            <w:r>
              <w:rPr>
                <w:i/>
                <w:iCs/>
                <w:color w:val="9B2226"/>
                <w:sz w:val="18"/>
                <w:szCs w:val="18"/>
              </w:rPr>
              <w:t xml:space="preserve">   → MWG Checklist</w:t>
            </w:r>
          </w:p>
        </w:tc>
      </w:tr>
    </w:tbl>
    <w:p w14:paraId="60168A00" w14:textId="77777777" w:rsidR="009047EA" w:rsidRDefault="00CD4B94">
      <w:pPr>
        <w:shd w:val="clear" w:color="auto" w:fill="117A7E"/>
        <w:spacing w:before="240" w:after="110"/>
      </w:pPr>
      <w:r>
        <w:rPr>
          <w:b/>
          <w:bCs/>
          <w:color w:val="FFFFFF"/>
          <w:sz w:val="24"/>
          <w:szCs w:val="24"/>
        </w:rPr>
        <w:t xml:space="preserve">  Phase 3 — Implement &amp; </w:t>
      </w:r>
      <w:proofErr w:type="gramStart"/>
      <w:r>
        <w:rPr>
          <w:b/>
          <w:bCs/>
          <w:color w:val="FFFFFF"/>
          <w:sz w:val="24"/>
          <w:szCs w:val="24"/>
        </w:rPr>
        <w:t>Track  (</w:t>
      </w:r>
      <w:proofErr w:type="gramEnd"/>
      <w:r>
        <w:rPr>
          <w:b/>
          <w:bCs/>
          <w:color w:val="FFFFFF"/>
          <w:sz w:val="24"/>
          <w:szCs w:val="24"/>
        </w:rPr>
        <w:t>Steps 10–12)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9047EA" w14:paraId="27C17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B91B02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10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E02FA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Support implementation of your goals</w:t>
            </w:r>
          </w:p>
          <w:p w14:paraId="36D51633" w14:textId="00AA894D" w:rsidR="009047EA" w:rsidRDefault="00CD4B94">
            <w:pPr>
              <w:spacing w:after="10" w:line="250" w:lineRule="auto"/>
            </w:pPr>
            <w:r>
              <w:t xml:space="preserve">Put the agreed SMART goals into action alongside </w:t>
            </w:r>
            <w:r w:rsidR="00A2035F">
              <w:t>all center</w:t>
            </w:r>
            <w:r>
              <w:t xml:space="preserve"> stakeholders</w:t>
            </w:r>
            <w:r w:rsidR="00A2035F">
              <w:t xml:space="preserve"> (including residents/patients/resident council/family and staff,</w:t>
            </w:r>
            <w:r>
              <w:t xml:space="preserve"> and the wound team.</w:t>
            </w:r>
          </w:p>
        </w:tc>
      </w:tr>
      <w:tr w:rsidR="009047EA" w14:paraId="49CD2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6B63BA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11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DB821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Track progress with the Monthly Audit</w:t>
            </w:r>
          </w:p>
          <w:p w14:paraId="19ED9080" w14:textId="77777777" w:rsidR="009047EA" w:rsidRDefault="00CD4B94">
            <w:pPr>
              <w:spacing w:after="10" w:line="250" w:lineRule="auto"/>
            </w:pPr>
            <w:r>
              <w:t>Use the Monthly Sample Audit to measure progress at the bedside, month over month.</w:t>
            </w:r>
            <w:r>
              <w:rPr>
                <w:i/>
                <w:iCs/>
                <w:color w:val="9B2226"/>
                <w:sz w:val="18"/>
                <w:szCs w:val="18"/>
              </w:rPr>
              <w:t xml:space="preserve">   → Monthly Sample Audit</w:t>
            </w:r>
          </w:p>
        </w:tc>
      </w:tr>
      <w:tr w:rsidR="009047EA" w14:paraId="19B4E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92FA89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12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23A6E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Report back to QAPI</w:t>
            </w:r>
          </w:p>
          <w:p w14:paraId="7EA84D92" w14:textId="77777777" w:rsidR="009047EA" w:rsidRDefault="00CD4B94">
            <w:pPr>
              <w:spacing w:after="10" w:line="250" w:lineRule="auto"/>
            </w:pPr>
            <w:r>
              <w:t>Share progress with the QAPI team — what worked, what didn’t — then revise the goals or plan and continue the improvement loop.</w:t>
            </w:r>
          </w:p>
        </w:tc>
      </w:tr>
    </w:tbl>
    <w:p w14:paraId="4B5EA019" w14:textId="77777777" w:rsidR="009047EA" w:rsidRDefault="00CD4B94">
      <w:pPr>
        <w:shd w:val="clear" w:color="auto" w:fill="117A7E"/>
        <w:spacing w:before="240" w:after="110"/>
      </w:pPr>
      <w:r>
        <w:rPr>
          <w:b/>
          <w:bCs/>
          <w:color w:val="FFFFFF"/>
          <w:sz w:val="24"/>
          <w:szCs w:val="24"/>
        </w:rPr>
        <w:t xml:space="preserve">  Phase 4 — Certify &amp; </w:t>
      </w:r>
      <w:proofErr w:type="gramStart"/>
      <w:r>
        <w:rPr>
          <w:b/>
          <w:bCs/>
          <w:color w:val="FFFFFF"/>
          <w:sz w:val="24"/>
          <w:szCs w:val="24"/>
        </w:rPr>
        <w:t>Sustain  (</w:t>
      </w:r>
      <w:proofErr w:type="gramEnd"/>
      <w:r>
        <w:rPr>
          <w:b/>
          <w:bCs/>
          <w:color w:val="FFFFFF"/>
          <w:sz w:val="24"/>
          <w:szCs w:val="24"/>
        </w:rPr>
        <w:t>Steps 13–16)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9047EA" w14:paraId="61BE0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30C3A4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13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E14E9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Attend the live PAWSIC QAPI Q&amp;A</w:t>
            </w:r>
          </w:p>
          <w:p w14:paraId="6A052089" w14:textId="77777777" w:rsidR="009047EA" w:rsidRDefault="00CD4B94">
            <w:pPr>
              <w:spacing w:after="10" w:line="250" w:lineRule="auto"/>
            </w:pPr>
            <w:r>
              <w:t>Bring your questions to the live session for coaching and clarification.</w:t>
            </w:r>
          </w:p>
        </w:tc>
      </w:tr>
      <w:tr w:rsidR="009047EA" w14:paraId="3EC1C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DA8923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14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BD71C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Verify Wound Basics completions</w:t>
            </w:r>
          </w:p>
          <w:p w14:paraId="72082D61" w14:textId="77777777" w:rsidR="009047EA" w:rsidRDefault="00CD4B94">
            <w:pPr>
              <w:spacing w:after="10" w:line="250" w:lineRule="auto"/>
            </w:pPr>
            <w:r>
              <w:t>Work with PAWSIC to review and confirm your staff’s Wound Basics completions.</w:t>
            </w:r>
          </w:p>
        </w:tc>
      </w:tr>
      <w:tr w:rsidR="009047EA" w14:paraId="3FD8C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A68E03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15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2D7C4" w14:textId="77777777" w:rsidR="009047EA" w:rsidRDefault="00CD4B94">
            <w:pPr>
              <w:spacing w:before="10" w:after="4" w:line="250" w:lineRule="auto"/>
            </w:pPr>
            <w:proofErr w:type="gramStart"/>
            <w:r>
              <w:rPr>
                <w:b/>
                <w:bCs/>
                <w:color w:val="0E5E63"/>
                <w:sz w:val="20"/>
                <w:szCs w:val="20"/>
              </w:rPr>
              <w:t>Earn</w:t>
            </w:r>
            <w:proofErr w:type="gramEnd"/>
            <w:r>
              <w:rPr>
                <w:b/>
                <w:bCs/>
                <w:color w:val="0E5E63"/>
                <w:sz w:val="20"/>
                <w:szCs w:val="20"/>
              </w:rPr>
              <w:t xml:space="preserve"> your certificate</w:t>
            </w:r>
          </w:p>
          <w:p w14:paraId="4C3C4967" w14:textId="77777777" w:rsidR="009047EA" w:rsidRDefault="00CD4B94">
            <w:pPr>
              <w:spacing w:after="10" w:line="250" w:lineRule="auto"/>
            </w:pPr>
            <w:r>
              <w:t>Complete your post-test and print your Skin Health &amp; Wound Management PAWSIC QAPI Certificate.</w:t>
            </w:r>
          </w:p>
        </w:tc>
      </w:tr>
      <w:tr w:rsidR="009047EA" w14:paraId="00B47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64EC08" w14:textId="77777777" w:rsidR="009047EA" w:rsidRDefault="00CD4B94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16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FFB05" w14:textId="77777777" w:rsidR="009047EA" w:rsidRDefault="00CD4B94">
            <w:pPr>
              <w:spacing w:before="10" w:after="4" w:line="250" w:lineRule="auto"/>
            </w:pPr>
            <w:r>
              <w:rPr>
                <w:b/>
                <w:bCs/>
                <w:color w:val="0E5E63"/>
                <w:sz w:val="20"/>
                <w:szCs w:val="20"/>
              </w:rPr>
              <w:t>Join the community &amp; keep going</w:t>
            </w:r>
          </w:p>
          <w:p w14:paraId="050DE26F" w14:textId="77777777" w:rsidR="009047EA" w:rsidRDefault="00CD4B94">
            <w:pPr>
              <w:spacing w:after="10" w:line="250" w:lineRule="auto"/>
            </w:pPr>
            <w:r>
              <w:t>Join PAWSIC Special Interest Groups (SIGs) and Committees of interest and continue your journey.</w:t>
            </w:r>
          </w:p>
        </w:tc>
      </w:tr>
    </w:tbl>
    <w:p w14:paraId="26C16B2C" w14:textId="77777777" w:rsidR="009047EA" w:rsidRDefault="00CD4B94">
      <w:pPr>
        <w:shd w:val="clear" w:color="auto" w:fill="117A7E"/>
        <w:spacing w:before="240" w:after="110"/>
      </w:pPr>
      <w:r>
        <w:rPr>
          <w:b/>
          <w:bCs/>
          <w:color w:val="FFFFFF"/>
          <w:sz w:val="24"/>
          <w:szCs w:val="24"/>
        </w:rPr>
        <w:t xml:space="preserve">  Your Toolkit </w:t>
      </w:r>
      <w:proofErr w:type="gramStart"/>
      <w:r>
        <w:rPr>
          <w:b/>
          <w:bCs/>
          <w:color w:val="FFFFFF"/>
          <w:sz w:val="24"/>
          <w:szCs w:val="24"/>
        </w:rPr>
        <w:t>at a Glance</w:t>
      </w:r>
      <w:proofErr w:type="gramEnd"/>
    </w:p>
    <w:p w14:paraId="65392CA2" w14:textId="77777777" w:rsidR="009047EA" w:rsidRDefault="00CD4B94">
      <w:pPr>
        <w:spacing w:after="90"/>
      </w:pPr>
      <w:r>
        <w:rPr>
          <w:i/>
          <w:iCs/>
          <w:color w:val="595959"/>
          <w:sz w:val="18"/>
          <w:szCs w:val="18"/>
        </w:rPr>
        <w:t xml:space="preserve">Keep </w:t>
      </w:r>
      <w:proofErr w:type="gramStart"/>
      <w:r>
        <w:rPr>
          <w:i/>
          <w:iCs/>
          <w:color w:val="595959"/>
          <w:sz w:val="18"/>
          <w:szCs w:val="18"/>
        </w:rPr>
        <w:t>these close</w:t>
      </w:r>
      <w:proofErr w:type="gramEnd"/>
      <w:r>
        <w:rPr>
          <w:i/>
          <w:iCs/>
          <w:color w:val="595959"/>
          <w:sz w:val="18"/>
          <w:szCs w:val="18"/>
        </w:rPr>
        <w:t xml:space="preserve"> throughout the 60 days. All are confidential QI tools for your QAA/QAPI committee.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047EA" w14:paraId="7F984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22A4A" w14:textId="77777777" w:rsidR="009047EA" w:rsidRDefault="00CD4B94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CD3C89" w14:textId="77777777" w:rsidR="009047EA" w:rsidRDefault="00CD4B94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it’s for</w:t>
            </w:r>
          </w:p>
        </w:tc>
      </w:tr>
      <w:tr w:rsidR="00A2035F" w14:paraId="5BB702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6E150" w14:textId="5AB1DCAC" w:rsidR="00A2035F" w:rsidRDefault="00A2035F">
            <w:pPr>
              <w:spacing w:before="4" w:after="4" w:line="25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Blueprint from Assessment - Action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E7ABA" w14:textId="7E6563CD" w:rsidR="00A2035F" w:rsidRDefault="00A2035F">
            <w:pPr>
              <w:spacing w:before="4" w:after="4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on-demand modules, each less than 10-15 min, designed as the foundational QAPI framework for the SHTL to complete, provides complete overview of the program, the toolkit, and goal setting for process improvement. </w:t>
            </w:r>
          </w:p>
        </w:tc>
      </w:tr>
      <w:tr w:rsidR="009047EA" w14:paraId="647AA5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324E2" w14:textId="77777777" w:rsidR="009047EA" w:rsidRDefault="00CD4B94">
            <w:pPr>
              <w:spacing w:before="4" w:after="4" w:line="250" w:lineRule="auto"/>
            </w:pPr>
            <w:r>
              <w:rPr>
                <w:b/>
                <w:bCs/>
                <w:sz w:val="18"/>
                <w:szCs w:val="18"/>
              </w:rPr>
              <w:t>Center Self-Assessment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AABB9" w14:textId="77777777" w:rsidR="009047EA" w:rsidRDefault="00CD4B94">
            <w:pPr>
              <w:spacing w:before="4" w:after="4" w:line="250" w:lineRule="auto"/>
            </w:pPr>
            <w:r>
              <w:rPr>
                <w:sz w:val="18"/>
                <w:szCs w:val="18"/>
              </w:rPr>
              <w:t>Annual deep-dive across five domains — patient-centered care, team, interventions, process, and infection control / EBP (F880). Sets your baseline and SMART goals.</w:t>
            </w:r>
          </w:p>
        </w:tc>
      </w:tr>
      <w:tr w:rsidR="009047EA" w14:paraId="5DF904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8BD1C" w14:textId="77777777" w:rsidR="009047EA" w:rsidRDefault="00CD4B94">
            <w:pPr>
              <w:spacing w:before="4" w:after="4" w:line="250" w:lineRule="auto"/>
            </w:pPr>
            <w:r>
              <w:rPr>
                <w:b/>
                <w:bCs/>
                <w:sz w:val="18"/>
                <w:szCs w:val="18"/>
              </w:rPr>
              <w:t>Monthly Sample Audit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BC81F" w14:textId="77777777" w:rsidR="009047EA" w:rsidRDefault="00CD4B94">
            <w:pPr>
              <w:spacing w:before="4" w:after="4" w:line="250" w:lineRule="auto"/>
            </w:pPr>
            <w:r>
              <w:rPr>
                <w:sz w:val="18"/>
                <w:szCs w:val="18"/>
              </w:rPr>
              <w:t>Focused 5-resident bedside check that validates the systems are working; tracks progress month over month.</w:t>
            </w:r>
          </w:p>
        </w:tc>
      </w:tr>
      <w:tr w:rsidR="009047EA" w14:paraId="5E7DD2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95D59" w14:textId="77777777" w:rsidR="009047EA" w:rsidRDefault="00CD4B94">
            <w:pPr>
              <w:spacing w:before="4" w:after="4" w:line="250" w:lineRule="auto"/>
            </w:pPr>
            <w:r>
              <w:rPr>
                <w:b/>
                <w:bCs/>
                <w:sz w:val="18"/>
                <w:szCs w:val="18"/>
              </w:rPr>
              <w:t>Wound Rounds Playbook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BF005C" w14:textId="77777777" w:rsidR="009047EA" w:rsidRDefault="00CD4B94">
            <w:pPr>
              <w:spacing w:before="4" w:after="4" w:line="250" w:lineRule="auto"/>
            </w:pPr>
            <w:r>
              <w:rPr>
                <w:sz w:val="18"/>
                <w:szCs w:val="18"/>
              </w:rPr>
              <w:t>Team guide to build functional, sustainable, patient-centered wound rounds.</w:t>
            </w:r>
          </w:p>
        </w:tc>
      </w:tr>
      <w:tr w:rsidR="009047EA" w14:paraId="7ADC06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76214" w14:textId="77777777" w:rsidR="009047EA" w:rsidRDefault="00CD4B94">
            <w:pPr>
              <w:spacing w:before="4" w:after="4" w:line="250" w:lineRule="auto"/>
            </w:pPr>
            <w:r>
              <w:rPr>
                <w:b/>
                <w:bCs/>
                <w:sz w:val="18"/>
                <w:szCs w:val="18"/>
              </w:rPr>
              <w:t>Mobile Wound Group (MWG) Checklist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A4CAA" w14:textId="77777777" w:rsidR="009047EA" w:rsidRDefault="00CD4B94">
            <w:pPr>
              <w:spacing w:before="4" w:after="4" w:line="250" w:lineRule="auto"/>
            </w:pPr>
            <w:r>
              <w:rPr>
                <w:sz w:val="18"/>
                <w:szCs w:val="18"/>
              </w:rPr>
              <w:t>Guides selection of — or a realignment conversation with — your wound consultant / group.</w:t>
            </w:r>
          </w:p>
        </w:tc>
      </w:tr>
      <w:tr w:rsidR="009047EA" w14:paraId="2375DA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EAA3C" w14:textId="77777777" w:rsidR="009047EA" w:rsidRDefault="00CD4B94">
            <w:pPr>
              <w:spacing w:before="4" w:after="4" w:line="250" w:lineRule="auto"/>
            </w:pPr>
            <w:r>
              <w:rPr>
                <w:b/>
                <w:bCs/>
                <w:sz w:val="18"/>
                <w:szCs w:val="18"/>
              </w:rPr>
              <w:t>CMS F686 Critical Element Pathway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D5BB0D" w14:textId="77777777" w:rsidR="009047EA" w:rsidRDefault="00CD4B94">
            <w:pPr>
              <w:spacing w:before="4" w:after="4" w:line="250" w:lineRule="auto"/>
            </w:pPr>
            <w:r>
              <w:rPr>
                <w:sz w:val="18"/>
                <w:szCs w:val="18"/>
              </w:rPr>
              <w:t>Root-cause analysis for in-house and declining pressure injuries.</w:t>
            </w:r>
          </w:p>
        </w:tc>
      </w:tr>
      <w:tr w:rsidR="009047EA" w14:paraId="1E9E88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10016" w14:textId="77777777" w:rsidR="009047EA" w:rsidRDefault="00CD4B94">
            <w:pPr>
              <w:spacing w:before="4" w:after="4" w:line="250" w:lineRule="auto"/>
            </w:pPr>
            <w:r>
              <w:rPr>
                <w:b/>
                <w:bCs/>
                <w:sz w:val="18"/>
                <w:szCs w:val="18"/>
              </w:rPr>
              <w:t>Wound Basics (online modules)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D4E39" w14:textId="77777777" w:rsidR="009047EA" w:rsidRDefault="00CD4B94">
            <w:pPr>
              <w:spacing w:before="4" w:after="4" w:line="250" w:lineRule="auto"/>
            </w:pPr>
            <w:r>
              <w:rPr>
                <w:sz w:val="18"/>
                <w:szCs w:val="18"/>
              </w:rPr>
              <w:t xml:space="preserve">Foundational education </w:t>
            </w:r>
            <w:proofErr w:type="gramStart"/>
            <w:r>
              <w:rPr>
                <w:sz w:val="18"/>
                <w:szCs w:val="18"/>
              </w:rPr>
              <w:t>completed</w:t>
            </w:r>
            <w:proofErr w:type="gramEnd"/>
            <w:r>
              <w:rPr>
                <w:sz w:val="18"/>
                <w:szCs w:val="18"/>
              </w:rPr>
              <w:t xml:space="preserve"> by all clinical staff under your facility code.</w:t>
            </w:r>
          </w:p>
        </w:tc>
      </w:tr>
    </w:tbl>
    <w:p w14:paraId="42E734EC" w14:textId="77777777" w:rsidR="009047EA" w:rsidRDefault="009047E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47EA" w14:paraId="68C6F4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9A5B12"/>
              <w:left w:val="single" w:sz="8" w:space="0" w:color="9A5B12"/>
              <w:bottom w:val="single" w:sz="8" w:space="0" w:color="9A5B12"/>
              <w:right w:val="single" w:sz="8" w:space="0" w:color="9A5B12"/>
            </w:tcBorders>
            <w:shd w:val="clear" w:color="auto" w:fill="FBEED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E611D5" w14:textId="77777777" w:rsidR="009047EA" w:rsidRDefault="00CD4B94">
            <w:pPr>
              <w:spacing w:after="30"/>
            </w:pPr>
            <w:r>
              <w:rPr>
                <w:b/>
                <w:bCs/>
                <w:color w:val="9A5B12"/>
                <w:sz w:val="20"/>
                <w:szCs w:val="20"/>
              </w:rPr>
              <w:t>Aiming for Excellent.</w:t>
            </w:r>
          </w:p>
          <w:p w14:paraId="2746F8E3" w14:textId="77777777" w:rsidR="009047EA" w:rsidRDefault="00CD4B94">
            <w:r>
              <w:t xml:space="preserve">On the Center Self-Assessment, a score of 90–100% earns the designation </w:t>
            </w:r>
            <w:r>
              <w:rPr>
                <w:b/>
                <w:bCs/>
              </w:rPr>
              <w:t>Center of Skin Health Excellence</w:t>
            </w:r>
            <w:r>
              <w:t>. This 60-day workshop is how you get there — and how you stay there, quarter after quarter.</w:t>
            </w:r>
          </w:p>
        </w:tc>
      </w:tr>
    </w:tbl>
    <w:p w14:paraId="339EE31D" w14:textId="77777777" w:rsidR="00CD4B94" w:rsidRDefault="00CD4B94"/>
    <w:sectPr w:rsidR="00CD4B94">
      <w:headerReference w:type="default" r:id="rId7"/>
      <w:footerReference w:type="default" r:id="rId8"/>
      <w:pgSz w:w="12240" w:h="15840"/>
      <w:pgMar w:top="1320" w:right="1440" w:bottom="13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93000" w14:textId="77777777" w:rsidR="00CD4B94" w:rsidRDefault="00CD4B94">
      <w:r>
        <w:separator/>
      </w:r>
    </w:p>
  </w:endnote>
  <w:endnote w:type="continuationSeparator" w:id="0">
    <w:p w14:paraId="4FA2A991" w14:textId="77777777" w:rsidR="00CD4B94" w:rsidRDefault="00CD4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F915D" w14:textId="77777777" w:rsidR="009047EA" w:rsidRDefault="00CD4B94">
    <w:pPr>
      <w:pBdr>
        <w:top w:val="single" w:sz="6" w:space="4" w:color="117A7E"/>
      </w:pBdr>
      <w:tabs>
        <w:tab w:val="right" w:pos="9360"/>
      </w:tabs>
    </w:pPr>
    <w:r>
      <w:rPr>
        <w:color w:val="595959"/>
        <w:sz w:val="15"/>
        <w:szCs w:val="15"/>
      </w:rPr>
      <w:t>© Jeanine Maguire. All rights reserved. PAWSIC has permission to use.</w:t>
    </w:r>
    <w:r>
      <w:rPr>
        <w:color w:val="595959"/>
        <w:sz w:val="15"/>
        <w:szCs w:val="15"/>
      </w:rPr>
      <w:tab/>
      <w:t xml:space="preserve">PAWSIC.org   ·   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A2035F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A2035F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9A341" w14:textId="77777777" w:rsidR="00CD4B94" w:rsidRDefault="00CD4B94">
      <w:r>
        <w:separator/>
      </w:r>
    </w:p>
  </w:footnote>
  <w:footnote w:type="continuationSeparator" w:id="0">
    <w:p w14:paraId="259B567D" w14:textId="77777777" w:rsidR="00CD4B94" w:rsidRDefault="00CD4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F00C6" w14:textId="77777777" w:rsidR="009047EA" w:rsidRDefault="00CD4B94">
    <w:pPr>
      <w:pBdr>
        <w:bottom w:val="single" w:sz="6" w:space="4" w:color="117A7E"/>
      </w:pBdr>
      <w:tabs>
        <w:tab w:val="right" w:pos="9360"/>
      </w:tabs>
      <w:spacing w:after="40"/>
    </w:pPr>
    <w:r>
      <w:rPr>
        <w:color w:val="595959"/>
        <w:sz w:val="15"/>
        <w:szCs w:val="15"/>
      </w:rPr>
      <w:t>PAWSIC QAPI Workshop — Skin Health &amp; Wound Management</w:t>
    </w:r>
    <w:r>
      <w:rPr>
        <w:b/>
        <w:bCs/>
        <w:color w:val="9A5B12"/>
        <w:sz w:val="15"/>
        <w:szCs w:val="15"/>
      </w:rPr>
      <w:tab/>
      <w:t>60-Day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A36FA"/>
    <w:multiLevelType w:val="hybridMultilevel"/>
    <w:tmpl w:val="BB0EAA64"/>
    <w:lvl w:ilvl="0" w:tplc="70BE9B0E">
      <w:start w:val="1"/>
      <w:numFmt w:val="bullet"/>
      <w:lvlText w:val="●"/>
      <w:lvlJc w:val="left"/>
      <w:pPr>
        <w:ind w:left="720" w:hanging="360"/>
      </w:pPr>
    </w:lvl>
    <w:lvl w:ilvl="1" w:tplc="DF8E096A">
      <w:start w:val="1"/>
      <w:numFmt w:val="bullet"/>
      <w:lvlText w:val="○"/>
      <w:lvlJc w:val="left"/>
      <w:pPr>
        <w:ind w:left="1440" w:hanging="360"/>
      </w:pPr>
    </w:lvl>
    <w:lvl w:ilvl="2" w:tplc="84AE6A96">
      <w:start w:val="1"/>
      <w:numFmt w:val="bullet"/>
      <w:lvlText w:val="■"/>
      <w:lvlJc w:val="left"/>
      <w:pPr>
        <w:ind w:left="2160" w:hanging="360"/>
      </w:pPr>
    </w:lvl>
    <w:lvl w:ilvl="3" w:tplc="7702E878">
      <w:start w:val="1"/>
      <w:numFmt w:val="bullet"/>
      <w:lvlText w:val="●"/>
      <w:lvlJc w:val="left"/>
      <w:pPr>
        <w:ind w:left="2880" w:hanging="360"/>
      </w:pPr>
    </w:lvl>
    <w:lvl w:ilvl="4" w:tplc="0896AEEA">
      <w:start w:val="1"/>
      <w:numFmt w:val="bullet"/>
      <w:lvlText w:val="○"/>
      <w:lvlJc w:val="left"/>
      <w:pPr>
        <w:ind w:left="3600" w:hanging="360"/>
      </w:pPr>
    </w:lvl>
    <w:lvl w:ilvl="5" w:tplc="D5D617F2">
      <w:start w:val="1"/>
      <w:numFmt w:val="bullet"/>
      <w:lvlText w:val="■"/>
      <w:lvlJc w:val="left"/>
      <w:pPr>
        <w:ind w:left="4320" w:hanging="360"/>
      </w:pPr>
    </w:lvl>
    <w:lvl w:ilvl="6" w:tplc="03CAD9F0">
      <w:start w:val="1"/>
      <w:numFmt w:val="bullet"/>
      <w:lvlText w:val="●"/>
      <w:lvlJc w:val="left"/>
      <w:pPr>
        <w:ind w:left="5040" w:hanging="360"/>
      </w:pPr>
    </w:lvl>
    <w:lvl w:ilvl="7" w:tplc="865A8C0C">
      <w:start w:val="1"/>
      <w:numFmt w:val="bullet"/>
      <w:lvlText w:val="●"/>
      <w:lvlJc w:val="left"/>
      <w:pPr>
        <w:ind w:left="5760" w:hanging="360"/>
      </w:pPr>
    </w:lvl>
    <w:lvl w:ilvl="8" w:tplc="51E8C00A">
      <w:start w:val="1"/>
      <w:numFmt w:val="bullet"/>
      <w:lvlText w:val="●"/>
      <w:lvlJc w:val="left"/>
      <w:pPr>
        <w:ind w:left="6480" w:hanging="360"/>
      </w:pPr>
    </w:lvl>
  </w:abstractNum>
  <w:num w:numId="1" w16cid:durableId="1944878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7EA"/>
    <w:rsid w:val="0061075A"/>
    <w:rsid w:val="009047EA"/>
    <w:rsid w:val="00A2035F"/>
    <w:rsid w:val="00CD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C5C36"/>
  <w15:docId w15:val="{67056B59-68D7-4774-83B9-FE6CEE75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1047</Words>
  <Characters>5299</Characters>
  <Application>Microsoft Office Word</Application>
  <DocSecurity>0</DocSecurity>
  <Lines>139</Lines>
  <Paragraphs>126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Jeanine Maguire</cp:lastModifiedBy>
  <cp:revision>2</cp:revision>
  <dcterms:created xsi:type="dcterms:W3CDTF">2026-06-19T16:08:00Z</dcterms:created>
  <dcterms:modified xsi:type="dcterms:W3CDTF">2026-06-19T16:08:00Z</dcterms:modified>
</cp:coreProperties>
</file>