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720" w:right="720" w:firstLine="0"/>
        <w:rPr/>
      </w:pPr>
      <w:r w:rsidDel="00000000" w:rsidR="00000000" w:rsidRPr="00000000">
        <w:rPr/>
        <w:drawing>
          <wp:inline distB="114300" distT="114300" distL="114300" distR="114300">
            <wp:extent cx="5943600" cy="1320800"/>
            <wp:effectExtent b="0" l="0" r="0" t="0"/>
            <wp:docPr id="4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left="720" w:right="720" w:firstLine="0"/>
        <w:jc w:val="center"/>
        <w:rPr>
          <w:b w:val="1"/>
          <w:sz w:val="28"/>
          <w:szCs w:val="28"/>
        </w:rPr>
      </w:pPr>
      <w:r w:rsidDel="00000000" w:rsidR="00000000" w:rsidRPr="00000000">
        <w:rPr>
          <w:b w:val="1"/>
          <w:sz w:val="28"/>
          <w:szCs w:val="28"/>
          <w:rtl w:val="0"/>
        </w:rPr>
        <w:t xml:space="preserve">FRONT COVER</w:t>
      </w:r>
    </w:p>
    <w:p w:rsidR="00000000" w:rsidDel="00000000" w:rsidP="00000000" w:rsidRDefault="00000000" w:rsidRPr="00000000" w14:paraId="00000003">
      <w:pPr>
        <w:spacing w:line="276" w:lineRule="auto"/>
        <w:ind w:left="720" w:right="720" w:firstLine="0"/>
        <w:jc w:val="center"/>
        <w:rPr>
          <w:b w:val="1"/>
          <w:sz w:val="28"/>
          <w:szCs w:val="28"/>
        </w:rPr>
      </w:pPr>
      <w:r w:rsidDel="00000000" w:rsidR="00000000" w:rsidRPr="00000000">
        <w:rPr>
          <w:b w:val="1"/>
          <w:sz w:val="28"/>
          <w:szCs w:val="28"/>
          <w:rtl w:val="0"/>
        </w:rPr>
        <w:t xml:space="preserve">CS 178 Final Project</w:t>
      </w:r>
    </w:p>
    <w:p w:rsidR="00000000" w:rsidDel="00000000" w:rsidP="00000000" w:rsidRDefault="00000000" w:rsidRPr="00000000" w14:paraId="00000004">
      <w:pPr>
        <w:spacing w:after="0" w:before="0" w:line="276" w:lineRule="auto"/>
        <w:ind w:left="720" w:right="720" w:firstLine="0"/>
        <w:jc w:val="center"/>
        <w:rPr>
          <w:b w:val="1"/>
          <w:sz w:val="28"/>
          <w:szCs w:val="28"/>
        </w:rPr>
      </w:pPr>
      <w:r w:rsidDel="00000000" w:rsidR="00000000" w:rsidRPr="00000000">
        <w:rPr>
          <w:rtl w:val="0"/>
        </w:rPr>
      </w:r>
    </w:p>
    <w:tbl>
      <w:tblPr>
        <w:tblStyle w:val="Table1"/>
        <w:tblW w:w="8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5040"/>
        <w:tblGridChange w:id="0">
          <w:tblGrid>
            <w:gridCol w:w="333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Mia Linh Nguyen </w:t>
            </w:r>
          </w:p>
          <w:p w:rsidR="00000000" w:rsidDel="00000000" w:rsidP="00000000" w:rsidRDefault="00000000" w:rsidRPr="00000000" w14:paraId="00000007">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Jenny Rumondang Pasaribu Rachael Vi 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56967962, 82024624, 61837377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IMDB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Classification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0" w:line="240" w:lineRule="auto"/>
              <w:ind w:left="720" w:right="720" w:firstLine="0"/>
              <w:jc w:val="center"/>
              <w:rPr>
                <w:b w:val="1"/>
                <w:sz w:val="28"/>
                <w:szCs w:val="28"/>
              </w:rPr>
            </w:pPr>
            <w:r w:rsidDel="00000000" w:rsidR="00000000" w:rsidRPr="00000000">
              <w:rPr>
                <w:b w:val="1"/>
                <w:sz w:val="28"/>
                <w:szCs w:val="28"/>
                <w:rtl w:val="0"/>
              </w:rPr>
              <w:t xml:space="preserve">K Nearest Neighbors, Logistic, Feedforward Neural Networks, Multinomial Naive Bayes</w:t>
            </w:r>
          </w:p>
        </w:tc>
      </w:tr>
    </w:tbl>
    <w:p w:rsidR="00000000" w:rsidDel="00000000" w:rsidP="00000000" w:rsidRDefault="00000000" w:rsidRPr="00000000" w14:paraId="0000000E">
      <w:pPr>
        <w:spacing w:after="0" w:line="276" w:lineRule="auto"/>
        <w:ind w:left="720" w:right="720" w:firstLine="0"/>
        <w:jc w:val="center"/>
        <w:rPr>
          <w:b w:val="1"/>
          <w:sz w:val="28"/>
          <w:szCs w:val="28"/>
        </w:rPr>
      </w:pPr>
      <w:r w:rsidDel="00000000" w:rsidR="00000000" w:rsidRPr="00000000">
        <w:rPr>
          <w:b w:val="1"/>
          <w:sz w:val="28"/>
          <w:szCs w:val="28"/>
          <w:rtl w:val="0"/>
        </w:rPr>
        <w:t xml:space="preserve">Dataset: IMDB</w:t>
      </w:r>
    </w:p>
    <w:p w:rsidR="00000000" w:rsidDel="00000000" w:rsidP="00000000" w:rsidRDefault="00000000" w:rsidRPr="00000000" w14:paraId="0000000F">
      <w:pPr>
        <w:spacing w:line="276" w:lineRule="auto"/>
        <w:ind w:left="720" w:right="720" w:firstLine="0"/>
        <w:jc w:val="center"/>
        <w:rPr>
          <w:sz w:val="28"/>
          <w:szCs w:val="28"/>
        </w:rPr>
      </w:pPr>
      <w:r w:rsidDel="00000000" w:rsidR="00000000" w:rsidRPr="00000000">
        <w:rPr>
          <w:b w:val="1"/>
          <w:sz w:val="28"/>
          <w:szCs w:val="28"/>
          <w:rtl w:val="0"/>
        </w:rPr>
        <w:t xml:space="preserve">Classification Methods: </w:t>
      </w:r>
      <w:r w:rsidDel="00000000" w:rsidR="00000000" w:rsidRPr="00000000">
        <w:rPr>
          <w:sz w:val="28"/>
          <w:szCs w:val="28"/>
          <w:rtl w:val="0"/>
        </w:rPr>
        <w:t xml:space="preserve">K Nearest Neighbors, Logistic, Feedforward Neural Networks, Multinomial Naive Bayes</w:t>
      </w:r>
      <w:r w:rsidDel="00000000" w:rsidR="00000000" w:rsidRPr="00000000">
        <w:rPr>
          <w:rtl w:val="0"/>
        </w:rPr>
      </w:r>
    </w:p>
    <w:p w:rsidR="00000000" w:rsidDel="00000000" w:rsidP="00000000" w:rsidRDefault="00000000" w:rsidRPr="00000000" w14:paraId="00000010">
      <w:pPr>
        <w:spacing w:line="276" w:lineRule="auto"/>
        <w:ind w:left="720" w:right="720" w:firstLine="0"/>
        <w:jc w:val="center"/>
        <w:rPr>
          <w:b w:val="1"/>
          <w:sz w:val="28"/>
          <w:szCs w:val="28"/>
        </w:rPr>
      </w:pPr>
      <w:r w:rsidDel="00000000" w:rsidR="00000000" w:rsidRPr="00000000">
        <w:rPr>
          <w:b w:val="1"/>
          <w:sz w:val="28"/>
          <w:szCs w:val="28"/>
          <w:rtl w:val="0"/>
        </w:rPr>
        <w:t xml:space="preserve">Authors: </w:t>
      </w:r>
      <w:r w:rsidDel="00000000" w:rsidR="00000000" w:rsidRPr="00000000">
        <w:rPr>
          <w:sz w:val="28"/>
          <w:szCs w:val="28"/>
          <w:rtl w:val="0"/>
        </w:rPr>
        <w:t xml:space="preserve">Mia Linh Nguyen, Jenny Rumondang Pasaribu, Rachael Vi Le</w:t>
      </w:r>
      <w:r w:rsidDel="00000000" w:rsidR="00000000" w:rsidRPr="00000000">
        <w:rPr>
          <w:rtl w:val="0"/>
        </w:rPr>
      </w:r>
    </w:p>
    <w:p w:rsidR="00000000" w:rsidDel="00000000" w:rsidP="00000000" w:rsidRDefault="00000000" w:rsidRPr="00000000" w14:paraId="00000011">
      <w:pPr>
        <w:spacing w:line="276" w:lineRule="auto"/>
        <w:ind w:left="720" w:right="720" w:firstLine="0"/>
        <w:jc w:val="center"/>
        <w:rPr>
          <w:sz w:val="28"/>
          <w:szCs w:val="28"/>
        </w:rPr>
      </w:pPr>
      <w:r w:rsidDel="00000000" w:rsidR="00000000" w:rsidRPr="00000000">
        <w:rPr>
          <w:b w:val="1"/>
          <w:sz w:val="28"/>
          <w:szCs w:val="28"/>
          <w:rtl w:val="0"/>
        </w:rPr>
        <w:t xml:space="preserve">Team Name</w:t>
      </w:r>
      <w:r w:rsidDel="00000000" w:rsidR="00000000" w:rsidRPr="00000000">
        <w:rPr>
          <w:sz w:val="28"/>
          <w:szCs w:val="28"/>
          <w:rtl w:val="0"/>
        </w:rPr>
        <w:t xml:space="preserve">: MJR</w:t>
      </w:r>
    </w:p>
    <w:p w:rsidR="00000000" w:rsidDel="00000000" w:rsidP="00000000" w:rsidRDefault="00000000" w:rsidRPr="00000000" w14:paraId="00000012">
      <w:pPr>
        <w:spacing w:line="276" w:lineRule="auto"/>
        <w:ind w:left="720" w:right="720" w:firstLine="0"/>
        <w:jc w:val="center"/>
        <w:rPr>
          <w:b w:val="1"/>
          <w:sz w:val="28"/>
          <w:szCs w:val="28"/>
        </w:rPr>
      </w:pPr>
      <w:r w:rsidDel="00000000" w:rsidR="00000000" w:rsidRPr="00000000">
        <w:rPr>
          <w:b w:val="1"/>
          <w:sz w:val="28"/>
          <w:szCs w:val="28"/>
          <w:rtl w:val="0"/>
        </w:rPr>
        <w:t xml:space="preserve">June 8th, 2026</w:t>
      </w:r>
    </w:p>
    <w:p w:rsidR="00000000" w:rsidDel="00000000" w:rsidP="00000000" w:rsidRDefault="00000000" w:rsidRPr="00000000" w14:paraId="00000013">
      <w:pPr>
        <w:spacing w:line="276" w:lineRule="auto"/>
        <w:ind w:left="720" w:right="720" w:firstLine="0"/>
        <w:jc w:val="center"/>
        <w:rPr/>
      </w:pPr>
      <w:r w:rsidDel="00000000" w:rsidR="00000000" w:rsidRPr="00000000">
        <w:rPr>
          <w:b w:val="1"/>
          <w:sz w:val="28"/>
          <w:szCs w:val="28"/>
          <w:rtl w:val="0"/>
        </w:rPr>
        <w:t xml:space="preserve">Collaborators: </w:t>
      </w:r>
      <w:r w:rsidDel="00000000" w:rsidR="00000000" w:rsidRPr="00000000">
        <w:rPr>
          <w:sz w:val="28"/>
          <w:szCs w:val="28"/>
          <w:rtl w:val="0"/>
        </w:rPr>
        <w:t xml:space="preserve">None</w:t>
      </w:r>
      <w:r w:rsidDel="00000000" w:rsidR="00000000" w:rsidRPr="00000000">
        <w:rPr>
          <w:rtl w:val="0"/>
        </w:rPr>
      </w:r>
    </w:p>
    <w:p w:rsidR="00000000" w:rsidDel="00000000" w:rsidP="00000000" w:rsidRDefault="00000000" w:rsidRPr="00000000" w14:paraId="00000014">
      <w:pPr>
        <w:spacing w:line="276" w:lineRule="auto"/>
        <w:ind w:left="720" w:right="720" w:firstLine="0"/>
        <w:rPr/>
      </w:pPr>
      <w:r w:rsidDel="00000000" w:rsidR="00000000" w:rsidRPr="00000000">
        <w:rPr>
          <w:rtl w:val="0"/>
        </w:rPr>
      </w:r>
    </w:p>
    <w:p w:rsidR="00000000" w:rsidDel="00000000" w:rsidP="00000000" w:rsidRDefault="00000000" w:rsidRPr="00000000" w14:paraId="00000015">
      <w:pPr>
        <w:spacing w:line="276" w:lineRule="auto"/>
        <w:ind w:left="720" w:right="720" w:firstLine="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after="0" w:lineRule="auto"/>
        <w:rPr/>
      </w:pPr>
      <w:bookmarkStart w:colFirst="0" w:colLast="0" w:name="_8d0rxtb5k9hj" w:id="0"/>
      <w:bookmarkEnd w:id="0"/>
      <w:r w:rsidDel="00000000" w:rsidR="00000000" w:rsidRPr="00000000">
        <w:rPr>
          <w:b w:val="1"/>
          <w:sz w:val="24"/>
          <w:szCs w:val="24"/>
          <w:u w:val="single"/>
          <w:rtl w:val="0"/>
        </w:rPr>
        <w:t xml:space="preserve">Summary </w:t>
      </w:r>
      <w:r w:rsidDel="00000000" w:rsidR="00000000" w:rsidRPr="00000000">
        <w:rPr>
          <w:rtl w:val="0"/>
        </w:rPr>
      </w:r>
    </w:p>
    <w:p w:rsidR="00000000" w:rsidDel="00000000" w:rsidP="00000000" w:rsidRDefault="00000000" w:rsidRPr="00000000" w14:paraId="00000017">
      <w:pPr>
        <w:spacing w:after="0" w:before="0" w:line="240" w:lineRule="auto"/>
        <w:jc w:val="both"/>
        <w:rPr/>
      </w:pPr>
      <w:r w:rsidDel="00000000" w:rsidR="00000000" w:rsidRPr="00000000">
        <w:rPr>
          <w:sz w:val="20"/>
          <w:szCs w:val="20"/>
          <w:rtl w:val="0"/>
        </w:rPr>
        <w:t xml:space="preserve">For the project, we analyzed the performance of different classifiers on the IMDB Movie Reviews dataset, which contains 50,000 reviews from the Internet Movie Database that are labeled positive or negative. The classification methods that we utilized are K Nearest Neighbor, Logistic, Neural Networks, and multinomial Naive Bayes. From employing a variety of different models, we can conclude that the logistic classifier performed the best in predicting whether a review is positive or negative, with the highest testing accuracy of 84.68%. Multinomial Naive Bayes and Feedforward Neural Networks had high testing accuracies with 82.70% and 83.27%, respectively. The K Nearest Neighbor classifier could not adjust as well to the data and only had a testing accuracy of 73.08%.</w:t>
      </w:r>
      <w:r w:rsidDel="00000000" w:rsidR="00000000" w:rsidRPr="00000000">
        <w:rPr>
          <w:rtl w:val="0"/>
        </w:rPr>
      </w:r>
    </w:p>
    <w:p w:rsidR="00000000" w:rsidDel="00000000" w:rsidP="00000000" w:rsidRDefault="00000000" w:rsidRPr="00000000" w14:paraId="00000018">
      <w:pPr>
        <w:pStyle w:val="Heading1"/>
        <w:spacing w:after="0" w:lineRule="auto"/>
        <w:rPr/>
      </w:pPr>
      <w:bookmarkStart w:colFirst="0" w:colLast="0" w:name="_lammdbm3xet6" w:id="1"/>
      <w:bookmarkEnd w:id="1"/>
      <w:r w:rsidDel="00000000" w:rsidR="00000000" w:rsidRPr="00000000">
        <w:rPr>
          <w:rtl w:val="0"/>
        </w:rPr>
        <w:t xml:space="preserve">Data Description</w:t>
      </w:r>
    </w:p>
    <w:p w:rsidR="00000000" w:rsidDel="00000000" w:rsidP="00000000" w:rsidRDefault="00000000" w:rsidRPr="00000000" w14:paraId="00000019">
      <w:pPr>
        <w:spacing w:after="0" w:before="0" w:line="240" w:lineRule="auto"/>
        <w:ind w:left="0" w:firstLine="0"/>
        <w:jc w:val="both"/>
        <w:rPr>
          <w:sz w:val="20"/>
          <w:szCs w:val="20"/>
        </w:rPr>
      </w:pPr>
      <w:r w:rsidDel="00000000" w:rsidR="00000000" w:rsidRPr="00000000">
        <w:rPr>
          <w:sz w:val="20"/>
          <w:szCs w:val="20"/>
          <w:rtl w:val="0"/>
        </w:rPr>
        <w:t xml:space="preserve">The IMDB Movie Reviews dataset contains 50,000 movie reviews that is widely used for sentiment analysis and text classification tasks. Each review is a text document, and each document is labeled as either positive (1) or negative (0).</w:t>
      </w:r>
    </w:p>
    <w:p w:rsidR="00000000" w:rsidDel="00000000" w:rsidP="00000000" w:rsidRDefault="00000000" w:rsidRPr="00000000" w14:paraId="0000001A">
      <w:pPr>
        <w:spacing w:after="0" w:before="0" w:line="240" w:lineRule="auto"/>
        <w:ind w:left="0" w:firstLine="0"/>
        <w:jc w:val="both"/>
        <w:rPr>
          <w:sz w:val="20"/>
          <w:szCs w:val="20"/>
        </w:rPr>
      </w:pPr>
      <w:r w:rsidDel="00000000" w:rsidR="00000000" w:rsidRPr="00000000">
        <w:rPr>
          <w:sz w:val="20"/>
          <w:szCs w:val="20"/>
          <w:rtl w:val="0"/>
        </w:rPr>
        <w:t xml:space="preserve">The dataset consists of the following splits:</w:t>
      </w:r>
    </w:p>
    <w:p w:rsidR="00000000" w:rsidDel="00000000" w:rsidP="00000000" w:rsidRDefault="00000000" w:rsidRPr="00000000" w14:paraId="0000001B">
      <w:pPr>
        <w:numPr>
          <w:ilvl w:val="0"/>
          <w:numId w:val="2"/>
        </w:numPr>
        <w:spacing w:after="0" w:before="0" w:line="240" w:lineRule="auto"/>
        <w:ind w:left="720" w:hanging="360"/>
        <w:jc w:val="both"/>
        <w:rPr>
          <w:sz w:val="20"/>
          <w:szCs w:val="20"/>
          <w:u w:val="none"/>
        </w:rPr>
      </w:pPr>
      <w:r w:rsidDel="00000000" w:rsidR="00000000" w:rsidRPr="00000000">
        <w:rPr>
          <w:sz w:val="20"/>
          <w:szCs w:val="20"/>
          <w:rtl w:val="0"/>
        </w:rPr>
        <w:t xml:space="preserve">Training set: 25,000 labeled reviews (12,500 positive, 12,500 negative)</w:t>
      </w:r>
    </w:p>
    <w:p w:rsidR="00000000" w:rsidDel="00000000" w:rsidP="00000000" w:rsidRDefault="00000000" w:rsidRPr="00000000" w14:paraId="0000001C">
      <w:pPr>
        <w:numPr>
          <w:ilvl w:val="0"/>
          <w:numId w:val="2"/>
        </w:numPr>
        <w:spacing w:after="0" w:before="0" w:line="240" w:lineRule="auto"/>
        <w:ind w:left="720" w:hanging="360"/>
        <w:jc w:val="both"/>
        <w:rPr>
          <w:sz w:val="20"/>
          <w:szCs w:val="20"/>
          <w:u w:val="none"/>
        </w:rPr>
      </w:pPr>
      <w:r w:rsidDel="00000000" w:rsidR="00000000" w:rsidRPr="00000000">
        <w:rPr>
          <w:sz w:val="20"/>
          <w:szCs w:val="20"/>
          <w:rtl w:val="0"/>
        </w:rPr>
        <w:t xml:space="preserve">Test set: 25,000 labeled reviews (12,500 positive, 12,500 negative)</w:t>
      </w:r>
    </w:p>
    <w:p w:rsidR="00000000" w:rsidDel="00000000" w:rsidP="00000000" w:rsidRDefault="00000000" w:rsidRPr="00000000" w14:paraId="0000001D">
      <w:pPr>
        <w:numPr>
          <w:ilvl w:val="0"/>
          <w:numId w:val="2"/>
        </w:numPr>
        <w:spacing w:after="120" w:before="0" w:line="240" w:lineRule="auto"/>
        <w:ind w:left="720" w:hanging="360"/>
        <w:jc w:val="both"/>
        <w:rPr>
          <w:sz w:val="20"/>
          <w:szCs w:val="20"/>
          <w:u w:val="none"/>
        </w:rPr>
      </w:pPr>
      <w:r w:rsidDel="00000000" w:rsidR="00000000" w:rsidRPr="00000000">
        <w:rPr>
          <w:sz w:val="20"/>
          <w:szCs w:val="20"/>
          <w:rtl w:val="0"/>
        </w:rPr>
        <w:t xml:space="preserve">Unsupervised set: 50,000 unlabeled reviews</w:t>
      </w:r>
    </w:p>
    <w:p w:rsidR="00000000" w:rsidDel="00000000" w:rsidP="00000000" w:rsidRDefault="00000000" w:rsidRPr="00000000" w14:paraId="0000001E">
      <w:pPr>
        <w:spacing w:after="0" w:before="0" w:line="240" w:lineRule="auto"/>
        <w:ind w:left="0" w:firstLine="0"/>
        <w:jc w:val="both"/>
        <w:rPr>
          <w:sz w:val="20"/>
          <w:szCs w:val="20"/>
        </w:rPr>
      </w:pPr>
      <w:r w:rsidDel="00000000" w:rsidR="00000000" w:rsidRPr="00000000">
        <w:rPr>
          <w:sz w:val="20"/>
          <w:szCs w:val="20"/>
          <w:rtl w:val="0"/>
        </w:rPr>
        <w:t xml:space="preserve">To analyze the IMDb dataset, we need to convert the raw text into numerical representations that can be used by machine learning models. Some techniques that can be employed are bag-of-words, TF-IDF vectorization, and word embeddings. We chose the TF-IDF vectorization technique, as it better weighs the importance of words and typically delivers better results for sentiment analysis compared to BoW, while maintaining low computational cost. Using scikit-learn's TfidfVectorizer, we transformed the text data into a sparse matrix of TF-IDF scores, representing the significance of tokens in each review. Some exploration we did included getting the token count per review, getting the top 20 words overall, and finding the top 10 words for each kind of sentiment (see more in Figures 1 and 2 in the Appendix). </w:t>
      </w:r>
    </w:p>
    <w:p w:rsidR="00000000" w:rsidDel="00000000" w:rsidP="00000000" w:rsidRDefault="00000000" w:rsidRPr="00000000" w14:paraId="0000001F">
      <w:pPr>
        <w:spacing w:after="0" w:before="240" w:line="240" w:lineRule="auto"/>
        <w:ind w:firstLine="720"/>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3314700</wp:posOffset>
                </wp:positionH>
                <wp:positionV relativeFrom="paragraph">
                  <wp:posOffset>1971675</wp:posOffset>
                </wp:positionV>
                <wp:extent cx="2731558" cy="273824"/>
                <wp:effectExtent b="0" l="0" r="0" t="0"/>
                <wp:wrapSquare wrapText="bothSides" distB="0" distT="0" distL="0" distR="0"/>
                <wp:docPr id="24" name=""/>
                <a:graphic>
                  <a:graphicData uri="http://schemas.microsoft.com/office/word/2010/wordprocessingShape">
                    <wps:wsp>
                      <wps:cNvSpPr txBox="1"/>
                      <wps:cNvPr id="2" name="Shape 2"/>
                      <wps:spPr>
                        <a:xfrm>
                          <a:off x="1534825" y="727050"/>
                          <a:ext cx="3875400" cy="36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1.b:</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The Top 10 Words for Negative Sentiment Reviews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3314700</wp:posOffset>
                </wp:positionH>
                <wp:positionV relativeFrom="paragraph">
                  <wp:posOffset>1971675</wp:posOffset>
                </wp:positionV>
                <wp:extent cx="2731558" cy="273824"/>
                <wp:effectExtent b="0" l="0" r="0" t="0"/>
                <wp:wrapSquare wrapText="bothSides" distB="0" distT="0" distL="0" distR="0"/>
                <wp:docPr id="24"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2731558" cy="273824"/>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676275</wp:posOffset>
                </wp:positionH>
                <wp:positionV relativeFrom="paragraph">
                  <wp:posOffset>1971675</wp:posOffset>
                </wp:positionV>
                <wp:extent cx="2731558" cy="273824"/>
                <wp:effectExtent b="0" l="0" r="0" t="0"/>
                <wp:wrapSquare wrapText="bothSides" distB="0" distT="0" distL="0" distR="0"/>
                <wp:docPr id="15" name=""/>
                <a:graphic>
                  <a:graphicData uri="http://schemas.microsoft.com/office/word/2010/wordprocessingShape">
                    <wps:wsp>
                      <wps:cNvSpPr txBox="1"/>
                      <wps:cNvPr id="2" name="Shape 2"/>
                      <wps:spPr>
                        <a:xfrm>
                          <a:off x="1534825" y="727050"/>
                          <a:ext cx="3875400" cy="36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1.a:</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The Top 10 Words for Positive Sentiment Reviews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676275</wp:posOffset>
                </wp:positionH>
                <wp:positionV relativeFrom="paragraph">
                  <wp:posOffset>1971675</wp:posOffset>
                </wp:positionV>
                <wp:extent cx="2731558" cy="273824"/>
                <wp:effectExtent b="0" l="0" r="0" t="0"/>
                <wp:wrapSquare wrapText="bothSides" distB="0" distT="0" distL="0" distR="0"/>
                <wp:docPr id="15"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2731558" cy="273824"/>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3448050</wp:posOffset>
            </wp:positionH>
            <wp:positionV relativeFrom="paragraph">
              <wp:posOffset>90487</wp:posOffset>
            </wp:positionV>
            <wp:extent cx="2462860" cy="1883941"/>
            <wp:effectExtent b="0" l="0" r="0" t="0"/>
            <wp:wrapSquare wrapText="bothSides" distB="0" distT="0" distL="0" distR="0"/>
            <wp:docPr id="3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62860" cy="18839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790575</wp:posOffset>
            </wp:positionH>
            <wp:positionV relativeFrom="paragraph">
              <wp:posOffset>92162</wp:posOffset>
            </wp:positionV>
            <wp:extent cx="2505075" cy="1872214"/>
            <wp:effectExtent b="0" l="0" r="0" t="0"/>
            <wp:wrapTopAndBottom distB="0" distT="0"/>
            <wp:docPr id="3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505075" cy="1872214"/>
                    </a:xfrm>
                    <a:prstGeom prst="rect"/>
                    <a:ln/>
                  </pic:spPr>
                </pic:pic>
              </a:graphicData>
            </a:graphic>
          </wp:anchor>
        </w:drawing>
      </w:r>
    </w:p>
    <w:p w:rsidR="00000000" w:rsidDel="00000000" w:rsidP="00000000" w:rsidRDefault="00000000" w:rsidRPr="00000000" w14:paraId="00000020">
      <w:pPr>
        <w:spacing w:after="0" w:before="0"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21">
      <w:pPr>
        <w:spacing w:after="120" w:before="0" w:line="240" w:lineRule="auto"/>
        <w:ind w:left="0" w:firstLine="0"/>
        <w:jc w:val="both"/>
        <w:rPr>
          <w:sz w:val="20"/>
          <w:szCs w:val="20"/>
        </w:rPr>
      </w:pPr>
      <w:r w:rsidDel="00000000" w:rsidR="00000000" w:rsidRPr="00000000">
        <w:rPr>
          <w:sz w:val="20"/>
          <w:szCs w:val="20"/>
          <w:rtl w:val="0"/>
        </w:rPr>
        <w:t xml:space="preserve">One paper we looked at that also used the IMDb movie review dataset is </w:t>
      </w:r>
      <w:r w:rsidDel="00000000" w:rsidR="00000000" w:rsidRPr="00000000">
        <w:rPr>
          <w:i w:val="1"/>
          <w:sz w:val="20"/>
          <w:szCs w:val="20"/>
          <w:rtl w:val="0"/>
        </w:rPr>
        <w:t xml:space="preserve">Anytime</w:t>
      </w:r>
      <w:r w:rsidDel="00000000" w:rsidR="00000000" w:rsidRPr="00000000">
        <w:rPr>
          <w:i w:val="1"/>
          <w:sz w:val="20"/>
          <w:szCs w:val="20"/>
          <w:rtl w:val="0"/>
        </w:rPr>
        <w:t xml:space="preserve"> Active </w:t>
      </w:r>
      <w:r w:rsidDel="00000000" w:rsidR="00000000" w:rsidRPr="00000000">
        <w:rPr>
          <w:i w:val="1"/>
          <w:sz w:val="20"/>
          <w:szCs w:val="20"/>
          <w:rtl w:val="0"/>
        </w:rPr>
        <w:t xml:space="preserve">Learning</w:t>
      </w:r>
      <w:r w:rsidDel="00000000" w:rsidR="00000000" w:rsidRPr="00000000">
        <w:rPr>
          <w:sz w:val="20"/>
          <w:szCs w:val="20"/>
          <w:rtl w:val="0"/>
        </w:rPr>
        <w:t xml:space="preserve"> by Ramirez-Loaiza et al.</w:t>
      </w:r>
      <w:r w:rsidDel="00000000" w:rsidR="00000000" w:rsidRPr="00000000">
        <w:rPr>
          <w:sz w:val="20"/>
          <w:szCs w:val="20"/>
          <w:rtl w:val="0"/>
        </w:rPr>
        <w:t xml:space="preserve"> </w:t>
      </w:r>
      <w:r w:rsidDel="00000000" w:rsidR="00000000" w:rsidRPr="00000000">
        <w:rPr>
          <w:sz w:val="20"/>
          <w:szCs w:val="20"/>
          <w:rtl w:val="0"/>
        </w:rPr>
        <w:t xml:space="preserve">(2020).</w:t>
      </w:r>
      <w:r w:rsidDel="00000000" w:rsidR="00000000" w:rsidRPr="00000000">
        <w:rPr>
          <w:sz w:val="20"/>
          <w:szCs w:val="20"/>
          <w:rtl w:val="0"/>
        </w:rPr>
        <w:t xml:space="preserve"> </w:t>
      </w:r>
      <w:r w:rsidDel="00000000" w:rsidR="00000000" w:rsidRPr="00000000">
        <w:rPr>
          <w:sz w:val="20"/>
          <w:szCs w:val="20"/>
          <w:rtl w:val="0"/>
        </w:rPr>
        <w:t xml:space="preserve">The authors discuss how it is possible to train classifiers using only part of the input, which helps make faster predictions without needing as much data.</w:t>
      </w:r>
      <w:r w:rsidDel="00000000" w:rsidR="00000000" w:rsidRPr="00000000">
        <w:rPr>
          <w:sz w:val="20"/>
          <w:szCs w:val="20"/>
          <w:rtl w:val="0"/>
        </w:rPr>
        <w:t xml:space="preserve"> </w:t>
      </w:r>
      <w:r w:rsidDel="00000000" w:rsidR="00000000" w:rsidRPr="00000000">
        <w:rPr>
          <w:sz w:val="20"/>
          <w:szCs w:val="20"/>
          <w:rtl w:val="0"/>
        </w:rPr>
        <w:t xml:space="preserve">This idea influenced our decision to remove stopwords during preprocessing to shrink the feature space and make the model more efficient. It allowed us to focus on the words that actually carry sentiment, which helped keep things simple without hurting performance.</w:t>
      </w:r>
      <w:r w:rsidDel="00000000" w:rsidR="00000000" w:rsidRPr="00000000">
        <w:rPr>
          <w:rtl w:val="0"/>
        </w:rPr>
      </w:r>
    </w:p>
    <w:p w:rsidR="00000000" w:rsidDel="00000000" w:rsidP="00000000" w:rsidRDefault="00000000" w:rsidRPr="00000000" w14:paraId="00000022">
      <w:pPr>
        <w:pStyle w:val="Heading1"/>
        <w:spacing w:after="0" w:before="0" w:lineRule="auto"/>
        <w:rPr/>
      </w:pPr>
      <w:bookmarkStart w:colFirst="0" w:colLast="0" w:name="_vulep58rev55" w:id="2"/>
      <w:bookmarkEnd w:id="2"/>
      <w:r w:rsidDel="00000000" w:rsidR="00000000" w:rsidRPr="00000000">
        <w:rPr>
          <w:rtl w:val="0"/>
        </w:rPr>
        <w:t xml:space="preserve">Classifiers</w:t>
      </w:r>
    </w:p>
    <w:p w:rsidR="00000000" w:rsidDel="00000000" w:rsidP="00000000" w:rsidRDefault="00000000" w:rsidRPr="00000000" w14:paraId="00000023">
      <w:pPr>
        <w:spacing w:after="120" w:before="0" w:line="240" w:lineRule="auto"/>
        <w:ind w:left="0" w:firstLine="0"/>
        <w:jc w:val="both"/>
        <w:rPr>
          <w:sz w:val="20"/>
          <w:szCs w:val="20"/>
        </w:rPr>
      </w:pPr>
      <w:r w:rsidDel="00000000" w:rsidR="00000000" w:rsidRPr="00000000">
        <w:rPr>
          <w:b w:val="1"/>
          <w:sz w:val="20"/>
          <w:szCs w:val="20"/>
          <w:u w:val="single"/>
          <w:rtl w:val="0"/>
        </w:rPr>
        <w:t xml:space="preserve">K Nearest Neighbors (KNN):</w:t>
      </w:r>
      <w:r w:rsidDel="00000000" w:rsidR="00000000" w:rsidRPr="00000000">
        <w:rPr>
          <w:sz w:val="20"/>
          <w:szCs w:val="20"/>
          <w:rtl w:val="0"/>
        </w:rPr>
        <w:t xml:space="preserve"> This method calculates the distance from a given point to other points in the training set and assigns the new point the majority label of its K nearest neighbors. The primary hyperparameter is </w:t>
      </w:r>
      <w:r w:rsidDel="00000000" w:rsidR="00000000" w:rsidRPr="00000000">
        <w:rPr>
          <w:sz w:val="20"/>
          <w:szCs w:val="20"/>
          <w:u w:val="single"/>
          <w:rtl w:val="0"/>
        </w:rPr>
        <w:t xml:space="preserve">K</w:t>
      </w:r>
      <w:r w:rsidDel="00000000" w:rsidR="00000000" w:rsidRPr="00000000">
        <w:rPr>
          <w:sz w:val="20"/>
          <w:szCs w:val="20"/>
          <w:rtl w:val="0"/>
        </w:rPr>
        <w:t xml:space="preserve">, which determines the number of neighbors considered when assigning a label. In our experiments, we will test odd values of K in the range from 1 to 121. We will use </w:t>
      </w:r>
      <w:r w:rsidDel="00000000" w:rsidR="00000000" w:rsidRPr="00000000">
        <w:rPr>
          <w:b w:val="1"/>
          <w:sz w:val="20"/>
          <w:szCs w:val="20"/>
          <w:rtl w:val="0"/>
        </w:rPr>
        <w:t xml:space="preserve">scikit-learn</w:t>
      </w:r>
      <w:r w:rsidDel="00000000" w:rsidR="00000000" w:rsidRPr="00000000">
        <w:rPr>
          <w:sz w:val="20"/>
          <w:szCs w:val="20"/>
          <w:rtl w:val="0"/>
        </w:rPr>
        <w:t xml:space="preserve"> for training and testing the classifier and </w:t>
      </w:r>
      <w:r w:rsidDel="00000000" w:rsidR="00000000" w:rsidRPr="00000000">
        <w:rPr>
          <w:b w:val="1"/>
          <w:sz w:val="20"/>
          <w:szCs w:val="20"/>
          <w:rtl w:val="0"/>
        </w:rPr>
        <w:t xml:space="preserve">matplotlib</w:t>
      </w:r>
      <w:r w:rsidDel="00000000" w:rsidR="00000000" w:rsidRPr="00000000">
        <w:rPr>
          <w:sz w:val="20"/>
          <w:szCs w:val="20"/>
          <w:rtl w:val="0"/>
        </w:rPr>
        <w:t xml:space="preserve"> for visualization.</w:t>
      </w:r>
    </w:p>
    <w:p w:rsidR="00000000" w:rsidDel="00000000" w:rsidP="00000000" w:rsidRDefault="00000000" w:rsidRPr="00000000" w14:paraId="00000024">
      <w:pPr>
        <w:spacing w:after="0" w:before="0" w:line="240" w:lineRule="auto"/>
        <w:jc w:val="both"/>
        <w:rPr>
          <w:sz w:val="20"/>
          <w:szCs w:val="20"/>
        </w:rPr>
      </w:pPr>
      <w:r w:rsidDel="00000000" w:rsidR="00000000" w:rsidRPr="00000000">
        <w:rPr>
          <w:b w:val="1"/>
          <w:sz w:val="20"/>
          <w:szCs w:val="20"/>
          <w:u w:val="single"/>
          <w:rtl w:val="0"/>
        </w:rPr>
        <w:t xml:space="preserve">Logistic Classifier:</w:t>
      </w:r>
      <w:r w:rsidDel="00000000" w:rsidR="00000000" w:rsidRPr="00000000">
        <w:rPr>
          <w:sz w:val="20"/>
          <w:szCs w:val="20"/>
          <w:rtl w:val="0"/>
        </w:rPr>
        <w:t xml:space="preserve"> This method fits a linear decision boundary to separate classes by estimating the probability that an input belongs to a certain class using a logistic function. It is effective for linearly separable, high-dimensional data. For this classifier, we used </w:t>
      </w:r>
      <w:r w:rsidDel="00000000" w:rsidR="00000000" w:rsidRPr="00000000">
        <w:rPr>
          <w:b w:val="1"/>
          <w:sz w:val="20"/>
          <w:szCs w:val="20"/>
          <w:rtl w:val="0"/>
        </w:rPr>
        <w:t xml:space="preserve">scikit-learn's LogisticRegression</w:t>
      </w:r>
      <w:r w:rsidDel="00000000" w:rsidR="00000000" w:rsidRPr="00000000">
        <w:rPr>
          <w:sz w:val="20"/>
          <w:szCs w:val="20"/>
          <w:rtl w:val="0"/>
        </w:rPr>
        <w:t xml:space="preserve"> class.</w:t>
      </w:r>
    </w:p>
    <w:p w:rsidR="00000000" w:rsidDel="00000000" w:rsidP="00000000" w:rsidRDefault="00000000" w:rsidRPr="00000000" w14:paraId="00000025">
      <w:pPr>
        <w:spacing w:after="0" w:before="0" w:line="240" w:lineRule="auto"/>
        <w:rPr>
          <w:sz w:val="20"/>
          <w:szCs w:val="20"/>
        </w:rPr>
      </w:pPr>
      <w:r w:rsidDel="00000000" w:rsidR="00000000" w:rsidRPr="00000000">
        <w:rPr>
          <w:sz w:val="20"/>
          <w:szCs w:val="20"/>
          <w:rtl w:val="0"/>
        </w:rPr>
        <w:t xml:space="preserve">Hyperparameters and settings:</w:t>
      </w:r>
    </w:p>
    <w:p w:rsidR="00000000" w:rsidDel="00000000" w:rsidP="00000000" w:rsidRDefault="00000000" w:rsidRPr="00000000" w14:paraId="00000026">
      <w:pPr>
        <w:numPr>
          <w:ilvl w:val="0"/>
          <w:numId w:val="5"/>
        </w:numPr>
        <w:spacing w:after="0" w:before="0" w:line="240" w:lineRule="auto"/>
        <w:ind w:left="720" w:hanging="360"/>
        <w:rPr>
          <w:sz w:val="20"/>
          <w:szCs w:val="20"/>
        </w:rPr>
      </w:pPr>
      <w:r w:rsidDel="00000000" w:rsidR="00000000" w:rsidRPr="00000000">
        <w:rPr>
          <w:sz w:val="20"/>
          <w:szCs w:val="20"/>
          <w:u w:val="single"/>
          <w:rtl w:val="0"/>
        </w:rPr>
        <w:t xml:space="preserve">Penalty</w:t>
      </w:r>
      <w:r w:rsidDel="00000000" w:rsidR="00000000" w:rsidRPr="00000000">
        <w:rPr>
          <w:sz w:val="20"/>
          <w:szCs w:val="20"/>
          <w:rtl w:val="0"/>
        </w:rPr>
        <w:t xml:space="preserve">: investigated the ‘l1’ and ‘l2’ penalty</w:t>
      </w:r>
    </w:p>
    <w:p w:rsidR="00000000" w:rsidDel="00000000" w:rsidP="00000000" w:rsidRDefault="00000000" w:rsidRPr="00000000" w14:paraId="00000027">
      <w:pPr>
        <w:numPr>
          <w:ilvl w:val="0"/>
          <w:numId w:val="5"/>
        </w:numPr>
        <w:spacing w:after="0" w:before="0" w:line="240" w:lineRule="auto"/>
        <w:ind w:left="720" w:hanging="360"/>
        <w:rPr>
          <w:sz w:val="20"/>
          <w:szCs w:val="20"/>
        </w:rPr>
      </w:pPr>
      <w:r w:rsidDel="00000000" w:rsidR="00000000" w:rsidRPr="00000000">
        <w:rPr>
          <w:sz w:val="20"/>
          <w:szCs w:val="20"/>
          <w:u w:val="single"/>
          <w:rtl w:val="0"/>
        </w:rPr>
        <w:t xml:space="preserve">Solver</w:t>
      </w:r>
      <w:r w:rsidDel="00000000" w:rsidR="00000000" w:rsidRPr="00000000">
        <w:rPr>
          <w:sz w:val="20"/>
          <w:szCs w:val="20"/>
          <w:rtl w:val="0"/>
        </w:rPr>
        <w:t xml:space="preserve">: investigated the ‘liblinear’ and ‘saga’ solvers</w:t>
      </w:r>
    </w:p>
    <w:p w:rsidR="00000000" w:rsidDel="00000000" w:rsidP="00000000" w:rsidRDefault="00000000" w:rsidRPr="00000000" w14:paraId="00000028">
      <w:pPr>
        <w:numPr>
          <w:ilvl w:val="0"/>
          <w:numId w:val="5"/>
        </w:numPr>
        <w:spacing w:after="0" w:before="0" w:line="240" w:lineRule="auto"/>
        <w:ind w:left="720" w:hanging="360"/>
        <w:rPr>
          <w:sz w:val="20"/>
          <w:szCs w:val="20"/>
        </w:rPr>
      </w:pPr>
      <w:r w:rsidDel="00000000" w:rsidR="00000000" w:rsidRPr="00000000">
        <w:rPr>
          <w:sz w:val="20"/>
          <w:szCs w:val="20"/>
          <w:u w:val="single"/>
          <w:rtl w:val="0"/>
        </w:rPr>
        <w:t xml:space="preserve">Fit_intercept</w:t>
      </w:r>
      <w:r w:rsidDel="00000000" w:rsidR="00000000" w:rsidRPr="00000000">
        <w:rPr>
          <w:sz w:val="20"/>
          <w:szCs w:val="20"/>
          <w:rtl w:val="0"/>
        </w:rPr>
        <w:t xml:space="preserve">: investigated setting to true and false</w:t>
      </w:r>
    </w:p>
    <w:p w:rsidR="00000000" w:rsidDel="00000000" w:rsidP="00000000" w:rsidRDefault="00000000" w:rsidRPr="00000000" w14:paraId="00000029">
      <w:pPr>
        <w:numPr>
          <w:ilvl w:val="0"/>
          <w:numId w:val="5"/>
        </w:numPr>
        <w:spacing w:after="120" w:before="0" w:line="240" w:lineRule="auto"/>
        <w:ind w:left="720" w:hanging="360"/>
        <w:rPr>
          <w:sz w:val="20"/>
          <w:szCs w:val="20"/>
        </w:rPr>
      </w:pPr>
      <w:r w:rsidDel="00000000" w:rsidR="00000000" w:rsidRPr="00000000">
        <w:rPr>
          <w:sz w:val="20"/>
          <w:szCs w:val="20"/>
          <w:u w:val="single"/>
          <w:rtl w:val="0"/>
        </w:rPr>
        <w:t xml:space="preserve">C</w:t>
      </w:r>
      <w:r w:rsidDel="00000000" w:rsidR="00000000" w:rsidRPr="00000000">
        <w:rPr>
          <w:sz w:val="20"/>
          <w:szCs w:val="20"/>
          <w:rtl w:val="0"/>
        </w:rPr>
        <w:t xml:space="preserve">: investigated multiple C values from [0, 0.1, 1, 10, 50, 100, 200, 500, 1000]</w:t>
      </w:r>
      <w:r w:rsidDel="00000000" w:rsidR="00000000" w:rsidRPr="00000000">
        <w:rPr>
          <w:rtl w:val="0"/>
        </w:rPr>
      </w:r>
    </w:p>
    <w:p w:rsidR="00000000" w:rsidDel="00000000" w:rsidP="00000000" w:rsidRDefault="00000000" w:rsidRPr="00000000" w14:paraId="0000002A">
      <w:pPr>
        <w:spacing w:after="0" w:before="0" w:line="240" w:lineRule="auto"/>
        <w:jc w:val="both"/>
        <w:rPr>
          <w:sz w:val="20"/>
          <w:szCs w:val="20"/>
        </w:rPr>
      </w:pPr>
      <w:r w:rsidDel="00000000" w:rsidR="00000000" w:rsidRPr="00000000">
        <w:rPr>
          <w:b w:val="1"/>
          <w:sz w:val="20"/>
          <w:szCs w:val="20"/>
          <w:u w:val="single"/>
          <w:rtl w:val="0"/>
        </w:rPr>
        <w:t xml:space="preserve">Feedforward Neural Networks Classifier (or MLP classifier)</w:t>
      </w:r>
      <w:r w:rsidDel="00000000" w:rsidR="00000000" w:rsidRPr="00000000">
        <w:rPr>
          <w:sz w:val="20"/>
          <w:szCs w:val="20"/>
          <w:rtl w:val="0"/>
        </w:rPr>
        <w:t xml:space="preserve">: This method uses a network inspired by the human brain, consisting of layers of neurons that process and transform input data through activation functions. Data flows from the input layer, through hidden layers where patterns are learned, and to the output layer, where predictions (e.g., sentiment classification) are made. The network is trained using backpropagation, adjusting neuron weights to minimize errors. This process repeats until optimal weights are learned. For this classifier, we used </w:t>
      </w:r>
      <w:r w:rsidDel="00000000" w:rsidR="00000000" w:rsidRPr="00000000">
        <w:rPr>
          <w:b w:val="1"/>
          <w:sz w:val="20"/>
          <w:szCs w:val="20"/>
          <w:rtl w:val="0"/>
        </w:rPr>
        <w:t xml:space="preserve">scikit-learn's MLPClassifier</w:t>
      </w:r>
      <w:r w:rsidDel="00000000" w:rsidR="00000000" w:rsidRPr="00000000">
        <w:rPr>
          <w:sz w:val="20"/>
          <w:szCs w:val="20"/>
          <w:rtl w:val="0"/>
        </w:rPr>
        <w:t xml:space="preserve">.</w:t>
      </w:r>
    </w:p>
    <w:p w:rsidR="00000000" w:rsidDel="00000000" w:rsidP="00000000" w:rsidRDefault="00000000" w:rsidRPr="00000000" w14:paraId="0000002B">
      <w:pPr>
        <w:spacing w:after="0" w:before="0" w:line="240" w:lineRule="auto"/>
        <w:rPr>
          <w:sz w:val="20"/>
          <w:szCs w:val="20"/>
        </w:rPr>
      </w:pPr>
      <w:r w:rsidDel="00000000" w:rsidR="00000000" w:rsidRPr="00000000">
        <w:rPr>
          <w:sz w:val="20"/>
          <w:szCs w:val="20"/>
          <w:rtl w:val="0"/>
        </w:rPr>
        <w:t xml:space="preserve">Hyperparameters Investigated:</w:t>
      </w:r>
    </w:p>
    <w:p w:rsidR="00000000" w:rsidDel="00000000" w:rsidP="00000000" w:rsidRDefault="00000000" w:rsidRPr="00000000" w14:paraId="0000002C">
      <w:pPr>
        <w:numPr>
          <w:ilvl w:val="0"/>
          <w:numId w:val="7"/>
        </w:numPr>
        <w:spacing w:after="0" w:before="0" w:line="240" w:lineRule="auto"/>
        <w:ind w:left="720" w:hanging="360"/>
        <w:rPr>
          <w:sz w:val="22"/>
          <w:szCs w:val="22"/>
        </w:rPr>
      </w:pPr>
      <w:r w:rsidDel="00000000" w:rsidR="00000000" w:rsidRPr="00000000">
        <w:rPr>
          <w:sz w:val="20"/>
          <w:szCs w:val="20"/>
          <w:u w:val="single"/>
          <w:rtl w:val="0"/>
        </w:rPr>
        <w:t xml:space="preserve">Hidden Layer Sizes</w:t>
      </w:r>
      <w:r w:rsidDel="00000000" w:rsidR="00000000" w:rsidRPr="00000000">
        <w:rPr>
          <w:sz w:val="20"/>
          <w:szCs w:val="20"/>
          <w:rtl w:val="0"/>
        </w:rPr>
        <w:t xml:space="preserve">: Tested various architectures, including: (64,), (64, 128), (256, 256), and (64, 64, 64) (for instance, (64, 64, 64) means 3 hidden layers with 64 hidden nodes per layer)</w:t>
      </w:r>
    </w:p>
    <w:p w:rsidR="00000000" w:rsidDel="00000000" w:rsidP="00000000" w:rsidRDefault="00000000" w:rsidRPr="00000000" w14:paraId="0000002D">
      <w:pPr>
        <w:numPr>
          <w:ilvl w:val="0"/>
          <w:numId w:val="7"/>
        </w:numPr>
        <w:spacing w:after="0" w:before="0" w:line="240" w:lineRule="auto"/>
        <w:ind w:left="720" w:hanging="360"/>
        <w:rPr>
          <w:sz w:val="22"/>
          <w:szCs w:val="22"/>
        </w:rPr>
      </w:pPr>
      <w:r w:rsidDel="00000000" w:rsidR="00000000" w:rsidRPr="00000000">
        <w:rPr>
          <w:sz w:val="20"/>
          <w:szCs w:val="20"/>
          <w:u w:val="single"/>
          <w:rtl w:val="0"/>
        </w:rPr>
        <w:t xml:space="preserve">Activation functions</w:t>
      </w:r>
      <w:r w:rsidDel="00000000" w:rsidR="00000000" w:rsidRPr="00000000">
        <w:rPr>
          <w:sz w:val="20"/>
          <w:szCs w:val="20"/>
          <w:rtl w:val="0"/>
        </w:rPr>
        <w:t xml:space="preserve">: ReLU, Logistic</w:t>
      </w:r>
    </w:p>
    <w:p w:rsidR="00000000" w:rsidDel="00000000" w:rsidP="00000000" w:rsidRDefault="00000000" w:rsidRPr="00000000" w14:paraId="0000002E">
      <w:pPr>
        <w:numPr>
          <w:ilvl w:val="0"/>
          <w:numId w:val="7"/>
        </w:numPr>
        <w:spacing w:after="0" w:before="0" w:line="240" w:lineRule="auto"/>
        <w:ind w:left="720" w:hanging="360"/>
        <w:rPr>
          <w:sz w:val="22"/>
          <w:szCs w:val="22"/>
        </w:rPr>
      </w:pPr>
      <w:r w:rsidDel="00000000" w:rsidR="00000000" w:rsidRPr="00000000">
        <w:rPr>
          <w:sz w:val="20"/>
          <w:szCs w:val="20"/>
          <w:u w:val="single"/>
          <w:rtl w:val="0"/>
        </w:rPr>
        <w:t xml:space="preserve">Solvers (optimization techniques)</w:t>
      </w:r>
      <w:r w:rsidDel="00000000" w:rsidR="00000000" w:rsidRPr="00000000">
        <w:rPr>
          <w:sz w:val="20"/>
          <w:szCs w:val="20"/>
          <w:rtl w:val="0"/>
        </w:rPr>
        <w:t xml:space="preserve">: Adam, SGD (Stochastic Gradient Descent)</w:t>
      </w:r>
    </w:p>
    <w:p w:rsidR="00000000" w:rsidDel="00000000" w:rsidP="00000000" w:rsidRDefault="00000000" w:rsidRPr="00000000" w14:paraId="0000002F">
      <w:pPr>
        <w:numPr>
          <w:ilvl w:val="0"/>
          <w:numId w:val="7"/>
        </w:numPr>
        <w:spacing w:after="0" w:before="0" w:line="240" w:lineRule="auto"/>
        <w:ind w:left="720" w:hanging="360"/>
        <w:rPr>
          <w:sz w:val="22"/>
          <w:szCs w:val="22"/>
        </w:rPr>
      </w:pPr>
      <w:r w:rsidDel="00000000" w:rsidR="00000000" w:rsidRPr="00000000">
        <w:rPr>
          <w:sz w:val="20"/>
          <w:szCs w:val="20"/>
          <w:u w:val="single"/>
          <w:rtl w:val="0"/>
        </w:rPr>
        <w:t xml:space="preserve">Learning rate type</w:t>
      </w:r>
      <w:r w:rsidDel="00000000" w:rsidR="00000000" w:rsidRPr="00000000">
        <w:rPr>
          <w:sz w:val="20"/>
          <w:szCs w:val="20"/>
          <w:rtl w:val="0"/>
        </w:rPr>
        <w:t xml:space="preserve">: Constant, Adaptive</w:t>
      </w:r>
    </w:p>
    <w:p w:rsidR="00000000" w:rsidDel="00000000" w:rsidP="00000000" w:rsidRDefault="00000000" w:rsidRPr="00000000" w14:paraId="00000030">
      <w:pPr>
        <w:numPr>
          <w:ilvl w:val="0"/>
          <w:numId w:val="7"/>
        </w:numPr>
        <w:spacing w:after="0" w:before="0" w:line="240" w:lineRule="auto"/>
        <w:ind w:left="720" w:hanging="360"/>
        <w:rPr>
          <w:sz w:val="22"/>
          <w:szCs w:val="22"/>
        </w:rPr>
      </w:pPr>
      <w:r w:rsidDel="00000000" w:rsidR="00000000" w:rsidRPr="00000000">
        <w:rPr>
          <w:sz w:val="20"/>
          <w:szCs w:val="20"/>
          <w:u w:val="single"/>
          <w:rtl w:val="0"/>
        </w:rPr>
        <w:t xml:space="preserve">Learning rate initializers</w:t>
      </w:r>
      <w:r w:rsidDel="00000000" w:rsidR="00000000" w:rsidRPr="00000000">
        <w:rPr>
          <w:sz w:val="20"/>
          <w:szCs w:val="20"/>
          <w:rtl w:val="0"/>
        </w:rPr>
        <w:t xml:space="preserve">: 0.001, 0.01, 0.1, and 1.5</w:t>
      </w:r>
      <w:r w:rsidDel="00000000" w:rsidR="00000000" w:rsidRPr="00000000">
        <w:rPr>
          <w:rtl w:val="0"/>
        </w:rPr>
      </w:r>
    </w:p>
    <w:p w:rsidR="00000000" w:rsidDel="00000000" w:rsidP="00000000" w:rsidRDefault="00000000" w:rsidRPr="00000000" w14:paraId="00000031">
      <w:pPr>
        <w:spacing w:after="120" w:before="120" w:line="240" w:lineRule="auto"/>
        <w:jc w:val="both"/>
        <w:rPr>
          <w:sz w:val="20"/>
          <w:szCs w:val="20"/>
        </w:rPr>
      </w:pPr>
      <w:r w:rsidDel="00000000" w:rsidR="00000000" w:rsidRPr="00000000">
        <w:rPr>
          <w:b w:val="1"/>
          <w:sz w:val="20"/>
          <w:szCs w:val="20"/>
          <w:u w:val="single"/>
          <w:rtl w:val="0"/>
        </w:rPr>
        <w:t xml:space="preserve">Multinomial Naive Bayes (MNB):</w:t>
      </w:r>
      <w:r w:rsidDel="00000000" w:rsidR="00000000" w:rsidRPr="00000000">
        <w:rPr>
          <w:sz w:val="20"/>
          <w:szCs w:val="20"/>
          <w:rtl w:val="0"/>
        </w:rPr>
        <w:t xml:space="preserve"> This classifier is widely used for text classification and works well with the tf-idf scores we set up. It assumes word independence and assigns a review to the class with the highest probability based on word counts. The key hyperparameter is </w:t>
      </w:r>
      <w:r w:rsidDel="00000000" w:rsidR="00000000" w:rsidRPr="00000000">
        <w:rPr>
          <w:sz w:val="20"/>
          <w:szCs w:val="20"/>
          <w:u w:val="single"/>
          <w:rtl w:val="0"/>
        </w:rPr>
        <w:t xml:space="preserve">alpha</w:t>
      </w:r>
      <w:r w:rsidDel="00000000" w:rsidR="00000000" w:rsidRPr="00000000">
        <w:rPr>
          <w:sz w:val="20"/>
          <w:szCs w:val="20"/>
          <w:rtl w:val="0"/>
        </w:rPr>
        <w:t xml:space="preserve">, which is tested in the range of 0.01–2. The classifier is implemented and evaluated using </w:t>
      </w:r>
      <w:r w:rsidDel="00000000" w:rsidR="00000000" w:rsidRPr="00000000">
        <w:rPr>
          <w:b w:val="1"/>
          <w:sz w:val="20"/>
          <w:szCs w:val="20"/>
          <w:rtl w:val="0"/>
        </w:rPr>
        <w:t xml:space="preserve">scikit-learn</w:t>
      </w:r>
      <w:r w:rsidDel="00000000" w:rsidR="00000000" w:rsidRPr="00000000">
        <w:rPr>
          <w:sz w:val="20"/>
          <w:szCs w:val="20"/>
          <w:rtl w:val="0"/>
        </w:rPr>
        <w:t xml:space="preserve"> and visualized with </w:t>
      </w:r>
      <w:r w:rsidDel="00000000" w:rsidR="00000000" w:rsidRPr="00000000">
        <w:rPr>
          <w:b w:val="1"/>
          <w:sz w:val="20"/>
          <w:szCs w:val="20"/>
          <w:rtl w:val="0"/>
        </w:rPr>
        <w:t xml:space="preserve">matplotlib</w:t>
      </w:r>
      <w:r w:rsidDel="00000000" w:rsidR="00000000" w:rsidRPr="00000000">
        <w:rPr>
          <w:sz w:val="20"/>
          <w:szCs w:val="20"/>
          <w:rtl w:val="0"/>
        </w:rPr>
        <w:t xml:space="preserve">.</w:t>
      </w:r>
    </w:p>
    <w:p w:rsidR="00000000" w:rsidDel="00000000" w:rsidP="00000000" w:rsidRDefault="00000000" w:rsidRPr="00000000" w14:paraId="00000032">
      <w:pPr>
        <w:pStyle w:val="Heading1"/>
        <w:spacing w:after="0" w:before="0" w:line="240" w:lineRule="auto"/>
        <w:rPr/>
      </w:pPr>
      <w:bookmarkStart w:colFirst="0" w:colLast="0" w:name="_24yhenwczycz" w:id="3"/>
      <w:bookmarkEnd w:id="3"/>
      <w:r w:rsidDel="00000000" w:rsidR="00000000" w:rsidRPr="00000000">
        <w:rPr>
          <w:rtl w:val="0"/>
        </w:rPr>
        <w:t xml:space="preserve">Experimental Setup</w:t>
      </w:r>
    </w:p>
    <w:p w:rsidR="00000000" w:rsidDel="00000000" w:rsidP="00000000" w:rsidRDefault="00000000" w:rsidRPr="00000000" w14:paraId="00000033">
      <w:pPr>
        <w:spacing w:after="0" w:before="0" w:line="240" w:lineRule="auto"/>
        <w:ind w:left="0" w:firstLine="0"/>
        <w:jc w:val="both"/>
        <w:rPr>
          <w:sz w:val="20"/>
          <w:szCs w:val="20"/>
        </w:rPr>
      </w:pPr>
      <w:r w:rsidDel="00000000" w:rsidR="00000000" w:rsidRPr="00000000">
        <w:rPr>
          <w:b w:val="1"/>
          <w:sz w:val="20"/>
          <w:szCs w:val="20"/>
          <w:rtl w:val="0"/>
        </w:rPr>
        <w:t xml:space="preserve">Experimental methodology: </w:t>
      </w:r>
      <w:r w:rsidDel="00000000" w:rsidR="00000000" w:rsidRPr="00000000">
        <w:rPr>
          <w:sz w:val="20"/>
          <w:szCs w:val="20"/>
          <w:rtl w:val="0"/>
        </w:rPr>
        <w:t xml:space="preserve">Each of the classifier models we investigated has specific hyperparameters that can be tuned, and we will explore how those hyperparameters affect the model performance using several metrics: (1) </w:t>
      </w:r>
      <w:r w:rsidDel="00000000" w:rsidR="00000000" w:rsidRPr="00000000">
        <w:rPr>
          <w:sz w:val="20"/>
          <w:szCs w:val="20"/>
          <w:rtl w:val="0"/>
        </w:rPr>
        <w:t xml:space="preserve">classification accuracy, (2) confusion matrix, and (3) precision and recall.</w:t>
      </w:r>
    </w:p>
    <w:p w:rsidR="00000000" w:rsidDel="00000000" w:rsidP="00000000" w:rsidRDefault="00000000" w:rsidRPr="00000000" w14:paraId="00000034">
      <w:pPr>
        <w:spacing w:after="0" w:before="0" w:line="240" w:lineRule="auto"/>
        <w:ind w:left="0" w:firstLine="0"/>
        <w:jc w:val="both"/>
        <w:rPr>
          <w:sz w:val="20"/>
          <w:szCs w:val="20"/>
        </w:rPr>
      </w:pPr>
      <w:r w:rsidDel="00000000" w:rsidR="00000000" w:rsidRPr="00000000">
        <w:rPr>
          <w:b w:val="1"/>
          <w:sz w:val="20"/>
          <w:szCs w:val="20"/>
          <w:rtl w:val="0"/>
        </w:rPr>
        <w:t xml:space="preserve">Data partitioning:</w:t>
      </w:r>
      <w:r w:rsidDel="00000000" w:rsidR="00000000" w:rsidRPr="00000000">
        <w:rPr>
          <w:sz w:val="20"/>
          <w:szCs w:val="20"/>
          <w:rtl w:val="0"/>
        </w:rPr>
        <w:t xml:space="preserve"> </w:t>
      </w:r>
      <w:r w:rsidDel="00000000" w:rsidR="00000000" w:rsidRPr="00000000">
        <w:rPr>
          <w:sz w:val="20"/>
          <w:szCs w:val="20"/>
          <w:rtl w:val="0"/>
        </w:rPr>
        <w:t xml:space="preserve">To ensure the model's performance is evaluated effectively, the original dataset is partitioned into training, validation, and testing sets, with a ratio of 5:2.5:2.5, respectively. We will train our model using the training set, then tune the hyperparameters using the validation set. After the best hyperparameter configuration has been determined, the testing set will be used at the end to verify the model’s performance on unseen data.</w:t>
      </w:r>
    </w:p>
    <w:p w:rsidR="00000000" w:rsidDel="00000000" w:rsidP="00000000" w:rsidRDefault="00000000" w:rsidRPr="00000000" w14:paraId="00000035">
      <w:pPr>
        <w:spacing w:after="120" w:before="0" w:line="240" w:lineRule="auto"/>
        <w:ind w:left="0" w:firstLine="0"/>
        <w:jc w:val="both"/>
        <w:rPr>
          <w:sz w:val="20"/>
          <w:szCs w:val="20"/>
        </w:rPr>
      </w:pPr>
      <w:r w:rsidDel="00000000" w:rsidR="00000000" w:rsidRPr="00000000">
        <w:rPr>
          <w:b w:val="1"/>
          <w:sz w:val="20"/>
          <w:szCs w:val="20"/>
          <w:rtl w:val="0"/>
        </w:rPr>
        <w:t xml:space="preserve">Hyperparameter Selection: </w:t>
      </w:r>
      <w:r w:rsidDel="00000000" w:rsidR="00000000" w:rsidRPr="00000000">
        <w:rPr>
          <w:sz w:val="20"/>
          <w:szCs w:val="20"/>
          <w:rtl w:val="0"/>
        </w:rPr>
        <w:t xml:space="preserve">For each model, we tested how varying training size affects our model performance, and different values of training size were chosen from [50, 500, 2000, 5000, 10000, 20000, 25000]. Additionally, the specific hyperparameter values for each model are tested and selected as below: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412431</wp:posOffset>
            </wp:positionV>
            <wp:extent cx="1862809" cy="1476375"/>
            <wp:effectExtent b="0" l="0" r="0" t="0"/>
            <wp:wrapSquare wrapText="bothSides" distB="114300" distT="114300" distL="114300" distR="114300"/>
            <wp:docPr id="2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62809" cy="1476375"/>
                    </a:xfrm>
                    <a:prstGeom prst="rect"/>
                    <a:ln/>
                  </pic:spPr>
                </pic:pic>
              </a:graphicData>
            </a:graphic>
          </wp:anchor>
        </w:drawing>
      </w:r>
    </w:p>
    <w:p w:rsidR="00000000" w:rsidDel="00000000" w:rsidP="00000000" w:rsidRDefault="00000000" w:rsidRPr="00000000" w14:paraId="00000036">
      <w:pPr>
        <w:numPr>
          <w:ilvl w:val="0"/>
          <w:numId w:val="3"/>
        </w:numPr>
        <w:spacing w:after="120" w:before="0" w:line="240" w:lineRule="auto"/>
        <w:ind w:left="450" w:hanging="360"/>
        <w:jc w:val="both"/>
        <w:rPr>
          <w:sz w:val="20"/>
          <w:szCs w:val="20"/>
          <w:u w:val="none"/>
        </w:rPr>
      </w:pPr>
      <w:r w:rsidDel="00000000" w:rsidR="00000000" w:rsidRPr="00000000">
        <w:rPr>
          <w:b w:val="1"/>
          <w:sz w:val="20"/>
          <w:szCs w:val="20"/>
          <w:u w:val="single"/>
          <w:rtl w:val="0"/>
        </w:rPr>
        <w:t xml:space="preserve">K Nearest Neighbors (KNN)</w:t>
      </w:r>
      <w:r w:rsidDel="00000000" w:rsidR="00000000" w:rsidRPr="00000000">
        <w:rPr>
          <w:sz w:val="20"/>
          <w:szCs w:val="20"/>
          <w:rtl w:val="0"/>
        </w:rPr>
        <w:t xml:space="preserve"> - Different values of k used to train the model were selected from k_vals = [1, 5, 11, 21, 31, 41, 51, 61, 71, 81, 91, 101, 111, 121]. Other parameters were kept at default values specified by scikit-learn. </w:t>
      </w:r>
    </w:p>
    <w:p w:rsidR="00000000" w:rsidDel="00000000" w:rsidP="00000000" w:rsidRDefault="00000000" w:rsidRPr="00000000" w14:paraId="00000037">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38">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39">
      <w:pPr>
        <w:spacing w:after="240" w:before="240" w:lineRule="auto"/>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407612</wp:posOffset>
            </wp:positionV>
            <wp:extent cx="1981200" cy="1477211"/>
            <wp:effectExtent b="0" l="0" r="0" t="0"/>
            <wp:wrapSquare wrapText="bothSides" distB="114300" distT="114300" distL="114300" distR="114300"/>
            <wp:docPr id="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81200" cy="1477211"/>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4286250</wp:posOffset>
                </wp:positionH>
                <wp:positionV relativeFrom="paragraph">
                  <wp:posOffset>104775</wp:posOffset>
                </wp:positionV>
                <wp:extent cx="2731558" cy="273824"/>
                <wp:effectExtent b="0" l="0" r="0" t="0"/>
                <wp:wrapSquare wrapText="bothSides" distB="0" distT="0" distL="0" distR="0"/>
                <wp:docPr id="3" name=""/>
                <a:graphic>
                  <a:graphicData uri="http://schemas.microsoft.com/office/word/2010/wordprocessingShape">
                    <wps:wsp>
                      <wps:cNvSpPr txBox="1"/>
                      <wps:cNvPr id="2" name="Shape 2"/>
                      <wps:spPr>
                        <a:xfrm>
                          <a:off x="1534825" y="727050"/>
                          <a:ext cx="3875400" cy="36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2:</w:t>
                            </w:r>
                            <w:r w:rsidDel="00000000" w:rsidR="00000000" w:rsidRPr="00000000">
                              <w:rPr>
                                <w:rFonts w:ascii="Arial" w:cs="Arial" w:eastAsia="Arial" w:hAnsi="Arial"/>
                                <w:b w:val="0"/>
                                <w:i w:val="0"/>
                                <w:smallCaps w:val="0"/>
                                <w:strike w:val="0"/>
                                <w:color w:val="000000"/>
                                <w:sz w:val="20"/>
                                <w:vertAlign w:val="baseline"/>
                              </w:rPr>
                              <w:t xml:space="preserve"> Training vs Validation Accuracy with different K Values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4286250</wp:posOffset>
                </wp:positionH>
                <wp:positionV relativeFrom="paragraph">
                  <wp:posOffset>104775</wp:posOffset>
                </wp:positionV>
                <wp:extent cx="2731558" cy="273824"/>
                <wp:effectExtent b="0" l="0" r="0" t="0"/>
                <wp:wrapSquare wrapText="bothSides" distB="0" distT="0" distL="0" distR="0"/>
                <wp:docPr id="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731558" cy="273824"/>
                        </a:xfrm>
                        <a:prstGeom prst="rect"/>
                        <a:ln/>
                      </pic:spPr>
                    </pic:pic>
                  </a:graphicData>
                </a:graphic>
              </wp:anchor>
            </w:drawing>
          </mc:Fallback>
        </mc:AlternateContent>
      </w:r>
    </w:p>
    <w:p w:rsidR="00000000" w:rsidDel="00000000" w:rsidP="00000000" w:rsidRDefault="00000000" w:rsidRPr="00000000" w14:paraId="0000003A">
      <w:pPr>
        <w:numPr>
          <w:ilvl w:val="0"/>
          <w:numId w:val="3"/>
        </w:numPr>
        <w:spacing w:line="240" w:lineRule="auto"/>
        <w:ind w:left="450" w:hanging="360"/>
        <w:jc w:val="both"/>
        <w:rPr>
          <w:sz w:val="20"/>
          <w:szCs w:val="20"/>
          <w:u w:val="none"/>
        </w:rPr>
      </w:pPr>
      <w:r w:rsidDel="00000000" w:rsidR="00000000" w:rsidRPr="00000000">
        <w:rPr>
          <w:b w:val="1"/>
          <w:sz w:val="20"/>
          <w:szCs w:val="20"/>
          <w:u w:val="single"/>
          <w:rtl w:val="0"/>
        </w:rPr>
        <w:t xml:space="preserve">Logistic Classifier</w:t>
      </w:r>
      <w:r w:rsidDel="00000000" w:rsidR="00000000" w:rsidRPr="00000000">
        <w:rPr>
          <w:sz w:val="20"/>
          <w:szCs w:val="20"/>
          <w:rtl w:val="0"/>
        </w:rPr>
        <w:t xml:space="preserve"> - Different values of the regularization strength parameter C were tested to observe the impact on model performance. Specifically, values were chosen from [0.01, 0.1, 1, 10, 50, 100, 200, 500, 1000]. As you can see in the graph, the accuracy for both the training and validation data plateaus around 50, which is what C is eventually set to. The penalty type was set to 'l1' to promote sparsity in the learned weights, the solver was set to 'liblinear' to support L1 regularization, and fit_intercept was set to true to include a bias term in the model. </w:t>
      </w:r>
    </w:p>
    <w:p w:rsidR="00000000" w:rsidDel="00000000" w:rsidP="00000000" w:rsidRDefault="00000000" w:rsidRPr="00000000" w14:paraId="0000003B">
      <w:pPr>
        <w:ind w:left="72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4205288</wp:posOffset>
                </wp:positionH>
                <wp:positionV relativeFrom="paragraph">
                  <wp:posOffset>244906</wp:posOffset>
                </wp:positionV>
                <wp:extent cx="3038475" cy="277988"/>
                <wp:effectExtent b="0" l="0" r="0" t="0"/>
                <wp:wrapSquare wrapText="bothSides" distB="0" distT="0" distL="0" distR="0"/>
                <wp:docPr id="19" name=""/>
                <a:graphic>
                  <a:graphicData uri="http://schemas.microsoft.com/office/word/2010/wordprocessingShape">
                    <wps:wsp>
                      <wps:cNvSpPr txBox="1"/>
                      <wps:cNvPr id="2" name="Shape 2"/>
                      <wps:spPr>
                        <a:xfrm>
                          <a:off x="1534825" y="727050"/>
                          <a:ext cx="44583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3</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Effect of regularization on logistic regression accuracy</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4205288</wp:posOffset>
                </wp:positionH>
                <wp:positionV relativeFrom="paragraph">
                  <wp:posOffset>244906</wp:posOffset>
                </wp:positionV>
                <wp:extent cx="3038475" cy="277988"/>
                <wp:effectExtent b="0" l="0" r="0" t="0"/>
                <wp:wrapSquare wrapText="bothSides" distB="0" distT="0" distL="0" distR="0"/>
                <wp:docPr id="19" name="image43.png"/>
                <a:graphic>
                  <a:graphicData uri="http://schemas.openxmlformats.org/drawingml/2006/picture">
                    <pic:pic>
                      <pic:nvPicPr>
                        <pic:cNvPr id="0" name="image43.png"/>
                        <pic:cNvPicPr preferRelativeResize="0"/>
                      </pic:nvPicPr>
                      <pic:blipFill>
                        <a:blip r:embed="rId7"/>
                        <a:srcRect/>
                        <a:stretch>
                          <a:fillRect/>
                        </a:stretch>
                      </pic:blipFill>
                      <pic:spPr>
                        <a:xfrm>
                          <a:off x="0" y="0"/>
                          <a:ext cx="3038475" cy="277988"/>
                        </a:xfrm>
                        <a:prstGeom prst="rect"/>
                        <a:ln/>
                      </pic:spPr>
                    </pic:pic>
                  </a:graphicData>
                </a:graphic>
              </wp:anchor>
            </w:drawing>
          </mc:Fallback>
        </mc:AlternateContent>
      </w:r>
    </w:p>
    <w:p w:rsidR="00000000" w:rsidDel="00000000" w:rsidP="00000000" w:rsidRDefault="00000000" w:rsidRPr="00000000" w14:paraId="0000003C">
      <w:pPr>
        <w:spacing w:after="0" w:lineRule="auto"/>
        <w:ind w:left="720" w:firstLine="0"/>
        <w:rPr>
          <w:sz w:val="20"/>
          <w:szCs w:val="20"/>
        </w:rPr>
      </w:pPr>
      <w:r w:rsidDel="00000000" w:rsidR="00000000" w:rsidRPr="00000000">
        <w:rPr>
          <w:rtl w:val="0"/>
        </w:rPr>
      </w:r>
    </w:p>
    <w:p w:rsidR="00000000" w:rsidDel="00000000" w:rsidP="00000000" w:rsidRDefault="00000000" w:rsidRPr="00000000" w14:paraId="0000003D">
      <w:pPr>
        <w:numPr>
          <w:ilvl w:val="0"/>
          <w:numId w:val="3"/>
        </w:numPr>
        <w:spacing w:after="0" w:before="0" w:lineRule="auto"/>
        <w:ind w:left="450" w:hanging="360"/>
        <w:rPr>
          <w:sz w:val="20"/>
          <w:szCs w:val="20"/>
          <w:u w:val="none"/>
        </w:rPr>
      </w:pPr>
      <w:r w:rsidDel="00000000" w:rsidR="00000000" w:rsidRPr="00000000">
        <w:rPr>
          <w:b w:val="1"/>
          <w:sz w:val="20"/>
          <w:szCs w:val="20"/>
          <w:u w:val="single"/>
          <w:rtl w:val="0"/>
        </w:rPr>
        <w:t xml:space="preserve">Feedforward Neural Networks Classifier</w:t>
      </w:r>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279332</wp:posOffset>
            </wp:positionV>
            <wp:extent cx="2066925" cy="1599879"/>
            <wp:effectExtent b="0" l="0" r="0" t="0"/>
            <wp:wrapSquare wrapText="bothSides" distB="114300" distT="114300" distL="114300" distR="114300"/>
            <wp:docPr id="41" name="image34.png"/>
            <a:graphic>
              <a:graphicData uri="http://schemas.openxmlformats.org/drawingml/2006/picture">
                <pic:pic>
                  <pic:nvPicPr>
                    <pic:cNvPr id="0" name="image34.png"/>
                    <pic:cNvPicPr preferRelativeResize="0"/>
                  </pic:nvPicPr>
                  <pic:blipFill>
                    <a:blip r:embed="rId12"/>
                    <a:srcRect b="2242" l="0" r="0" t="0"/>
                    <a:stretch>
                      <a:fillRect/>
                    </a:stretch>
                  </pic:blipFill>
                  <pic:spPr>
                    <a:xfrm>
                      <a:off x="0" y="0"/>
                      <a:ext cx="2066925" cy="1599879"/>
                    </a:xfrm>
                    <a:prstGeom prst="rect"/>
                    <a:ln/>
                  </pic:spPr>
                </pic:pic>
              </a:graphicData>
            </a:graphic>
          </wp:anchor>
        </w:drawing>
      </w:r>
    </w:p>
    <w:p w:rsidR="00000000" w:rsidDel="00000000" w:rsidP="00000000" w:rsidRDefault="00000000" w:rsidRPr="00000000" w14:paraId="0000003E">
      <w:pPr>
        <w:spacing w:after="0" w:before="0" w:line="240" w:lineRule="auto"/>
        <w:ind w:left="450" w:firstLine="0"/>
        <w:jc w:val="both"/>
        <w:rPr>
          <w:sz w:val="20"/>
          <w:szCs w:val="20"/>
        </w:rPr>
      </w:pPr>
      <w:r w:rsidDel="00000000" w:rsidR="00000000" w:rsidRPr="00000000">
        <w:rPr>
          <w:sz w:val="20"/>
          <w:szCs w:val="20"/>
          <w:rtl w:val="0"/>
        </w:rPr>
        <w:t xml:space="preserve">First, the </w:t>
      </w:r>
      <w:r w:rsidDel="00000000" w:rsidR="00000000" w:rsidRPr="00000000">
        <w:rPr>
          <w:b w:val="1"/>
          <w:sz w:val="20"/>
          <w:szCs w:val="20"/>
          <w:rtl w:val="0"/>
        </w:rPr>
        <w:t xml:space="preserve">learning rate</w:t>
      </w:r>
      <w:r w:rsidDel="00000000" w:rsidR="00000000" w:rsidRPr="00000000">
        <w:rPr>
          <w:sz w:val="20"/>
          <w:szCs w:val="20"/>
          <w:rtl w:val="0"/>
        </w:rPr>
        <w:t xml:space="preserve"> values were tested with values chosen from [0.001, 0.01, 0.1, 1.5] </w:t>
      </w:r>
      <w:r w:rsidDel="00000000" w:rsidR="00000000" w:rsidRPr="00000000">
        <w:rPr>
          <w:sz w:val="20"/>
          <w:szCs w:val="20"/>
          <w:rtl w:val="0"/>
        </w:rPr>
        <w:t xml:space="preserve">(using a neural network with 1 hidden layer and 64 hidden nodes, ReLU activation function, and stochastic gradient descent (SGD) as a solver). This experiment is shown in the following chart, which indicates that the most suitable learning rate is </w:t>
      </w:r>
      <w:r w:rsidDel="00000000" w:rsidR="00000000" w:rsidRPr="00000000">
        <w:rPr>
          <w:b w:val="1"/>
          <w:sz w:val="20"/>
          <w:szCs w:val="20"/>
          <w:rtl w:val="0"/>
        </w:rPr>
        <w:t xml:space="preserve">0.1</w:t>
      </w:r>
      <w:r w:rsidDel="00000000" w:rsidR="00000000" w:rsidRPr="00000000">
        <w:rPr>
          <w:sz w:val="20"/>
          <w:szCs w:val="20"/>
          <w:rtl w:val="0"/>
        </w:rPr>
        <w:t xml:space="preserve">, as it allows the model to converge and results in a low loss. </w:t>
      </w:r>
    </w:p>
    <w:p w:rsidR="00000000" w:rsidDel="00000000" w:rsidP="00000000" w:rsidRDefault="00000000" w:rsidRPr="00000000" w14:paraId="0000003F">
      <w:pPr>
        <w:spacing w:after="0" w:before="0" w:line="240" w:lineRule="auto"/>
        <w:ind w:left="720" w:firstLine="0"/>
        <w:rPr>
          <w:sz w:val="20"/>
          <w:szCs w:val="20"/>
        </w:rPr>
      </w:pPr>
      <w:r w:rsidDel="00000000" w:rsidR="00000000" w:rsidRPr="00000000">
        <w:rPr>
          <w:sz w:val="20"/>
          <w:szCs w:val="20"/>
          <w:rtl w:val="0"/>
        </w:rPr>
        <w:t xml:space="preserve">D</w:t>
      </w:r>
      <w:r w:rsidDel="00000000" w:rsidR="00000000" w:rsidRPr="00000000">
        <w:rPr>
          <w:sz w:val="20"/>
          <w:szCs w:val="20"/>
          <w:rtl w:val="0"/>
        </w:rPr>
        <w:t xml:space="preserve">ifferent combinations of the following hyperparameter values were tested to optimize model performance:</w:t>
      </w:r>
    </w:p>
    <w:p w:rsidR="00000000" w:rsidDel="00000000" w:rsidP="00000000" w:rsidRDefault="00000000" w:rsidRPr="00000000" w14:paraId="00000040">
      <w:pPr>
        <w:numPr>
          <w:ilvl w:val="0"/>
          <w:numId w:val="6"/>
        </w:numPr>
        <w:spacing w:after="0" w:before="0" w:line="240" w:lineRule="auto"/>
        <w:ind w:left="1440" w:hanging="360"/>
        <w:rPr>
          <w:sz w:val="20"/>
          <w:szCs w:val="20"/>
        </w:rPr>
      </w:pPr>
      <w:r w:rsidDel="00000000" w:rsidR="00000000" w:rsidRPr="00000000">
        <w:rPr>
          <w:sz w:val="20"/>
          <w:szCs w:val="20"/>
          <w:rtl w:val="0"/>
        </w:rPr>
        <w:t xml:space="preserve">Hidden Layer Sizes: (64,), (64, 128), (256, 256), and (64, 64, 64)</w:t>
      </w:r>
    </w:p>
    <w:p w:rsidR="00000000" w:rsidDel="00000000" w:rsidP="00000000" w:rsidRDefault="00000000" w:rsidRPr="00000000" w14:paraId="00000041">
      <w:pPr>
        <w:numPr>
          <w:ilvl w:val="0"/>
          <w:numId w:val="6"/>
        </w:numPr>
        <w:spacing w:after="0" w:before="0" w:line="240" w:lineRule="auto"/>
        <w:ind w:left="1440" w:hanging="360"/>
        <w:rPr>
          <w:sz w:val="20"/>
          <w:szCs w:val="20"/>
        </w:rPr>
      </w:pPr>
      <w:r w:rsidDel="00000000" w:rsidR="00000000" w:rsidRPr="00000000">
        <w:rPr>
          <w:sz w:val="20"/>
          <w:szCs w:val="20"/>
          <w:rtl w:val="0"/>
        </w:rPr>
        <w:t xml:space="preserve">Activation Functions: ReLU, Logistic</w:t>
      </w:r>
    </w:p>
    <w:p w:rsidR="00000000" w:rsidDel="00000000" w:rsidP="00000000" w:rsidRDefault="00000000" w:rsidRPr="00000000" w14:paraId="00000042">
      <w:pPr>
        <w:numPr>
          <w:ilvl w:val="0"/>
          <w:numId w:val="6"/>
        </w:numPr>
        <w:spacing w:after="0" w:before="0" w:line="240" w:lineRule="auto"/>
        <w:ind w:left="1440" w:hanging="360"/>
        <w:rPr>
          <w:sz w:val="20"/>
          <w:szCs w:val="20"/>
        </w:rPr>
      </w:pPr>
      <w:r w:rsidDel="00000000" w:rsidR="00000000" w:rsidRPr="00000000">
        <w:rPr>
          <w:sz w:val="20"/>
          <w:szCs w:val="20"/>
          <w:rtl w:val="0"/>
        </w:rPr>
        <w:t xml:space="preserve">Solvers: Adam, SGD (Stochastic Gradient Descent)</w:t>
      </w:r>
    </w:p>
    <w:p w:rsidR="00000000" w:rsidDel="00000000" w:rsidP="00000000" w:rsidRDefault="00000000" w:rsidRPr="00000000" w14:paraId="00000043">
      <w:pPr>
        <w:numPr>
          <w:ilvl w:val="0"/>
          <w:numId w:val="6"/>
        </w:numPr>
        <w:spacing w:after="0" w:before="0" w:line="240" w:lineRule="auto"/>
        <w:ind w:left="1440" w:hanging="360"/>
        <w:rPr>
          <w:sz w:val="20"/>
          <w:szCs w:val="20"/>
        </w:rPr>
      </w:pPr>
      <w:r w:rsidDel="00000000" w:rsidR="00000000" w:rsidRPr="00000000">
        <w:rPr>
          <w:sz w:val="20"/>
          <w:szCs w:val="20"/>
          <w:rtl w:val="0"/>
        </w:rPr>
        <w:t xml:space="preserve">Learning Rates: Constant, Adaptive</w:t>
      </w:r>
    </w:p>
    <w:p w:rsidR="00000000" w:rsidDel="00000000" w:rsidP="00000000" w:rsidRDefault="00000000" w:rsidRPr="00000000" w14:paraId="00000044">
      <w:pPr>
        <w:numPr>
          <w:ilvl w:val="0"/>
          <w:numId w:val="6"/>
        </w:numPr>
        <w:spacing w:after="0" w:before="0" w:line="240" w:lineRule="auto"/>
        <w:ind w:left="1440" w:hanging="360"/>
        <w:rPr>
          <w:sz w:val="20"/>
          <w:szCs w:val="20"/>
        </w:rPr>
      </w:pPr>
      <w:r w:rsidDel="00000000" w:rsidR="00000000" w:rsidRPr="00000000">
        <w:rPr>
          <w:sz w:val="20"/>
          <w:szCs w:val="20"/>
          <w:rtl w:val="0"/>
        </w:rPr>
        <w:t xml:space="preserve">Learning Rate Initializers: 0.1 (chosen from the previous experiment)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5129213</wp:posOffset>
                </wp:positionH>
                <wp:positionV relativeFrom="paragraph">
                  <wp:posOffset>25412</wp:posOffset>
                </wp:positionV>
                <wp:extent cx="2009775" cy="367304"/>
                <wp:effectExtent b="0" l="0" r="0" t="0"/>
                <wp:wrapSquare wrapText="bothSides" distB="0" distT="0" distL="0" distR="0"/>
                <wp:docPr id="8" name=""/>
                <a:graphic>
                  <a:graphicData uri="http://schemas.microsoft.com/office/word/2010/wordprocessingShape">
                    <wps:wsp>
                      <wps:cNvSpPr txBox="1"/>
                      <wps:cNvPr id="2" name="Shape 2"/>
                      <wps:spPr>
                        <a:xfrm>
                          <a:off x="1534825" y="772125"/>
                          <a:ext cx="2740500" cy="411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4: </w:t>
                            </w:r>
                            <w:r w:rsidDel="00000000" w:rsidR="00000000" w:rsidRPr="00000000">
                              <w:rPr>
                                <w:rFonts w:ascii="Arial" w:cs="Arial" w:eastAsia="Arial" w:hAnsi="Arial"/>
                                <w:b w:val="0"/>
                                <w:i w:val="0"/>
                                <w:smallCaps w:val="0"/>
                                <w:strike w:val="0"/>
                                <w:color w:val="000000"/>
                                <w:sz w:val="16"/>
                                <w:vertAlign w:val="baseline"/>
                              </w:rPr>
                              <w:t xml:space="preserve">Loss on the Training Set as a Function of Learning Rate for the MLP model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5129213</wp:posOffset>
                </wp:positionH>
                <wp:positionV relativeFrom="paragraph">
                  <wp:posOffset>25412</wp:posOffset>
                </wp:positionV>
                <wp:extent cx="2009775" cy="367304"/>
                <wp:effectExtent b="0" l="0" r="0" t="0"/>
                <wp:wrapSquare wrapText="bothSides" distB="0" distT="0" distL="0" distR="0"/>
                <wp:docPr id="8"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2009775" cy="367304"/>
                        </a:xfrm>
                        <a:prstGeom prst="rect"/>
                        <a:ln/>
                      </pic:spPr>
                    </pic:pic>
                  </a:graphicData>
                </a:graphic>
              </wp:anchor>
            </w:drawing>
          </mc:Fallback>
        </mc:AlternateContent>
      </w:r>
    </w:p>
    <w:p w:rsidR="00000000" w:rsidDel="00000000" w:rsidP="00000000" w:rsidRDefault="00000000" w:rsidRPr="00000000" w14:paraId="00000045">
      <w:pPr>
        <w:numPr>
          <w:ilvl w:val="0"/>
          <w:numId w:val="6"/>
        </w:numPr>
        <w:spacing w:after="0" w:before="0" w:line="240" w:lineRule="auto"/>
        <w:ind w:left="1440" w:hanging="360"/>
        <w:rPr>
          <w:sz w:val="20"/>
          <w:szCs w:val="20"/>
        </w:rPr>
      </w:pPr>
      <w:r w:rsidDel="00000000" w:rsidR="00000000" w:rsidRPr="00000000">
        <w:rPr>
          <w:sz w:val="20"/>
          <w:szCs w:val="20"/>
          <w:rtl w:val="0"/>
        </w:rPr>
        <w:t xml:space="preserve">n_iter_no_change=100</w:t>
      </w:r>
    </w:p>
    <w:p w:rsidR="00000000" w:rsidDel="00000000" w:rsidP="00000000" w:rsidRDefault="00000000" w:rsidRPr="00000000" w14:paraId="00000046">
      <w:pPr>
        <w:numPr>
          <w:ilvl w:val="0"/>
          <w:numId w:val="6"/>
        </w:numPr>
        <w:spacing w:after="0" w:before="0" w:line="240" w:lineRule="auto"/>
        <w:ind w:left="1440" w:hanging="360"/>
        <w:rPr>
          <w:sz w:val="20"/>
          <w:szCs w:val="20"/>
        </w:rPr>
      </w:pPr>
      <w:r w:rsidDel="00000000" w:rsidR="00000000" w:rsidRPr="00000000">
        <w:rPr>
          <w:sz w:val="20"/>
          <w:szCs w:val="20"/>
          <w:rtl w:val="0"/>
        </w:rPr>
        <w:t xml:space="preserve">max_iter=200</w:t>
      </w:r>
    </w:p>
    <w:p w:rsidR="00000000" w:rsidDel="00000000" w:rsidP="00000000" w:rsidRDefault="00000000" w:rsidRPr="00000000" w14:paraId="00000047">
      <w:pPr>
        <w:numPr>
          <w:ilvl w:val="0"/>
          <w:numId w:val="6"/>
        </w:numPr>
        <w:spacing w:after="0" w:before="0" w:line="240" w:lineRule="auto"/>
        <w:ind w:left="1440" w:hanging="360"/>
        <w:rPr>
          <w:sz w:val="20"/>
          <w:szCs w:val="20"/>
        </w:rPr>
      </w:pPr>
      <w:r w:rsidDel="00000000" w:rsidR="00000000" w:rsidRPr="00000000">
        <w:rPr>
          <w:sz w:val="20"/>
          <w:szCs w:val="20"/>
          <w:rtl w:val="0"/>
        </w:rPr>
        <w:t xml:space="preserve">Batch_size = 256</w:t>
      </w:r>
    </w:p>
    <w:p w:rsidR="00000000" w:rsidDel="00000000" w:rsidP="00000000" w:rsidRDefault="00000000" w:rsidRPr="00000000" w14:paraId="00000048">
      <w:pPr>
        <w:spacing w:after="100" w:before="100" w:line="240" w:lineRule="auto"/>
        <w:ind w:left="450" w:firstLine="0"/>
        <w:rPr>
          <w:sz w:val="20"/>
          <w:szCs w:val="20"/>
        </w:rPr>
      </w:pPr>
      <w:r w:rsidDel="00000000" w:rsidR="00000000" w:rsidRPr="00000000">
        <w:rPr>
          <w:sz w:val="20"/>
          <w:szCs w:val="20"/>
          <w:rtl w:val="0"/>
        </w:rPr>
        <w:t xml:space="preserve">The results of these configuration combinations are listed in Table 1 (see full version in the appendix). The parameters that gave us the highest validation accuracy are:</w:t>
      </w:r>
    </w:p>
    <w:tbl>
      <w:tblPr>
        <w:tblStyle w:val="Table2"/>
        <w:tblpPr w:leftFromText="180" w:rightFromText="180" w:topFromText="180" w:bottomFromText="180" w:vertAnchor="text" w:horzAnchor="text" w:tblpX="495" w:tblpY="0"/>
        <w:tblW w:w="8010.0" w:type="dxa"/>
        <w:jc w:val="left"/>
        <w:tblInd w:w="233.3333333333333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545"/>
        <w:gridCol w:w="1470"/>
        <w:gridCol w:w="1035"/>
        <w:gridCol w:w="750"/>
        <w:gridCol w:w="1275"/>
        <w:gridCol w:w="1185"/>
        <w:tblGridChange w:id="0">
          <w:tblGrid>
            <w:gridCol w:w="750"/>
            <w:gridCol w:w="1545"/>
            <w:gridCol w:w="1470"/>
            <w:gridCol w:w="1035"/>
            <w:gridCol w:w="750"/>
            <w:gridCol w:w="1275"/>
            <w:gridCol w:w="1185"/>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9">
            <w:pPr>
              <w:widowControl w:val="0"/>
              <w:spacing w:after="0" w:before="0" w:lineRule="auto"/>
              <w:jc w:val="center"/>
              <w:rPr>
                <w:sz w:val="14"/>
                <w:szCs w:val="14"/>
              </w:rPr>
            </w:pPr>
            <w:r w:rsidDel="00000000" w:rsidR="00000000" w:rsidRPr="00000000">
              <w:rPr>
                <w:b w:val="1"/>
                <w:color w:val="ffffff"/>
                <w:sz w:val="14"/>
                <w:szCs w:val="14"/>
                <w:rtl w:val="0"/>
              </w:rPr>
              <w:t xml:space="preserve">index</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A">
            <w:pPr>
              <w:widowControl w:val="0"/>
              <w:spacing w:after="0" w:before="0" w:lineRule="auto"/>
              <w:jc w:val="center"/>
              <w:rPr>
                <w:sz w:val="14"/>
                <w:szCs w:val="14"/>
              </w:rPr>
            </w:pPr>
            <w:r w:rsidDel="00000000" w:rsidR="00000000" w:rsidRPr="00000000">
              <w:rPr>
                <w:b w:val="1"/>
                <w:color w:val="ffffff"/>
                <w:sz w:val="14"/>
                <w:szCs w:val="14"/>
                <w:rtl w:val="0"/>
              </w:rPr>
              <w:t xml:space="preserve">hidden_layer_size</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B">
            <w:pPr>
              <w:widowControl w:val="0"/>
              <w:spacing w:after="0" w:before="0" w:lineRule="auto"/>
              <w:jc w:val="center"/>
              <w:rPr>
                <w:sz w:val="14"/>
                <w:szCs w:val="14"/>
              </w:rPr>
            </w:pPr>
            <w:r w:rsidDel="00000000" w:rsidR="00000000" w:rsidRPr="00000000">
              <w:rPr>
                <w:b w:val="1"/>
                <w:color w:val="ffffff"/>
                <w:sz w:val="14"/>
                <w:szCs w:val="14"/>
                <w:rtl w:val="0"/>
              </w:rPr>
              <w:t xml:space="preserve">learning_rate</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C">
            <w:pPr>
              <w:widowControl w:val="0"/>
              <w:spacing w:after="0" w:before="0" w:lineRule="auto"/>
              <w:jc w:val="center"/>
              <w:rPr>
                <w:sz w:val="14"/>
                <w:szCs w:val="14"/>
              </w:rPr>
            </w:pPr>
            <w:r w:rsidDel="00000000" w:rsidR="00000000" w:rsidRPr="00000000">
              <w:rPr>
                <w:b w:val="1"/>
                <w:color w:val="ffffff"/>
                <w:sz w:val="14"/>
                <w:szCs w:val="14"/>
                <w:rtl w:val="0"/>
              </w:rPr>
              <w:t xml:space="preserve">activation</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D">
            <w:pPr>
              <w:widowControl w:val="0"/>
              <w:spacing w:after="0" w:before="0" w:lineRule="auto"/>
              <w:jc w:val="center"/>
              <w:rPr>
                <w:sz w:val="14"/>
                <w:szCs w:val="14"/>
              </w:rPr>
            </w:pPr>
            <w:r w:rsidDel="00000000" w:rsidR="00000000" w:rsidRPr="00000000">
              <w:rPr>
                <w:b w:val="1"/>
                <w:color w:val="ffffff"/>
                <w:sz w:val="14"/>
                <w:szCs w:val="14"/>
                <w:rtl w:val="0"/>
              </w:rPr>
              <w:t xml:space="preserve">solver</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E">
            <w:pPr>
              <w:widowControl w:val="0"/>
              <w:spacing w:after="0" w:before="0" w:lineRule="auto"/>
              <w:jc w:val="center"/>
              <w:rPr>
                <w:sz w:val="14"/>
                <w:szCs w:val="14"/>
              </w:rPr>
            </w:pPr>
            <w:r w:rsidDel="00000000" w:rsidR="00000000" w:rsidRPr="00000000">
              <w:rPr>
                <w:b w:val="1"/>
                <w:color w:val="ffffff"/>
                <w:sz w:val="14"/>
                <w:szCs w:val="14"/>
                <w:rtl w:val="0"/>
              </w:rPr>
              <w:t xml:space="preserve">train_accuracy</w:t>
            </w:r>
            <w:r w:rsidDel="00000000" w:rsidR="00000000" w:rsidRPr="00000000">
              <w:rPr>
                <w:rtl w:val="0"/>
              </w:rPr>
            </w:r>
          </w:p>
        </w:tc>
        <w:tc>
          <w:tcPr>
            <w:tcBorders>
              <w:top w:color="284e3f" w:space="0" w:sz="5" w:val="single"/>
              <w:left w:color="356854"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F">
            <w:pPr>
              <w:widowControl w:val="0"/>
              <w:spacing w:after="0" w:before="0" w:lineRule="auto"/>
              <w:jc w:val="center"/>
              <w:rPr>
                <w:sz w:val="14"/>
                <w:szCs w:val="14"/>
              </w:rPr>
            </w:pPr>
            <w:r w:rsidDel="00000000" w:rsidR="00000000" w:rsidRPr="00000000">
              <w:rPr>
                <w:b w:val="1"/>
                <w:color w:val="ffffff"/>
                <w:sz w:val="14"/>
                <w:szCs w:val="14"/>
                <w:rtl w:val="0"/>
              </w:rPr>
              <w:t xml:space="preserve">val_accuracy</w:t>
            </w:r>
            <w:r w:rsidDel="00000000" w:rsidR="00000000" w:rsidRPr="00000000">
              <w:rPr>
                <w:rtl w:val="0"/>
              </w:rPr>
            </w:r>
          </w:p>
        </w:tc>
      </w:tr>
      <w:tr>
        <w:trPr>
          <w:cantSplit w:val="0"/>
          <w:trHeight w:val="315" w:hRule="atLeast"/>
          <w:tblHeader w:val="0"/>
        </w:trPr>
        <w:tc>
          <w:tcPr>
            <w:gridSpan w:val="7"/>
            <w:tcBorders>
              <w:top w:color="284e3f"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0">
            <w:pPr>
              <w:widowControl w:val="0"/>
              <w:spacing w:after="0" w:before="0" w:lineRule="auto"/>
              <w:jc w:val="center"/>
              <w:rPr>
                <w:sz w:val="18"/>
                <w:szCs w:val="18"/>
              </w:rPr>
            </w:pPr>
            <w:r w:rsidDel="00000000" w:rsidR="00000000" w:rsidRPr="00000000">
              <w:rPr>
                <w:sz w:val="18"/>
                <w:szCs w:val="18"/>
                <w:rtl w:val="0"/>
              </w:rPr>
              <w:t xml:space="preserve">…</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057">
            <w:pPr>
              <w:widowControl w:val="0"/>
              <w:spacing w:after="0" w:before="0" w:lineRule="auto"/>
              <w:jc w:val="right"/>
              <w:rPr>
                <w:sz w:val="14"/>
                <w:szCs w:val="14"/>
              </w:rPr>
            </w:pPr>
            <w:r w:rsidDel="00000000" w:rsidR="00000000" w:rsidRPr="00000000">
              <w:rPr>
                <w:color w:val="434343"/>
                <w:sz w:val="14"/>
                <w:szCs w:val="14"/>
                <w:rtl w:val="0"/>
              </w:rPr>
              <w:t xml:space="preserve">M15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8">
            <w:pPr>
              <w:widowControl w:val="0"/>
              <w:spacing w:after="0" w:before="0" w:lineRule="auto"/>
              <w:rPr>
                <w:sz w:val="14"/>
                <w:szCs w:val="14"/>
              </w:rPr>
            </w:pPr>
            <w:r w:rsidDel="00000000" w:rsidR="00000000" w:rsidRPr="00000000">
              <w:rPr>
                <w:color w:val="2a3243"/>
                <w:sz w:val="14"/>
                <w:szCs w:val="14"/>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0" w:before="0" w:lineRule="auto"/>
              <w:rPr>
                <w:sz w:val="14"/>
                <w:szCs w:val="14"/>
              </w:rPr>
            </w:pPr>
            <w:r w:rsidDel="00000000" w:rsidR="00000000" w:rsidRPr="00000000">
              <w:rPr>
                <w:color w:val="4c535e"/>
                <w:sz w:val="14"/>
                <w:szCs w:val="14"/>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0" w:before="0" w:lineRule="auto"/>
              <w:rPr>
                <w:sz w:val="14"/>
                <w:szCs w:val="14"/>
              </w:rPr>
            </w:pPr>
            <w:r w:rsidDel="00000000" w:rsidR="00000000" w:rsidRPr="00000000">
              <w:rPr>
                <w:color w:val="3e4186"/>
                <w:sz w:val="14"/>
                <w:szCs w:val="14"/>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0" w:before="0" w:lineRule="auto"/>
              <w:rPr>
                <w:sz w:val="14"/>
                <w:szCs w:val="14"/>
              </w:rPr>
            </w:pPr>
            <w:r w:rsidDel="00000000" w:rsidR="00000000" w:rsidRPr="00000000">
              <w:rPr>
                <w:color w:val="6a2723"/>
                <w:sz w:val="14"/>
                <w:szCs w:val="14"/>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05C">
            <w:pPr>
              <w:widowControl w:val="0"/>
              <w:spacing w:after="0" w:before="0" w:lineRule="auto"/>
              <w:jc w:val="right"/>
              <w:rPr>
                <w:sz w:val="14"/>
                <w:szCs w:val="14"/>
              </w:rPr>
            </w:pPr>
            <w:r w:rsidDel="00000000" w:rsidR="00000000" w:rsidRPr="00000000">
              <w:rPr>
                <w:color w:val="434343"/>
                <w:sz w:val="14"/>
                <w:szCs w:val="14"/>
                <w:rtl w:val="0"/>
              </w:rPr>
              <w:t xml:space="preserve">0.8668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05D">
            <w:pPr>
              <w:widowControl w:val="0"/>
              <w:spacing w:after="0" w:before="0" w:lineRule="auto"/>
              <w:jc w:val="right"/>
              <w:rPr>
                <w:sz w:val="14"/>
                <w:szCs w:val="14"/>
              </w:rPr>
            </w:pPr>
            <w:r w:rsidDel="00000000" w:rsidR="00000000" w:rsidRPr="00000000">
              <w:rPr>
                <w:color w:val="434343"/>
                <w:sz w:val="14"/>
                <w:szCs w:val="14"/>
                <w:rtl w:val="0"/>
              </w:rPr>
              <w:t xml:space="preserve">0.8568</w:t>
            </w:r>
            <w:r w:rsidDel="00000000" w:rsidR="00000000" w:rsidRPr="00000000">
              <w:rPr>
                <w:rtl w:val="0"/>
              </w:rPr>
            </w:r>
          </w:p>
        </w:tc>
      </w:tr>
      <w:tr>
        <w:trPr>
          <w:cantSplit w:val="0"/>
          <w:trHeight w:val="315" w:hRule="atLeast"/>
          <w:tblHeader w:val="0"/>
        </w:trPr>
        <w:tc>
          <w:tcPr>
            <w:gridSpan w:val="7"/>
            <w:tcBorders>
              <w:top w:color="284e3f"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E">
            <w:pPr>
              <w:widowControl w:val="0"/>
              <w:spacing w:after="0" w:before="0" w:lineRule="auto"/>
              <w:jc w:val="center"/>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0065">
      <w:pPr>
        <w:spacing w:after="200" w:before="0" w:lineRule="auto"/>
        <w:ind w:left="1260" w:right="360" w:firstLine="0"/>
        <w:rPr>
          <w:sz w:val="20"/>
          <w:szCs w:val="20"/>
        </w:rPr>
      </w:pPr>
      <w:r w:rsidDel="00000000" w:rsidR="00000000" w:rsidRPr="00000000">
        <w:rPr>
          <w:b w:val="1"/>
          <w:sz w:val="18"/>
          <w:szCs w:val="18"/>
          <w:rtl w:val="0"/>
        </w:rPr>
        <w:t xml:space="preserve">Table 1 (shortened): </w:t>
      </w:r>
      <w:r w:rsidDel="00000000" w:rsidR="00000000" w:rsidRPr="00000000">
        <w:rPr>
          <w:sz w:val="18"/>
          <w:szCs w:val="18"/>
          <w:rtl w:val="0"/>
        </w:rPr>
        <w:t xml:space="preserve">Training and Validation Accuracy Rates for Different MLP Classifier Configurations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1057275</wp:posOffset>
            </wp:positionV>
            <wp:extent cx="3752850" cy="1933575"/>
            <wp:effectExtent b="0" l="0" r="0" t="0"/>
            <wp:wrapSquare wrapText="bothSides" distB="114300" distT="114300" distL="114300" distR="114300"/>
            <wp:docPr id="3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752850" cy="1933575"/>
                    </a:xfrm>
                    <a:prstGeom prst="rect"/>
                    <a:ln/>
                  </pic:spPr>
                </pic:pic>
              </a:graphicData>
            </a:graphic>
          </wp:anchor>
        </w:drawing>
      </w:r>
    </w:p>
    <w:p w:rsidR="00000000" w:rsidDel="00000000" w:rsidP="00000000" w:rsidRDefault="00000000" w:rsidRPr="00000000" w14:paraId="00000066">
      <w:pPr>
        <w:spacing w:after="0" w:before="0" w:line="240" w:lineRule="auto"/>
        <w:ind w:left="450" w:firstLine="0"/>
        <w:jc w:val="both"/>
        <w:rPr>
          <w:color w:val="434343"/>
          <w:sz w:val="20"/>
          <w:szCs w:val="20"/>
        </w:rPr>
      </w:pPr>
      <w:r w:rsidDel="00000000" w:rsidR="00000000" w:rsidRPr="00000000">
        <w:rPr>
          <w:sz w:val="20"/>
          <w:szCs w:val="20"/>
          <w:rtl w:val="0"/>
        </w:rPr>
        <w:t xml:space="preserve">In general, we want a model that results in a high validation accuracy to avoid overfitting on the training set. Based on Figure 5, configuration M15 is the best one. </w:t>
      </w:r>
      <w:r w:rsidDel="00000000" w:rsidR="00000000" w:rsidRPr="00000000">
        <w:rPr>
          <w:rtl w:val="0"/>
        </w:rPr>
      </w:r>
    </w:p>
    <w:p w:rsidR="00000000" w:rsidDel="00000000" w:rsidP="00000000" w:rsidRDefault="00000000" w:rsidRPr="00000000" w14:paraId="00000067">
      <w:pPr>
        <w:spacing w:after="0" w:before="0" w:line="240" w:lineRule="auto"/>
        <w:ind w:left="450" w:firstLine="0"/>
        <w:jc w:val="both"/>
        <w:rPr>
          <w:sz w:val="20"/>
          <w:szCs w:val="20"/>
        </w:rPr>
      </w:pPr>
      <w:r w:rsidDel="00000000" w:rsidR="00000000" w:rsidRPr="00000000">
        <w:rPr>
          <w:sz w:val="20"/>
          <w:szCs w:val="20"/>
          <w:rtl w:val="0"/>
        </w:rPr>
        <w:t xml:space="preserve">Using </w:t>
      </w:r>
      <w:r w:rsidDel="00000000" w:rsidR="00000000" w:rsidRPr="00000000">
        <w:rPr>
          <w:b w:val="1"/>
          <w:sz w:val="20"/>
          <w:szCs w:val="20"/>
          <w:rtl w:val="0"/>
        </w:rPr>
        <w:t xml:space="preserve">M15</w:t>
      </w:r>
      <w:r w:rsidDel="00000000" w:rsidR="00000000" w:rsidRPr="00000000">
        <w:rPr>
          <w:sz w:val="20"/>
          <w:szCs w:val="20"/>
          <w:rtl w:val="0"/>
        </w:rPr>
        <w:t xml:space="preserve"> to predict labels for the validation set, we get the following result:</w:t>
      </w:r>
    </w:p>
    <w:p w:rsidR="00000000" w:rsidDel="00000000" w:rsidP="00000000" w:rsidRDefault="00000000" w:rsidRPr="00000000" w14:paraId="00000068">
      <w:pPr>
        <w:widowControl w:val="0"/>
        <w:numPr>
          <w:ilvl w:val="0"/>
          <w:numId w:val="1"/>
        </w:numPr>
        <w:spacing w:after="0" w:before="0" w:line="240" w:lineRule="auto"/>
        <w:ind w:left="1440" w:hanging="360"/>
        <w:jc w:val="both"/>
        <w:rPr>
          <w:color w:val="434343"/>
          <w:sz w:val="20"/>
          <w:szCs w:val="20"/>
        </w:rPr>
      </w:pPr>
      <w:r w:rsidDel="00000000" w:rsidR="00000000" w:rsidRPr="00000000">
        <w:rPr>
          <w:sz w:val="20"/>
          <w:szCs w:val="20"/>
          <w:rtl w:val="0"/>
        </w:rPr>
        <w:t xml:space="preserve">Validation accuracy = 0.8568</w:t>
      </w:r>
    </w:p>
    <w:p w:rsidR="00000000" w:rsidDel="00000000" w:rsidP="00000000" w:rsidRDefault="00000000" w:rsidRPr="00000000" w14:paraId="00000069">
      <w:pPr>
        <w:widowControl w:val="0"/>
        <w:numPr>
          <w:ilvl w:val="0"/>
          <w:numId w:val="1"/>
        </w:numPr>
        <w:spacing w:after="0" w:before="0" w:line="240" w:lineRule="auto"/>
        <w:ind w:left="1440" w:hanging="360"/>
        <w:jc w:val="both"/>
        <w:rPr>
          <w:sz w:val="20"/>
          <w:szCs w:val="20"/>
        </w:rPr>
      </w:pPr>
      <w:r w:rsidDel="00000000" w:rsidR="00000000" w:rsidRPr="00000000">
        <w:rPr>
          <w:sz w:val="20"/>
          <w:szCs w:val="20"/>
          <w:rtl w:val="0"/>
        </w:rPr>
        <w:t xml:space="preserve">Precision = 0.8502</w:t>
      </w:r>
    </w:p>
    <w:p w:rsidR="00000000" w:rsidDel="00000000" w:rsidP="00000000" w:rsidRDefault="00000000" w:rsidRPr="00000000" w14:paraId="0000006A">
      <w:pPr>
        <w:widowControl w:val="0"/>
        <w:numPr>
          <w:ilvl w:val="0"/>
          <w:numId w:val="1"/>
        </w:numPr>
        <w:spacing w:after="0" w:before="0" w:line="240" w:lineRule="auto"/>
        <w:ind w:left="1440" w:hanging="360"/>
        <w:jc w:val="both"/>
        <w:rPr>
          <w:sz w:val="20"/>
          <w:szCs w:val="20"/>
          <w:u w:val="none"/>
        </w:rPr>
      </w:pPr>
      <w:r w:rsidDel="00000000" w:rsidR="00000000" w:rsidRPr="00000000">
        <w:rPr>
          <w:sz w:val="20"/>
          <w:szCs w:val="20"/>
          <w:rtl w:val="0"/>
        </w:rPr>
        <w:t xml:space="preserve">Recall = 0.8665</w:t>
      </w:r>
      <w:r w:rsidDel="00000000" w:rsidR="00000000" w:rsidRPr="00000000">
        <w:rPr>
          <w:rtl w:val="0"/>
        </w:rPr>
      </w:r>
    </w:p>
    <w:p w:rsidR="00000000" w:rsidDel="00000000" w:rsidP="00000000" w:rsidRDefault="00000000" w:rsidRPr="00000000" w14:paraId="0000006B">
      <w:pPr>
        <w:spacing w:after="0" w:before="0" w:line="240" w:lineRule="auto"/>
        <w:ind w:left="450" w:right="5670" w:firstLine="0"/>
        <w:jc w:val="both"/>
        <w:rPr>
          <w:sz w:val="20"/>
          <w:szCs w:val="20"/>
        </w:rPr>
      </w:pPr>
      <w:r w:rsidDel="00000000" w:rsidR="00000000" w:rsidRPr="00000000">
        <w:rPr>
          <w:sz w:val="20"/>
          <w:szCs w:val="20"/>
          <w:rtl w:val="0"/>
        </w:rPr>
        <w:t xml:space="preserve">This result is based on the standard threshold of 0.5 (the cutoff value that determines how predicted probabilities are converted into class labels). </w:t>
      </w:r>
      <w:r w:rsidDel="00000000" w:rsidR="00000000" w:rsidRPr="00000000">
        <w:rPr>
          <w:sz w:val="20"/>
          <w:szCs w:val="20"/>
          <w:rtl w:val="0"/>
        </w:rPr>
        <w:t xml:space="preserve">As the threshold increases, precision increases and recall decreases (see </w:t>
      </w:r>
      <w:r w:rsidDel="00000000" w:rsidR="00000000" w:rsidRPr="00000000">
        <w:rPr>
          <w:b w:val="1"/>
          <w:sz w:val="20"/>
          <w:szCs w:val="20"/>
          <w:rtl w:val="0"/>
        </w:rPr>
        <w:t xml:space="preserve">Figures 3</w:t>
      </w:r>
      <w:r w:rsidDel="00000000" w:rsidR="00000000" w:rsidRPr="00000000">
        <w:rPr>
          <w:sz w:val="20"/>
          <w:szCs w:val="20"/>
          <w:rtl w:val="0"/>
        </w:rPr>
        <w:t xml:space="preserve"> and</w:t>
      </w:r>
      <w:r w:rsidDel="00000000" w:rsidR="00000000" w:rsidRPr="00000000">
        <w:rPr>
          <w:b w:val="1"/>
          <w:sz w:val="20"/>
          <w:szCs w:val="20"/>
          <w:rtl w:val="0"/>
        </w:rPr>
        <w:t xml:space="preserve"> 4</w:t>
      </w:r>
      <w:r w:rsidDel="00000000" w:rsidR="00000000" w:rsidRPr="00000000">
        <w:rPr>
          <w:sz w:val="20"/>
          <w:szCs w:val="20"/>
          <w:rtl w:val="0"/>
        </w:rPr>
        <w:t xml:space="preserve"> in the Appendix). Based on the context of sentiment classification, we wanted to prioritize precision, so we increased the threshold to 0.7. The result of this will be shown in the Experimental Results section.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3390900</wp:posOffset>
                </wp:positionH>
                <wp:positionV relativeFrom="paragraph">
                  <wp:posOffset>593485</wp:posOffset>
                </wp:positionV>
                <wp:extent cx="3675350" cy="228994"/>
                <wp:effectExtent b="0" l="0" r="0" t="0"/>
                <wp:wrapSquare wrapText="bothSides" distB="0" distT="0" distL="0" distR="0"/>
                <wp:docPr id="9" name=""/>
                <a:graphic>
                  <a:graphicData uri="http://schemas.microsoft.com/office/word/2010/wordprocessingShape">
                    <wps:wsp>
                      <wps:cNvSpPr txBox="1"/>
                      <wps:cNvPr id="2" name="Shape 2"/>
                      <wps:spPr>
                        <a:xfrm>
                          <a:off x="1534825" y="772125"/>
                          <a:ext cx="4090200" cy="241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Figure 5</w:t>
                            </w:r>
                            <w:r w:rsidDel="00000000" w:rsidR="00000000" w:rsidRPr="00000000">
                              <w:rPr>
                                <w:rFonts w:ascii="Arial" w:cs="Arial" w:eastAsia="Arial" w:hAnsi="Arial"/>
                                <w:b w:val="0"/>
                                <w:i w:val="0"/>
                                <w:smallCaps w:val="0"/>
                                <w:strike w:val="0"/>
                                <w:color w:val="000000"/>
                                <w:sz w:val="14"/>
                                <w:vertAlign w:val="baseline"/>
                              </w:rPr>
                              <w:t xml:space="preserve">: Accuracy of MLP Classifier Based on Different Configurations from our experiments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3390900</wp:posOffset>
                </wp:positionH>
                <wp:positionV relativeFrom="paragraph">
                  <wp:posOffset>593485</wp:posOffset>
                </wp:positionV>
                <wp:extent cx="3675350" cy="228994"/>
                <wp:effectExtent b="0" l="0" r="0" t="0"/>
                <wp:wrapSquare wrapText="bothSides" distB="0" distT="0" distL="0" distR="0"/>
                <wp:docPr id="9"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3675350" cy="22899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991605</wp:posOffset>
            </wp:positionV>
            <wp:extent cx="2268576" cy="1714500"/>
            <wp:effectExtent b="0" l="0" r="0" t="0"/>
            <wp:wrapSquare wrapText="bothSides" distB="114300" distT="114300" distL="114300" distR="114300"/>
            <wp:docPr id="3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68576" cy="1714500"/>
                    </a:xfrm>
                    <a:prstGeom prst="rect"/>
                    <a:ln/>
                  </pic:spPr>
                </pic:pic>
              </a:graphicData>
            </a:graphic>
          </wp:anchor>
        </w:drawing>
      </w:r>
    </w:p>
    <w:p w:rsidR="00000000" w:rsidDel="00000000" w:rsidP="00000000" w:rsidRDefault="00000000" w:rsidRPr="00000000" w14:paraId="0000006C">
      <w:pPr>
        <w:numPr>
          <w:ilvl w:val="0"/>
          <w:numId w:val="3"/>
        </w:numPr>
        <w:spacing w:after="240" w:before="240" w:lineRule="auto"/>
        <w:ind w:left="720" w:hanging="360"/>
        <w:jc w:val="both"/>
        <w:rPr>
          <w:sz w:val="20"/>
          <w:szCs w:val="20"/>
          <w:u w:val="none"/>
        </w:rPr>
      </w:pPr>
      <w:r w:rsidDel="00000000" w:rsidR="00000000" w:rsidRPr="00000000">
        <w:rPr>
          <w:b w:val="1"/>
          <w:sz w:val="20"/>
          <w:szCs w:val="20"/>
          <w:u w:val="single"/>
          <w:rtl w:val="0"/>
        </w:rPr>
        <w:t xml:space="preserve">Multinomial Naive Bayes (MNB):</w:t>
      </w:r>
      <w:r w:rsidDel="00000000" w:rsidR="00000000" w:rsidRPr="00000000">
        <w:rPr>
          <w:sz w:val="20"/>
          <w:szCs w:val="20"/>
          <w:rtl w:val="0"/>
        </w:rPr>
        <w:t xml:space="preserve"> Values of alpha used to train the model were selected from alpha_vals = [.01, .1, .5, 1, 1.50, 2]. Other parameters were kept at default values specified by scikit-learn.</w:t>
      </w:r>
    </w:p>
    <w:p w:rsidR="00000000" w:rsidDel="00000000" w:rsidP="00000000" w:rsidRDefault="00000000" w:rsidRPr="00000000" w14:paraId="0000006D">
      <w:pPr>
        <w:pStyle w:val="Heading1"/>
        <w:rPr/>
      </w:pPr>
      <w:bookmarkStart w:colFirst="0" w:colLast="0" w:name="_9t8itxjznhrv" w:id="4"/>
      <w:bookmarkEnd w:id="4"/>
      <w:r w:rsidDel="00000000" w:rsidR="00000000" w:rsidRPr="00000000">
        <w:rPr>
          <w:rtl w:val="0"/>
        </w:rPr>
      </w:r>
    </w:p>
    <w:p w:rsidR="00000000" w:rsidDel="00000000" w:rsidP="00000000" w:rsidRDefault="00000000" w:rsidRPr="00000000" w14:paraId="0000006E">
      <w:pPr>
        <w:pStyle w:val="Heading1"/>
        <w:rPr/>
      </w:pPr>
      <w:bookmarkStart w:colFirst="0" w:colLast="0" w:name="_ncm30iohrf5d" w:id="5"/>
      <w:bookmarkEnd w:id="5"/>
      <w:r w:rsidDel="00000000" w:rsidR="00000000" w:rsidRPr="00000000">
        <w:rPr>
          <w:rtl w:val="0"/>
        </w:rPr>
      </w:r>
    </w:p>
    <w:p w:rsidR="00000000" w:rsidDel="00000000" w:rsidP="00000000" w:rsidRDefault="00000000" w:rsidRPr="00000000" w14:paraId="0000006F">
      <w:pPr>
        <w:pStyle w:val="Heading1"/>
        <w:spacing w:after="0" w:before="0" w:line="240" w:lineRule="auto"/>
        <w:rPr/>
      </w:pPr>
      <w:bookmarkStart w:colFirst="0" w:colLast="0" w:name="_tsl9x6w5le43" w:id="6"/>
      <w:bookmarkEnd w:id="6"/>
      <w:r w:rsidDel="00000000" w:rsidR="00000000" w:rsidRPr="00000000">
        <w:rPr>
          <w:rtl w:val="0"/>
        </w:rPr>
        <w:t xml:space="preserve">Experimental Results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4352925</wp:posOffset>
                </wp:positionH>
                <wp:positionV relativeFrom="paragraph">
                  <wp:posOffset>22462</wp:posOffset>
                </wp:positionV>
                <wp:extent cx="2679700" cy="228600"/>
                <wp:effectExtent b="0" l="0" r="0" t="0"/>
                <wp:wrapSquare wrapText="bothSides" distB="0" distT="0" distL="0" distR="0"/>
                <wp:docPr id="6" name=""/>
                <a:graphic>
                  <a:graphicData uri="http://schemas.microsoft.com/office/word/2010/wordprocessingShape">
                    <wps:wsp>
                      <wps:cNvSpPr txBox="1"/>
                      <wps:cNvPr id="2" name="Shape 2"/>
                      <wps:spPr>
                        <a:xfrm>
                          <a:off x="1534825" y="727050"/>
                          <a:ext cx="3036900" cy="24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Figure 6</w:t>
                            </w:r>
                            <w:r w:rsidDel="00000000" w:rsidR="00000000" w:rsidRPr="00000000">
                              <w:rPr>
                                <w:rFonts w:ascii="Arial" w:cs="Arial" w:eastAsia="Arial" w:hAnsi="Arial"/>
                                <w:b w:val="0"/>
                                <w:i w:val="0"/>
                                <w:smallCaps w:val="0"/>
                                <w:strike w:val="0"/>
                                <w:color w:val="000000"/>
                                <w:sz w:val="16"/>
                                <w:vertAlign w:val="baseline"/>
                              </w:rPr>
                              <w:t xml:space="preserve">: Validation and Training Accuracy for Different Alphas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4352925</wp:posOffset>
                </wp:positionH>
                <wp:positionV relativeFrom="paragraph">
                  <wp:posOffset>22462</wp:posOffset>
                </wp:positionV>
                <wp:extent cx="2679700" cy="228600"/>
                <wp:effectExtent b="0" l="0" r="0" t="0"/>
                <wp:wrapSquare wrapText="bothSides" distB="0" distT="0" distL="0" distR="0"/>
                <wp:docPr id="6"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2679700" cy="228600"/>
                        </a:xfrm>
                        <a:prstGeom prst="rect"/>
                        <a:ln/>
                      </pic:spPr>
                    </pic:pic>
                  </a:graphicData>
                </a:graphic>
              </wp:anchor>
            </w:drawing>
          </mc:Fallback>
        </mc:AlternateContent>
      </w:r>
    </w:p>
    <w:p w:rsidR="00000000" w:rsidDel="00000000" w:rsidP="00000000" w:rsidRDefault="00000000" w:rsidRPr="00000000" w14:paraId="00000070">
      <w:pPr>
        <w:spacing w:after="0" w:before="0" w:line="240" w:lineRule="auto"/>
        <w:ind w:left="0" w:firstLine="0"/>
        <w:rPr>
          <w:sz w:val="20"/>
          <w:szCs w:val="20"/>
        </w:rPr>
      </w:pPr>
      <w:r w:rsidDel="00000000" w:rsidR="00000000" w:rsidRPr="00000000">
        <w:rPr>
          <w:b w:val="1"/>
          <w:sz w:val="20"/>
          <w:szCs w:val="20"/>
          <w:u w:val="single"/>
          <w:rtl w:val="0"/>
        </w:rPr>
        <w:t xml:space="preserve">kNN Classifier</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123442</wp:posOffset>
                </wp:positionV>
                <wp:extent cx="5122499" cy="1302444"/>
                <wp:effectExtent b="0" l="0" r="0" t="0"/>
                <wp:wrapTopAndBottom distB="114300" distT="114300"/>
                <wp:docPr id="16" name=""/>
                <a:graphic>
                  <a:graphicData uri="http://schemas.microsoft.com/office/word/2010/wordprocessingGroup">
                    <wpg:wgp>
                      <wpg:cNvGrpSpPr/>
                      <wpg:grpSpPr>
                        <a:xfrm>
                          <a:off x="977725" y="173300"/>
                          <a:ext cx="5122499" cy="1302444"/>
                          <a:chOff x="977725" y="173300"/>
                          <a:chExt cx="7265500" cy="1835200"/>
                        </a:xfrm>
                      </wpg:grpSpPr>
                      <wpg:graphicFrame>
                        <wpg:xfrm>
                          <a:off x="984100" y="179675"/>
                          <a:ext cx="3000000" cy="3000000"/>
                        </wpg:xfrm>
                        <a:graphic>
                          <a:graphicData uri="http://schemas.openxmlformats.org/drawingml/2006/table">
                            <a:tbl>
                              <a:tblPr>
                                <a:noFill/>
                                <a:tableStyleId>{CF3FEC8D-7D92-4FF8-A7FC-A2A300120BCC}</a:tableStyleId>
                              </a:tblPr>
                              <a:tblGrid>
                                <a:gridCol w="1450550"/>
                                <a:gridCol w="1300575"/>
                                <a:gridCol w="1259425"/>
                                <a:gridCol w="1709850"/>
                                <a:gridCol w="1532350"/>
                              </a:tblGrid>
                              <a:tr h="219450">
                                <a:tc gridSpan="5">
                                  <a:txBody>
                                    <a:bodyPr/>
                                    <a:lstStyle/>
                                    <a:p>
                                      <a:pPr indent="0" lvl="0" marL="0" rtl="0" algn="ctr">
                                        <a:spcBef>
                                          <a:spcPts val="0"/>
                                        </a:spcBef>
                                        <a:spcAft>
                                          <a:spcPts val="0"/>
                                        </a:spcAft>
                                        <a:buNone/>
                                      </a:pPr>
                                      <a:r>
                                        <a:rPr lang="en-US" sz="900"/>
                                        <a:t>Classifier Performance</a:t>
                                      </a:r>
                                      <a:endParaRPr sz="900"/>
                                    </a:p>
                                  </a:txBody>
                                  <a:tcPr marT="63500" marB="63500" marR="63500" marL="63500">
                                    <a:solidFill>
                                      <a:srgbClr val="F1F3F4"/>
                                    </a:solidFill>
                                  </a:tcPr>
                                </a:tc>
                                <a:tc hMerge="1"/>
                                <a:tc hMerge="1"/>
                                <a:tc hMerge="1"/>
                                <a:tc hMerge="1"/>
                              </a:tr>
                              <a:tr h="219450">
                                <a:tc>
                                  <a:txBody>
                                    <a:bodyPr/>
                                    <a:lstStyle/>
                                    <a:p>
                                      <a:pPr indent="0" lvl="0" marL="0" rtl="0" algn="l">
                                        <a:spcBef>
                                          <a:spcPts val="0"/>
                                        </a:spcBef>
                                        <a:spcAft>
                                          <a:spcPts val="0"/>
                                        </a:spcAft>
                                        <a:buNone/>
                                      </a:pPr>
                                      <a:r>
                                        <a:t/>
                                      </a:r>
                                      <a:endParaRPr sz="900"/>
                                    </a:p>
                                  </a:txBody>
                                  <a:tcPr marT="63500" marB="63500" marR="63500" marL="63500">
                                    <a:solidFill>
                                      <a:srgbClr val="F1F3F4"/>
                                    </a:solidFill>
                                  </a:tcPr>
                                </a:tc>
                                <a:tc>
                                  <a:txBody>
                                    <a:bodyPr/>
                                    <a:lstStyle/>
                                    <a:p>
                                      <a:pPr indent="0" lvl="0" marL="0" rtl="0" algn="l">
                                        <a:spcBef>
                                          <a:spcPts val="0"/>
                                        </a:spcBef>
                                        <a:spcAft>
                                          <a:spcPts val="0"/>
                                        </a:spcAft>
                                        <a:buNone/>
                                      </a:pPr>
                                      <a:r>
                                        <a:rPr lang="en-US" sz="900"/>
                                        <a:t>kNN</a:t>
                                      </a:r>
                                      <a:endParaRPr sz="900"/>
                                    </a:p>
                                  </a:txBody>
                                  <a:tcPr marT="63500" marB="63500" marR="63500" marL="63500">
                                    <a:solidFill>
                                      <a:srgbClr val="F1F3F4"/>
                                    </a:solidFill>
                                  </a:tcPr>
                                </a:tc>
                                <a:tc>
                                  <a:txBody>
                                    <a:bodyPr/>
                                    <a:lstStyle/>
                                    <a:p>
                                      <a:pPr indent="0" lvl="0" marL="0" rtl="0" algn="l">
                                        <a:spcBef>
                                          <a:spcPts val="0"/>
                                        </a:spcBef>
                                        <a:spcAft>
                                          <a:spcPts val="0"/>
                                        </a:spcAft>
                                        <a:buNone/>
                                      </a:pPr>
                                      <a:r>
                                        <a:rPr lang="en-US" sz="900"/>
                                        <a:t>Logistic</a:t>
                                      </a:r>
                                      <a:endParaRPr sz="900"/>
                                    </a:p>
                                  </a:txBody>
                                  <a:tcPr marT="63500" marB="63500" marR="63500" marL="63500">
                                    <a:lnB cap="flat" cmpd="sng" w="12700">
                                      <a:solidFill>
                                        <a:srgbClr val="000000"/>
                                      </a:solidFill>
                                      <a:prstDash val="solid"/>
                                      <a:round/>
                                      <a:headEnd len="sm" w="sm" type="none"/>
                                      <a:tailEnd len="sm" w="sm" type="none"/>
                                    </a:lnB>
                                    <a:solidFill>
                                      <a:srgbClr val="F1F3F4"/>
                                    </a:solidFill>
                                  </a:tcPr>
                                </a:tc>
                                <a:tc>
                                  <a:txBody>
                                    <a:bodyPr/>
                                    <a:lstStyle/>
                                    <a:p>
                                      <a:pPr indent="0" lvl="0" marL="0" rtl="0" algn="l">
                                        <a:spcBef>
                                          <a:spcPts val="0"/>
                                        </a:spcBef>
                                        <a:spcAft>
                                          <a:spcPts val="0"/>
                                        </a:spcAft>
                                        <a:buNone/>
                                      </a:pPr>
                                      <a:r>
                                        <a:rPr lang="en-US" sz="900"/>
                                        <a:t>Feedforward Neural Network</a:t>
                                      </a:r>
                                      <a:endParaRPr sz="900"/>
                                    </a:p>
                                  </a:txBody>
                                  <a:tcPr marT="63500" marB="63500" marR="63500" marL="63500">
                                    <a:lnB cap="flat" cmpd="sng" w="12700">
                                      <a:solidFill>
                                        <a:srgbClr val="000000"/>
                                      </a:solidFill>
                                      <a:prstDash val="solid"/>
                                      <a:round/>
                                      <a:headEnd len="sm" w="sm" type="none"/>
                                      <a:tailEnd len="sm" w="sm" type="none"/>
                                    </a:lnB>
                                    <a:solidFill>
                                      <a:srgbClr val="F1F3F4"/>
                                    </a:solidFill>
                                  </a:tcPr>
                                </a:tc>
                                <a:tc>
                                  <a:txBody>
                                    <a:bodyPr/>
                                    <a:lstStyle/>
                                    <a:p>
                                      <a:pPr indent="0" lvl="0" marL="0" rtl="0" algn="l">
                                        <a:spcBef>
                                          <a:spcPts val="0"/>
                                        </a:spcBef>
                                        <a:spcAft>
                                          <a:spcPts val="0"/>
                                        </a:spcAft>
                                        <a:buNone/>
                                      </a:pPr>
                                      <a:r>
                                        <a:rPr lang="en-US" sz="900"/>
                                        <a:t>Multinomial</a:t>
                                      </a:r>
                                      <a:r>
                                        <a:rPr lang="en-US" sz="900"/>
                                        <a:t> Naive Bayes</a:t>
                                      </a:r>
                                      <a:endParaRPr sz="900"/>
                                    </a:p>
                                  </a:txBody>
                                  <a:tcPr marT="63500" marB="63500" marR="63500" marL="63500">
                                    <a:lnB cap="flat" cmpd="sng" w="12700">
                                      <a:solidFill>
                                        <a:srgbClr val="000000"/>
                                      </a:solidFill>
                                      <a:prstDash val="solid"/>
                                      <a:round/>
                                      <a:headEnd len="sm" w="sm" type="none"/>
                                      <a:tailEnd len="sm" w="sm" type="none"/>
                                    </a:lnB>
                                    <a:solidFill>
                                      <a:srgbClr val="F1F3F4"/>
                                    </a:solidFill>
                                  </a:tcPr>
                                </a:tc>
                              </a:tr>
                              <a:tr h="217350">
                                <a:tc>
                                  <a:txBody>
                                    <a:bodyPr/>
                                    <a:lstStyle/>
                                    <a:p>
                                      <a:pPr indent="0" lvl="0" marL="0" rtl="0" algn="l">
                                        <a:spcBef>
                                          <a:spcPts val="0"/>
                                        </a:spcBef>
                                        <a:spcAft>
                                          <a:spcPts val="0"/>
                                        </a:spcAft>
                                        <a:buNone/>
                                      </a:pPr>
                                      <a:r>
                                        <a:rPr lang="en-US" sz="900"/>
                                        <a:t>Training accuracy</a:t>
                                      </a:r>
                                      <a:endParaRPr sz="900"/>
                                    </a:p>
                                  </a:txBody>
                                  <a:tcPr marT="63500" marB="63500" marR="63500" marL="63500"/>
                                </a:tc>
                                <a:tc>
                                  <a:txBody>
                                    <a:bodyPr/>
                                    <a:lstStyle/>
                                    <a:p>
                                      <a:pPr indent="0" lvl="0" marL="0" rtl="0" algn="l">
                                        <a:spcBef>
                                          <a:spcPts val="0"/>
                                        </a:spcBef>
                                        <a:spcAft>
                                          <a:spcPts val="0"/>
                                        </a:spcAft>
                                        <a:buNone/>
                                      </a:pPr>
                                      <a:r>
                                        <a:rPr lang="en-US" sz="900"/>
                                        <a:t>75.06%</a:t>
                                      </a:r>
                                      <a:endParaRPr sz="900"/>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900"/>
                                        <a:t>86.65%</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84.84%</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83.396%</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r>
                              <a:tr h="230975">
                                <a:tc>
                                  <a:txBody>
                                    <a:bodyPr/>
                                    <a:lstStyle/>
                                    <a:p>
                                      <a:pPr indent="0" lvl="0" marL="0" rtl="0" algn="l">
                                        <a:spcBef>
                                          <a:spcPts val="0"/>
                                        </a:spcBef>
                                        <a:spcAft>
                                          <a:spcPts val="0"/>
                                        </a:spcAft>
                                        <a:buNone/>
                                      </a:pPr>
                                      <a:r>
                                        <a:rPr lang="en-US" sz="900"/>
                                        <a:t>Validation accuracy</a:t>
                                      </a:r>
                                      <a:endParaRPr sz="900"/>
                                    </a:p>
                                  </a:txBody>
                                  <a:tcPr marT="63500" marB="63500" marR="63500" marL="63500"/>
                                </a:tc>
                                <a:tc>
                                  <a:txBody>
                                    <a:bodyPr/>
                                    <a:lstStyle/>
                                    <a:p>
                                      <a:pPr indent="0" lvl="0" marL="0" rtl="0" algn="l">
                                        <a:spcBef>
                                          <a:spcPts val="0"/>
                                        </a:spcBef>
                                        <a:spcAft>
                                          <a:spcPts val="0"/>
                                        </a:spcAft>
                                        <a:buNone/>
                                      </a:pPr>
                                      <a:r>
                                        <a:rPr lang="en-US" sz="900"/>
                                        <a:t>74.51%</a:t>
                                      </a:r>
                                      <a:endParaRPr sz="900"/>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900"/>
                                        <a:t>85.62%</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83.90%</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83.392%</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r>
                              <a:tr h="230975">
                                <a:tc>
                                  <a:txBody>
                                    <a:bodyPr/>
                                    <a:lstStyle/>
                                    <a:p>
                                      <a:pPr indent="0" lvl="0" marL="0" rtl="0" algn="l">
                                        <a:spcBef>
                                          <a:spcPts val="0"/>
                                        </a:spcBef>
                                        <a:spcAft>
                                          <a:spcPts val="0"/>
                                        </a:spcAft>
                                        <a:buNone/>
                                      </a:pPr>
                                      <a:r>
                                        <a:rPr lang="en-US" sz="900"/>
                                        <a:t>Testing accuracy</a:t>
                                      </a:r>
                                      <a:endParaRPr sz="900"/>
                                    </a:p>
                                  </a:txBody>
                                  <a:tcPr marT="63500" marB="63500" marR="63500" marL="63500"/>
                                </a:tc>
                                <a:tc>
                                  <a:txBody>
                                    <a:bodyPr/>
                                    <a:lstStyle/>
                                    <a:p>
                                      <a:pPr indent="0" lvl="0" marL="0" rtl="0" algn="l">
                                        <a:spcBef>
                                          <a:spcPts val="0"/>
                                        </a:spcBef>
                                        <a:spcAft>
                                          <a:spcPts val="0"/>
                                        </a:spcAft>
                                        <a:buNone/>
                                      </a:pPr>
                                      <a:r>
                                        <a:rPr lang="en-US" sz="900"/>
                                        <a:t>73.08%</a:t>
                                      </a:r>
                                      <a:endParaRPr sz="900"/>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900"/>
                                        <a:t>84.68%</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83.27%</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82.70%</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r>
                              <a:tr h="227525">
                                <a:tc>
                                  <a:txBody>
                                    <a:bodyPr/>
                                    <a:lstStyle/>
                                    <a:p>
                                      <a:pPr indent="0" lvl="0" marL="0" rtl="0" algn="l">
                                        <a:spcBef>
                                          <a:spcPts val="0"/>
                                        </a:spcBef>
                                        <a:spcAft>
                                          <a:spcPts val="0"/>
                                        </a:spcAft>
                                        <a:buNone/>
                                      </a:pPr>
                                      <a:r>
                                        <a:rPr lang="en-US" sz="900"/>
                                        <a:t>Precision (on test set)</a:t>
                                      </a:r>
                                      <a:endParaRPr sz="900"/>
                                    </a:p>
                                  </a:txBody>
                                  <a:tcPr marT="63500" marB="63500" marR="63500" marL="63500"/>
                                </a:tc>
                                <a:tc>
                                  <a:txBody>
                                    <a:bodyPr/>
                                    <a:lstStyle/>
                                    <a:p>
                                      <a:pPr indent="0" lvl="0" marL="0" rtl="0" algn="l">
                                        <a:spcBef>
                                          <a:spcPts val="0"/>
                                        </a:spcBef>
                                        <a:spcAft>
                                          <a:spcPts val="0"/>
                                        </a:spcAft>
                                        <a:buNone/>
                                      </a:pPr>
                                      <a:r>
                                        <a:rPr lang="en-US" sz="900"/>
                                        <a:t>0.7816</a:t>
                                      </a:r>
                                      <a:endParaRPr sz="900"/>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900"/>
                                        <a:t>0.8398</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0.8971</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0.8213</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r>
                              <a:tr h="244600">
                                <a:tc>
                                  <a:txBody>
                                    <a:bodyPr/>
                                    <a:lstStyle/>
                                    <a:p>
                                      <a:pPr indent="0" lvl="0" marL="0" rtl="0" algn="l">
                                        <a:spcBef>
                                          <a:spcPts val="0"/>
                                        </a:spcBef>
                                        <a:spcAft>
                                          <a:spcPts val="0"/>
                                        </a:spcAft>
                                        <a:buNone/>
                                      </a:pPr>
                                      <a:r>
                                        <a:rPr lang="en-US" sz="900"/>
                                        <a:t>Recall (on test set)</a:t>
                                      </a:r>
                                      <a:endParaRPr sz="900"/>
                                    </a:p>
                                  </a:txBody>
                                  <a:tcPr marT="63500" marB="63500" marR="63500" marL="63500"/>
                                </a:tc>
                                <a:tc>
                                  <a:txBody>
                                    <a:bodyPr/>
                                    <a:lstStyle/>
                                    <a:p>
                                      <a:pPr indent="0" lvl="0" marL="0" rtl="0" algn="l">
                                        <a:spcBef>
                                          <a:spcPts val="0"/>
                                        </a:spcBef>
                                        <a:spcAft>
                                          <a:spcPts val="0"/>
                                        </a:spcAft>
                                        <a:buNone/>
                                      </a:pPr>
                                      <a:r>
                                        <a:rPr lang="en-US" sz="900"/>
                                        <a:t>0.6397</a:t>
                                      </a:r>
                                      <a:endParaRPr sz="900"/>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900"/>
                                        <a:t>0.8567</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0.7512</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c>
                                  <a:txBody>
                                    <a:bodyPr/>
                                    <a:lstStyle/>
                                    <a:p>
                                      <a:pPr indent="0" lvl="0" marL="0" rtl="0" algn="l">
                                        <a:spcBef>
                                          <a:spcPts val="0"/>
                                        </a:spcBef>
                                        <a:spcAft>
                                          <a:spcPts val="0"/>
                                        </a:spcAft>
                                        <a:buNone/>
                                      </a:pPr>
                                      <a:r>
                                        <a:rPr lang="en-US" sz="900"/>
                                        <a:t>0.8353</a:t>
                                      </a:r>
                                      <a:endParaRPr sz="900"/>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tcPr>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123442</wp:posOffset>
                </wp:positionV>
                <wp:extent cx="5122499" cy="1302444"/>
                <wp:effectExtent b="0" l="0" r="0" t="0"/>
                <wp:wrapTopAndBottom distB="114300" distT="114300"/>
                <wp:docPr id="16" name="image40.png"/>
                <a:graphic>
                  <a:graphicData uri="http://schemas.openxmlformats.org/drawingml/2006/picture">
                    <pic:pic>
                      <pic:nvPicPr>
                        <pic:cNvPr id="0" name="image40.png"/>
                        <pic:cNvPicPr preferRelativeResize="0"/>
                      </pic:nvPicPr>
                      <pic:blipFill>
                        <a:blip r:embed="rId7"/>
                        <a:srcRect/>
                        <a:stretch>
                          <a:fillRect/>
                        </a:stretch>
                      </pic:blipFill>
                      <pic:spPr>
                        <a:xfrm>
                          <a:off x="0" y="0"/>
                          <a:ext cx="5122499" cy="1302444"/>
                        </a:xfrm>
                        <a:prstGeom prst="rect"/>
                        <a:ln/>
                      </pic:spPr>
                    </pic:pic>
                  </a:graphicData>
                </a:graphic>
              </wp:anchor>
            </w:drawing>
          </mc:Fallback>
        </mc:AlternateContent>
      </w:r>
    </w:p>
    <w:p w:rsidR="00000000" w:rsidDel="00000000" w:rsidP="00000000" w:rsidRDefault="00000000" w:rsidRPr="00000000" w14:paraId="00000071">
      <w:pPr>
        <w:spacing w:after="240" w:before="240" w:lineRule="auto"/>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171450</wp:posOffset>
            </wp:positionV>
            <wp:extent cx="2105025" cy="1781175"/>
            <wp:effectExtent b="0" l="0" r="0" t="0"/>
            <wp:wrapTopAndBottom distB="114300" distT="11430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05025" cy="178117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-95249</wp:posOffset>
                </wp:positionH>
                <wp:positionV relativeFrom="paragraph">
                  <wp:posOffset>1824979</wp:posOffset>
                </wp:positionV>
                <wp:extent cx="2008319" cy="304710"/>
                <wp:effectExtent b="0" l="0" r="0" t="0"/>
                <wp:wrapSquare wrapText="bothSides" distB="0" distT="0" distL="0" distR="0"/>
                <wp:docPr id="7"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7</w:t>
                            </w:r>
                            <w:r w:rsidDel="00000000" w:rsidR="00000000" w:rsidRPr="00000000">
                              <w:rPr>
                                <w:rFonts w:ascii="Arial" w:cs="Arial" w:eastAsia="Arial" w:hAnsi="Arial"/>
                                <w:b w:val="0"/>
                                <w:i w:val="0"/>
                                <w:smallCaps w:val="0"/>
                                <w:strike w:val="0"/>
                                <w:color w:val="000000"/>
                                <w:sz w:val="20"/>
                                <w:vertAlign w:val="baseline"/>
                              </w:rPr>
                              <w:t xml:space="preserve">: Distribution of Predicted Labels for KNN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-95249</wp:posOffset>
                </wp:positionH>
                <wp:positionV relativeFrom="paragraph">
                  <wp:posOffset>1824979</wp:posOffset>
                </wp:positionV>
                <wp:extent cx="2008319" cy="304710"/>
                <wp:effectExtent b="0" l="0" r="0" t="0"/>
                <wp:wrapSquare wrapText="bothSides" distB="0" distT="0" distL="0" distR="0"/>
                <wp:docPr id="7"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008319" cy="30471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123825</wp:posOffset>
            </wp:positionV>
            <wp:extent cx="2209800" cy="1718733"/>
            <wp:effectExtent b="0" l="0" r="0" t="0"/>
            <wp:wrapTopAndBottom distB="114300" distT="114300"/>
            <wp:docPr id="4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209800" cy="1718733"/>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2390775</wp:posOffset>
                </wp:positionH>
                <wp:positionV relativeFrom="paragraph">
                  <wp:posOffset>1865557</wp:posOffset>
                </wp:positionV>
                <wp:extent cx="2333932" cy="342900"/>
                <wp:effectExtent b="0" l="0" r="0" t="0"/>
                <wp:wrapSquare wrapText="bothSides" distB="0" distT="0" distL="0" distR="0"/>
                <wp:docPr id="18"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8: </w:t>
                            </w:r>
                            <w:r w:rsidDel="00000000" w:rsidR="00000000" w:rsidRPr="00000000">
                              <w:rPr>
                                <w:rFonts w:ascii="Arial" w:cs="Arial" w:eastAsia="Arial" w:hAnsi="Arial"/>
                                <w:b w:val="0"/>
                                <w:i w:val="0"/>
                                <w:smallCaps w:val="0"/>
                                <w:strike w:val="0"/>
                                <w:color w:val="000000"/>
                                <w:sz w:val="20"/>
                                <w:vertAlign w:val="baseline"/>
                              </w:rPr>
                              <w:t xml:space="preserve">Confusion Matrix for KNN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2390775</wp:posOffset>
                </wp:positionH>
                <wp:positionV relativeFrom="paragraph">
                  <wp:posOffset>1865557</wp:posOffset>
                </wp:positionV>
                <wp:extent cx="2333932" cy="342900"/>
                <wp:effectExtent b="0" l="0" r="0" t="0"/>
                <wp:wrapSquare wrapText="bothSides" distB="0" distT="0" distL="0" distR="0"/>
                <wp:docPr id="18"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2333932" cy="3429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131341</wp:posOffset>
            </wp:positionV>
            <wp:extent cx="2209800" cy="1779839"/>
            <wp:effectExtent b="0" l="0" r="0" t="0"/>
            <wp:wrapTopAndBottom distB="114300" distT="114300"/>
            <wp:docPr id="4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209800" cy="1779839"/>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5019675</wp:posOffset>
                </wp:positionH>
                <wp:positionV relativeFrom="paragraph">
                  <wp:posOffset>1848616</wp:posOffset>
                </wp:positionV>
                <wp:extent cx="1828800" cy="341906"/>
                <wp:effectExtent b="0" l="0" r="0" t="0"/>
                <wp:wrapSquare wrapText="bothSides" distB="0" distT="0" distL="0" distR="0"/>
                <wp:docPr id="13" name=""/>
                <a:graphic>
                  <a:graphicData uri="http://schemas.microsoft.com/office/word/2010/wordprocessingShape">
                    <wps:wsp>
                      <wps:cNvSpPr txBox="1"/>
                      <wps:cNvPr id="2" name="Shape 2"/>
                      <wps:spPr>
                        <a:xfrm>
                          <a:off x="1534825" y="727050"/>
                          <a:ext cx="2167800" cy="3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9</w:t>
                            </w:r>
                            <w:r w:rsidDel="00000000" w:rsidR="00000000" w:rsidRPr="00000000">
                              <w:rPr>
                                <w:rFonts w:ascii="Arial" w:cs="Arial" w:eastAsia="Arial" w:hAnsi="Arial"/>
                                <w:b w:val="0"/>
                                <w:i w:val="0"/>
                                <w:smallCaps w:val="0"/>
                                <w:strike w:val="0"/>
                                <w:color w:val="000000"/>
                                <w:sz w:val="20"/>
                                <w:vertAlign w:val="baseline"/>
                              </w:rPr>
                              <w:t xml:space="preserve">: Learning Curve for KNN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5019675</wp:posOffset>
                </wp:positionH>
                <wp:positionV relativeFrom="paragraph">
                  <wp:posOffset>1848616</wp:posOffset>
                </wp:positionV>
                <wp:extent cx="1828800" cy="341906"/>
                <wp:effectExtent b="0" l="0" r="0" t="0"/>
                <wp:wrapSquare wrapText="bothSides" distB="0" distT="0" distL="0" distR="0"/>
                <wp:docPr id="13"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1828800" cy="341906"/>
                        </a:xfrm>
                        <a:prstGeom prst="rect"/>
                        <a:ln/>
                      </pic:spPr>
                    </pic:pic>
                  </a:graphicData>
                </a:graphic>
              </wp:anchor>
            </w:drawing>
          </mc:Fallback>
        </mc:AlternateContent>
      </w:r>
    </w:p>
    <w:p w:rsidR="00000000" w:rsidDel="00000000" w:rsidP="00000000" w:rsidRDefault="00000000" w:rsidRPr="00000000" w14:paraId="00000072">
      <w:pPr>
        <w:spacing w:after="0" w:before="0" w:line="240" w:lineRule="auto"/>
        <w:ind w:left="0" w:firstLine="0"/>
        <w:jc w:val="both"/>
        <w:rPr>
          <w:b w:val="1"/>
          <w:sz w:val="20"/>
          <w:szCs w:val="20"/>
          <w:u w:val="single"/>
        </w:rPr>
      </w:pPr>
      <w:r w:rsidDel="00000000" w:rsidR="00000000" w:rsidRPr="00000000">
        <w:rPr>
          <w:sz w:val="20"/>
          <w:szCs w:val="20"/>
          <w:rtl w:val="0"/>
        </w:rPr>
        <w:t xml:space="preserve">The K Nearest Neighbor classifier had significant drops in training accuracy as K increased, while validation accuracy went up. However, the accuracies for the two sets similarly flattened out at K=60. The K value that produced the best validation accuracy and that we used to produce these results is K = 111. For the learning curve, it can be seen that the more training data points allow for the test accuracy to be higher, while the train accuracy starts to decrease. An interesting aspect to note is that this classifier overpredicted the label 0 as the difference between the amount of predicted label 0 and predicted label 1 is 2,280. This shows that the classifier had the tendency to predict label 0 more than label 1. </w:t>
      </w:r>
      <w:r w:rsidDel="00000000" w:rsidR="00000000" w:rsidRPr="00000000">
        <w:rPr>
          <w:rtl w:val="0"/>
        </w:rPr>
      </w:r>
    </w:p>
    <w:p w:rsidR="00000000" w:rsidDel="00000000" w:rsidP="00000000" w:rsidRDefault="00000000" w:rsidRPr="00000000" w14:paraId="00000073">
      <w:pPr>
        <w:spacing w:after="240" w:before="240" w:lineRule="auto"/>
        <w:ind w:left="0" w:firstLine="0"/>
        <w:rPr>
          <w:b w:val="1"/>
          <w:sz w:val="20"/>
          <w:szCs w:val="20"/>
          <w:u w:val="single"/>
        </w:rPr>
      </w:pPr>
      <w:r w:rsidDel="00000000" w:rsidR="00000000" w:rsidRPr="00000000">
        <w:rPr>
          <w:b w:val="1"/>
          <w:sz w:val="20"/>
          <w:szCs w:val="20"/>
          <w:u w:val="single"/>
          <w:rtl w:val="0"/>
        </w:rPr>
        <w:t xml:space="preserve">Logistic Classifier</w:t>
      </w:r>
      <w:r w:rsidDel="00000000" w:rsidR="00000000" w:rsidRPr="00000000">
        <w:drawing>
          <wp:anchor allowOverlap="1" behindDoc="0" distB="0" distT="0" distL="0" distR="0" hidden="0" layoutInCell="1" locked="0" relativeHeight="0" simplePos="0">
            <wp:simplePos x="0" y="0"/>
            <wp:positionH relativeFrom="column">
              <wp:posOffset>2314575</wp:posOffset>
            </wp:positionH>
            <wp:positionV relativeFrom="paragraph">
              <wp:posOffset>433388</wp:posOffset>
            </wp:positionV>
            <wp:extent cx="1981200" cy="1759949"/>
            <wp:effectExtent b="0" l="0" r="0" t="0"/>
            <wp:wrapSquare wrapText="bothSides" distB="0" distT="0" distL="0" distR="0"/>
            <wp:docPr id="4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981200" cy="175994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352425</wp:posOffset>
            </wp:positionV>
            <wp:extent cx="2207964" cy="1762125"/>
            <wp:effectExtent b="0" l="0" r="0" t="0"/>
            <wp:wrapSquare wrapText="bothSides" distB="0" distT="0" distL="0" distR="0"/>
            <wp:docPr id="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207964"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509588</wp:posOffset>
            </wp:positionV>
            <wp:extent cx="2105025" cy="1599819"/>
            <wp:effectExtent b="0" l="0" r="0" t="0"/>
            <wp:wrapSquare wrapText="bothSides" distB="114300" distT="114300" distL="114300" distR="114300"/>
            <wp:docPr id="2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105025" cy="1599819"/>
                    </a:xfrm>
                    <a:prstGeom prst="rect"/>
                    <a:ln/>
                  </pic:spPr>
                </pic:pic>
              </a:graphicData>
            </a:graphic>
          </wp:anchor>
        </w:drawing>
      </w:r>
    </w:p>
    <w:p w:rsidR="00000000" w:rsidDel="00000000" w:rsidP="00000000" w:rsidRDefault="00000000" w:rsidRPr="00000000" w14:paraId="00000074">
      <w:pPr>
        <w:spacing w:after="240" w:before="240" w:lineRule="auto"/>
        <w:ind w:firstLine="720"/>
        <w:rPr>
          <w:sz w:val="16"/>
          <w:szCs w:val="16"/>
        </w:rPr>
      </w:pPr>
      <w:r w:rsidDel="00000000" w:rsidR="00000000" w:rsidRPr="00000000">
        <w:rPr>
          <w:rtl w:val="0"/>
        </w:rPr>
      </w:r>
    </w:p>
    <w:p w:rsidR="00000000" w:rsidDel="00000000" w:rsidP="00000000" w:rsidRDefault="00000000" w:rsidRPr="00000000" w14:paraId="00000075">
      <w:pPr>
        <w:spacing w:after="240" w:before="240" w:lineRule="auto"/>
        <w:ind w:left="0" w:firstLine="0"/>
        <w:jc w:val="left"/>
        <w:rPr>
          <w:sz w:val="16"/>
          <w:szCs w:val="16"/>
        </w:rPr>
      </w:pPr>
      <w:r w:rsidDel="00000000" w:rsidR="00000000" w:rsidRPr="00000000">
        <w:rPr>
          <w:rtl w:val="0"/>
        </w:rPr>
      </w:r>
    </w:p>
    <w:p w:rsidR="00000000" w:rsidDel="00000000" w:rsidP="00000000" w:rsidRDefault="00000000" w:rsidRPr="00000000" w14:paraId="00000076">
      <w:pPr>
        <w:spacing w:after="240" w:before="240" w:lineRule="auto"/>
        <w:ind w:left="0" w:firstLine="0"/>
        <w:jc w:val="left"/>
        <w:rPr>
          <w:sz w:val="16"/>
          <w:szCs w:val="16"/>
        </w:rPr>
      </w:pPr>
      <w:r w:rsidDel="00000000" w:rsidR="00000000" w:rsidRPr="00000000">
        <w:rPr>
          <w:rtl w:val="0"/>
        </w:rPr>
      </w:r>
    </w:p>
    <w:p w:rsidR="00000000" w:rsidDel="00000000" w:rsidP="00000000" w:rsidRDefault="00000000" w:rsidRPr="00000000" w14:paraId="00000077">
      <w:pPr>
        <w:spacing w:after="240" w:before="240" w:lineRule="auto"/>
        <w:ind w:left="0" w:firstLine="0"/>
        <w:jc w:val="left"/>
        <w:rPr>
          <w:sz w:val="16"/>
          <w:szCs w:val="16"/>
        </w:rPr>
      </w:pPr>
      <w:r w:rsidDel="00000000" w:rsidR="00000000" w:rsidRPr="00000000">
        <w:rPr>
          <w:rtl w:val="0"/>
        </w:rPr>
      </w:r>
    </w:p>
    <w:p w:rsidR="00000000" w:rsidDel="00000000" w:rsidP="00000000" w:rsidRDefault="00000000" w:rsidRPr="00000000" w14:paraId="00000078">
      <w:pPr>
        <w:spacing w:after="240" w:before="240" w:lineRule="auto"/>
        <w:ind w:left="0" w:firstLine="0"/>
        <w:jc w:val="left"/>
        <w:rPr>
          <w:sz w:val="16"/>
          <w:szCs w:val="16"/>
        </w:rPr>
      </w:pPr>
      <w:r w:rsidDel="00000000" w:rsidR="00000000" w:rsidRPr="00000000">
        <w:rPr>
          <w:rtl w:val="0"/>
        </w:rPr>
      </w:r>
    </w:p>
    <w:p w:rsidR="00000000" w:rsidDel="00000000" w:rsidP="00000000" w:rsidRDefault="00000000" w:rsidRPr="00000000" w14:paraId="00000079">
      <w:pPr>
        <w:spacing w:after="240" w:befor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-76199</wp:posOffset>
                </wp:positionH>
                <wp:positionV relativeFrom="paragraph">
                  <wp:posOffset>247650</wp:posOffset>
                </wp:positionV>
                <wp:extent cx="2008319" cy="304710"/>
                <wp:effectExtent b="0" l="0" r="0" t="0"/>
                <wp:wrapSquare wrapText="bothSides" distB="0" distT="0" distL="0" distR="0"/>
                <wp:docPr id="2"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10:</w:t>
                            </w:r>
                            <w:r w:rsidDel="00000000" w:rsidR="00000000" w:rsidRPr="00000000">
                              <w:rPr>
                                <w:rFonts w:ascii="Arial" w:cs="Arial" w:eastAsia="Arial" w:hAnsi="Arial"/>
                                <w:b w:val="0"/>
                                <w:i w:val="0"/>
                                <w:smallCaps w:val="0"/>
                                <w:strike w:val="0"/>
                                <w:color w:val="000000"/>
                                <w:sz w:val="20"/>
                                <w:vertAlign w:val="baseline"/>
                              </w:rPr>
                              <w:t xml:space="preserve"> Learning curve for logistic classifier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-76199</wp:posOffset>
                </wp:positionH>
                <wp:positionV relativeFrom="paragraph">
                  <wp:posOffset>247650</wp:posOffset>
                </wp:positionV>
                <wp:extent cx="2008319" cy="304710"/>
                <wp:effectExtent b="0" l="0" r="0" t="0"/>
                <wp:wrapSquare wrapText="bothSides" distB="0" distT="0" distL="0" distR="0"/>
                <wp:docPr id="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008319" cy="304710"/>
                        </a:xfrm>
                        <a:prstGeom prst="rect"/>
                        <a:ln/>
                      </pic:spPr>
                    </pic:pic>
                  </a:graphicData>
                </a:graphic>
              </wp:anchor>
            </w:drawing>
          </mc:Fallback>
        </mc:AlternateContent>
      </w:r>
    </w:p>
    <w:p w:rsidR="00000000" w:rsidDel="00000000" w:rsidP="00000000" w:rsidRDefault="00000000" w:rsidRPr="00000000" w14:paraId="0000007A">
      <w:pPr>
        <w:spacing w:after="0" w:before="0" w:lineRule="auto"/>
        <w:rPr>
          <w:sz w:val="18"/>
          <w:szCs w:val="1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2390775</wp:posOffset>
                </wp:positionH>
                <wp:positionV relativeFrom="paragraph">
                  <wp:posOffset>47625</wp:posOffset>
                </wp:positionV>
                <wp:extent cx="2008319" cy="264091"/>
                <wp:effectExtent b="0" l="0" r="0" t="0"/>
                <wp:wrapSquare wrapText="bothSides" distB="0" distT="0" distL="0" distR="0"/>
                <wp:docPr id="21" name=""/>
                <a:graphic>
                  <a:graphicData uri="http://schemas.microsoft.com/office/word/2010/wordprocessingShape">
                    <wps:wsp>
                      <wps:cNvSpPr txBox="1"/>
                      <wps:cNvPr id="2" name="Shape 2"/>
                      <wps:spPr>
                        <a:xfrm>
                          <a:off x="1534825" y="727050"/>
                          <a:ext cx="3098400" cy="3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11</w:t>
                            </w:r>
                            <w:r w:rsidDel="00000000" w:rsidR="00000000" w:rsidRPr="00000000">
                              <w:rPr>
                                <w:rFonts w:ascii="Arial" w:cs="Arial" w:eastAsia="Arial" w:hAnsi="Arial"/>
                                <w:b w:val="0"/>
                                <w:i w:val="0"/>
                                <w:smallCaps w:val="0"/>
                                <w:strike w:val="0"/>
                                <w:color w:val="000000"/>
                                <w:sz w:val="20"/>
                                <w:vertAlign w:val="baseline"/>
                              </w:rPr>
                              <w:t xml:space="preserve">: Confusion matrix for logistic classifier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2390775</wp:posOffset>
                </wp:positionH>
                <wp:positionV relativeFrom="paragraph">
                  <wp:posOffset>47625</wp:posOffset>
                </wp:positionV>
                <wp:extent cx="2008319" cy="264091"/>
                <wp:effectExtent b="0" l="0" r="0" t="0"/>
                <wp:wrapSquare wrapText="bothSides" distB="0" distT="0" distL="0" distR="0"/>
                <wp:docPr id="21"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2008319" cy="264091"/>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4391025</wp:posOffset>
                </wp:positionH>
                <wp:positionV relativeFrom="paragraph">
                  <wp:posOffset>28575</wp:posOffset>
                </wp:positionV>
                <wp:extent cx="2800350" cy="306798"/>
                <wp:effectExtent b="0" l="0" r="0" t="0"/>
                <wp:wrapSquare wrapText="bothSides" distB="0" distT="0" distL="0" distR="0"/>
                <wp:docPr id="5" name=""/>
                <a:graphic>
                  <a:graphicData uri="http://schemas.microsoft.com/office/word/2010/wordprocessingShape">
                    <wps:wsp>
                      <wps:cNvSpPr txBox="1"/>
                      <wps:cNvPr id="2" name="Shape 2"/>
                      <wps:spPr>
                        <a:xfrm>
                          <a:off x="1534825" y="727050"/>
                          <a:ext cx="40698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12</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Effect of regularization on Logistic Classifier (incl. test accuracy)</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4391025</wp:posOffset>
                </wp:positionH>
                <wp:positionV relativeFrom="paragraph">
                  <wp:posOffset>28575</wp:posOffset>
                </wp:positionV>
                <wp:extent cx="2800350" cy="306798"/>
                <wp:effectExtent b="0" l="0" r="0" t="0"/>
                <wp:wrapSquare wrapText="bothSides" distB="0" distT="0" distL="0" distR="0"/>
                <wp:docPr id="5"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2800350" cy="306798"/>
                        </a:xfrm>
                        <a:prstGeom prst="rect"/>
                        <a:ln/>
                      </pic:spPr>
                    </pic:pic>
                  </a:graphicData>
                </a:graphic>
              </wp:anchor>
            </w:drawing>
          </mc:Fallback>
        </mc:AlternateContent>
      </w:r>
    </w:p>
    <w:p w:rsidR="00000000" w:rsidDel="00000000" w:rsidP="00000000" w:rsidRDefault="00000000" w:rsidRPr="00000000" w14:paraId="0000007B">
      <w:pPr>
        <w:spacing w:after="0" w:before="0" w:lineRule="auto"/>
        <w:rPr>
          <w:sz w:val="18"/>
          <w:szCs w:val="18"/>
        </w:rPr>
      </w:pPr>
      <w:r w:rsidDel="00000000" w:rsidR="00000000" w:rsidRPr="00000000">
        <w:rPr>
          <w:rtl w:val="0"/>
        </w:rPr>
      </w:r>
    </w:p>
    <w:p w:rsidR="00000000" w:rsidDel="00000000" w:rsidP="00000000" w:rsidRDefault="00000000" w:rsidRPr="00000000" w14:paraId="0000007C">
      <w:pPr>
        <w:spacing w:after="0" w:before="0" w:line="240" w:lineRule="auto"/>
        <w:ind w:left="0" w:firstLine="0"/>
        <w:rPr>
          <w:sz w:val="20"/>
          <w:szCs w:val="20"/>
        </w:rPr>
      </w:pPr>
      <w:r w:rsidDel="00000000" w:rsidR="00000000" w:rsidRPr="00000000">
        <w:rPr>
          <w:rtl w:val="0"/>
        </w:rPr>
      </w:r>
    </w:p>
    <w:p w:rsidR="00000000" w:rsidDel="00000000" w:rsidP="00000000" w:rsidRDefault="00000000" w:rsidRPr="00000000" w14:paraId="0000007D">
      <w:pPr>
        <w:spacing w:after="200" w:before="0" w:line="240" w:lineRule="auto"/>
        <w:ind w:left="0" w:firstLine="0"/>
        <w:jc w:val="both"/>
        <w:rPr>
          <w:b w:val="1"/>
          <w:sz w:val="20"/>
          <w:szCs w:val="20"/>
          <w:u w:val="single"/>
        </w:rPr>
      </w:pPr>
      <w:r w:rsidDel="00000000" w:rsidR="00000000" w:rsidRPr="00000000">
        <w:rPr>
          <w:sz w:val="20"/>
          <w:szCs w:val="20"/>
          <w:rtl w:val="0"/>
        </w:rPr>
        <w:t xml:space="preserve">The logistic classifier performs well on the test data and achieves solid precision and recall. We can see from the learning curve that both training and test accuracy improve with more data, suggesting the model benefits from larger datasets. The confusion matrix confirms that the classifier maintains good balance in identifying both classes, although there is room for improvement in reducing false positives and false negatives. Additionally, the regularization experiment highlights the importance of tuning C to avoid underfitting or overfitting in both the training and test data as less regularization leads to a dramatic decrease in accuracy.</w:t>
      </w:r>
      <w:r w:rsidDel="00000000" w:rsidR="00000000" w:rsidRPr="00000000">
        <w:rPr>
          <w:rtl w:val="0"/>
        </w:rPr>
      </w:r>
    </w:p>
    <w:p w:rsidR="00000000" w:rsidDel="00000000" w:rsidP="00000000" w:rsidRDefault="00000000" w:rsidRPr="00000000" w14:paraId="0000007E">
      <w:pPr>
        <w:spacing w:after="240" w:before="0" w:lineRule="auto"/>
        <w:ind w:left="0" w:firstLine="0"/>
        <w:rPr>
          <w:b w:val="1"/>
          <w:sz w:val="20"/>
          <w:szCs w:val="20"/>
          <w:u w:val="single"/>
        </w:rPr>
      </w:pPr>
      <w:r w:rsidDel="00000000" w:rsidR="00000000" w:rsidRPr="00000000">
        <w:rPr>
          <w:b w:val="1"/>
          <w:sz w:val="20"/>
          <w:szCs w:val="20"/>
          <w:u w:val="single"/>
          <w:rtl w:val="0"/>
        </w:rPr>
        <w:t xml:space="preserve">Feedforward Neural Networks Classifier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4805363</wp:posOffset>
                </wp:positionH>
                <wp:positionV relativeFrom="paragraph">
                  <wp:posOffset>1989117</wp:posOffset>
                </wp:positionV>
                <wp:extent cx="2008319" cy="297785"/>
                <wp:effectExtent b="0" l="0" r="0" t="0"/>
                <wp:wrapSquare wrapText="bothSides" distB="0" distT="0" distL="0" distR="0"/>
                <wp:docPr id="10"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15</w:t>
                            </w:r>
                            <w:r w:rsidDel="00000000" w:rsidR="00000000" w:rsidRPr="00000000">
                              <w:rPr>
                                <w:rFonts w:ascii="Arial" w:cs="Arial" w:eastAsia="Arial" w:hAnsi="Arial"/>
                                <w:b w:val="0"/>
                                <w:i w:val="0"/>
                                <w:smallCaps w:val="0"/>
                                <w:strike w:val="0"/>
                                <w:color w:val="000000"/>
                                <w:sz w:val="20"/>
                                <w:vertAlign w:val="baseline"/>
                              </w:rPr>
                              <w:t xml:space="preserve">: Effect of Alpha for NNC</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4805363</wp:posOffset>
                </wp:positionH>
                <wp:positionV relativeFrom="paragraph">
                  <wp:posOffset>1989117</wp:posOffset>
                </wp:positionV>
                <wp:extent cx="2008319" cy="297785"/>
                <wp:effectExtent b="0" l="0" r="0" t="0"/>
                <wp:wrapSquare wrapText="bothSides" distB="0" distT="0" distL="0" distR="0"/>
                <wp:docPr id="10"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-238124</wp:posOffset>
                </wp:positionH>
                <wp:positionV relativeFrom="paragraph">
                  <wp:posOffset>1951017</wp:posOffset>
                </wp:positionV>
                <wp:extent cx="2008319" cy="297785"/>
                <wp:effectExtent b="0" l="0" r="0" t="0"/>
                <wp:wrapSquare wrapText="bothSides" distB="0" distT="0" distL="0" distR="0"/>
                <wp:docPr id="22"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13:</w:t>
                            </w:r>
                            <w:r w:rsidDel="00000000" w:rsidR="00000000" w:rsidRPr="00000000">
                              <w:rPr>
                                <w:rFonts w:ascii="Arial" w:cs="Arial" w:eastAsia="Arial" w:hAnsi="Arial"/>
                                <w:b w:val="0"/>
                                <w:i w:val="0"/>
                                <w:smallCaps w:val="0"/>
                                <w:strike w:val="0"/>
                                <w:color w:val="000000"/>
                                <w:sz w:val="20"/>
                                <w:vertAlign w:val="baseline"/>
                              </w:rPr>
                              <w:t xml:space="preserve"> Confusion Matrix for NNC</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-238124</wp:posOffset>
                </wp:positionH>
                <wp:positionV relativeFrom="paragraph">
                  <wp:posOffset>1951017</wp:posOffset>
                </wp:positionV>
                <wp:extent cx="2008319" cy="297785"/>
                <wp:effectExtent b="0" l="0" r="0" t="0"/>
                <wp:wrapSquare wrapText="bothSides" distB="0" distT="0" distL="0" distR="0"/>
                <wp:docPr id="22"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2386013</wp:posOffset>
            </wp:positionH>
            <wp:positionV relativeFrom="paragraph">
              <wp:posOffset>204787</wp:posOffset>
            </wp:positionV>
            <wp:extent cx="1711049" cy="1762125"/>
            <wp:effectExtent b="0" l="0" r="0" t="0"/>
            <wp:wrapTopAndBottom distB="0" distT="0"/>
            <wp:docPr id="3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711049" cy="176212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2314575</wp:posOffset>
                </wp:positionH>
                <wp:positionV relativeFrom="paragraph">
                  <wp:posOffset>1989117</wp:posOffset>
                </wp:positionV>
                <wp:extent cx="2008319" cy="297785"/>
                <wp:effectExtent b="0" l="0" r="0" t="0"/>
                <wp:wrapSquare wrapText="bothSides" distB="0" distT="0" distL="0" distR="0"/>
                <wp:docPr id="14"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14</w:t>
                            </w:r>
                            <w:r w:rsidDel="00000000" w:rsidR="00000000" w:rsidRPr="00000000">
                              <w:rPr>
                                <w:rFonts w:ascii="Arial" w:cs="Arial" w:eastAsia="Arial" w:hAnsi="Arial"/>
                                <w:b w:val="0"/>
                                <w:i w:val="0"/>
                                <w:smallCaps w:val="0"/>
                                <w:strike w:val="0"/>
                                <w:color w:val="000000"/>
                                <w:sz w:val="20"/>
                                <w:vertAlign w:val="baseline"/>
                              </w:rPr>
                              <w:t xml:space="preserve">: Learning Curve for NNC</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2314575</wp:posOffset>
                </wp:positionH>
                <wp:positionV relativeFrom="paragraph">
                  <wp:posOffset>1989117</wp:posOffset>
                </wp:positionV>
                <wp:extent cx="2008319" cy="297785"/>
                <wp:effectExtent b="0" l="0" r="0" t="0"/>
                <wp:wrapSquare wrapText="bothSides" distB="0" distT="0" distL="0" distR="0"/>
                <wp:docPr id="14"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-195262</wp:posOffset>
            </wp:positionH>
            <wp:positionV relativeFrom="paragraph">
              <wp:posOffset>169842</wp:posOffset>
            </wp:positionV>
            <wp:extent cx="2105025" cy="1825685"/>
            <wp:effectExtent b="0" l="0" r="0" t="0"/>
            <wp:wrapSquare wrapText="bothSides" distB="0" distT="0" distL="0" distR="0"/>
            <wp:docPr id="48" name="image35.png"/>
            <a:graphic>
              <a:graphicData uri="http://schemas.openxmlformats.org/drawingml/2006/picture">
                <pic:pic>
                  <pic:nvPicPr>
                    <pic:cNvPr id="0" name="image35.png"/>
                    <pic:cNvPicPr preferRelativeResize="0"/>
                  </pic:nvPicPr>
                  <pic:blipFill>
                    <a:blip r:embed="rId22"/>
                    <a:srcRect b="2874" l="3383" r="2255" t="14182"/>
                    <a:stretch>
                      <a:fillRect/>
                    </a:stretch>
                  </pic:blipFill>
                  <pic:spPr>
                    <a:xfrm>
                      <a:off x="0" y="0"/>
                      <a:ext cx="2105025" cy="18256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142875</wp:posOffset>
            </wp:positionV>
            <wp:extent cx="1914525" cy="1881705"/>
            <wp:effectExtent b="0" l="0" r="0" t="0"/>
            <wp:wrapSquare wrapText="bothSides" distB="114300" distT="114300" distL="114300" distR="114300"/>
            <wp:docPr id="2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14525" cy="1881705"/>
                    </a:xfrm>
                    <a:prstGeom prst="rect"/>
                    <a:ln/>
                  </pic:spPr>
                </pic:pic>
              </a:graphicData>
            </a:graphic>
          </wp:anchor>
        </w:drawing>
      </w:r>
    </w:p>
    <w:p w:rsidR="00000000" w:rsidDel="00000000" w:rsidP="00000000" w:rsidRDefault="00000000" w:rsidRPr="00000000" w14:paraId="0000007F">
      <w:pPr>
        <w:spacing w:after="0" w:before="0" w:lineRule="auto"/>
        <w:ind w:left="1440" w:firstLine="0"/>
        <w:rPr>
          <w:b w:val="1"/>
          <w:sz w:val="20"/>
          <w:szCs w:val="20"/>
          <w:u w:val="single"/>
        </w:rPr>
      </w:pPr>
      <w:r w:rsidDel="00000000" w:rsidR="00000000" w:rsidRPr="00000000">
        <w:rPr>
          <w:rtl w:val="0"/>
        </w:rPr>
      </w:r>
    </w:p>
    <w:p w:rsidR="00000000" w:rsidDel="00000000" w:rsidP="00000000" w:rsidRDefault="00000000" w:rsidRPr="00000000" w14:paraId="00000080">
      <w:pPr>
        <w:spacing w:after="0" w:before="0" w:lineRule="auto"/>
        <w:rPr>
          <w:sz w:val="20"/>
          <w:szCs w:val="20"/>
        </w:rPr>
      </w:pPr>
      <w:r w:rsidDel="00000000" w:rsidR="00000000" w:rsidRPr="00000000">
        <w:rPr>
          <w:rtl w:val="0"/>
        </w:rPr>
      </w:r>
    </w:p>
    <w:p w:rsidR="00000000" w:rsidDel="00000000" w:rsidP="00000000" w:rsidRDefault="00000000" w:rsidRPr="00000000" w14:paraId="00000081">
      <w:pPr>
        <w:spacing w:after="0" w:before="0" w:line="240" w:lineRule="auto"/>
        <w:jc w:val="both"/>
        <w:rPr>
          <w:sz w:val="20"/>
          <w:szCs w:val="20"/>
        </w:rPr>
      </w:pPr>
      <w:r w:rsidDel="00000000" w:rsidR="00000000" w:rsidRPr="00000000">
        <w:rPr>
          <w:sz w:val="20"/>
          <w:szCs w:val="20"/>
          <w:rtl w:val="0"/>
        </w:rPr>
        <w:t xml:space="preserve">The neural network classifier performs well on the test data, achieving the highest precision score among all models. The learning curve reveals significant overfitting when the training data size is less than 20,000. To mitigate overfitting, we can increase the training size, but care must be taken not to increase it excessively, as this could introduce higher variance. Additionally, our regularization experiment shows how adjusting the regularization parameter (alpha) can help reduce overfitting by increasing bias slightly, leading to a better bias-variance tradeoff. The confusion matrix shows that our model slightly favors correctly predicting negative sentiment reviews over positive ones. This aligns with our decision to increase the threshold for classifying a review as positive, which increases confidence in the accuracy of positive predictions. This threshold adjustment can be fine-tuned based on the specific goals of the model.</w:t>
      </w:r>
      <w:r w:rsidDel="00000000" w:rsidR="00000000" w:rsidRPr="00000000">
        <w:rPr>
          <w:rtl w:val="0"/>
        </w:rPr>
      </w:r>
    </w:p>
    <w:p w:rsidR="00000000" w:rsidDel="00000000" w:rsidP="00000000" w:rsidRDefault="00000000" w:rsidRPr="00000000" w14:paraId="00000082">
      <w:pPr>
        <w:spacing w:after="240" w:before="100" w:lineRule="auto"/>
        <w:ind w:left="0" w:firstLine="0"/>
        <w:rPr>
          <w:b w:val="1"/>
          <w:sz w:val="20"/>
          <w:szCs w:val="20"/>
          <w:u w:val="single"/>
        </w:rPr>
      </w:pPr>
      <w:r w:rsidDel="00000000" w:rsidR="00000000" w:rsidRPr="00000000">
        <w:rPr>
          <w:b w:val="1"/>
          <w:sz w:val="20"/>
          <w:szCs w:val="20"/>
          <w:u w:val="single"/>
          <w:rtl w:val="0"/>
        </w:rPr>
        <w:t xml:space="preserve">Multinomial Naive Bayes Classifier</w:t>
      </w:r>
      <w:r w:rsidDel="00000000" w:rsidR="00000000" w:rsidRPr="00000000">
        <w:drawing>
          <wp:anchor allowOverlap="1" behindDoc="0" distB="0" distT="0" distL="0" distR="0" hidden="0" layoutInCell="1" locked="0" relativeHeight="0" simplePos="0">
            <wp:simplePos x="0" y="0"/>
            <wp:positionH relativeFrom="column">
              <wp:posOffset>2314575</wp:posOffset>
            </wp:positionH>
            <wp:positionV relativeFrom="paragraph">
              <wp:posOffset>214312</wp:posOffset>
            </wp:positionV>
            <wp:extent cx="2009775" cy="1717444"/>
            <wp:effectExtent b="0" l="0" r="0" t="0"/>
            <wp:wrapSquare wrapText="bothSides" distB="0" distT="0" distL="0" distR="0"/>
            <wp:docPr id="36" name="image10.png"/>
            <a:graphic>
              <a:graphicData uri="http://schemas.openxmlformats.org/drawingml/2006/picture">
                <pic:pic>
                  <pic:nvPicPr>
                    <pic:cNvPr id="0" name="image10.png"/>
                    <pic:cNvPicPr preferRelativeResize="0"/>
                  </pic:nvPicPr>
                  <pic:blipFill>
                    <a:blip r:embed="rId24"/>
                    <a:srcRect b="0" l="0" r="2283" t="0"/>
                    <a:stretch>
                      <a:fillRect/>
                    </a:stretch>
                  </pic:blipFill>
                  <pic:spPr>
                    <a:xfrm>
                      <a:off x="0" y="0"/>
                      <a:ext cx="2009775" cy="17174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228600</wp:posOffset>
            </wp:positionV>
            <wp:extent cx="2095500" cy="1678386"/>
            <wp:effectExtent b="0" l="0" r="0" t="0"/>
            <wp:wrapSquare wrapText="bothSides" distB="114300" distT="114300" distL="114300" distR="114300"/>
            <wp:docPr id="3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095500" cy="167838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266700</wp:posOffset>
            </wp:positionV>
            <wp:extent cx="2096617" cy="1609725"/>
            <wp:effectExtent b="0" l="0" r="0" t="0"/>
            <wp:wrapSquare wrapText="bothSides" distB="0" distT="0" distL="0" distR="0"/>
            <wp:docPr id="4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096617" cy="1609725"/>
                    </a:xfrm>
                    <a:prstGeom prst="rect"/>
                    <a:ln/>
                  </pic:spPr>
                </pic:pic>
              </a:graphicData>
            </a:graphic>
          </wp:anchor>
        </w:drawing>
      </w:r>
    </w:p>
    <w:p w:rsidR="00000000" w:rsidDel="00000000" w:rsidP="00000000" w:rsidRDefault="00000000" w:rsidRPr="00000000" w14:paraId="00000083">
      <w:pPr>
        <w:spacing w:after="240" w:befor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84">
      <w:pPr>
        <w:spacing w:after="240" w:befor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85">
      <w:pPr>
        <w:spacing w:after="240" w:befor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86">
      <w:pPr>
        <w:spacing w:after="240" w:befor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87">
      <w:pPr>
        <w:spacing w:after="240" w:before="240" w:lineRule="auto"/>
        <w:ind w:left="0" w:firstLine="0"/>
        <w:rPr>
          <w:b w:val="1"/>
          <w:sz w:val="20"/>
          <w:szCs w:val="20"/>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188026</wp:posOffset>
                </wp:positionV>
                <wp:extent cx="2008319" cy="297785"/>
                <wp:effectExtent b="0" l="0" r="0" t="0"/>
                <wp:wrapSquare wrapText="bothSides" distB="0" distT="0" distL="0" distR="0"/>
                <wp:docPr id="20"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16</w:t>
                            </w:r>
                            <w:r w:rsidDel="00000000" w:rsidR="00000000" w:rsidRPr="00000000">
                              <w:rPr>
                                <w:rFonts w:ascii="Arial" w:cs="Arial" w:eastAsia="Arial" w:hAnsi="Arial"/>
                                <w:b w:val="0"/>
                                <w:i w:val="0"/>
                                <w:smallCaps w:val="0"/>
                                <w:strike w:val="0"/>
                                <w:color w:val="000000"/>
                                <w:sz w:val="20"/>
                                <w:vertAlign w:val="baseline"/>
                              </w:rPr>
                              <w:t xml:space="preserve">: Confusion Matrix for MNB</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188026</wp:posOffset>
                </wp:positionV>
                <wp:extent cx="2008319" cy="297785"/>
                <wp:effectExtent b="0" l="0" r="0" t="0"/>
                <wp:wrapSquare wrapText="bothSides" distB="0" distT="0" distL="0" distR="0"/>
                <wp:docPr id="20"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2300288</wp:posOffset>
                </wp:positionH>
                <wp:positionV relativeFrom="paragraph">
                  <wp:posOffset>188026</wp:posOffset>
                </wp:positionV>
                <wp:extent cx="2008319" cy="297785"/>
                <wp:effectExtent b="0" l="0" r="0" t="0"/>
                <wp:wrapSquare wrapText="bothSides" distB="0" distT="0" distL="0" distR="0"/>
                <wp:docPr id="17"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17</w:t>
                            </w:r>
                            <w:r w:rsidDel="00000000" w:rsidR="00000000" w:rsidRPr="00000000">
                              <w:rPr>
                                <w:rFonts w:ascii="Arial" w:cs="Arial" w:eastAsia="Arial" w:hAnsi="Arial"/>
                                <w:b w:val="0"/>
                                <w:i w:val="0"/>
                                <w:smallCaps w:val="0"/>
                                <w:strike w:val="0"/>
                                <w:color w:val="000000"/>
                                <w:sz w:val="20"/>
                                <w:vertAlign w:val="baseline"/>
                              </w:rPr>
                              <w:t xml:space="preserve">: Confusion Matrix for MNB</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2300288</wp:posOffset>
                </wp:positionH>
                <wp:positionV relativeFrom="paragraph">
                  <wp:posOffset>188026</wp:posOffset>
                </wp:positionV>
                <wp:extent cx="2008319" cy="297785"/>
                <wp:effectExtent b="0" l="0" r="0" t="0"/>
                <wp:wrapSquare wrapText="bothSides" distB="0" distT="0" distL="0" distR="0"/>
                <wp:docPr id="17"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4953000</wp:posOffset>
                </wp:positionH>
                <wp:positionV relativeFrom="paragraph">
                  <wp:posOffset>188026</wp:posOffset>
                </wp:positionV>
                <wp:extent cx="2008319" cy="297785"/>
                <wp:effectExtent b="0" l="0" r="0" t="0"/>
                <wp:wrapSquare wrapText="bothSides" distB="0" distT="0" distL="0" distR="0"/>
                <wp:docPr id="23" name=""/>
                <a:graphic>
                  <a:graphicData uri="http://schemas.microsoft.com/office/word/2010/wordprocessingShape">
                    <wps:wsp>
                      <wps:cNvSpPr txBox="1"/>
                      <wps:cNvPr id="2" name="Shape 2"/>
                      <wps:spPr>
                        <a:xfrm>
                          <a:off x="1534825" y="727050"/>
                          <a:ext cx="2740500" cy="38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Figure 18</w:t>
                            </w:r>
                            <w:r w:rsidDel="00000000" w:rsidR="00000000" w:rsidRPr="00000000">
                              <w:rPr>
                                <w:rFonts w:ascii="Arial" w:cs="Arial" w:eastAsia="Arial" w:hAnsi="Arial"/>
                                <w:b w:val="0"/>
                                <w:i w:val="0"/>
                                <w:smallCaps w:val="0"/>
                                <w:strike w:val="0"/>
                                <w:color w:val="000000"/>
                                <w:sz w:val="20"/>
                                <w:vertAlign w:val="baseline"/>
                              </w:rPr>
                              <w:t xml:space="preserve">: Learning Curve for MNB</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4953000</wp:posOffset>
                </wp:positionH>
                <wp:positionV relativeFrom="paragraph">
                  <wp:posOffset>188026</wp:posOffset>
                </wp:positionV>
                <wp:extent cx="2008319" cy="297785"/>
                <wp:effectExtent b="0" l="0" r="0" t="0"/>
                <wp:wrapSquare wrapText="bothSides" distB="0" distT="0" distL="0" distR="0"/>
                <wp:docPr id="23"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2008319" cy="297785"/>
                        </a:xfrm>
                        <a:prstGeom prst="rect"/>
                        <a:ln/>
                      </pic:spPr>
                    </pic:pic>
                  </a:graphicData>
                </a:graphic>
              </wp:anchor>
            </w:drawing>
          </mc:Fallback>
        </mc:AlternateContent>
      </w:r>
    </w:p>
    <w:p w:rsidR="00000000" w:rsidDel="00000000" w:rsidP="00000000" w:rsidRDefault="00000000" w:rsidRPr="00000000" w14:paraId="00000088">
      <w:pPr>
        <w:rPr>
          <w:b w:val="1"/>
          <w:sz w:val="20"/>
          <w:szCs w:val="20"/>
          <w:u w:val="single"/>
        </w:rPr>
      </w:pPr>
      <w:r w:rsidDel="00000000" w:rsidR="00000000" w:rsidRPr="00000000">
        <w:rPr>
          <w:rtl w:val="0"/>
        </w:rPr>
      </w:r>
    </w:p>
    <w:p w:rsidR="00000000" w:rsidDel="00000000" w:rsidP="00000000" w:rsidRDefault="00000000" w:rsidRPr="00000000" w14:paraId="00000089">
      <w:pPr>
        <w:spacing w:after="120" w:before="0" w:line="240" w:lineRule="auto"/>
        <w:jc w:val="both"/>
        <w:rPr/>
      </w:pPr>
      <w:r w:rsidDel="00000000" w:rsidR="00000000" w:rsidRPr="00000000">
        <w:rPr>
          <w:sz w:val="20"/>
          <w:szCs w:val="20"/>
          <w:rtl w:val="0"/>
        </w:rPr>
        <w:t xml:space="preserve">From testing, we noticed that it was better to keep alpha values low and relatively close to zero. The alpha value that gave us the best validation accuracy was 0.1, and we used that value to calculate the other results. For the learning curve, we can see that training accuracy was flat but then dropped drastically. On the other hand, the testing accuracy increased while the training accuracy decreased. An interesting thing to note would be that the two accuracies meet when the data amount for training reaches 25,000, as training accuracy begins to increase again. The classifier pretty evenly predicted the labels, with only a difference of 200. </w:t>
      </w:r>
      <w:r w:rsidDel="00000000" w:rsidR="00000000" w:rsidRPr="00000000">
        <w:rPr>
          <w:rtl w:val="0"/>
        </w:rPr>
      </w:r>
    </w:p>
    <w:p w:rsidR="00000000" w:rsidDel="00000000" w:rsidP="00000000" w:rsidRDefault="00000000" w:rsidRPr="00000000" w14:paraId="0000008A">
      <w:pPr>
        <w:pStyle w:val="Heading1"/>
        <w:spacing w:after="0" w:before="0" w:line="240" w:lineRule="auto"/>
        <w:rPr/>
      </w:pPr>
      <w:bookmarkStart w:colFirst="0" w:colLast="0" w:name="_6icn6d1gxcq4" w:id="7"/>
      <w:bookmarkEnd w:id="7"/>
      <w:r w:rsidDel="00000000" w:rsidR="00000000" w:rsidRPr="00000000">
        <w:rPr>
          <w:rtl w:val="0"/>
        </w:rPr>
        <w:t xml:space="preserve">Insights</w:t>
      </w:r>
    </w:p>
    <w:p w:rsidR="00000000" w:rsidDel="00000000" w:rsidP="00000000" w:rsidRDefault="00000000" w:rsidRPr="00000000" w14:paraId="0000008B">
      <w:pPr>
        <w:spacing w:after="0" w:before="0" w:line="240" w:lineRule="auto"/>
        <w:jc w:val="both"/>
        <w:rPr>
          <w:sz w:val="20"/>
          <w:szCs w:val="20"/>
        </w:rPr>
      </w:pPr>
      <w:r w:rsidDel="00000000" w:rsidR="00000000" w:rsidRPr="00000000">
        <w:rPr>
          <w:sz w:val="20"/>
          <w:szCs w:val="20"/>
          <w:rtl w:val="0"/>
        </w:rPr>
        <w:t xml:space="preserve">This project has provided valuable experience in transforming text documents into usable representations for various models. From previous classwork, we’ve used the Bag Of Words method, but we decided to choose a new approach to capture more nuances in each review, aiming for more accurate results. Through this process, we can see how preprocessing the data plays an essential role in affecting the results we get. </w:t>
      </w:r>
    </w:p>
    <w:p w:rsidR="00000000" w:rsidDel="00000000" w:rsidP="00000000" w:rsidRDefault="00000000" w:rsidRPr="00000000" w14:paraId="0000008C">
      <w:pPr>
        <w:spacing w:after="0" w:before="100" w:line="240" w:lineRule="auto"/>
        <w:jc w:val="both"/>
        <w:rPr>
          <w:b w:val="1"/>
          <w:sz w:val="20"/>
          <w:szCs w:val="20"/>
          <w:u w:val="single"/>
        </w:rPr>
      </w:pPr>
      <w:r w:rsidDel="00000000" w:rsidR="00000000" w:rsidRPr="00000000">
        <w:rPr>
          <w:b w:val="1"/>
          <w:sz w:val="20"/>
          <w:szCs w:val="20"/>
          <w:u w:val="single"/>
          <w:rtl w:val="0"/>
        </w:rPr>
        <w:t xml:space="preserve">K</w:t>
      </w:r>
      <w:r w:rsidDel="00000000" w:rsidR="00000000" w:rsidRPr="00000000">
        <w:rPr>
          <w:b w:val="1"/>
          <w:sz w:val="20"/>
          <w:szCs w:val="20"/>
          <w:u w:val="single"/>
          <w:rtl w:val="0"/>
        </w:rPr>
        <w:t xml:space="preserve">NN Classifier</w:t>
      </w:r>
    </w:p>
    <w:p w:rsidR="00000000" w:rsidDel="00000000" w:rsidP="00000000" w:rsidRDefault="00000000" w:rsidRPr="00000000" w14:paraId="0000008D">
      <w:pPr>
        <w:spacing w:after="120" w:before="0" w:line="240" w:lineRule="auto"/>
        <w:jc w:val="both"/>
        <w:rPr>
          <w:sz w:val="20"/>
          <w:szCs w:val="20"/>
        </w:rPr>
      </w:pPr>
      <w:r w:rsidDel="00000000" w:rsidR="00000000" w:rsidRPr="00000000">
        <w:rPr>
          <w:sz w:val="20"/>
          <w:szCs w:val="20"/>
          <w:rtl w:val="0"/>
        </w:rPr>
        <w:t xml:space="preserve">Through experimenting with the kNN classifier, we found that training and validation accuracies behave oppositely as the K-value changes. A higher K-value results in lower training accuracy but higher validation accuracy, eventually stabilizing. This highlights how certain models can overfit the training data depending on the chosen hyperparameters. It is crucial to focus on testing accuracy rather than just improving training accuracy. We also observed that the kNN classifier had low recall but high precision, indicating that it struggles to identify positive reviews, mistakenly classifying them as negative. Additionally, increasing the training set size helped reduce overfitting. In a real-world setting, such as the entire IMDb review database, kNN would be computationally expensive due to the need to calculate distances for every point and would likely fail as the feature space expands, suffering from the curse of dimensionality.</w:t>
      </w:r>
    </w:p>
    <w:p w:rsidR="00000000" w:rsidDel="00000000" w:rsidP="00000000" w:rsidRDefault="00000000" w:rsidRPr="00000000" w14:paraId="0000008E">
      <w:pPr>
        <w:spacing w:after="0" w:before="0" w:line="240" w:lineRule="auto"/>
        <w:ind w:left="0" w:firstLine="0"/>
        <w:jc w:val="both"/>
        <w:rPr>
          <w:b w:val="1"/>
          <w:sz w:val="20"/>
          <w:szCs w:val="20"/>
          <w:u w:val="single"/>
        </w:rPr>
      </w:pPr>
      <w:r w:rsidDel="00000000" w:rsidR="00000000" w:rsidRPr="00000000">
        <w:rPr>
          <w:b w:val="1"/>
          <w:sz w:val="20"/>
          <w:szCs w:val="20"/>
          <w:u w:val="single"/>
          <w:rtl w:val="0"/>
        </w:rPr>
        <w:t xml:space="preserve">Logistic Classifier</w:t>
      </w:r>
    </w:p>
    <w:p w:rsidR="00000000" w:rsidDel="00000000" w:rsidP="00000000" w:rsidRDefault="00000000" w:rsidRPr="00000000" w14:paraId="0000008F">
      <w:pPr>
        <w:spacing w:after="120" w:before="0" w:line="240" w:lineRule="auto"/>
        <w:jc w:val="both"/>
        <w:rPr>
          <w:sz w:val="20"/>
          <w:szCs w:val="20"/>
        </w:rPr>
      </w:pPr>
      <w:r w:rsidDel="00000000" w:rsidR="00000000" w:rsidRPr="00000000">
        <w:rPr>
          <w:sz w:val="20"/>
          <w:szCs w:val="20"/>
          <w:rtl w:val="0"/>
        </w:rPr>
        <w:t xml:space="preserve">The project showed how logistic regression works as a basic classifier with 86.65% accuracy on the training data, 84.68% accuracy on the test data, precision at 0.8398, and recall at 0.8567. Initially, the learning curve indicated overfitting with small datasets, but both training and test accuracies improved with larger datasets. Varying the regularization strength showed that too little regularization hurt performance, while too much regularization around 50 plateaued. An error analysis showed a balanced trade-off between false positives and false negatives, especially with data containing common or weak features, which even humans might misclassify, so linear models had trouble predicting them well. Logistic regression is a useful tool in practical settings like medical diagnosis or spam filtering due to its simplicity and interpretability. However, it may struggle with more complex, nonlinear problems where more advanced models are needed for better performance.</w:t>
      </w:r>
    </w:p>
    <w:p w:rsidR="00000000" w:rsidDel="00000000" w:rsidP="00000000" w:rsidRDefault="00000000" w:rsidRPr="00000000" w14:paraId="00000090">
      <w:pPr>
        <w:spacing w:after="0" w:before="0" w:line="240" w:lineRule="auto"/>
        <w:ind w:left="0" w:firstLine="0"/>
        <w:jc w:val="both"/>
        <w:rPr>
          <w:b w:val="1"/>
          <w:sz w:val="20"/>
          <w:szCs w:val="20"/>
          <w:u w:val="single"/>
        </w:rPr>
      </w:pPr>
      <w:r w:rsidDel="00000000" w:rsidR="00000000" w:rsidRPr="00000000">
        <w:rPr>
          <w:b w:val="1"/>
          <w:sz w:val="20"/>
          <w:szCs w:val="20"/>
          <w:u w:val="single"/>
          <w:rtl w:val="0"/>
        </w:rPr>
        <w:t xml:space="preserve">Feedforward Neural Networks Classifier</w:t>
      </w:r>
    </w:p>
    <w:p w:rsidR="00000000" w:rsidDel="00000000" w:rsidP="00000000" w:rsidRDefault="00000000" w:rsidRPr="00000000" w14:paraId="00000091">
      <w:pPr>
        <w:spacing w:after="120" w:before="0" w:line="240" w:lineRule="auto"/>
        <w:ind w:left="0" w:firstLine="0"/>
        <w:jc w:val="both"/>
        <w:rPr>
          <w:sz w:val="20"/>
          <w:szCs w:val="20"/>
        </w:rPr>
      </w:pPr>
      <w:r w:rsidDel="00000000" w:rsidR="00000000" w:rsidRPr="00000000">
        <w:rPr>
          <w:sz w:val="20"/>
          <w:szCs w:val="20"/>
          <w:rtl w:val="0"/>
        </w:rPr>
        <w:t xml:space="preserve">Through the neural network experiments, we learned how hyperparameters like learning rate, hidden layer sizes, and activation functions significantly affect model performance, with more hyperparameters providing flexibility but requiring careful tuning to avoid overfitting or underfitting. A surprising finding was that the testing accuracy remained around 50% when the training set size was under 20,000, suggesting significant overfitting with insufficient data. I also discovered that adjusting the decision threshold can impact precision and recall, allowing for a trade-off based on the desired model outcome. Additionally, the importance of regularization and data size became evident in ensuring the model generalizes well, emphasizing the need for a balanced approach to both model complexity and data quality. These insights emphasize the importance of sufficient data and careful hyperparameter tuning to optimize the model's effectiveness in real-world applications.</w:t>
      </w:r>
    </w:p>
    <w:p w:rsidR="00000000" w:rsidDel="00000000" w:rsidP="00000000" w:rsidRDefault="00000000" w:rsidRPr="00000000" w14:paraId="00000092">
      <w:pPr>
        <w:spacing w:after="0" w:before="0" w:line="240" w:lineRule="auto"/>
        <w:ind w:left="0" w:firstLine="0"/>
        <w:jc w:val="both"/>
        <w:rPr>
          <w:b w:val="1"/>
          <w:sz w:val="20"/>
          <w:szCs w:val="20"/>
          <w:u w:val="single"/>
        </w:rPr>
      </w:pPr>
      <w:r w:rsidDel="00000000" w:rsidR="00000000" w:rsidRPr="00000000">
        <w:rPr>
          <w:b w:val="1"/>
          <w:sz w:val="20"/>
          <w:szCs w:val="20"/>
          <w:u w:val="single"/>
          <w:rtl w:val="0"/>
        </w:rPr>
        <w:t xml:space="preserve">Multinomial Naive Bayes Classifier</w:t>
      </w:r>
    </w:p>
    <w:p w:rsidR="00000000" w:rsidDel="00000000" w:rsidP="00000000" w:rsidRDefault="00000000" w:rsidRPr="00000000" w14:paraId="00000093">
      <w:pPr>
        <w:spacing w:after="120" w:before="0" w:line="240" w:lineRule="auto"/>
        <w:ind w:left="0" w:firstLine="0"/>
        <w:jc w:val="both"/>
        <w:rPr>
          <w:sz w:val="20"/>
          <w:szCs w:val="20"/>
        </w:rPr>
      </w:pPr>
      <w:r w:rsidDel="00000000" w:rsidR="00000000" w:rsidRPr="00000000">
        <w:rPr>
          <w:sz w:val="20"/>
          <w:szCs w:val="20"/>
          <w:rtl w:val="0"/>
        </w:rPr>
        <w:t xml:space="preserve">This project provided valuable experience with the Naive Bayes classifier and its performance in text classification. This model can leverage word frequencies to generate probabilities for determining if a review is positive or negative. It significantly benefits from having a larger training set, as the testing accuracy improved drastically when the training set size reached 20,000 data points.  Interestingly, the model predicts positive and negative reviews with a relatively even distribution, showing no tendency to overpredict one class. Furthermore, the model achieved almost equal precision and recall, which is interesting as other models typically have to compromise on one to benefit the other. For a real-world application, the strengths of this model are that it does not suffer from the curse of dimensionality that other classifiers struggle with and performs well on TF-IDF, which weighs the importance of words based on their frequency. Additionally, the model is quick to train, as it has fewer hyperparameters to tune.</w:t>
      </w:r>
    </w:p>
    <w:p w:rsidR="00000000" w:rsidDel="00000000" w:rsidP="00000000" w:rsidRDefault="00000000" w:rsidRPr="00000000" w14:paraId="00000094">
      <w:pPr>
        <w:pStyle w:val="Heading1"/>
        <w:spacing w:before="0" w:line="240" w:lineRule="auto"/>
        <w:rPr/>
      </w:pPr>
      <w:bookmarkStart w:colFirst="0" w:colLast="0" w:name="_4oiwjzq7px4i" w:id="8"/>
      <w:bookmarkEnd w:id="8"/>
      <w:r w:rsidDel="00000000" w:rsidR="00000000" w:rsidRPr="00000000">
        <w:rPr>
          <w:rtl w:val="0"/>
        </w:rPr>
        <w:t xml:space="preserve">Contributions</w:t>
      </w:r>
    </w:p>
    <w:p w:rsidR="00000000" w:rsidDel="00000000" w:rsidP="00000000" w:rsidRDefault="00000000" w:rsidRPr="00000000" w14:paraId="00000095">
      <w:pPr>
        <w:numPr>
          <w:ilvl w:val="0"/>
          <w:numId w:val="4"/>
        </w:numPr>
        <w:spacing w:after="0" w:before="0" w:line="240" w:lineRule="auto"/>
        <w:ind w:left="720" w:hanging="360"/>
        <w:rPr>
          <w:sz w:val="18"/>
          <w:szCs w:val="18"/>
        </w:rPr>
      </w:pPr>
      <w:r w:rsidDel="00000000" w:rsidR="00000000" w:rsidRPr="00000000">
        <w:rPr>
          <w:sz w:val="18"/>
          <w:szCs w:val="18"/>
          <w:rtl w:val="0"/>
        </w:rPr>
        <w:t xml:space="preserve">Jenny Pasaribu:</w:t>
      </w:r>
    </w:p>
    <w:p w:rsidR="00000000" w:rsidDel="00000000" w:rsidP="00000000" w:rsidRDefault="00000000" w:rsidRPr="00000000" w14:paraId="00000096">
      <w:pPr>
        <w:numPr>
          <w:ilvl w:val="1"/>
          <w:numId w:val="4"/>
        </w:numPr>
        <w:spacing w:after="0" w:before="0" w:line="240" w:lineRule="auto"/>
        <w:ind w:left="1440" w:hanging="360"/>
        <w:rPr>
          <w:sz w:val="18"/>
          <w:szCs w:val="18"/>
        </w:rPr>
      </w:pPr>
      <w:r w:rsidDel="00000000" w:rsidR="00000000" w:rsidRPr="00000000">
        <w:rPr>
          <w:sz w:val="18"/>
          <w:szCs w:val="18"/>
          <w:rtl w:val="0"/>
        </w:rPr>
        <w:t xml:space="preserve">Performed experiments on the dataset using the logistic regression model</w:t>
      </w:r>
    </w:p>
    <w:p w:rsidR="00000000" w:rsidDel="00000000" w:rsidP="00000000" w:rsidRDefault="00000000" w:rsidRPr="00000000" w14:paraId="00000097">
      <w:pPr>
        <w:numPr>
          <w:ilvl w:val="1"/>
          <w:numId w:val="4"/>
        </w:numPr>
        <w:spacing w:after="0" w:before="0" w:line="240" w:lineRule="auto"/>
        <w:ind w:left="1440" w:hanging="360"/>
        <w:rPr>
          <w:sz w:val="18"/>
          <w:szCs w:val="18"/>
        </w:rPr>
      </w:pPr>
      <w:r w:rsidDel="00000000" w:rsidR="00000000" w:rsidRPr="00000000">
        <w:rPr>
          <w:sz w:val="18"/>
          <w:szCs w:val="18"/>
          <w:rtl w:val="0"/>
        </w:rPr>
        <w:t xml:space="preserve">Analyzed and summarized a published paper related to the IMDB dataset</w:t>
      </w:r>
    </w:p>
    <w:p w:rsidR="00000000" w:rsidDel="00000000" w:rsidP="00000000" w:rsidRDefault="00000000" w:rsidRPr="00000000" w14:paraId="00000098">
      <w:pPr>
        <w:numPr>
          <w:ilvl w:val="0"/>
          <w:numId w:val="4"/>
        </w:numPr>
        <w:spacing w:after="0" w:before="0" w:line="240" w:lineRule="auto"/>
        <w:ind w:left="720" w:hanging="360"/>
        <w:rPr>
          <w:sz w:val="18"/>
          <w:szCs w:val="18"/>
        </w:rPr>
      </w:pPr>
      <w:r w:rsidDel="00000000" w:rsidR="00000000" w:rsidRPr="00000000">
        <w:rPr>
          <w:sz w:val="18"/>
          <w:szCs w:val="18"/>
          <w:rtl w:val="0"/>
        </w:rPr>
        <w:t xml:space="preserve">Mia Linh Nguyen:</w:t>
      </w:r>
    </w:p>
    <w:p w:rsidR="00000000" w:rsidDel="00000000" w:rsidP="00000000" w:rsidRDefault="00000000" w:rsidRPr="00000000" w14:paraId="00000099">
      <w:pPr>
        <w:numPr>
          <w:ilvl w:val="1"/>
          <w:numId w:val="4"/>
        </w:numPr>
        <w:spacing w:after="0" w:before="0" w:line="240" w:lineRule="auto"/>
        <w:ind w:left="1440" w:hanging="360"/>
        <w:rPr>
          <w:sz w:val="18"/>
          <w:szCs w:val="18"/>
        </w:rPr>
      </w:pPr>
      <w:r w:rsidDel="00000000" w:rsidR="00000000" w:rsidRPr="00000000">
        <w:rPr>
          <w:sz w:val="18"/>
          <w:szCs w:val="18"/>
          <w:rtl w:val="0"/>
        </w:rPr>
        <w:t xml:space="preserve">Perform data exploration on the IMDB movie review dataset</w:t>
      </w:r>
    </w:p>
    <w:p w:rsidR="00000000" w:rsidDel="00000000" w:rsidP="00000000" w:rsidRDefault="00000000" w:rsidRPr="00000000" w14:paraId="0000009A">
      <w:pPr>
        <w:numPr>
          <w:ilvl w:val="1"/>
          <w:numId w:val="4"/>
        </w:numPr>
        <w:spacing w:after="0" w:before="0" w:line="240" w:lineRule="auto"/>
        <w:ind w:left="1440" w:hanging="360"/>
        <w:rPr>
          <w:sz w:val="18"/>
          <w:szCs w:val="18"/>
        </w:rPr>
      </w:pPr>
      <w:r w:rsidDel="00000000" w:rsidR="00000000" w:rsidRPr="00000000">
        <w:rPr>
          <w:sz w:val="18"/>
          <w:szCs w:val="18"/>
          <w:rtl w:val="0"/>
        </w:rPr>
        <w:t xml:space="preserve">Perform experiments on the dataset using the feedforward neural network model</w:t>
      </w:r>
    </w:p>
    <w:p w:rsidR="00000000" w:rsidDel="00000000" w:rsidP="00000000" w:rsidRDefault="00000000" w:rsidRPr="00000000" w14:paraId="0000009B">
      <w:pPr>
        <w:numPr>
          <w:ilvl w:val="0"/>
          <w:numId w:val="4"/>
        </w:numPr>
        <w:spacing w:after="0" w:before="0" w:line="240" w:lineRule="auto"/>
        <w:ind w:left="720" w:hanging="360"/>
        <w:rPr>
          <w:sz w:val="18"/>
          <w:szCs w:val="18"/>
        </w:rPr>
      </w:pPr>
      <w:r w:rsidDel="00000000" w:rsidR="00000000" w:rsidRPr="00000000">
        <w:rPr>
          <w:sz w:val="18"/>
          <w:szCs w:val="18"/>
          <w:rtl w:val="0"/>
        </w:rPr>
        <w:t xml:space="preserve">Rachael Le:</w:t>
      </w:r>
    </w:p>
    <w:p w:rsidR="00000000" w:rsidDel="00000000" w:rsidP="00000000" w:rsidRDefault="00000000" w:rsidRPr="00000000" w14:paraId="0000009C">
      <w:pPr>
        <w:numPr>
          <w:ilvl w:val="1"/>
          <w:numId w:val="4"/>
        </w:numPr>
        <w:spacing w:after="0" w:before="0" w:line="240" w:lineRule="auto"/>
        <w:ind w:left="1440" w:hanging="360"/>
        <w:rPr>
          <w:sz w:val="18"/>
          <w:szCs w:val="18"/>
        </w:rPr>
      </w:pPr>
      <w:r w:rsidDel="00000000" w:rsidR="00000000" w:rsidRPr="00000000">
        <w:rPr>
          <w:sz w:val="18"/>
          <w:szCs w:val="18"/>
          <w:rtl w:val="0"/>
        </w:rPr>
        <w:t xml:space="preserve">Performed experiments on the dataset using the K Nearest Neighbor and Multinomial Naive Bayes classifiers </w:t>
      </w:r>
    </w:p>
    <w:p w:rsidR="00000000" w:rsidDel="00000000" w:rsidP="00000000" w:rsidRDefault="00000000" w:rsidRPr="00000000" w14:paraId="0000009D">
      <w:pPr>
        <w:pStyle w:val="Heading1"/>
        <w:spacing w:line="240" w:lineRule="auto"/>
        <w:rPr/>
      </w:pPr>
      <w:bookmarkStart w:colFirst="0" w:colLast="0" w:name="_mp8p9nxugrkt" w:id="9"/>
      <w:bookmarkEnd w:id="9"/>
      <w:r w:rsidDel="00000000" w:rsidR="00000000" w:rsidRPr="00000000">
        <w:rPr>
          <w:rtl w:val="0"/>
        </w:rPr>
        <w:t xml:space="preserve">Appendix</w:t>
      </w:r>
    </w:p>
    <w:p w:rsidR="00000000" w:rsidDel="00000000" w:rsidP="00000000" w:rsidRDefault="00000000" w:rsidRPr="00000000" w14:paraId="0000009E">
      <w:pPr>
        <w:spacing w:after="240" w:before="240" w:line="240" w:lineRule="auto"/>
        <w:ind w:left="0" w:firstLine="0"/>
        <w:rPr>
          <w:b w:val="1"/>
          <w:sz w:val="20"/>
          <w:szCs w:val="20"/>
          <w:u w:val="single"/>
        </w:rPr>
      </w:pPr>
      <w:r w:rsidDel="00000000" w:rsidR="00000000" w:rsidRPr="00000000">
        <w:rPr>
          <w:b w:val="1"/>
          <w:sz w:val="20"/>
          <w:szCs w:val="20"/>
          <w:u w:val="single"/>
          <w:rtl w:val="0"/>
        </w:rPr>
        <w:t xml:space="preserve">Citations</w:t>
      </w:r>
    </w:p>
    <w:p w:rsidR="00000000" w:rsidDel="00000000" w:rsidP="00000000" w:rsidRDefault="00000000" w:rsidRPr="00000000" w14:paraId="0000009F">
      <w:pPr>
        <w:spacing w:after="0" w:before="0" w:line="240" w:lineRule="auto"/>
        <w:ind w:left="0" w:firstLine="0"/>
        <w:rPr>
          <w:sz w:val="20"/>
          <w:szCs w:val="20"/>
        </w:rPr>
      </w:pPr>
      <w:r w:rsidDel="00000000" w:rsidR="00000000" w:rsidRPr="00000000">
        <w:rPr>
          <w:sz w:val="20"/>
          <w:szCs w:val="20"/>
          <w:rtl w:val="0"/>
        </w:rPr>
        <w:t xml:space="preserve">Ramirez-Loaiza, Maria E., Aron Culotta, and Mustafa Bilgic. </w:t>
      </w:r>
      <w:r w:rsidDel="00000000" w:rsidR="00000000" w:rsidRPr="00000000">
        <w:rPr>
          <w:i w:val="1"/>
          <w:sz w:val="20"/>
          <w:szCs w:val="20"/>
          <w:rtl w:val="0"/>
        </w:rPr>
        <w:t xml:space="preserve">Anytime Active Learning</w:t>
      </w:r>
      <w:r w:rsidDel="00000000" w:rsidR="00000000" w:rsidRPr="00000000">
        <w:rPr>
          <w:sz w:val="20"/>
          <w:szCs w:val="20"/>
          <w:rtl w:val="0"/>
        </w:rPr>
        <w:t xml:space="preserve">. </w:t>
      </w:r>
    </w:p>
    <w:p w:rsidR="00000000" w:rsidDel="00000000" w:rsidP="00000000" w:rsidRDefault="00000000" w:rsidRPr="00000000" w14:paraId="000000A0">
      <w:pPr>
        <w:spacing w:after="240" w:before="0" w:line="240" w:lineRule="auto"/>
        <w:ind w:left="720" w:firstLine="0"/>
        <w:rPr>
          <w:sz w:val="20"/>
          <w:szCs w:val="20"/>
        </w:rPr>
      </w:pPr>
      <w:r w:rsidDel="00000000" w:rsidR="00000000" w:rsidRPr="00000000">
        <w:rPr>
          <w:sz w:val="20"/>
          <w:szCs w:val="20"/>
          <w:rtl w:val="0"/>
        </w:rPr>
        <w:t xml:space="preserve">Proceedings of the 28th ACM International Conference on Artificial Intelligence, 2020, pp. 2048-2054.</w:t>
      </w:r>
      <w:hyperlink r:id="rId27">
        <w:r w:rsidDel="00000000" w:rsidR="00000000" w:rsidRPr="00000000">
          <w:rPr>
            <w:sz w:val="20"/>
            <w:szCs w:val="20"/>
            <w:rtl w:val="0"/>
          </w:rPr>
          <w:t xml:space="preserve"> </w:t>
        </w:r>
      </w:hyperlink>
      <w:hyperlink r:id="rId28">
        <w:r w:rsidDel="00000000" w:rsidR="00000000" w:rsidRPr="00000000">
          <w:rPr>
            <w:color w:val="1155cc"/>
            <w:sz w:val="20"/>
            <w:szCs w:val="20"/>
            <w:u w:val="single"/>
            <w:rtl w:val="0"/>
          </w:rPr>
          <w:t xml:space="preserve">https://paperswithcode.com/paper/anytime-active-learning</w:t>
        </w:r>
      </w:hyperlink>
      <w:r w:rsidDel="00000000" w:rsidR="00000000" w:rsidRPr="00000000">
        <w:rPr>
          <w:sz w:val="20"/>
          <w:szCs w:val="20"/>
          <w:rtl w:val="0"/>
        </w:rPr>
        <w:t xml:space="preserve">.</w:t>
      </w:r>
    </w:p>
    <w:p w:rsidR="00000000" w:rsidDel="00000000" w:rsidP="00000000" w:rsidRDefault="00000000" w:rsidRPr="00000000" w14:paraId="000000A1">
      <w:pPr>
        <w:spacing w:after="240" w:before="0" w:line="240" w:lineRule="auto"/>
        <w:ind w:left="0" w:firstLine="0"/>
        <w:rPr>
          <w:b w:val="1"/>
          <w:sz w:val="20"/>
          <w:szCs w:val="20"/>
          <w:u w:val="single"/>
        </w:rPr>
      </w:pPr>
      <w:r w:rsidDel="00000000" w:rsidR="00000000" w:rsidRPr="00000000">
        <w:rPr>
          <w:b w:val="1"/>
          <w:sz w:val="20"/>
          <w:szCs w:val="20"/>
          <w:u w:val="single"/>
          <w:rtl w:val="0"/>
        </w:rPr>
        <w:t xml:space="preserve">Extra Diagrams: </w:t>
      </w:r>
    </w:p>
    <w:tbl>
      <w:tblPr>
        <w:tblStyle w:val="Table3"/>
        <w:tblpPr w:leftFromText="180" w:rightFromText="180" w:topFromText="180" w:bottomFromText="180" w:vertAnchor="text" w:horzAnchor="text" w:tblpX="0" w:tblpY="0"/>
        <w:tblW w:w="9990.0" w:type="dxa"/>
        <w:jc w:val="left"/>
        <w:tblInd w:w="233.3333333333333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025"/>
        <w:gridCol w:w="1545"/>
        <w:gridCol w:w="1215"/>
        <w:gridCol w:w="1170"/>
        <w:gridCol w:w="1665"/>
        <w:gridCol w:w="1605"/>
        <w:tblGridChange w:id="0">
          <w:tblGrid>
            <w:gridCol w:w="765"/>
            <w:gridCol w:w="2025"/>
            <w:gridCol w:w="1545"/>
            <w:gridCol w:w="1215"/>
            <w:gridCol w:w="1170"/>
            <w:gridCol w:w="1665"/>
            <w:gridCol w:w="1605"/>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2">
            <w:pPr>
              <w:widowControl w:val="0"/>
              <w:spacing w:after="0" w:before="0" w:lineRule="auto"/>
              <w:jc w:val="center"/>
              <w:rPr>
                <w:sz w:val="18"/>
                <w:szCs w:val="18"/>
              </w:rPr>
            </w:pPr>
            <w:r w:rsidDel="00000000" w:rsidR="00000000" w:rsidRPr="00000000">
              <w:rPr>
                <w:b w:val="1"/>
                <w:color w:val="ffffff"/>
                <w:sz w:val="18"/>
                <w:szCs w:val="18"/>
                <w:rtl w:val="0"/>
              </w:rPr>
              <w:t xml:space="preserve">index</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3">
            <w:pPr>
              <w:widowControl w:val="0"/>
              <w:spacing w:after="0" w:before="0" w:lineRule="auto"/>
              <w:jc w:val="center"/>
              <w:rPr>
                <w:sz w:val="18"/>
                <w:szCs w:val="18"/>
              </w:rPr>
            </w:pPr>
            <w:r w:rsidDel="00000000" w:rsidR="00000000" w:rsidRPr="00000000">
              <w:rPr>
                <w:b w:val="1"/>
                <w:color w:val="ffffff"/>
                <w:sz w:val="18"/>
                <w:szCs w:val="18"/>
                <w:rtl w:val="0"/>
              </w:rPr>
              <w:t xml:space="preserve">hidden_layer_size</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4">
            <w:pPr>
              <w:widowControl w:val="0"/>
              <w:spacing w:after="0" w:before="0" w:lineRule="auto"/>
              <w:jc w:val="center"/>
              <w:rPr>
                <w:sz w:val="18"/>
                <w:szCs w:val="18"/>
              </w:rPr>
            </w:pPr>
            <w:r w:rsidDel="00000000" w:rsidR="00000000" w:rsidRPr="00000000">
              <w:rPr>
                <w:b w:val="1"/>
                <w:color w:val="ffffff"/>
                <w:sz w:val="18"/>
                <w:szCs w:val="18"/>
                <w:rtl w:val="0"/>
              </w:rPr>
              <w:t xml:space="preserve">learning_rate</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5">
            <w:pPr>
              <w:widowControl w:val="0"/>
              <w:spacing w:after="0" w:before="0" w:lineRule="auto"/>
              <w:jc w:val="center"/>
              <w:rPr>
                <w:sz w:val="18"/>
                <w:szCs w:val="18"/>
              </w:rPr>
            </w:pPr>
            <w:r w:rsidDel="00000000" w:rsidR="00000000" w:rsidRPr="00000000">
              <w:rPr>
                <w:b w:val="1"/>
                <w:color w:val="ffffff"/>
                <w:sz w:val="18"/>
                <w:szCs w:val="18"/>
                <w:rtl w:val="0"/>
              </w:rPr>
              <w:t xml:space="preserve">activation</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6">
            <w:pPr>
              <w:widowControl w:val="0"/>
              <w:spacing w:after="0" w:before="0" w:lineRule="auto"/>
              <w:jc w:val="center"/>
              <w:rPr>
                <w:sz w:val="18"/>
                <w:szCs w:val="18"/>
              </w:rPr>
            </w:pPr>
            <w:r w:rsidDel="00000000" w:rsidR="00000000" w:rsidRPr="00000000">
              <w:rPr>
                <w:b w:val="1"/>
                <w:color w:val="ffffff"/>
                <w:sz w:val="18"/>
                <w:szCs w:val="18"/>
                <w:rtl w:val="0"/>
              </w:rPr>
              <w:t xml:space="preserve">solver</w:t>
            </w:r>
            <w:r w:rsidDel="00000000" w:rsidR="00000000" w:rsidRPr="00000000">
              <w:rPr>
                <w:rtl w:val="0"/>
              </w:rPr>
            </w:r>
          </w:p>
        </w:tc>
        <w:tc>
          <w:tcPr>
            <w:tcBorders>
              <w:top w:color="284e3f" w:space="0" w:sz="5" w:val="single"/>
              <w:left w:color="356854"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7">
            <w:pPr>
              <w:widowControl w:val="0"/>
              <w:spacing w:after="0" w:before="0" w:lineRule="auto"/>
              <w:jc w:val="center"/>
              <w:rPr>
                <w:sz w:val="18"/>
                <w:szCs w:val="18"/>
              </w:rPr>
            </w:pPr>
            <w:r w:rsidDel="00000000" w:rsidR="00000000" w:rsidRPr="00000000">
              <w:rPr>
                <w:b w:val="1"/>
                <w:color w:val="ffffff"/>
                <w:sz w:val="18"/>
                <w:szCs w:val="18"/>
                <w:rtl w:val="0"/>
              </w:rPr>
              <w:t xml:space="preserve">train_accuracy</w:t>
            </w:r>
            <w:r w:rsidDel="00000000" w:rsidR="00000000" w:rsidRPr="00000000">
              <w:rPr>
                <w:rtl w:val="0"/>
              </w:rPr>
            </w:r>
          </w:p>
        </w:tc>
        <w:tc>
          <w:tcPr>
            <w:tcBorders>
              <w:top w:color="284e3f" w:space="0" w:sz="5" w:val="single"/>
              <w:left w:color="356854"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8">
            <w:pPr>
              <w:widowControl w:val="0"/>
              <w:spacing w:after="0" w:before="0" w:lineRule="auto"/>
              <w:jc w:val="center"/>
              <w:rPr>
                <w:sz w:val="18"/>
                <w:szCs w:val="18"/>
              </w:rPr>
            </w:pPr>
            <w:r w:rsidDel="00000000" w:rsidR="00000000" w:rsidRPr="00000000">
              <w:rPr>
                <w:b w:val="1"/>
                <w:color w:val="ffffff"/>
                <w:sz w:val="18"/>
                <w:szCs w:val="18"/>
                <w:rtl w:val="0"/>
              </w:rPr>
              <w:t xml:space="preserve">val_accuracy</w:t>
            </w:r>
            <w:r w:rsidDel="00000000" w:rsidR="00000000" w:rsidRPr="00000000">
              <w:rPr>
                <w:rtl w:val="0"/>
              </w:rPr>
            </w:r>
          </w:p>
        </w:tc>
      </w:tr>
      <w:tr>
        <w:trPr>
          <w:cantSplit w:val="0"/>
          <w:trHeight w:val="315" w:hRule="atLeast"/>
          <w:tblHeader w:val="0"/>
        </w:trPr>
        <w:tc>
          <w:tcPr>
            <w:tcBorders>
              <w:top w:color="284e3f"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spacing w:after="0" w:before="0" w:lineRule="auto"/>
              <w:jc w:val="right"/>
              <w:rPr>
                <w:sz w:val="18"/>
                <w:szCs w:val="18"/>
              </w:rPr>
            </w:pPr>
            <w:r w:rsidDel="00000000" w:rsidR="00000000" w:rsidRPr="00000000">
              <w:rPr>
                <w:color w:val="434343"/>
                <w:sz w:val="18"/>
                <w:szCs w:val="18"/>
                <w:rtl w:val="0"/>
              </w:rPr>
              <w:t xml:space="preserve">M0</w:t>
            </w:r>
            <w:r w:rsidDel="00000000" w:rsidR="00000000" w:rsidRPr="00000000">
              <w:rPr>
                <w:rtl w:val="0"/>
              </w:rPr>
            </w:r>
          </w:p>
        </w:tc>
        <w:tc>
          <w:tcPr>
            <w:tcBorders>
              <w:top w:color="284e3f"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284e3f"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284e3f"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284e3f"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284e3f"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E">
            <w:pPr>
              <w:widowControl w:val="0"/>
              <w:spacing w:after="0" w:before="0" w:lineRule="auto"/>
              <w:jc w:val="right"/>
              <w:rPr>
                <w:sz w:val="18"/>
                <w:szCs w:val="18"/>
              </w:rPr>
            </w:pPr>
            <w:r w:rsidDel="00000000" w:rsidR="00000000" w:rsidRPr="00000000">
              <w:rPr>
                <w:color w:val="434343"/>
                <w:sz w:val="18"/>
                <w:szCs w:val="18"/>
                <w:rtl w:val="0"/>
              </w:rPr>
              <w:t xml:space="preserve">0.99924</w:t>
            </w:r>
            <w:r w:rsidDel="00000000" w:rsidR="00000000" w:rsidRPr="00000000">
              <w:rPr>
                <w:rtl w:val="0"/>
              </w:rPr>
            </w:r>
          </w:p>
        </w:tc>
        <w:tc>
          <w:tcPr>
            <w:tcBorders>
              <w:top w:color="284e3f"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widowControl w:val="0"/>
              <w:spacing w:after="0" w:before="0" w:lineRule="auto"/>
              <w:jc w:val="right"/>
              <w:rPr>
                <w:sz w:val="18"/>
                <w:szCs w:val="18"/>
              </w:rPr>
            </w:pPr>
            <w:r w:rsidDel="00000000" w:rsidR="00000000" w:rsidRPr="00000000">
              <w:rPr>
                <w:color w:val="434343"/>
                <w:sz w:val="18"/>
                <w:szCs w:val="18"/>
                <w:rtl w:val="0"/>
              </w:rPr>
              <w:t xml:space="preserve">0.8024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0">
            <w:pPr>
              <w:widowControl w:val="0"/>
              <w:spacing w:after="0" w:before="0" w:lineRule="auto"/>
              <w:jc w:val="right"/>
              <w:rPr>
                <w:sz w:val="18"/>
                <w:szCs w:val="18"/>
              </w:rPr>
            </w:pPr>
            <w:r w:rsidDel="00000000" w:rsidR="00000000" w:rsidRPr="00000000">
              <w:rPr>
                <w:color w:val="434343"/>
                <w:sz w:val="18"/>
                <w:szCs w:val="18"/>
                <w:rtl w:val="0"/>
              </w:rPr>
              <w:t xml:space="preserve">M1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5">
            <w:pPr>
              <w:widowControl w:val="0"/>
              <w:spacing w:after="0" w:before="0" w:lineRule="auto"/>
              <w:jc w:val="right"/>
              <w:rPr>
                <w:sz w:val="18"/>
                <w:szCs w:val="18"/>
              </w:rPr>
            </w:pPr>
            <w:r w:rsidDel="00000000" w:rsidR="00000000" w:rsidRPr="00000000">
              <w:rPr>
                <w:color w:val="434343"/>
                <w:sz w:val="18"/>
                <w:szCs w:val="18"/>
                <w:rtl w:val="0"/>
              </w:rPr>
              <w:t xml:space="preserve">1</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6">
            <w:pPr>
              <w:widowControl w:val="0"/>
              <w:spacing w:after="0" w:before="0" w:lineRule="auto"/>
              <w:jc w:val="right"/>
              <w:rPr>
                <w:sz w:val="18"/>
                <w:szCs w:val="18"/>
              </w:rPr>
            </w:pPr>
            <w:r w:rsidDel="00000000" w:rsidR="00000000" w:rsidRPr="00000000">
              <w:rPr>
                <w:color w:val="434343"/>
                <w:sz w:val="18"/>
                <w:szCs w:val="18"/>
                <w:rtl w:val="0"/>
              </w:rPr>
              <w:t xml:space="preserve">0.83656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spacing w:after="0" w:before="0" w:lineRule="auto"/>
              <w:jc w:val="right"/>
              <w:rPr>
                <w:sz w:val="18"/>
                <w:szCs w:val="18"/>
              </w:rPr>
            </w:pPr>
            <w:r w:rsidDel="00000000" w:rsidR="00000000" w:rsidRPr="00000000">
              <w:rPr>
                <w:color w:val="434343"/>
                <w:sz w:val="18"/>
                <w:szCs w:val="18"/>
                <w:rtl w:val="0"/>
              </w:rPr>
              <w:t xml:space="preserve">M2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spacing w:after="0" w:before="0" w:lineRule="auto"/>
              <w:jc w:val="right"/>
              <w:rPr>
                <w:sz w:val="18"/>
                <w:szCs w:val="18"/>
              </w:rPr>
            </w:pPr>
            <w:r w:rsidDel="00000000" w:rsidR="00000000" w:rsidRPr="00000000">
              <w:rPr>
                <w:color w:val="434343"/>
                <w:sz w:val="18"/>
                <w:szCs w:val="18"/>
                <w:rtl w:val="0"/>
              </w:rPr>
              <w:t xml:space="preserve">0.99992</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spacing w:after="0" w:before="0" w:lineRule="auto"/>
              <w:jc w:val="right"/>
              <w:rPr>
                <w:sz w:val="18"/>
                <w:szCs w:val="18"/>
              </w:rPr>
            </w:pPr>
            <w:r w:rsidDel="00000000" w:rsidR="00000000" w:rsidRPr="00000000">
              <w:rPr>
                <w:color w:val="434343"/>
                <w:sz w:val="18"/>
                <w:szCs w:val="18"/>
                <w:rtl w:val="0"/>
              </w:rPr>
              <w:t xml:space="preserve">0.82464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E">
            <w:pPr>
              <w:widowControl w:val="0"/>
              <w:spacing w:after="0" w:before="0" w:lineRule="auto"/>
              <w:jc w:val="right"/>
              <w:rPr>
                <w:sz w:val="18"/>
                <w:szCs w:val="18"/>
              </w:rPr>
            </w:pPr>
            <w:r w:rsidDel="00000000" w:rsidR="00000000" w:rsidRPr="00000000">
              <w:rPr>
                <w:color w:val="434343"/>
                <w:sz w:val="18"/>
                <w:szCs w:val="18"/>
                <w:rtl w:val="0"/>
              </w:rPr>
              <w:t xml:space="preserve">M3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3">
            <w:pPr>
              <w:widowControl w:val="0"/>
              <w:spacing w:after="0" w:before="0" w:lineRule="auto"/>
              <w:jc w:val="right"/>
              <w:rPr>
                <w:sz w:val="18"/>
                <w:szCs w:val="18"/>
              </w:rPr>
            </w:pPr>
            <w:r w:rsidDel="00000000" w:rsidR="00000000" w:rsidRPr="00000000">
              <w:rPr>
                <w:color w:val="434343"/>
                <w:sz w:val="18"/>
                <w:szCs w:val="18"/>
                <w:rtl w:val="0"/>
              </w:rPr>
              <w:t xml:space="preserve">0.86672</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4">
            <w:pPr>
              <w:widowControl w:val="0"/>
              <w:spacing w:after="0" w:before="0" w:lineRule="auto"/>
              <w:jc w:val="right"/>
              <w:rPr>
                <w:sz w:val="18"/>
                <w:szCs w:val="18"/>
              </w:rPr>
            </w:pPr>
            <w:r w:rsidDel="00000000" w:rsidR="00000000" w:rsidRPr="00000000">
              <w:rPr>
                <w:color w:val="434343"/>
                <w:sz w:val="18"/>
                <w:szCs w:val="18"/>
                <w:rtl w:val="0"/>
              </w:rPr>
              <w:t xml:space="preserve">0.8564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5">
            <w:pPr>
              <w:widowControl w:val="0"/>
              <w:spacing w:after="0" w:before="0" w:lineRule="auto"/>
              <w:jc w:val="right"/>
              <w:rPr>
                <w:sz w:val="18"/>
                <w:szCs w:val="18"/>
              </w:rPr>
            </w:pPr>
            <w:r w:rsidDel="00000000" w:rsidR="00000000" w:rsidRPr="00000000">
              <w:rPr>
                <w:color w:val="434343"/>
                <w:sz w:val="18"/>
                <w:szCs w:val="18"/>
                <w:rtl w:val="0"/>
              </w:rPr>
              <w:t xml:space="preserve">M4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A">
            <w:pPr>
              <w:widowControl w:val="0"/>
              <w:spacing w:after="0" w:before="0" w:lineRule="auto"/>
              <w:jc w:val="right"/>
              <w:rPr>
                <w:sz w:val="18"/>
                <w:szCs w:val="18"/>
              </w:rPr>
            </w:pPr>
            <w:r w:rsidDel="00000000" w:rsidR="00000000" w:rsidRPr="00000000">
              <w:rPr>
                <w:color w:val="434343"/>
                <w:sz w:val="18"/>
                <w:szCs w:val="18"/>
                <w:rtl w:val="0"/>
              </w:rPr>
              <w:t xml:space="preserve">0.99924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B">
            <w:pPr>
              <w:widowControl w:val="0"/>
              <w:spacing w:after="0" w:before="0" w:lineRule="auto"/>
              <w:jc w:val="right"/>
              <w:rPr>
                <w:sz w:val="18"/>
                <w:szCs w:val="18"/>
              </w:rPr>
            </w:pPr>
            <w:r w:rsidDel="00000000" w:rsidR="00000000" w:rsidRPr="00000000">
              <w:rPr>
                <w:color w:val="434343"/>
                <w:sz w:val="18"/>
                <w:szCs w:val="18"/>
                <w:rtl w:val="0"/>
              </w:rPr>
              <w:t xml:space="preserve">0.8024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C">
            <w:pPr>
              <w:widowControl w:val="0"/>
              <w:spacing w:after="0" w:before="0" w:lineRule="auto"/>
              <w:jc w:val="right"/>
              <w:rPr>
                <w:sz w:val="18"/>
                <w:szCs w:val="18"/>
              </w:rPr>
            </w:pPr>
            <w:r w:rsidDel="00000000" w:rsidR="00000000" w:rsidRPr="00000000">
              <w:rPr>
                <w:color w:val="434343"/>
                <w:sz w:val="18"/>
                <w:szCs w:val="18"/>
                <w:rtl w:val="0"/>
              </w:rPr>
              <w:t xml:space="preserve">M5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1">
            <w:pPr>
              <w:widowControl w:val="0"/>
              <w:spacing w:after="0" w:before="0" w:lineRule="auto"/>
              <w:jc w:val="right"/>
              <w:rPr>
                <w:sz w:val="18"/>
                <w:szCs w:val="18"/>
              </w:rPr>
            </w:pPr>
            <w:r w:rsidDel="00000000" w:rsidR="00000000" w:rsidRPr="00000000">
              <w:rPr>
                <w:color w:val="434343"/>
                <w:sz w:val="18"/>
                <w:szCs w:val="18"/>
                <w:rtl w:val="0"/>
              </w:rPr>
              <w:t xml:space="preserve">1</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after="0" w:before="0" w:lineRule="auto"/>
              <w:jc w:val="right"/>
              <w:rPr>
                <w:sz w:val="18"/>
                <w:szCs w:val="18"/>
              </w:rPr>
            </w:pPr>
            <w:r w:rsidDel="00000000" w:rsidR="00000000" w:rsidRPr="00000000">
              <w:rPr>
                <w:color w:val="434343"/>
                <w:sz w:val="18"/>
                <w:szCs w:val="18"/>
                <w:rtl w:val="0"/>
              </w:rPr>
              <w:t xml:space="preserve">0.83656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after="0" w:before="0" w:lineRule="auto"/>
              <w:jc w:val="right"/>
              <w:rPr>
                <w:sz w:val="18"/>
                <w:szCs w:val="18"/>
              </w:rPr>
            </w:pPr>
            <w:r w:rsidDel="00000000" w:rsidR="00000000" w:rsidRPr="00000000">
              <w:rPr>
                <w:color w:val="434343"/>
                <w:sz w:val="18"/>
                <w:szCs w:val="18"/>
                <w:rtl w:val="0"/>
              </w:rPr>
              <w:t xml:space="preserve">M6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after="0" w:before="0" w:lineRule="auto"/>
              <w:jc w:val="right"/>
              <w:rPr>
                <w:sz w:val="18"/>
                <w:szCs w:val="18"/>
              </w:rPr>
            </w:pPr>
            <w:r w:rsidDel="00000000" w:rsidR="00000000" w:rsidRPr="00000000">
              <w:rPr>
                <w:color w:val="434343"/>
                <w:sz w:val="18"/>
                <w:szCs w:val="18"/>
                <w:rtl w:val="0"/>
              </w:rPr>
              <w:t xml:space="preserve">0.99992</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after="0" w:before="0" w:lineRule="auto"/>
              <w:jc w:val="right"/>
              <w:rPr>
                <w:sz w:val="18"/>
                <w:szCs w:val="18"/>
              </w:rPr>
            </w:pPr>
            <w:r w:rsidDel="00000000" w:rsidR="00000000" w:rsidRPr="00000000">
              <w:rPr>
                <w:color w:val="434343"/>
                <w:sz w:val="18"/>
                <w:szCs w:val="18"/>
                <w:rtl w:val="0"/>
              </w:rPr>
              <w:t xml:space="preserve">0.82464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after="0" w:before="0" w:lineRule="auto"/>
              <w:jc w:val="right"/>
              <w:rPr>
                <w:sz w:val="18"/>
                <w:szCs w:val="18"/>
              </w:rPr>
            </w:pPr>
            <w:r w:rsidDel="00000000" w:rsidR="00000000" w:rsidRPr="00000000">
              <w:rPr>
                <w:color w:val="434343"/>
                <w:sz w:val="18"/>
                <w:szCs w:val="18"/>
                <w:rtl w:val="0"/>
              </w:rPr>
              <w:t xml:space="preserve">M7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Rule="auto"/>
              <w:rPr>
                <w:sz w:val="18"/>
                <w:szCs w:val="18"/>
              </w:rPr>
            </w:pPr>
            <w:r w:rsidDel="00000000" w:rsidR="00000000" w:rsidRPr="00000000">
              <w:rPr>
                <w:color w:val="2c481f"/>
                <w:sz w:val="18"/>
                <w:szCs w:val="18"/>
                <w:rtl w:val="0"/>
              </w:rPr>
              <w:t xml:space="preserve">(64,)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F">
            <w:pPr>
              <w:widowControl w:val="0"/>
              <w:spacing w:after="0" w:before="0" w:lineRule="auto"/>
              <w:jc w:val="right"/>
              <w:rPr>
                <w:sz w:val="18"/>
                <w:szCs w:val="18"/>
              </w:rPr>
            </w:pPr>
            <w:r w:rsidDel="00000000" w:rsidR="00000000" w:rsidRPr="00000000">
              <w:rPr>
                <w:color w:val="434343"/>
                <w:sz w:val="18"/>
                <w:szCs w:val="18"/>
                <w:rtl w:val="0"/>
              </w:rPr>
              <w:t xml:space="preserve">0.86676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0">
            <w:pPr>
              <w:widowControl w:val="0"/>
              <w:spacing w:after="0" w:before="0" w:lineRule="auto"/>
              <w:jc w:val="right"/>
              <w:rPr>
                <w:sz w:val="18"/>
                <w:szCs w:val="18"/>
              </w:rPr>
            </w:pPr>
            <w:r w:rsidDel="00000000" w:rsidR="00000000" w:rsidRPr="00000000">
              <w:rPr>
                <w:color w:val="434343"/>
                <w:sz w:val="18"/>
                <w:szCs w:val="18"/>
                <w:rtl w:val="0"/>
              </w:rPr>
              <w:t xml:space="preserve">0.85648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1">
            <w:pPr>
              <w:widowControl w:val="0"/>
              <w:spacing w:after="0" w:before="0" w:lineRule="auto"/>
              <w:jc w:val="right"/>
              <w:rPr>
                <w:sz w:val="18"/>
                <w:szCs w:val="18"/>
              </w:rPr>
            </w:pPr>
            <w:r w:rsidDel="00000000" w:rsidR="00000000" w:rsidRPr="00000000">
              <w:rPr>
                <w:color w:val="434343"/>
                <w:sz w:val="18"/>
                <w:szCs w:val="18"/>
                <w:rtl w:val="0"/>
              </w:rPr>
              <w:t xml:space="preserve">M8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spacing w:after="0" w:before="0" w:lineRule="auto"/>
              <w:jc w:val="right"/>
              <w:rPr>
                <w:sz w:val="18"/>
                <w:szCs w:val="18"/>
              </w:rPr>
            </w:pPr>
            <w:r w:rsidDel="00000000" w:rsidR="00000000" w:rsidRPr="00000000">
              <w:rPr>
                <w:color w:val="434343"/>
                <w:sz w:val="18"/>
                <w:szCs w:val="18"/>
                <w:rtl w:val="0"/>
              </w:rPr>
              <w:t xml:space="preserve">0.9814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spacing w:after="0" w:before="0" w:lineRule="auto"/>
              <w:jc w:val="right"/>
              <w:rPr>
                <w:sz w:val="18"/>
                <w:szCs w:val="18"/>
              </w:rPr>
            </w:pPr>
            <w:r w:rsidDel="00000000" w:rsidR="00000000" w:rsidRPr="00000000">
              <w:rPr>
                <w:color w:val="434343"/>
                <w:sz w:val="18"/>
                <w:szCs w:val="18"/>
                <w:rtl w:val="0"/>
              </w:rPr>
              <w:t xml:space="preserve">0.79232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8">
            <w:pPr>
              <w:widowControl w:val="0"/>
              <w:spacing w:after="0" w:before="0" w:lineRule="auto"/>
              <w:jc w:val="right"/>
              <w:rPr>
                <w:sz w:val="18"/>
                <w:szCs w:val="18"/>
              </w:rPr>
            </w:pPr>
            <w:r w:rsidDel="00000000" w:rsidR="00000000" w:rsidRPr="00000000">
              <w:rPr>
                <w:color w:val="434343"/>
                <w:sz w:val="18"/>
                <w:szCs w:val="18"/>
                <w:rtl w:val="0"/>
              </w:rPr>
              <w:t xml:space="preserve">M9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D">
            <w:pPr>
              <w:widowControl w:val="0"/>
              <w:spacing w:after="0" w:before="0" w:lineRule="auto"/>
              <w:jc w:val="right"/>
              <w:rPr>
                <w:sz w:val="18"/>
                <w:szCs w:val="18"/>
              </w:rPr>
            </w:pPr>
            <w:r w:rsidDel="00000000" w:rsidR="00000000" w:rsidRPr="00000000">
              <w:rPr>
                <w:color w:val="434343"/>
                <w:sz w:val="18"/>
                <w:szCs w:val="18"/>
                <w:rtl w:val="0"/>
              </w:rPr>
              <w:t xml:space="preserve">0.96724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E">
            <w:pPr>
              <w:widowControl w:val="0"/>
              <w:spacing w:after="0" w:before="0" w:lineRule="auto"/>
              <w:jc w:val="right"/>
              <w:rPr>
                <w:sz w:val="18"/>
                <w:szCs w:val="18"/>
              </w:rPr>
            </w:pPr>
            <w:r w:rsidDel="00000000" w:rsidR="00000000" w:rsidRPr="00000000">
              <w:rPr>
                <w:color w:val="434343"/>
                <w:sz w:val="18"/>
                <w:szCs w:val="18"/>
                <w:rtl w:val="0"/>
              </w:rPr>
              <w:t xml:space="preserve">0.80152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spacing w:after="0" w:before="0" w:lineRule="auto"/>
              <w:jc w:val="right"/>
              <w:rPr>
                <w:sz w:val="18"/>
                <w:szCs w:val="18"/>
              </w:rPr>
            </w:pPr>
            <w:r w:rsidDel="00000000" w:rsidR="00000000" w:rsidRPr="00000000">
              <w:rPr>
                <w:color w:val="434343"/>
                <w:sz w:val="18"/>
                <w:szCs w:val="18"/>
                <w:rtl w:val="0"/>
              </w:rPr>
              <w:t xml:space="preserve">M10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spacing w:after="0" w:before="0" w:lineRule="auto"/>
              <w:jc w:val="right"/>
              <w:rPr>
                <w:sz w:val="18"/>
                <w:szCs w:val="18"/>
              </w:rPr>
            </w:pPr>
            <w:r w:rsidDel="00000000" w:rsidR="00000000" w:rsidRPr="00000000">
              <w:rPr>
                <w:color w:val="434343"/>
                <w:sz w:val="18"/>
                <w:szCs w:val="18"/>
                <w:rtl w:val="0"/>
              </w:rPr>
              <w:t xml:space="preserve">0.99788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spacing w:after="0" w:before="0" w:lineRule="auto"/>
              <w:jc w:val="right"/>
              <w:rPr>
                <w:sz w:val="18"/>
                <w:szCs w:val="18"/>
              </w:rPr>
            </w:pPr>
            <w:r w:rsidDel="00000000" w:rsidR="00000000" w:rsidRPr="00000000">
              <w:rPr>
                <w:color w:val="434343"/>
                <w:sz w:val="18"/>
                <w:szCs w:val="18"/>
                <w:rtl w:val="0"/>
              </w:rPr>
              <w:t xml:space="preserve">0.8012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6">
            <w:pPr>
              <w:widowControl w:val="0"/>
              <w:spacing w:after="0" w:before="0" w:lineRule="auto"/>
              <w:jc w:val="right"/>
              <w:rPr>
                <w:sz w:val="18"/>
                <w:szCs w:val="18"/>
              </w:rPr>
            </w:pPr>
            <w:r w:rsidDel="00000000" w:rsidR="00000000" w:rsidRPr="00000000">
              <w:rPr>
                <w:color w:val="434343"/>
                <w:sz w:val="18"/>
                <w:szCs w:val="18"/>
                <w:rtl w:val="0"/>
              </w:rPr>
              <w:t xml:space="preserve">M11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B">
            <w:pPr>
              <w:widowControl w:val="0"/>
              <w:spacing w:after="0" w:before="0" w:lineRule="auto"/>
              <w:jc w:val="right"/>
              <w:rPr>
                <w:sz w:val="18"/>
                <w:szCs w:val="18"/>
              </w:rPr>
            </w:pPr>
            <w:r w:rsidDel="00000000" w:rsidR="00000000" w:rsidRPr="00000000">
              <w:rPr>
                <w:color w:val="434343"/>
                <w:sz w:val="18"/>
                <w:szCs w:val="18"/>
                <w:rtl w:val="0"/>
              </w:rPr>
              <w:t xml:space="preserve">0.8668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C">
            <w:pPr>
              <w:widowControl w:val="0"/>
              <w:spacing w:after="0" w:before="0" w:lineRule="auto"/>
              <w:jc w:val="right"/>
              <w:rPr>
                <w:sz w:val="18"/>
                <w:szCs w:val="18"/>
              </w:rPr>
            </w:pPr>
            <w:r w:rsidDel="00000000" w:rsidR="00000000" w:rsidRPr="00000000">
              <w:rPr>
                <w:color w:val="434343"/>
                <w:sz w:val="18"/>
                <w:szCs w:val="18"/>
                <w:rtl w:val="0"/>
              </w:rPr>
              <w:t xml:space="preserve">0.8568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D">
            <w:pPr>
              <w:widowControl w:val="0"/>
              <w:spacing w:after="0" w:before="0" w:lineRule="auto"/>
              <w:jc w:val="right"/>
              <w:rPr>
                <w:sz w:val="18"/>
                <w:szCs w:val="18"/>
              </w:rPr>
            </w:pPr>
            <w:r w:rsidDel="00000000" w:rsidR="00000000" w:rsidRPr="00000000">
              <w:rPr>
                <w:color w:val="434343"/>
                <w:sz w:val="18"/>
                <w:szCs w:val="18"/>
                <w:rtl w:val="0"/>
              </w:rPr>
              <w:t xml:space="preserve">M12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2">
            <w:pPr>
              <w:widowControl w:val="0"/>
              <w:spacing w:after="0" w:before="0" w:lineRule="auto"/>
              <w:jc w:val="right"/>
              <w:rPr>
                <w:sz w:val="18"/>
                <w:szCs w:val="18"/>
              </w:rPr>
            </w:pPr>
            <w:r w:rsidDel="00000000" w:rsidR="00000000" w:rsidRPr="00000000">
              <w:rPr>
                <w:color w:val="434343"/>
                <w:sz w:val="18"/>
                <w:szCs w:val="18"/>
                <w:rtl w:val="0"/>
              </w:rPr>
              <w:t xml:space="preserve">0.9814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spacing w:after="0" w:before="0" w:lineRule="auto"/>
              <w:jc w:val="right"/>
              <w:rPr>
                <w:sz w:val="18"/>
                <w:szCs w:val="18"/>
              </w:rPr>
            </w:pPr>
            <w:r w:rsidDel="00000000" w:rsidR="00000000" w:rsidRPr="00000000">
              <w:rPr>
                <w:color w:val="434343"/>
                <w:sz w:val="18"/>
                <w:szCs w:val="18"/>
                <w:rtl w:val="0"/>
              </w:rPr>
              <w:t xml:space="preserve">0.79232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4">
            <w:pPr>
              <w:widowControl w:val="0"/>
              <w:spacing w:after="0" w:before="0" w:lineRule="auto"/>
              <w:jc w:val="right"/>
              <w:rPr>
                <w:sz w:val="18"/>
                <w:szCs w:val="18"/>
              </w:rPr>
            </w:pPr>
            <w:r w:rsidDel="00000000" w:rsidR="00000000" w:rsidRPr="00000000">
              <w:rPr>
                <w:color w:val="434343"/>
                <w:sz w:val="18"/>
                <w:szCs w:val="18"/>
                <w:rtl w:val="0"/>
              </w:rPr>
              <w:t xml:space="preserve">M13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9">
            <w:pPr>
              <w:widowControl w:val="0"/>
              <w:spacing w:after="0" w:before="0" w:lineRule="auto"/>
              <w:jc w:val="right"/>
              <w:rPr>
                <w:sz w:val="18"/>
                <w:szCs w:val="18"/>
              </w:rPr>
            </w:pPr>
            <w:r w:rsidDel="00000000" w:rsidR="00000000" w:rsidRPr="00000000">
              <w:rPr>
                <w:color w:val="434343"/>
                <w:sz w:val="18"/>
                <w:szCs w:val="18"/>
                <w:rtl w:val="0"/>
              </w:rPr>
              <w:t xml:space="preserve">0.96724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A">
            <w:pPr>
              <w:widowControl w:val="0"/>
              <w:spacing w:after="0" w:before="0" w:lineRule="auto"/>
              <w:jc w:val="right"/>
              <w:rPr>
                <w:sz w:val="18"/>
                <w:szCs w:val="18"/>
              </w:rPr>
            </w:pPr>
            <w:r w:rsidDel="00000000" w:rsidR="00000000" w:rsidRPr="00000000">
              <w:rPr>
                <w:color w:val="434343"/>
                <w:sz w:val="18"/>
                <w:szCs w:val="18"/>
                <w:rtl w:val="0"/>
              </w:rPr>
              <w:t xml:space="preserve">0.80152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B">
            <w:pPr>
              <w:widowControl w:val="0"/>
              <w:spacing w:after="0" w:before="0" w:lineRule="auto"/>
              <w:jc w:val="right"/>
              <w:rPr>
                <w:sz w:val="18"/>
                <w:szCs w:val="18"/>
              </w:rPr>
            </w:pPr>
            <w:r w:rsidDel="00000000" w:rsidR="00000000" w:rsidRPr="00000000">
              <w:rPr>
                <w:color w:val="434343"/>
                <w:sz w:val="18"/>
                <w:szCs w:val="18"/>
                <w:rtl w:val="0"/>
              </w:rPr>
              <w:t xml:space="preserve">M14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spacing w:after="0" w:before="0" w:lineRule="auto"/>
              <w:jc w:val="right"/>
              <w:rPr>
                <w:sz w:val="18"/>
                <w:szCs w:val="18"/>
              </w:rPr>
            </w:pPr>
            <w:r w:rsidDel="00000000" w:rsidR="00000000" w:rsidRPr="00000000">
              <w:rPr>
                <w:color w:val="434343"/>
                <w:sz w:val="18"/>
                <w:szCs w:val="18"/>
                <w:rtl w:val="0"/>
              </w:rPr>
              <w:t xml:space="preserve">0.99788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spacing w:after="0" w:before="0" w:lineRule="auto"/>
              <w:jc w:val="right"/>
              <w:rPr>
                <w:sz w:val="18"/>
                <w:szCs w:val="18"/>
              </w:rPr>
            </w:pPr>
            <w:r w:rsidDel="00000000" w:rsidR="00000000" w:rsidRPr="00000000">
              <w:rPr>
                <w:color w:val="434343"/>
                <w:sz w:val="18"/>
                <w:szCs w:val="18"/>
                <w:rtl w:val="0"/>
              </w:rPr>
              <w:t xml:space="preserve">0.8012</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112">
            <w:pPr>
              <w:widowControl w:val="0"/>
              <w:spacing w:after="0" w:before="0" w:lineRule="auto"/>
              <w:jc w:val="right"/>
              <w:rPr>
                <w:sz w:val="18"/>
                <w:szCs w:val="18"/>
              </w:rPr>
            </w:pPr>
            <w:r w:rsidDel="00000000" w:rsidR="00000000" w:rsidRPr="00000000">
              <w:rPr>
                <w:color w:val="434343"/>
                <w:sz w:val="18"/>
                <w:szCs w:val="18"/>
                <w:rtl w:val="0"/>
              </w:rPr>
              <w:t xml:space="preserve">M15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Rule="auto"/>
              <w:rPr>
                <w:sz w:val="18"/>
                <w:szCs w:val="18"/>
              </w:rPr>
            </w:pPr>
            <w:r w:rsidDel="00000000" w:rsidR="00000000" w:rsidRPr="00000000">
              <w:rPr>
                <w:color w:val="2a3243"/>
                <w:sz w:val="18"/>
                <w:szCs w:val="18"/>
                <w:rtl w:val="0"/>
              </w:rPr>
              <w:t xml:space="preserve">(64, 128)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117">
            <w:pPr>
              <w:widowControl w:val="0"/>
              <w:spacing w:after="0" w:before="0" w:lineRule="auto"/>
              <w:jc w:val="right"/>
              <w:rPr>
                <w:sz w:val="18"/>
                <w:szCs w:val="18"/>
              </w:rPr>
            </w:pPr>
            <w:r w:rsidDel="00000000" w:rsidR="00000000" w:rsidRPr="00000000">
              <w:rPr>
                <w:color w:val="434343"/>
                <w:sz w:val="18"/>
                <w:szCs w:val="18"/>
                <w:rtl w:val="0"/>
              </w:rPr>
              <w:t xml:space="preserve">0.8668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e599" w:val="clear"/>
            <w:tcMar>
              <w:top w:w="40.0" w:type="dxa"/>
              <w:left w:w="120.0" w:type="dxa"/>
              <w:bottom w:w="40.0" w:type="dxa"/>
              <w:right w:w="120.0" w:type="dxa"/>
            </w:tcMar>
            <w:vAlign w:val="center"/>
          </w:tcPr>
          <w:p w:rsidR="00000000" w:rsidDel="00000000" w:rsidP="00000000" w:rsidRDefault="00000000" w:rsidRPr="00000000" w14:paraId="00000118">
            <w:pPr>
              <w:widowControl w:val="0"/>
              <w:spacing w:after="0" w:before="0" w:lineRule="auto"/>
              <w:jc w:val="right"/>
              <w:rPr>
                <w:sz w:val="18"/>
                <w:szCs w:val="18"/>
              </w:rPr>
            </w:pPr>
            <w:r w:rsidDel="00000000" w:rsidR="00000000" w:rsidRPr="00000000">
              <w:rPr>
                <w:color w:val="434343"/>
                <w:sz w:val="18"/>
                <w:szCs w:val="18"/>
                <w:rtl w:val="0"/>
              </w:rPr>
              <w:t xml:space="preserve">0.8568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9">
            <w:pPr>
              <w:widowControl w:val="0"/>
              <w:spacing w:after="0" w:before="0" w:lineRule="auto"/>
              <w:jc w:val="right"/>
              <w:rPr>
                <w:sz w:val="18"/>
                <w:szCs w:val="18"/>
              </w:rPr>
            </w:pPr>
            <w:r w:rsidDel="00000000" w:rsidR="00000000" w:rsidRPr="00000000">
              <w:rPr>
                <w:color w:val="434343"/>
                <w:sz w:val="18"/>
                <w:szCs w:val="18"/>
                <w:rtl w:val="0"/>
              </w:rPr>
              <w:t xml:space="preserve">M16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E">
            <w:pPr>
              <w:widowControl w:val="0"/>
              <w:spacing w:after="0" w:before="0" w:lineRule="auto"/>
              <w:jc w:val="right"/>
              <w:rPr>
                <w:sz w:val="18"/>
                <w:szCs w:val="18"/>
              </w:rPr>
            </w:pPr>
            <w:r w:rsidDel="00000000" w:rsidR="00000000" w:rsidRPr="00000000">
              <w:rPr>
                <w:color w:val="434343"/>
                <w:sz w:val="18"/>
                <w:szCs w:val="18"/>
                <w:rtl w:val="0"/>
              </w:rPr>
              <w:t xml:space="preserve">0.96916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F">
            <w:pPr>
              <w:widowControl w:val="0"/>
              <w:spacing w:after="0" w:before="0" w:lineRule="auto"/>
              <w:jc w:val="right"/>
              <w:rPr>
                <w:sz w:val="18"/>
                <w:szCs w:val="18"/>
              </w:rPr>
            </w:pPr>
            <w:r w:rsidDel="00000000" w:rsidR="00000000" w:rsidRPr="00000000">
              <w:rPr>
                <w:color w:val="434343"/>
                <w:sz w:val="18"/>
                <w:szCs w:val="18"/>
                <w:rtl w:val="0"/>
              </w:rPr>
              <w:t xml:space="preserve">0.7984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0">
            <w:pPr>
              <w:widowControl w:val="0"/>
              <w:spacing w:after="0" w:before="0" w:lineRule="auto"/>
              <w:jc w:val="right"/>
              <w:rPr>
                <w:sz w:val="18"/>
                <w:szCs w:val="18"/>
              </w:rPr>
            </w:pPr>
            <w:r w:rsidDel="00000000" w:rsidR="00000000" w:rsidRPr="00000000">
              <w:rPr>
                <w:color w:val="434343"/>
                <w:sz w:val="18"/>
                <w:szCs w:val="18"/>
                <w:rtl w:val="0"/>
              </w:rPr>
              <w:t xml:space="preserve">M17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5">
            <w:pPr>
              <w:widowControl w:val="0"/>
              <w:spacing w:after="0" w:before="0" w:lineRule="auto"/>
              <w:jc w:val="right"/>
              <w:rPr>
                <w:sz w:val="18"/>
                <w:szCs w:val="18"/>
              </w:rPr>
            </w:pPr>
            <w:r w:rsidDel="00000000" w:rsidR="00000000" w:rsidRPr="00000000">
              <w:rPr>
                <w:color w:val="434343"/>
                <w:sz w:val="18"/>
                <w:szCs w:val="18"/>
                <w:rtl w:val="0"/>
              </w:rPr>
              <w:t xml:space="preserve">0.93864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6">
            <w:pPr>
              <w:widowControl w:val="0"/>
              <w:spacing w:after="0" w:before="0" w:lineRule="auto"/>
              <w:jc w:val="right"/>
              <w:rPr>
                <w:sz w:val="18"/>
                <w:szCs w:val="18"/>
              </w:rPr>
            </w:pPr>
            <w:r w:rsidDel="00000000" w:rsidR="00000000" w:rsidRPr="00000000">
              <w:rPr>
                <w:color w:val="434343"/>
                <w:sz w:val="18"/>
                <w:szCs w:val="18"/>
                <w:rtl w:val="0"/>
              </w:rPr>
              <w:t xml:space="preserve">0.796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spacing w:after="0" w:before="0" w:lineRule="auto"/>
              <w:jc w:val="right"/>
              <w:rPr>
                <w:sz w:val="18"/>
                <w:szCs w:val="18"/>
              </w:rPr>
            </w:pPr>
            <w:r w:rsidDel="00000000" w:rsidR="00000000" w:rsidRPr="00000000">
              <w:rPr>
                <w:color w:val="434343"/>
                <w:sz w:val="18"/>
                <w:szCs w:val="18"/>
                <w:rtl w:val="0"/>
              </w:rPr>
              <w:t xml:space="preserve">M18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spacing w:after="0" w:before="0" w:lineRule="auto"/>
              <w:jc w:val="right"/>
              <w:rPr>
                <w:sz w:val="18"/>
                <w:szCs w:val="18"/>
              </w:rPr>
            </w:pPr>
            <w:r w:rsidDel="00000000" w:rsidR="00000000" w:rsidRPr="00000000">
              <w:rPr>
                <w:color w:val="434343"/>
                <w:sz w:val="18"/>
                <w:szCs w:val="18"/>
                <w:rtl w:val="0"/>
              </w:rPr>
              <w:t xml:space="preserve">0.5</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spacing w:after="0" w:before="0" w:lineRule="auto"/>
              <w:jc w:val="right"/>
              <w:rPr>
                <w:sz w:val="18"/>
                <w:szCs w:val="18"/>
              </w:rPr>
            </w:pPr>
            <w:r w:rsidDel="00000000" w:rsidR="00000000" w:rsidRPr="00000000">
              <w:rPr>
                <w:color w:val="434343"/>
                <w:sz w:val="18"/>
                <w:szCs w:val="18"/>
                <w:rtl w:val="0"/>
              </w:rPr>
              <w:t xml:space="preserve">0.50056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E">
            <w:pPr>
              <w:widowControl w:val="0"/>
              <w:spacing w:after="0" w:before="0" w:lineRule="auto"/>
              <w:jc w:val="right"/>
              <w:rPr>
                <w:sz w:val="18"/>
                <w:szCs w:val="18"/>
              </w:rPr>
            </w:pPr>
            <w:r w:rsidDel="00000000" w:rsidR="00000000" w:rsidRPr="00000000">
              <w:rPr>
                <w:color w:val="434343"/>
                <w:sz w:val="18"/>
                <w:szCs w:val="18"/>
                <w:rtl w:val="0"/>
              </w:rPr>
              <w:t xml:space="preserve">M19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3">
            <w:pPr>
              <w:widowControl w:val="0"/>
              <w:spacing w:after="0" w:before="0" w:lineRule="auto"/>
              <w:jc w:val="right"/>
              <w:rPr>
                <w:sz w:val="18"/>
                <w:szCs w:val="18"/>
              </w:rPr>
            </w:pPr>
            <w:r w:rsidDel="00000000" w:rsidR="00000000" w:rsidRPr="00000000">
              <w:rPr>
                <w:color w:val="434343"/>
                <w:sz w:val="18"/>
                <w:szCs w:val="18"/>
                <w:rtl w:val="0"/>
              </w:rPr>
              <w:t xml:space="preserve">0.86764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4">
            <w:pPr>
              <w:widowControl w:val="0"/>
              <w:spacing w:after="0" w:before="0" w:lineRule="auto"/>
              <w:jc w:val="right"/>
              <w:rPr>
                <w:sz w:val="18"/>
                <w:szCs w:val="18"/>
              </w:rPr>
            </w:pPr>
            <w:r w:rsidDel="00000000" w:rsidR="00000000" w:rsidRPr="00000000">
              <w:rPr>
                <w:color w:val="434343"/>
                <w:sz w:val="18"/>
                <w:szCs w:val="18"/>
                <w:rtl w:val="0"/>
              </w:rPr>
              <w:t xml:space="preserve">0.85648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5">
            <w:pPr>
              <w:widowControl w:val="0"/>
              <w:spacing w:after="0" w:before="0" w:lineRule="auto"/>
              <w:jc w:val="right"/>
              <w:rPr>
                <w:sz w:val="18"/>
                <w:szCs w:val="18"/>
              </w:rPr>
            </w:pPr>
            <w:r w:rsidDel="00000000" w:rsidR="00000000" w:rsidRPr="00000000">
              <w:rPr>
                <w:color w:val="434343"/>
                <w:sz w:val="18"/>
                <w:szCs w:val="18"/>
                <w:rtl w:val="0"/>
              </w:rPr>
              <w:t xml:space="preserve">M20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spacing w:after="0" w:before="0" w:lineRule="auto"/>
              <w:jc w:val="right"/>
              <w:rPr>
                <w:sz w:val="18"/>
                <w:szCs w:val="18"/>
              </w:rPr>
            </w:pPr>
            <w:r w:rsidDel="00000000" w:rsidR="00000000" w:rsidRPr="00000000">
              <w:rPr>
                <w:color w:val="434343"/>
                <w:sz w:val="18"/>
                <w:szCs w:val="18"/>
                <w:rtl w:val="0"/>
              </w:rPr>
              <w:t xml:space="preserve">0.96916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spacing w:after="0" w:before="0" w:lineRule="auto"/>
              <w:jc w:val="right"/>
              <w:rPr>
                <w:sz w:val="18"/>
                <w:szCs w:val="18"/>
              </w:rPr>
            </w:pPr>
            <w:r w:rsidDel="00000000" w:rsidR="00000000" w:rsidRPr="00000000">
              <w:rPr>
                <w:color w:val="434343"/>
                <w:sz w:val="18"/>
                <w:szCs w:val="18"/>
                <w:rtl w:val="0"/>
              </w:rPr>
              <w:t xml:space="preserve">0.7984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C">
            <w:pPr>
              <w:widowControl w:val="0"/>
              <w:spacing w:after="0" w:before="0" w:lineRule="auto"/>
              <w:jc w:val="right"/>
              <w:rPr>
                <w:sz w:val="18"/>
                <w:szCs w:val="18"/>
              </w:rPr>
            </w:pPr>
            <w:r w:rsidDel="00000000" w:rsidR="00000000" w:rsidRPr="00000000">
              <w:rPr>
                <w:color w:val="434343"/>
                <w:sz w:val="18"/>
                <w:szCs w:val="18"/>
                <w:rtl w:val="0"/>
              </w:rPr>
              <w:t xml:space="preserve">M21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1">
            <w:pPr>
              <w:widowControl w:val="0"/>
              <w:spacing w:after="0" w:before="0" w:lineRule="auto"/>
              <w:jc w:val="right"/>
              <w:rPr>
                <w:sz w:val="18"/>
                <w:szCs w:val="18"/>
              </w:rPr>
            </w:pPr>
            <w:r w:rsidDel="00000000" w:rsidR="00000000" w:rsidRPr="00000000">
              <w:rPr>
                <w:color w:val="434343"/>
                <w:sz w:val="18"/>
                <w:szCs w:val="18"/>
                <w:rtl w:val="0"/>
              </w:rPr>
              <w:t xml:space="preserve">0.93864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2">
            <w:pPr>
              <w:widowControl w:val="0"/>
              <w:spacing w:after="0" w:before="0" w:lineRule="auto"/>
              <w:jc w:val="right"/>
              <w:rPr>
                <w:sz w:val="18"/>
                <w:szCs w:val="18"/>
              </w:rPr>
            </w:pPr>
            <w:r w:rsidDel="00000000" w:rsidR="00000000" w:rsidRPr="00000000">
              <w:rPr>
                <w:color w:val="434343"/>
                <w:sz w:val="18"/>
                <w:szCs w:val="18"/>
                <w:rtl w:val="0"/>
              </w:rPr>
              <w:t xml:space="preserve">0.796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3">
            <w:pPr>
              <w:widowControl w:val="0"/>
              <w:spacing w:after="0" w:before="0" w:lineRule="auto"/>
              <w:jc w:val="right"/>
              <w:rPr>
                <w:sz w:val="18"/>
                <w:szCs w:val="18"/>
              </w:rPr>
            </w:pPr>
            <w:r w:rsidDel="00000000" w:rsidR="00000000" w:rsidRPr="00000000">
              <w:rPr>
                <w:color w:val="434343"/>
                <w:sz w:val="18"/>
                <w:szCs w:val="18"/>
                <w:rtl w:val="0"/>
              </w:rPr>
              <w:t xml:space="preserve">M22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8">
            <w:pPr>
              <w:widowControl w:val="0"/>
              <w:spacing w:after="0" w:before="0" w:lineRule="auto"/>
              <w:jc w:val="right"/>
              <w:rPr>
                <w:sz w:val="18"/>
                <w:szCs w:val="18"/>
              </w:rPr>
            </w:pPr>
            <w:r w:rsidDel="00000000" w:rsidR="00000000" w:rsidRPr="00000000">
              <w:rPr>
                <w:color w:val="434343"/>
                <w:sz w:val="18"/>
                <w:szCs w:val="18"/>
                <w:rtl w:val="0"/>
              </w:rPr>
              <w:t xml:space="preserve">0.5</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9">
            <w:pPr>
              <w:widowControl w:val="0"/>
              <w:spacing w:after="0" w:before="0" w:lineRule="auto"/>
              <w:jc w:val="right"/>
              <w:rPr>
                <w:sz w:val="18"/>
                <w:szCs w:val="18"/>
              </w:rPr>
            </w:pPr>
            <w:r w:rsidDel="00000000" w:rsidR="00000000" w:rsidRPr="00000000">
              <w:rPr>
                <w:color w:val="434343"/>
                <w:sz w:val="18"/>
                <w:szCs w:val="18"/>
                <w:rtl w:val="0"/>
              </w:rPr>
              <w:t xml:space="preserve">0.50056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A">
            <w:pPr>
              <w:widowControl w:val="0"/>
              <w:spacing w:after="0" w:before="0" w:lineRule="auto"/>
              <w:jc w:val="right"/>
              <w:rPr>
                <w:sz w:val="18"/>
                <w:szCs w:val="18"/>
              </w:rPr>
            </w:pPr>
            <w:r w:rsidDel="00000000" w:rsidR="00000000" w:rsidRPr="00000000">
              <w:rPr>
                <w:color w:val="434343"/>
                <w:sz w:val="18"/>
                <w:szCs w:val="18"/>
                <w:rtl w:val="0"/>
              </w:rPr>
              <w:t xml:space="preserve">M23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Rule="auto"/>
              <w:rPr>
                <w:sz w:val="18"/>
                <w:szCs w:val="18"/>
              </w:rPr>
            </w:pPr>
            <w:r w:rsidDel="00000000" w:rsidR="00000000" w:rsidRPr="00000000">
              <w:rPr>
                <w:color w:val="133819"/>
                <w:sz w:val="18"/>
                <w:szCs w:val="18"/>
                <w:rtl w:val="0"/>
              </w:rPr>
              <w:t xml:space="preserve">(256, 256)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F">
            <w:pPr>
              <w:widowControl w:val="0"/>
              <w:spacing w:after="0" w:before="0" w:lineRule="auto"/>
              <w:jc w:val="right"/>
              <w:rPr>
                <w:sz w:val="18"/>
                <w:szCs w:val="18"/>
              </w:rPr>
            </w:pPr>
            <w:r w:rsidDel="00000000" w:rsidR="00000000" w:rsidRPr="00000000">
              <w:rPr>
                <w:color w:val="434343"/>
                <w:sz w:val="18"/>
                <w:szCs w:val="18"/>
                <w:rtl w:val="0"/>
              </w:rPr>
              <w:t xml:space="preserve">0.86764</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0">
            <w:pPr>
              <w:widowControl w:val="0"/>
              <w:spacing w:after="0" w:before="0" w:lineRule="auto"/>
              <w:jc w:val="right"/>
              <w:rPr>
                <w:sz w:val="18"/>
                <w:szCs w:val="18"/>
              </w:rPr>
            </w:pPr>
            <w:r w:rsidDel="00000000" w:rsidR="00000000" w:rsidRPr="00000000">
              <w:rPr>
                <w:color w:val="434343"/>
                <w:sz w:val="18"/>
                <w:szCs w:val="18"/>
                <w:rtl w:val="0"/>
              </w:rPr>
              <w:t xml:space="preserve">0.85648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1">
            <w:pPr>
              <w:widowControl w:val="0"/>
              <w:spacing w:after="0" w:before="0" w:lineRule="auto"/>
              <w:jc w:val="right"/>
              <w:rPr>
                <w:sz w:val="18"/>
                <w:szCs w:val="18"/>
              </w:rPr>
            </w:pPr>
            <w:r w:rsidDel="00000000" w:rsidR="00000000" w:rsidRPr="00000000">
              <w:rPr>
                <w:color w:val="434343"/>
                <w:sz w:val="18"/>
                <w:szCs w:val="18"/>
                <w:rtl w:val="0"/>
              </w:rPr>
              <w:t xml:space="preserve">M24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spacing w:after="0" w:before="0" w:lineRule="auto"/>
              <w:jc w:val="right"/>
              <w:rPr>
                <w:sz w:val="18"/>
                <w:szCs w:val="18"/>
              </w:rPr>
            </w:pPr>
            <w:r w:rsidDel="00000000" w:rsidR="00000000" w:rsidRPr="00000000">
              <w:rPr>
                <w:color w:val="434343"/>
                <w:sz w:val="18"/>
                <w:szCs w:val="18"/>
                <w:rtl w:val="0"/>
              </w:rPr>
              <w:t xml:space="preserve">0.98128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spacing w:after="0" w:before="0" w:lineRule="auto"/>
              <w:jc w:val="right"/>
              <w:rPr>
                <w:sz w:val="18"/>
                <w:szCs w:val="18"/>
              </w:rPr>
            </w:pPr>
            <w:r w:rsidDel="00000000" w:rsidR="00000000" w:rsidRPr="00000000">
              <w:rPr>
                <w:color w:val="434343"/>
                <w:sz w:val="18"/>
                <w:szCs w:val="18"/>
                <w:rtl w:val="0"/>
              </w:rPr>
              <w:t xml:space="preserve">0.796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8">
            <w:pPr>
              <w:widowControl w:val="0"/>
              <w:spacing w:after="0" w:before="0" w:lineRule="auto"/>
              <w:jc w:val="right"/>
              <w:rPr>
                <w:sz w:val="18"/>
                <w:szCs w:val="18"/>
              </w:rPr>
            </w:pPr>
            <w:r w:rsidDel="00000000" w:rsidR="00000000" w:rsidRPr="00000000">
              <w:rPr>
                <w:color w:val="434343"/>
                <w:sz w:val="18"/>
                <w:szCs w:val="18"/>
                <w:rtl w:val="0"/>
              </w:rPr>
              <w:t xml:space="preserve">M25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D">
            <w:pPr>
              <w:widowControl w:val="0"/>
              <w:spacing w:after="0" w:before="0" w:lineRule="auto"/>
              <w:jc w:val="right"/>
              <w:rPr>
                <w:sz w:val="18"/>
                <w:szCs w:val="18"/>
              </w:rPr>
            </w:pPr>
            <w:r w:rsidDel="00000000" w:rsidR="00000000" w:rsidRPr="00000000">
              <w:rPr>
                <w:color w:val="434343"/>
                <w:sz w:val="18"/>
                <w:szCs w:val="18"/>
                <w:rtl w:val="0"/>
              </w:rPr>
              <w:t xml:space="preserve">0.99696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E">
            <w:pPr>
              <w:widowControl w:val="0"/>
              <w:spacing w:after="0" w:before="0" w:lineRule="auto"/>
              <w:jc w:val="right"/>
              <w:rPr>
                <w:sz w:val="18"/>
                <w:szCs w:val="18"/>
              </w:rPr>
            </w:pPr>
            <w:r w:rsidDel="00000000" w:rsidR="00000000" w:rsidRPr="00000000">
              <w:rPr>
                <w:color w:val="434343"/>
                <w:sz w:val="18"/>
                <w:szCs w:val="18"/>
                <w:rtl w:val="0"/>
              </w:rPr>
              <w:t xml:space="preserve">0.79464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F">
            <w:pPr>
              <w:widowControl w:val="0"/>
              <w:spacing w:after="0" w:before="0" w:lineRule="auto"/>
              <w:jc w:val="right"/>
              <w:rPr>
                <w:sz w:val="18"/>
                <w:szCs w:val="18"/>
              </w:rPr>
            </w:pPr>
            <w:r w:rsidDel="00000000" w:rsidR="00000000" w:rsidRPr="00000000">
              <w:rPr>
                <w:color w:val="434343"/>
                <w:sz w:val="18"/>
                <w:szCs w:val="18"/>
                <w:rtl w:val="0"/>
              </w:rPr>
              <w:t xml:space="preserve">M26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4">
            <w:pPr>
              <w:widowControl w:val="0"/>
              <w:spacing w:after="0" w:before="0" w:lineRule="auto"/>
              <w:jc w:val="right"/>
              <w:rPr>
                <w:sz w:val="18"/>
                <w:szCs w:val="18"/>
              </w:rPr>
            </w:pPr>
            <w:r w:rsidDel="00000000" w:rsidR="00000000" w:rsidRPr="00000000">
              <w:rPr>
                <w:color w:val="434343"/>
                <w:sz w:val="18"/>
                <w:szCs w:val="18"/>
                <w:rtl w:val="0"/>
              </w:rPr>
              <w:t xml:space="preserve">0.99532</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5">
            <w:pPr>
              <w:widowControl w:val="0"/>
              <w:spacing w:after="0" w:before="0" w:lineRule="auto"/>
              <w:jc w:val="right"/>
              <w:rPr>
                <w:sz w:val="18"/>
                <w:szCs w:val="18"/>
              </w:rPr>
            </w:pPr>
            <w:r w:rsidDel="00000000" w:rsidR="00000000" w:rsidRPr="00000000">
              <w:rPr>
                <w:color w:val="434343"/>
                <w:sz w:val="18"/>
                <w:szCs w:val="18"/>
                <w:rtl w:val="0"/>
              </w:rPr>
              <w:t xml:space="preserve">0.8056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6">
            <w:pPr>
              <w:widowControl w:val="0"/>
              <w:spacing w:after="0" w:before="0" w:lineRule="auto"/>
              <w:jc w:val="right"/>
              <w:rPr>
                <w:sz w:val="18"/>
                <w:szCs w:val="18"/>
              </w:rPr>
            </w:pPr>
            <w:r w:rsidDel="00000000" w:rsidR="00000000" w:rsidRPr="00000000">
              <w:rPr>
                <w:color w:val="434343"/>
                <w:sz w:val="18"/>
                <w:szCs w:val="18"/>
                <w:rtl w:val="0"/>
              </w:rPr>
              <w:t xml:space="preserve">M27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Rule="auto"/>
              <w:rPr>
                <w:sz w:val="18"/>
                <w:szCs w:val="18"/>
              </w:rPr>
            </w:pPr>
            <w:r w:rsidDel="00000000" w:rsidR="00000000" w:rsidRPr="00000000">
              <w:rPr>
                <w:color w:val="383a3c"/>
                <w:sz w:val="18"/>
                <w:szCs w:val="18"/>
                <w:rtl w:val="0"/>
              </w:rPr>
              <w:t xml:space="preserve">constant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B">
            <w:pPr>
              <w:widowControl w:val="0"/>
              <w:spacing w:after="0" w:before="0" w:lineRule="auto"/>
              <w:jc w:val="right"/>
              <w:rPr>
                <w:sz w:val="18"/>
                <w:szCs w:val="18"/>
              </w:rPr>
            </w:pPr>
            <w:r w:rsidDel="00000000" w:rsidR="00000000" w:rsidRPr="00000000">
              <w:rPr>
                <w:color w:val="434343"/>
                <w:sz w:val="18"/>
                <w:szCs w:val="18"/>
                <w:rtl w:val="0"/>
              </w:rPr>
              <w:t xml:space="preserve">0.86816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C">
            <w:pPr>
              <w:widowControl w:val="0"/>
              <w:spacing w:after="0" w:before="0" w:lineRule="auto"/>
              <w:jc w:val="right"/>
              <w:rPr>
                <w:sz w:val="18"/>
                <w:szCs w:val="18"/>
              </w:rPr>
            </w:pPr>
            <w:r w:rsidDel="00000000" w:rsidR="00000000" w:rsidRPr="00000000">
              <w:rPr>
                <w:color w:val="434343"/>
                <w:sz w:val="18"/>
                <w:szCs w:val="18"/>
                <w:rtl w:val="0"/>
              </w:rPr>
              <w:t xml:space="preserve">0.85608</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D">
            <w:pPr>
              <w:widowControl w:val="0"/>
              <w:spacing w:after="0" w:before="0" w:lineRule="auto"/>
              <w:jc w:val="right"/>
              <w:rPr>
                <w:sz w:val="18"/>
                <w:szCs w:val="18"/>
              </w:rPr>
            </w:pPr>
            <w:r w:rsidDel="00000000" w:rsidR="00000000" w:rsidRPr="00000000">
              <w:rPr>
                <w:color w:val="434343"/>
                <w:sz w:val="18"/>
                <w:szCs w:val="18"/>
                <w:rtl w:val="0"/>
              </w:rPr>
              <w:t xml:space="preserve">M28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2">
            <w:pPr>
              <w:widowControl w:val="0"/>
              <w:spacing w:after="0" w:before="0" w:lineRule="auto"/>
              <w:jc w:val="right"/>
              <w:rPr>
                <w:sz w:val="18"/>
                <w:szCs w:val="18"/>
              </w:rPr>
            </w:pPr>
            <w:r w:rsidDel="00000000" w:rsidR="00000000" w:rsidRPr="00000000">
              <w:rPr>
                <w:color w:val="434343"/>
                <w:sz w:val="18"/>
                <w:szCs w:val="18"/>
                <w:rtl w:val="0"/>
              </w:rPr>
              <w:t xml:space="preserve">0.98128</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3">
            <w:pPr>
              <w:widowControl w:val="0"/>
              <w:spacing w:after="0" w:before="0" w:lineRule="auto"/>
              <w:jc w:val="right"/>
              <w:rPr>
                <w:sz w:val="18"/>
                <w:szCs w:val="18"/>
              </w:rPr>
            </w:pPr>
            <w:r w:rsidDel="00000000" w:rsidR="00000000" w:rsidRPr="00000000">
              <w:rPr>
                <w:color w:val="434343"/>
                <w:sz w:val="18"/>
                <w:szCs w:val="18"/>
                <w:rtl w:val="0"/>
              </w:rPr>
              <w:t xml:space="preserve">0.796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4">
            <w:pPr>
              <w:widowControl w:val="0"/>
              <w:spacing w:after="0" w:before="0" w:lineRule="auto"/>
              <w:jc w:val="right"/>
              <w:rPr>
                <w:sz w:val="18"/>
                <w:szCs w:val="18"/>
              </w:rPr>
            </w:pPr>
            <w:r w:rsidDel="00000000" w:rsidR="00000000" w:rsidRPr="00000000">
              <w:rPr>
                <w:color w:val="434343"/>
                <w:sz w:val="18"/>
                <w:szCs w:val="18"/>
                <w:rtl w:val="0"/>
              </w:rPr>
              <w:t xml:space="preserve">M29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Rule="auto"/>
              <w:rPr>
                <w:sz w:val="18"/>
                <w:szCs w:val="18"/>
              </w:rPr>
            </w:pPr>
            <w:r w:rsidDel="00000000" w:rsidR="00000000" w:rsidRPr="00000000">
              <w:rPr>
                <w:color w:val="423671"/>
                <w:sz w:val="18"/>
                <w:szCs w:val="18"/>
                <w:rtl w:val="0"/>
              </w:rPr>
              <w:t xml:space="preserve">relu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9">
            <w:pPr>
              <w:widowControl w:val="0"/>
              <w:spacing w:after="0" w:before="0" w:lineRule="auto"/>
              <w:jc w:val="right"/>
              <w:rPr>
                <w:sz w:val="18"/>
                <w:szCs w:val="18"/>
              </w:rPr>
            </w:pPr>
            <w:r w:rsidDel="00000000" w:rsidR="00000000" w:rsidRPr="00000000">
              <w:rPr>
                <w:color w:val="434343"/>
                <w:sz w:val="18"/>
                <w:szCs w:val="18"/>
                <w:rtl w:val="0"/>
              </w:rPr>
              <w:t xml:space="preserve">0.99696</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A">
            <w:pPr>
              <w:widowControl w:val="0"/>
              <w:spacing w:after="0" w:before="0" w:lineRule="auto"/>
              <w:jc w:val="right"/>
              <w:rPr>
                <w:sz w:val="18"/>
                <w:szCs w:val="18"/>
              </w:rPr>
            </w:pPr>
            <w:r w:rsidDel="00000000" w:rsidR="00000000" w:rsidRPr="00000000">
              <w:rPr>
                <w:color w:val="434343"/>
                <w:sz w:val="18"/>
                <w:szCs w:val="18"/>
                <w:rtl w:val="0"/>
              </w:rPr>
              <w:t xml:space="preserve">0.79464</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B">
            <w:pPr>
              <w:widowControl w:val="0"/>
              <w:spacing w:after="0" w:before="0" w:lineRule="auto"/>
              <w:jc w:val="right"/>
              <w:rPr>
                <w:sz w:val="18"/>
                <w:szCs w:val="18"/>
              </w:rPr>
            </w:pPr>
            <w:r w:rsidDel="00000000" w:rsidR="00000000" w:rsidRPr="00000000">
              <w:rPr>
                <w:color w:val="434343"/>
                <w:sz w:val="18"/>
                <w:szCs w:val="18"/>
                <w:rtl w:val="0"/>
              </w:rPr>
              <w:t xml:space="preserve">M30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before="0" w:lineRule="auto"/>
              <w:rPr>
                <w:sz w:val="18"/>
                <w:szCs w:val="18"/>
              </w:rPr>
            </w:pPr>
            <w:r w:rsidDel="00000000" w:rsidR="00000000" w:rsidRPr="00000000">
              <w:rPr>
                <w:color w:val="842e2e"/>
                <w:sz w:val="18"/>
                <w:szCs w:val="18"/>
                <w:rtl w:val="0"/>
              </w:rPr>
              <w:t xml:space="preserve">adam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0">
            <w:pPr>
              <w:widowControl w:val="0"/>
              <w:spacing w:after="0" w:before="0" w:lineRule="auto"/>
              <w:jc w:val="right"/>
              <w:rPr>
                <w:sz w:val="18"/>
                <w:szCs w:val="18"/>
              </w:rPr>
            </w:pPr>
            <w:r w:rsidDel="00000000" w:rsidR="00000000" w:rsidRPr="00000000">
              <w:rPr>
                <w:color w:val="434343"/>
                <w:sz w:val="18"/>
                <w:szCs w:val="18"/>
                <w:rtl w:val="0"/>
              </w:rPr>
              <w:t xml:space="preserve">0.99532</w:t>
            </w:r>
            <w:r w:rsidDel="00000000" w:rsidR="00000000" w:rsidRPr="00000000">
              <w:rPr>
                <w:rtl w:val="0"/>
              </w:rPr>
            </w:r>
          </w:p>
        </w:tc>
        <w:tc>
          <w:tcPr>
            <w:tcBorders>
              <w:top w:color="cccccc" w:space="0" w:sz="5" w:val="single"/>
              <w:left w:color="cccccc" w:space="0" w:sz="5" w:val="single"/>
              <w:bottom w:color="cccccc"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1">
            <w:pPr>
              <w:widowControl w:val="0"/>
              <w:spacing w:after="0" w:before="0" w:lineRule="auto"/>
              <w:jc w:val="right"/>
              <w:rPr>
                <w:sz w:val="18"/>
                <w:szCs w:val="18"/>
              </w:rPr>
            </w:pPr>
            <w:r w:rsidDel="00000000" w:rsidR="00000000" w:rsidRPr="00000000">
              <w:rPr>
                <w:color w:val="434343"/>
                <w:sz w:val="18"/>
                <w:szCs w:val="18"/>
                <w:rtl w:val="0"/>
              </w:rPr>
              <w:t xml:space="preserve">0.8056</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2">
            <w:pPr>
              <w:widowControl w:val="0"/>
              <w:spacing w:after="0" w:before="0" w:lineRule="auto"/>
              <w:jc w:val="right"/>
              <w:rPr>
                <w:sz w:val="18"/>
                <w:szCs w:val="18"/>
              </w:rPr>
            </w:pPr>
            <w:r w:rsidDel="00000000" w:rsidR="00000000" w:rsidRPr="00000000">
              <w:rPr>
                <w:color w:val="434343"/>
                <w:sz w:val="18"/>
                <w:szCs w:val="18"/>
                <w:rtl w:val="0"/>
              </w:rPr>
              <w:t xml:space="preserve">M31</w:t>
            </w:r>
            <w:r w:rsidDel="00000000" w:rsidR="00000000" w:rsidRPr="00000000">
              <w:rPr>
                <w:rtl w:val="0"/>
              </w:rPr>
            </w:r>
          </w:p>
        </w:tc>
        <w:tc>
          <w:tcPr>
            <w:tcBorders>
              <w:top w:color="cccccc" w:space="0" w:sz="5" w:val="single"/>
              <w:left w:color="cccccc" w:space="0" w:sz="5" w:val="single"/>
              <w:bottom w:color="284e3f"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Rule="auto"/>
              <w:rPr>
                <w:sz w:val="18"/>
                <w:szCs w:val="18"/>
              </w:rPr>
            </w:pPr>
            <w:r w:rsidDel="00000000" w:rsidR="00000000" w:rsidRPr="00000000">
              <w:rPr>
                <w:color w:val="3f4170"/>
                <w:sz w:val="18"/>
                <w:szCs w:val="18"/>
                <w:rtl w:val="0"/>
              </w:rPr>
              <w:t xml:space="preserve">(64, 64, 64)</w:t>
            </w:r>
            <w:r w:rsidDel="00000000" w:rsidR="00000000" w:rsidRPr="00000000">
              <w:rPr>
                <w:rtl w:val="0"/>
              </w:rPr>
            </w:r>
          </w:p>
        </w:tc>
        <w:tc>
          <w:tcPr>
            <w:tcBorders>
              <w:top w:color="cccccc" w:space="0" w:sz="5" w:val="single"/>
              <w:left w:color="cccccc" w:space="0" w:sz="5" w:val="single"/>
              <w:bottom w:color="284e3f"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before="0" w:lineRule="auto"/>
              <w:rPr>
                <w:sz w:val="18"/>
                <w:szCs w:val="18"/>
              </w:rPr>
            </w:pPr>
            <w:r w:rsidDel="00000000" w:rsidR="00000000" w:rsidRPr="00000000">
              <w:rPr>
                <w:color w:val="4c535e"/>
                <w:sz w:val="18"/>
                <w:szCs w:val="18"/>
                <w:rtl w:val="0"/>
              </w:rPr>
              <w:t xml:space="preserve">adaptive</w:t>
            </w:r>
            <w:r w:rsidDel="00000000" w:rsidR="00000000" w:rsidRPr="00000000">
              <w:rPr>
                <w:rtl w:val="0"/>
              </w:rPr>
            </w:r>
          </w:p>
        </w:tc>
        <w:tc>
          <w:tcPr>
            <w:tcBorders>
              <w:top w:color="cccccc" w:space="0" w:sz="5" w:val="single"/>
              <w:left w:color="cccccc" w:space="0" w:sz="5" w:val="single"/>
              <w:bottom w:color="284e3f"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before="0" w:lineRule="auto"/>
              <w:rPr>
                <w:sz w:val="18"/>
                <w:szCs w:val="18"/>
              </w:rPr>
            </w:pPr>
            <w:r w:rsidDel="00000000" w:rsidR="00000000" w:rsidRPr="00000000">
              <w:rPr>
                <w:color w:val="3e4186"/>
                <w:sz w:val="18"/>
                <w:szCs w:val="18"/>
                <w:rtl w:val="0"/>
              </w:rPr>
              <w:t xml:space="preserve">logistic</w:t>
            </w:r>
            <w:r w:rsidDel="00000000" w:rsidR="00000000" w:rsidRPr="00000000">
              <w:rPr>
                <w:rtl w:val="0"/>
              </w:rPr>
            </w:r>
          </w:p>
        </w:tc>
        <w:tc>
          <w:tcPr>
            <w:tcBorders>
              <w:top w:color="cccccc" w:space="0" w:sz="5" w:val="single"/>
              <w:left w:color="cccccc" w:space="0" w:sz="5" w:val="single"/>
              <w:bottom w:color="284e3f" w:space="0" w:sz="5" w:val="single"/>
              <w:right w:color="cccccc" w:space="0" w:sz="5" w:val="single"/>
            </w:tcBorders>
            <w:shd w:fill="f6f8f9"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Rule="auto"/>
              <w:rPr>
                <w:sz w:val="18"/>
                <w:szCs w:val="18"/>
              </w:rPr>
            </w:pPr>
            <w:r w:rsidDel="00000000" w:rsidR="00000000" w:rsidRPr="00000000">
              <w:rPr>
                <w:color w:val="6a2723"/>
                <w:sz w:val="18"/>
                <w:szCs w:val="18"/>
                <w:rtl w:val="0"/>
              </w:rPr>
              <w:t xml:space="preserve">sgd</w:t>
            </w:r>
            <w:r w:rsidDel="00000000" w:rsidR="00000000" w:rsidRPr="00000000">
              <w:rPr>
                <w:rtl w:val="0"/>
              </w:rPr>
            </w:r>
          </w:p>
        </w:tc>
        <w:tc>
          <w:tcPr>
            <w:tcBorders>
              <w:top w:color="cccccc" w:space="0" w:sz="5" w:val="single"/>
              <w:left w:color="cccccc" w:space="0" w:sz="5" w:val="single"/>
              <w:bottom w:color="284e3f" w:space="0" w:sz="5" w:val="single"/>
              <w:right w:color="cccccc"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7">
            <w:pPr>
              <w:widowControl w:val="0"/>
              <w:spacing w:after="0" w:before="0" w:lineRule="auto"/>
              <w:jc w:val="right"/>
              <w:rPr>
                <w:sz w:val="18"/>
                <w:szCs w:val="18"/>
              </w:rPr>
            </w:pPr>
            <w:r w:rsidDel="00000000" w:rsidR="00000000" w:rsidRPr="00000000">
              <w:rPr>
                <w:color w:val="434343"/>
                <w:sz w:val="18"/>
                <w:szCs w:val="18"/>
                <w:rtl w:val="0"/>
              </w:rPr>
              <w:t xml:space="preserve">0.86816</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8">
            <w:pPr>
              <w:widowControl w:val="0"/>
              <w:spacing w:after="0" w:before="0" w:lineRule="auto"/>
              <w:jc w:val="right"/>
              <w:rPr>
                <w:sz w:val="18"/>
                <w:szCs w:val="18"/>
              </w:rPr>
            </w:pPr>
            <w:r w:rsidDel="00000000" w:rsidR="00000000" w:rsidRPr="00000000">
              <w:rPr>
                <w:color w:val="434343"/>
                <w:sz w:val="18"/>
                <w:szCs w:val="18"/>
                <w:rtl w:val="0"/>
              </w:rPr>
              <w:t xml:space="preserve">0.85608</w:t>
            </w:r>
            <w:r w:rsidDel="00000000" w:rsidR="00000000" w:rsidRPr="00000000">
              <w:rPr>
                <w:rtl w:val="0"/>
              </w:rPr>
            </w:r>
          </w:p>
        </w:tc>
      </w:tr>
    </w:tbl>
    <w:p w:rsidR="00000000" w:rsidDel="00000000" w:rsidP="00000000" w:rsidRDefault="00000000" w:rsidRPr="00000000" w14:paraId="00000189">
      <w:pPr>
        <w:spacing w:after="0" w:before="0" w:lineRule="auto"/>
        <w:rPr>
          <w:b w:val="1"/>
          <w:sz w:val="20"/>
          <w:szCs w:val="20"/>
        </w:rPr>
      </w:pPr>
      <w:r w:rsidDel="00000000" w:rsidR="00000000" w:rsidRPr="00000000">
        <w:rPr>
          <w:rtl w:val="0"/>
        </w:rPr>
      </w:r>
    </w:p>
    <w:p w:rsidR="00000000" w:rsidDel="00000000" w:rsidP="00000000" w:rsidRDefault="00000000" w:rsidRPr="00000000" w14:paraId="0000018A">
      <w:pPr>
        <w:spacing w:after="0" w:before="0" w:lineRule="auto"/>
        <w:rPr>
          <w:b w:val="1"/>
          <w:sz w:val="20"/>
          <w:szCs w:val="20"/>
        </w:rPr>
      </w:pPr>
      <w:r w:rsidDel="00000000" w:rsidR="00000000" w:rsidRPr="00000000">
        <w:rPr>
          <w:rtl w:val="0"/>
        </w:rPr>
      </w:r>
    </w:p>
    <w:p w:rsidR="00000000" w:rsidDel="00000000" w:rsidP="00000000" w:rsidRDefault="00000000" w:rsidRPr="00000000" w14:paraId="0000018B">
      <w:pPr>
        <w:spacing w:after="0" w:before="0" w:lineRule="auto"/>
        <w:rPr>
          <w:b w:val="1"/>
          <w:sz w:val="20"/>
          <w:szCs w:val="20"/>
        </w:rPr>
      </w:pPr>
      <w:r w:rsidDel="00000000" w:rsidR="00000000" w:rsidRPr="00000000">
        <w:rPr>
          <w:rtl w:val="0"/>
        </w:rPr>
      </w:r>
    </w:p>
    <w:p w:rsidR="00000000" w:rsidDel="00000000" w:rsidP="00000000" w:rsidRDefault="00000000" w:rsidRPr="00000000" w14:paraId="0000018C">
      <w:pPr>
        <w:spacing w:after="0" w:before="0" w:lineRule="auto"/>
        <w:rPr>
          <w:b w:val="1"/>
          <w:sz w:val="20"/>
          <w:szCs w:val="20"/>
        </w:rPr>
      </w:pPr>
      <w:r w:rsidDel="00000000" w:rsidR="00000000" w:rsidRPr="00000000">
        <w:rPr>
          <w:rtl w:val="0"/>
        </w:rPr>
      </w:r>
    </w:p>
    <w:p w:rsidR="00000000" w:rsidDel="00000000" w:rsidP="00000000" w:rsidRDefault="00000000" w:rsidRPr="00000000" w14:paraId="0000018D">
      <w:pPr>
        <w:spacing w:after="0" w:before="0" w:lineRule="auto"/>
        <w:rPr>
          <w:b w:val="1"/>
          <w:sz w:val="20"/>
          <w:szCs w:val="20"/>
        </w:rPr>
      </w:pPr>
      <w:r w:rsidDel="00000000" w:rsidR="00000000" w:rsidRPr="00000000">
        <w:rPr>
          <w:rtl w:val="0"/>
        </w:rPr>
      </w:r>
    </w:p>
    <w:p w:rsidR="00000000" w:rsidDel="00000000" w:rsidP="00000000" w:rsidRDefault="00000000" w:rsidRPr="00000000" w14:paraId="0000018E">
      <w:pPr>
        <w:spacing w:after="0" w:before="0" w:lineRule="auto"/>
        <w:rPr>
          <w:b w:val="1"/>
          <w:sz w:val="20"/>
          <w:szCs w:val="20"/>
        </w:rPr>
      </w:pPr>
      <w:r w:rsidDel="00000000" w:rsidR="00000000" w:rsidRPr="00000000">
        <w:rPr>
          <w:rtl w:val="0"/>
        </w:rPr>
      </w:r>
    </w:p>
    <w:p w:rsidR="00000000" w:rsidDel="00000000" w:rsidP="00000000" w:rsidRDefault="00000000" w:rsidRPr="00000000" w14:paraId="0000018F">
      <w:pPr>
        <w:spacing w:after="0" w:before="0" w:lineRule="auto"/>
        <w:rPr>
          <w:b w:val="1"/>
          <w:sz w:val="20"/>
          <w:szCs w:val="20"/>
        </w:rPr>
      </w:pPr>
      <w:r w:rsidDel="00000000" w:rsidR="00000000" w:rsidRPr="00000000">
        <w:rPr>
          <w:rtl w:val="0"/>
        </w:rPr>
      </w:r>
    </w:p>
    <w:p w:rsidR="00000000" w:rsidDel="00000000" w:rsidP="00000000" w:rsidRDefault="00000000" w:rsidRPr="00000000" w14:paraId="00000190">
      <w:pPr>
        <w:spacing w:after="0" w:before="0" w:lineRule="auto"/>
        <w:rPr>
          <w:b w:val="1"/>
          <w:sz w:val="20"/>
          <w:szCs w:val="20"/>
        </w:rPr>
      </w:pPr>
      <w:r w:rsidDel="00000000" w:rsidR="00000000" w:rsidRPr="00000000">
        <w:rPr>
          <w:rtl w:val="0"/>
        </w:rPr>
      </w:r>
    </w:p>
    <w:p w:rsidR="00000000" w:rsidDel="00000000" w:rsidP="00000000" w:rsidRDefault="00000000" w:rsidRPr="00000000" w14:paraId="00000191">
      <w:pPr>
        <w:spacing w:after="0" w:before="0" w:lineRule="auto"/>
        <w:rPr>
          <w:b w:val="1"/>
          <w:sz w:val="20"/>
          <w:szCs w:val="20"/>
        </w:rPr>
      </w:pPr>
      <w:r w:rsidDel="00000000" w:rsidR="00000000" w:rsidRPr="00000000">
        <w:rPr>
          <w:rtl w:val="0"/>
        </w:rPr>
      </w:r>
    </w:p>
    <w:p w:rsidR="00000000" w:rsidDel="00000000" w:rsidP="00000000" w:rsidRDefault="00000000" w:rsidRPr="00000000" w14:paraId="00000192">
      <w:pPr>
        <w:spacing w:after="0" w:before="0" w:lineRule="auto"/>
        <w:rPr>
          <w:b w:val="1"/>
          <w:sz w:val="20"/>
          <w:szCs w:val="20"/>
        </w:rPr>
      </w:pPr>
      <w:r w:rsidDel="00000000" w:rsidR="00000000" w:rsidRPr="00000000">
        <w:rPr>
          <w:rtl w:val="0"/>
        </w:rPr>
      </w:r>
    </w:p>
    <w:p w:rsidR="00000000" w:rsidDel="00000000" w:rsidP="00000000" w:rsidRDefault="00000000" w:rsidRPr="00000000" w14:paraId="00000193">
      <w:pPr>
        <w:spacing w:after="0" w:before="0" w:lineRule="auto"/>
        <w:rPr>
          <w:b w:val="1"/>
          <w:sz w:val="20"/>
          <w:szCs w:val="20"/>
        </w:rPr>
      </w:pPr>
      <w:r w:rsidDel="00000000" w:rsidR="00000000" w:rsidRPr="00000000">
        <w:rPr>
          <w:rtl w:val="0"/>
        </w:rPr>
      </w:r>
    </w:p>
    <w:p w:rsidR="00000000" w:rsidDel="00000000" w:rsidP="00000000" w:rsidRDefault="00000000" w:rsidRPr="00000000" w14:paraId="00000194">
      <w:pPr>
        <w:spacing w:after="0" w:before="0" w:lineRule="auto"/>
        <w:rPr>
          <w:b w:val="1"/>
          <w:sz w:val="20"/>
          <w:szCs w:val="20"/>
        </w:rPr>
      </w:pPr>
      <w:r w:rsidDel="00000000" w:rsidR="00000000" w:rsidRPr="00000000">
        <w:rPr>
          <w:rtl w:val="0"/>
        </w:rPr>
      </w:r>
    </w:p>
    <w:p w:rsidR="00000000" w:rsidDel="00000000" w:rsidP="00000000" w:rsidRDefault="00000000" w:rsidRPr="00000000" w14:paraId="00000195">
      <w:pPr>
        <w:spacing w:after="0" w:before="0" w:lineRule="auto"/>
        <w:rPr>
          <w:b w:val="1"/>
          <w:sz w:val="20"/>
          <w:szCs w:val="20"/>
        </w:rPr>
      </w:pPr>
      <w:r w:rsidDel="00000000" w:rsidR="00000000" w:rsidRPr="00000000">
        <w:rPr>
          <w:rtl w:val="0"/>
        </w:rPr>
      </w:r>
    </w:p>
    <w:p w:rsidR="00000000" w:rsidDel="00000000" w:rsidP="00000000" w:rsidRDefault="00000000" w:rsidRPr="00000000" w14:paraId="00000196">
      <w:pPr>
        <w:spacing w:after="0" w:before="0" w:lineRule="auto"/>
        <w:rPr>
          <w:b w:val="1"/>
          <w:sz w:val="20"/>
          <w:szCs w:val="20"/>
        </w:rPr>
      </w:pPr>
      <w:r w:rsidDel="00000000" w:rsidR="00000000" w:rsidRPr="00000000">
        <w:rPr>
          <w:rtl w:val="0"/>
        </w:rPr>
      </w:r>
    </w:p>
    <w:p w:rsidR="00000000" w:rsidDel="00000000" w:rsidP="00000000" w:rsidRDefault="00000000" w:rsidRPr="00000000" w14:paraId="00000197">
      <w:pPr>
        <w:spacing w:after="0" w:before="0" w:lineRule="auto"/>
        <w:rPr>
          <w:b w:val="1"/>
          <w:sz w:val="20"/>
          <w:szCs w:val="20"/>
        </w:rPr>
      </w:pPr>
      <w:r w:rsidDel="00000000" w:rsidR="00000000" w:rsidRPr="00000000">
        <w:rPr>
          <w:rtl w:val="0"/>
        </w:rPr>
      </w:r>
    </w:p>
    <w:p w:rsidR="00000000" w:rsidDel="00000000" w:rsidP="00000000" w:rsidRDefault="00000000" w:rsidRPr="00000000" w14:paraId="00000198">
      <w:pPr>
        <w:spacing w:after="0" w:before="0" w:lineRule="auto"/>
        <w:rPr>
          <w:b w:val="1"/>
          <w:sz w:val="20"/>
          <w:szCs w:val="20"/>
        </w:rPr>
      </w:pPr>
      <w:r w:rsidDel="00000000" w:rsidR="00000000" w:rsidRPr="00000000">
        <w:rPr>
          <w:rtl w:val="0"/>
        </w:rPr>
      </w:r>
    </w:p>
    <w:p w:rsidR="00000000" w:rsidDel="00000000" w:rsidP="00000000" w:rsidRDefault="00000000" w:rsidRPr="00000000" w14:paraId="00000199">
      <w:pPr>
        <w:spacing w:after="0" w:before="0" w:lineRule="auto"/>
        <w:rPr>
          <w:b w:val="1"/>
          <w:sz w:val="20"/>
          <w:szCs w:val="20"/>
        </w:rPr>
      </w:pPr>
      <w:r w:rsidDel="00000000" w:rsidR="00000000" w:rsidRPr="00000000">
        <w:rPr>
          <w:rtl w:val="0"/>
        </w:rPr>
      </w:r>
    </w:p>
    <w:p w:rsidR="00000000" w:rsidDel="00000000" w:rsidP="00000000" w:rsidRDefault="00000000" w:rsidRPr="00000000" w14:paraId="0000019A">
      <w:pPr>
        <w:spacing w:after="0" w:before="0" w:lineRule="auto"/>
        <w:rPr>
          <w:b w:val="1"/>
          <w:sz w:val="20"/>
          <w:szCs w:val="20"/>
        </w:rPr>
      </w:pPr>
      <w:r w:rsidDel="00000000" w:rsidR="00000000" w:rsidRPr="00000000">
        <w:rPr>
          <w:rtl w:val="0"/>
        </w:rPr>
      </w:r>
    </w:p>
    <w:p w:rsidR="00000000" w:rsidDel="00000000" w:rsidP="00000000" w:rsidRDefault="00000000" w:rsidRPr="00000000" w14:paraId="0000019B">
      <w:pPr>
        <w:spacing w:after="0" w:before="0" w:lineRule="auto"/>
        <w:rPr>
          <w:b w:val="1"/>
          <w:sz w:val="20"/>
          <w:szCs w:val="20"/>
        </w:rPr>
      </w:pPr>
      <w:r w:rsidDel="00000000" w:rsidR="00000000" w:rsidRPr="00000000">
        <w:rPr>
          <w:rtl w:val="0"/>
        </w:rPr>
      </w:r>
    </w:p>
    <w:p w:rsidR="00000000" w:rsidDel="00000000" w:rsidP="00000000" w:rsidRDefault="00000000" w:rsidRPr="00000000" w14:paraId="0000019C">
      <w:pPr>
        <w:spacing w:after="0" w:before="0" w:lineRule="auto"/>
        <w:rPr>
          <w:b w:val="1"/>
          <w:sz w:val="20"/>
          <w:szCs w:val="20"/>
        </w:rPr>
      </w:pPr>
      <w:r w:rsidDel="00000000" w:rsidR="00000000" w:rsidRPr="00000000">
        <w:rPr>
          <w:rtl w:val="0"/>
        </w:rPr>
      </w:r>
    </w:p>
    <w:p w:rsidR="00000000" w:rsidDel="00000000" w:rsidP="00000000" w:rsidRDefault="00000000" w:rsidRPr="00000000" w14:paraId="0000019D">
      <w:pPr>
        <w:spacing w:after="0" w:before="0" w:lineRule="auto"/>
        <w:rPr>
          <w:b w:val="1"/>
          <w:sz w:val="20"/>
          <w:szCs w:val="20"/>
        </w:rPr>
      </w:pPr>
      <w:r w:rsidDel="00000000" w:rsidR="00000000" w:rsidRPr="00000000">
        <w:rPr>
          <w:rtl w:val="0"/>
        </w:rPr>
      </w:r>
    </w:p>
    <w:p w:rsidR="00000000" w:rsidDel="00000000" w:rsidP="00000000" w:rsidRDefault="00000000" w:rsidRPr="00000000" w14:paraId="0000019E">
      <w:pPr>
        <w:spacing w:after="0" w:before="0" w:lineRule="auto"/>
        <w:rPr>
          <w:b w:val="1"/>
          <w:sz w:val="20"/>
          <w:szCs w:val="20"/>
        </w:rPr>
      </w:pPr>
      <w:r w:rsidDel="00000000" w:rsidR="00000000" w:rsidRPr="00000000">
        <w:rPr>
          <w:rtl w:val="0"/>
        </w:rPr>
      </w:r>
    </w:p>
    <w:p w:rsidR="00000000" w:rsidDel="00000000" w:rsidP="00000000" w:rsidRDefault="00000000" w:rsidRPr="00000000" w14:paraId="0000019F">
      <w:pPr>
        <w:spacing w:after="0" w:before="0" w:lineRule="auto"/>
        <w:rPr>
          <w:b w:val="1"/>
          <w:sz w:val="20"/>
          <w:szCs w:val="20"/>
        </w:rPr>
      </w:pPr>
      <w:r w:rsidDel="00000000" w:rsidR="00000000" w:rsidRPr="00000000">
        <w:rPr>
          <w:rtl w:val="0"/>
        </w:rPr>
      </w:r>
    </w:p>
    <w:p w:rsidR="00000000" w:rsidDel="00000000" w:rsidP="00000000" w:rsidRDefault="00000000" w:rsidRPr="00000000" w14:paraId="000001A0">
      <w:pPr>
        <w:spacing w:after="0" w:before="0" w:lineRule="auto"/>
        <w:rPr>
          <w:b w:val="1"/>
          <w:sz w:val="20"/>
          <w:szCs w:val="20"/>
        </w:rPr>
      </w:pPr>
      <w:r w:rsidDel="00000000" w:rsidR="00000000" w:rsidRPr="00000000">
        <w:rPr>
          <w:rtl w:val="0"/>
        </w:rPr>
      </w:r>
    </w:p>
    <w:p w:rsidR="00000000" w:rsidDel="00000000" w:rsidP="00000000" w:rsidRDefault="00000000" w:rsidRPr="00000000" w14:paraId="000001A1">
      <w:pPr>
        <w:spacing w:after="0" w:before="0" w:lineRule="auto"/>
        <w:rPr>
          <w:b w:val="1"/>
          <w:sz w:val="20"/>
          <w:szCs w:val="20"/>
        </w:rPr>
      </w:pPr>
      <w:r w:rsidDel="00000000" w:rsidR="00000000" w:rsidRPr="00000000">
        <w:rPr>
          <w:rtl w:val="0"/>
        </w:rPr>
      </w:r>
    </w:p>
    <w:p w:rsidR="00000000" w:rsidDel="00000000" w:rsidP="00000000" w:rsidRDefault="00000000" w:rsidRPr="00000000" w14:paraId="000001A2">
      <w:pPr>
        <w:spacing w:after="0" w:before="0" w:lineRule="auto"/>
        <w:rPr>
          <w:b w:val="1"/>
          <w:sz w:val="20"/>
          <w:szCs w:val="20"/>
        </w:rPr>
      </w:pPr>
      <w:r w:rsidDel="00000000" w:rsidR="00000000" w:rsidRPr="00000000">
        <w:rPr>
          <w:rtl w:val="0"/>
        </w:rPr>
      </w:r>
    </w:p>
    <w:p w:rsidR="00000000" w:rsidDel="00000000" w:rsidP="00000000" w:rsidRDefault="00000000" w:rsidRPr="00000000" w14:paraId="000001A3">
      <w:pPr>
        <w:spacing w:after="0" w:before="0" w:lineRule="auto"/>
        <w:rPr>
          <w:b w:val="1"/>
          <w:sz w:val="20"/>
          <w:szCs w:val="20"/>
        </w:rPr>
      </w:pPr>
      <w:r w:rsidDel="00000000" w:rsidR="00000000" w:rsidRPr="00000000">
        <w:rPr>
          <w:rtl w:val="0"/>
        </w:rPr>
      </w:r>
    </w:p>
    <w:p w:rsidR="00000000" w:rsidDel="00000000" w:rsidP="00000000" w:rsidRDefault="00000000" w:rsidRPr="00000000" w14:paraId="000001A4">
      <w:pPr>
        <w:spacing w:after="0" w:before="0" w:lineRule="auto"/>
        <w:rPr>
          <w:b w:val="1"/>
          <w:sz w:val="20"/>
          <w:szCs w:val="20"/>
        </w:rPr>
      </w:pPr>
      <w:r w:rsidDel="00000000" w:rsidR="00000000" w:rsidRPr="00000000">
        <w:rPr>
          <w:rtl w:val="0"/>
        </w:rPr>
      </w:r>
    </w:p>
    <w:p w:rsidR="00000000" w:rsidDel="00000000" w:rsidP="00000000" w:rsidRDefault="00000000" w:rsidRPr="00000000" w14:paraId="000001A5">
      <w:pPr>
        <w:spacing w:after="0" w:before="0" w:lineRule="auto"/>
        <w:rPr>
          <w:b w:val="1"/>
          <w:sz w:val="20"/>
          <w:szCs w:val="20"/>
        </w:rPr>
      </w:pPr>
      <w:r w:rsidDel="00000000" w:rsidR="00000000" w:rsidRPr="00000000">
        <w:rPr>
          <w:rtl w:val="0"/>
        </w:rPr>
      </w:r>
    </w:p>
    <w:p w:rsidR="00000000" w:rsidDel="00000000" w:rsidP="00000000" w:rsidRDefault="00000000" w:rsidRPr="00000000" w14:paraId="000001A6">
      <w:pPr>
        <w:spacing w:after="0" w:before="0" w:lineRule="auto"/>
        <w:rPr>
          <w:b w:val="1"/>
          <w:sz w:val="20"/>
          <w:szCs w:val="20"/>
        </w:rPr>
      </w:pPr>
      <w:r w:rsidDel="00000000" w:rsidR="00000000" w:rsidRPr="00000000">
        <w:rPr>
          <w:rtl w:val="0"/>
        </w:rPr>
      </w:r>
    </w:p>
    <w:p w:rsidR="00000000" w:rsidDel="00000000" w:rsidP="00000000" w:rsidRDefault="00000000" w:rsidRPr="00000000" w14:paraId="000001A7">
      <w:pPr>
        <w:spacing w:after="0" w:before="0" w:lineRule="auto"/>
        <w:rPr>
          <w:b w:val="1"/>
          <w:sz w:val="20"/>
          <w:szCs w:val="20"/>
        </w:rPr>
      </w:pPr>
      <w:r w:rsidDel="00000000" w:rsidR="00000000" w:rsidRPr="00000000">
        <w:rPr>
          <w:rtl w:val="0"/>
        </w:rPr>
      </w:r>
    </w:p>
    <w:p w:rsidR="00000000" w:rsidDel="00000000" w:rsidP="00000000" w:rsidRDefault="00000000" w:rsidRPr="00000000" w14:paraId="000001A8">
      <w:pPr>
        <w:spacing w:after="0" w:before="0" w:lineRule="auto"/>
        <w:rPr>
          <w:b w:val="1"/>
          <w:sz w:val="20"/>
          <w:szCs w:val="20"/>
        </w:rPr>
      </w:pPr>
      <w:r w:rsidDel="00000000" w:rsidR="00000000" w:rsidRPr="00000000">
        <w:rPr>
          <w:rtl w:val="0"/>
        </w:rPr>
      </w:r>
    </w:p>
    <w:p w:rsidR="00000000" w:rsidDel="00000000" w:rsidP="00000000" w:rsidRDefault="00000000" w:rsidRPr="00000000" w14:paraId="000001A9">
      <w:pPr>
        <w:spacing w:after="0" w:before="0" w:lineRule="auto"/>
        <w:rPr>
          <w:b w:val="1"/>
          <w:sz w:val="20"/>
          <w:szCs w:val="20"/>
        </w:rPr>
      </w:pPr>
      <w:r w:rsidDel="00000000" w:rsidR="00000000" w:rsidRPr="00000000">
        <w:rPr>
          <w:rtl w:val="0"/>
        </w:rPr>
      </w:r>
    </w:p>
    <w:p w:rsidR="00000000" w:rsidDel="00000000" w:rsidP="00000000" w:rsidRDefault="00000000" w:rsidRPr="00000000" w14:paraId="000001AA">
      <w:pPr>
        <w:spacing w:after="0" w:before="0" w:lineRule="auto"/>
        <w:rPr>
          <w:b w:val="1"/>
          <w:sz w:val="20"/>
          <w:szCs w:val="20"/>
        </w:rPr>
      </w:pPr>
      <w:r w:rsidDel="00000000" w:rsidR="00000000" w:rsidRPr="00000000">
        <w:rPr>
          <w:rtl w:val="0"/>
        </w:rPr>
      </w:r>
    </w:p>
    <w:p w:rsidR="00000000" w:rsidDel="00000000" w:rsidP="00000000" w:rsidRDefault="00000000" w:rsidRPr="00000000" w14:paraId="000001AB">
      <w:pPr>
        <w:spacing w:after="0" w:before="0" w:lineRule="auto"/>
        <w:rPr>
          <w:b w:val="1"/>
          <w:sz w:val="20"/>
          <w:szCs w:val="20"/>
        </w:rPr>
      </w:pPr>
      <w:r w:rsidDel="00000000" w:rsidR="00000000" w:rsidRPr="00000000">
        <w:rPr>
          <w:rtl w:val="0"/>
        </w:rPr>
      </w:r>
    </w:p>
    <w:p w:rsidR="00000000" w:rsidDel="00000000" w:rsidP="00000000" w:rsidRDefault="00000000" w:rsidRPr="00000000" w14:paraId="000001AC">
      <w:pPr>
        <w:spacing w:after="0" w:before="0" w:lineRule="auto"/>
        <w:rPr>
          <w:b w:val="1"/>
          <w:sz w:val="20"/>
          <w:szCs w:val="20"/>
        </w:rPr>
      </w:pPr>
      <w:r w:rsidDel="00000000" w:rsidR="00000000" w:rsidRPr="00000000">
        <w:rPr>
          <w:rtl w:val="0"/>
        </w:rPr>
      </w:r>
    </w:p>
    <w:p w:rsidR="00000000" w:rsidDel="00000000" w:rsidP="00000000" w:rsidRDefault="00000000" w:rsidRPr="00000000" w14:paraId="000001AD">
      <w:pPr>
        <w:spacing w:after="0" w:before="0" w:lineRule="auto"/>
        <w:rPr>
          <w:b w:val="1"/>
          <w:sz w:val="20"/>
          <w:szCs w:val="20"/>
        </w:rPr>
      </w:pPr>
      <w:r w:rsidDel="00000000" w:rsidR="00000000" w:rsidRPr="00000000">
        <w:rPr>
          <w:rtl w:val="0"/>
        </w:rPr>
      </w:r>
    </w:p>
    <w:p w:rsidR="00000000" w:rsidDel="00000000" w:rsidP="00000000" w:rsidRDefault="00000000" w:rsidRPr="00000000" w14:paraId="000001AE">
      <w:pPr>
        <w:spacing w:after="0" w:before="0" w:lineRule="auto"/>
        <w:rPr>
          <w:b w:val="1"/>
          <w:sz w:val="20"/>
          <w:szCs w:val="20"/>
        </w:rPr>
      </w:pPr>
      <w:r w:rsidDel="00000000" w:rsidR="00000000" w:rsidRPr="00000000">
        <w:rPr>
          <w:rtl w:val="0"/>
        </w:rPr>
      </w:r>
    </w:p>
    <w:p w:rsidR="00000000" w:rsidDel="00000000" w:rsidP="00000000" w:rsidRDefault="00000000" w:rsidRPr="00000000" w14:paraId="000001AF">
      <w:pPr>
        <w:spacing w:after="0" w:before="0" w:lineRule="auto"/>
        <w:rPr>
          <w:b w:val="1"/>
          <w:sz w:val="20"/>
          <w:szCs w:val="20"/>
        </w:rPr>
      </w:pPr>
      <w:r w:rsidDel="00000000" w:rsidR="00000000" w:rsidRPr="00000000">
        <w:rPr>
          <w:rtl w:val="0"/>
        </w:rPr>
      </w:r>
    </w:p>
    <w:p w:rsidR="00000000" w:rsidDel="00000000" w:rsidP="00000000" w:rsidRDefault="00000000" w:rsidRPr="00000000" w14:paraId="000001B0">
      <w:pPr>
        <w:spacing w:after="0" w:before="0" w:lineRule="auto"/>
        <w:rPr>
          <w:b w:val="1"/>
          <w:sz w:val="20"/>
          <w:szCs w:val="20"/>
        </w:rPr>
      </w:pPr>
      <w:r w:rsidDel="00000000" w:rsidR="00000000" w:rsidRPr="00000000">
        <w:rPr>
          <w:rtl w:val="0"/>
        </w:rPr>
      </w:r>
    </w:p>
    <w:p w:rsidR="00000000" w:rsidDel="00000000" w:rsidP="00000000" w:rsidRDefault="00000000" w:rsidRPr="00000000" w14:paraId="000001B1">
      <w:pPr>
        <w:spacing w:after="0" w:before="0" w:lineRule="auto"/>
        <w:rPr>
          <w:b w:val="1"/>
          <w:sz w:val="20"/>
          <w:szCs w:val="20"/>
        </w:rPr>
      </w:pPr>
      <w:r w:rsidDel="00000000" w:rsidR="00000000" w:rsidRPr="00000000">
        <w:rPr>
          <w:rtl w:val="0"/>
        </w:rPr>
      </w:r>
    </w:p>
    <w:p w:rsidR="00000000" w:rsidDel="00000000" w:rsidP="00000000" w:rsidRDefault="00000000" w:rsidRPr="00000000" w14:paraId="000001B2">
      <w:pPr>
        <w:spacing w:after="0" w:before="0" w:lineRule="auto"/>
        <w:rPr>
          <w:b w:val="1"/>
          <w:sz w:val="20"/>
          <w:szCs w:val="20"/>
        </w:rPr>
      </w:pPr>
      <w:r w:rsidDel="00000000" w:rsidR="00000000" w:rsidRPr="00000000">
        <w:rPr>
          <w:rtl w:val="0"/>
        </w:rPr>
      </w:r>
    </w:p>
    <w:p w:rsidR="00000000" w:rsidDel="00000000" w:rsidP="00000000" w:rsidRDefault="00000000" w:rsidRPr="00000000" w14:paraId="000001B3">
      <w:pPr>
        <w:spacing w:after="0" w:before="0" w:lineRule="auto"/>
        <w:rPr>
          <w:b w:val="1"/>
          <w:sz w:val="20"/>
          <w:szCs w:val="20"/>
        </w:rPr>
      </w:pPr>
      <w:r w:rsidDel="00000000" w:rsidR="00000000" w:rsidRPr="00000000">
        <w:rPr>
          <w:rtl w:val="0"/>
        </w:rPr>
      </w:r>
    </w:p>
    <w:p w:rsidR="00000000" w:rsidDel="00000000" w:rsidP="00000000" w:rsidRDefault="00000000" w:rsidRPr="00000000" w14:paraId="000001B4">
      <w:pPr>
        <w:spacing w:after="0" w:before="0" w:lineRule="auto"/>
        <w:rPr>
          <w:b w:val="1"/>
          <w:sz w:val="20"/>
          <w:szCs w:val="20"/>
        </w:rPr>
      </w:pPr>
      <w:r w:rsidDel="00000000" w:rsidR="00000000" w:rsidRPr="00000000">
        <w:rPr>
          <w:rtl w:val="0"/>
        </w:rPr>
      </w:r>
    </w:p>
    <w:p w:rsidR="00000000" w:rsidDel="00000000" w:rsidP="00000000" w:rsidRDefault="00000000" w:rsidRPr="00000000" w14:paraId="000001B5">
      <w:pPr>
        <w:spacing w:after="0" w:before="0" w:lineRule="auto"/>
        <w:jc w:val="center"/>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Training and Validation Accuracy Rates for Different MLP Classifier Configurations, with M15 is the configuration with the highest validation accuracy</w:t>
      </w:r>
    </w:p>
    <w:p w:rsidR="00000000" w:rsidDel="00000000" w:rsidP="00000000" w:rsidRDefault="00000000" w:rsidRPr="00000000" w14:paraId="000001B6">
      <w:pPr>
        <w:ind w:left="0" w:firstLine="0"/>
        <w:jc w:val="left"/>
        <w:rPr>
          <w:sz w:val="18"/>
          <w:szCs w:val="18"/>
        </w:rPr>
      </w:pPr>
      <w:r w:rsidDel="00000000" w:rsidR="00000000" w:rsidRPr="00000000">
        <w:rPr>
          <w:sz w:val="18"/>
          <w:szCs w:val="18"/>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3038475</wp:posOffset>
            </wp:positionV>
            <wp:extent cx="2790825" cy="2203283"/>
            <wp:effectExtent b="0" l="0" r="0" t="0"/>
            <wp:wrapTopAndBottom distB="114300" distT="114300"/>
            <wp:docPr id="45" name="image20.png"/>
            <a:graphic>
              <a:graphicData uri="http://schemas.openxmlformats.org/drawingml/2006/picture">
                <pic:pic>
                  <pic:nvPicPr>
                    <pic:cNvPr id="0" name="image20.png"/>
                    <pic:cNvPicPr preferRelativeResize="0"/>
                  </pic:nvPicPr>
                  <pic:blipFill>
                    <a:blip r:embed="rId29"/>
                    <a:srcRect b="4290" l="2950" r="2295" t="2759"/>
                    <a:stretch>
                      <a:fillRect/>
                    </a:stretch>
                  </pic:blipFill>
                  <pic:spPr>
                    <a:xfrm>
                      <a:off x="0" y="0"/>
                      <a:ext cx="2790825" cy="2203283"/>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4057650</wp:posOffset>
                </wp:positionH>
                <wp:positionV relativeFrom="paragraph">
                  <wp:posOffset>2427624</wp:posOffset>
                </wp:positionV>
                <wp:extent cx="2366963" cy="409575"/>
                <wp:effectExtent b="0" l="0" r="0" t="0"/>
                <wp:wrapSquare wrapText="bothSides" distB="0" distT="0" distL="0" distR="0"/>
                <wp:docPr id="12" name=""/>
                <a:graphic>
                  <a:graphicData uri="http://schemas.microsoft.com/office/word/2010/wordprocessingShape">
                    <wps:wsp>
                      <wps:cNvSpPr txBox="1"/>
                      <wps:cNvPr id="2" name="Shape 2"/>
                      <wps:spPr>
                        <a:xfrm>
                          <a:off x="1504700" y="727050"/>
                          <a:ext cx="2740500" cy="3885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Figure 2:</w:t>
                            </w:r>
                            <w:r w:rsidDel="00000000" w:rsidR="00000000" w:rsidRPr="00000000">
                              <w:rPr>
                                <w:rFonts w:ascii="Arial" w:cs="Arial" w:eastAsia="Arial" w:hAnsi="Arial"/>
                                <w:b w:val="0"/>
                                <w:i w:val="0"/>
                                <w:smallCaps w:val="0"/>
                                <w:strike w:val="0"/>
                                <w:color w:val="000000"/>
                                <w:sz w:val="18"/>
                                <w:vertAlign w:val="baseline"/>
                              </w:rPr>
                              <w:t xml:space="preserve"> The Top 20 Words by TF-IDF Score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4057650</wp:posOffset>
                </wp:positionH>
                <wp:positionV relativeFrom="paragraph">
                  <wp:posOffset>2427624</wp:posOffset>
                </wp:positionV>
                <wp:extent cx="2366963" cy="409575"/>
                <wp:effectExtent b="0" l="0" r="0" t="0"/>
                <wp:wrapSquare wrapText="bothSides" distB="0" distT="0" distL="0" distR="0"/>
                <wp:docPr id="12"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2366963" cy="4095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304800</wp:posOffset>
            </wp:positionV>
            <wp:extent cx="2639402" cy="2038350"/>
            <wp:effectExtent b="0" l="0" r="0" t="0"/>
            <wp:wrapTopAndBottom distB="114300" distT="114300"/>
            <wp:docPr id="32" name="image12.png"/>
            <a:graphic>
              <a:graphicData uri="http://schemas.openxmlformats.org/drawingml/2006/picture">
                <pic:pic>
                  <pic:nvPicPr>
                    <pic:cNvPr id="0" name="image12.png"/>
                    <pic:cNvPicPr preferRelativeResize="0"/>
                  </pic:nvPicPr>
                  <pic:blipFill>
                    <a:blip r:embed="rId30"/>
                    <a:srcRect b="2950" l="2806" r="2678" t="2950"/>
                    <a:stretch>
                      <a:fillRect/>
                    </a:stretch>
                  </pic:blipFill>
                  <pic:spPr>
                    <a:xfrm>
                      <a:off x="0" y="0"/>
                      <a:ext cx="2639402" cy="203835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-95249</wp:posOffset>
                </wp:positionH>
                <wp:positionV relativeFrom="paragraph">
                  <wp:posOffset>2428875</wp:posOffset>
                </wp:positionV>
                <wp:extent cx="2787752" cy="409575"/>
                <wp:effectExtent b="0" l="0" r="0" t="0"/>
                <wp:wrapSquare wrapText="bothSides" distB="0" distT="0" distL="0" distR="0"/>
                <wp:docPr id="4" name=""/>
                <a:graphic>
                  <a:graphicData uri="http://schemas.microsoft.com/office/word/2010/wordprocessingShape">
                    <wps:wsp>
                      <wps:cNvSpPr txBox="1"/>
                      <wps:cNvPr id="2" name="Shape 2"/>
                      <wps:spPr>
                        <a:xfrm>
                          <a:off x="1504700" y="727050"/>
                          <a:ext cx="2740500" cy="3885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Figure 1:</w:t>
                            </w:r>
                            <w:r w:rsidDel="00000000" w:rsidR="00000000" w:rsidRPr="00000000">
                              <w:rPr>
                                <w:rFonts w:ascii="Arial" w:cs="Arial" w:eastAsia="Arial" w:hAnsi="Arial"/>
                                <w:b w:val="0"/>
                                <w:i w:val="0"/>
                                <w:smallCaps w:val="0"/>
                                <w:strike w:val="0"/>
                                <w:color w:val="000000"/>
                                <w:sz w:val="18"/>
                                <w:vertAlign w:val="baseline"/>
                              </w:rPr>
                              <w:t xml:space="preserve"> Histogram of Token Counts per Review</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-95249</wp:posOffset>
                </wp:positionH>
                <wp:positionV relativeFrom="paragraph">
                  <wp:posOffset>2428875</wp:posOffset>
                </wp:positionV>
                <wp:extent cx="2787752" cy="409575"/>
                <wp:effectExtent b="0" l="0" r="0" t="0"/>
                <wp:wrapSquare wrapText="bothSides" distB="0" distT="0" distL="0" distR="0"/>
                <wp:docPr id="4"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787752" cy="4095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238125</wp:posOffset>
            </wp:positionV>
            <wp:extent cx="3748088" cy="2274381"/>
            <wp:effectExtent b="0" l="0" r="0" t="0"/>
            <wp:wrapTopAndBottom distB="114300" distT="114300"/>
            <wp:docPr id="35" name="image11.png"/>
            <a:graphic>
              <a:graphicData uri="http://schemas.openxmlformats.org/drawingml/2006/picture">
                <pic:pic>
                  <pic:nvPicPr>
                    <pic:cNvPr id="0" name="image11.png"/>
                    <pic:cNvPicPr preferRelativeResize="0"/>
                  </pic:nvPicPr>
                  <pic:blipFill>
                    <a:blip r:embed="rId31"/>
                    <a:srcRect b="2596" l="1990" r="1741" t="2246"/>
                    <a:stretch>
                      <a:fillRect/>
                    </a:stretch>
                  </pic:blipFill>
                  <pic:spPr>
                    <a:xfrm>
                      <a:off x="0" y="0"/>
                      <a:ext cx="3748088" cy="22743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3038475</wp:posOffset>
            </wp:positionV>
            <wp:extent cx="2371725" cy="2041966"/>
            <wp:effectExtent b="0" l="0" r="0" t="0"/>
            <wp:wrapTopAndBottom distB="114300" distT="114300"/>
            <wp:docPr id="47" name="image32.png"/>
            <a:graphic>
              <a:graphicData uri="http://schemas.openxmlformats.org/drawingml/2006/picture">
                <pic:pic>
                  <pic:nvPicPr>
                    <pic:cNvPr id="0" name="image32.png"/>
                    <pic:cNvPicPr preferRelativeResize="0"/>
                  </pic:nvPicPr>
                  <pic:blipFill>
                    <a:blip r:embed="rId32"/>
                    <a:srcRect b="3302" l="3558" r="3914" t="16031"/>
                    <a:stretch>
                      <a:fillRect/>
                    </a:stretch>
                  </pic:blipFill>
                  <pic:spPr>
                    <a:xfrm>
                      <a:off x="0" y="0"/>
                      <a:ext cx="2371725" cy="2041966"/>
                    </a:xfrm>
                    <a:prstGeom prst="rect"/>
                    <a:ln/>
                  </pic:spPr>
                </pic:pic>
              </a:graphicData>
            </a:graphic>
          </wp:anchor>
        </w:drawing>
      </w:r>
    </w:p>
    <w:p w:rsidR="00000000" w:rsidDel="00000000" w:rsidP="00000000" w:rsidRDefault="00000000" w:rsidRPr="00000000" w14:paraId="000001B7">
      <w:pPr>
        <w:ind w:left="0" w:firstLine="0"/>
        <w:jc w:val="left"/>
        <w:rPr>
          <w:sz w:val="18"/>
          <w:szCs w:val="1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2238375</wp:posOffset>
                </wp:positionV>
                <wp:extent cx="2988129" cy="428625"/>
                <wp:effectExtent b="0" l="0" r="0" t="0"/>
                <wp:wrapSquare wrapText="bothSides" distB="0" distT="0" distL="0" distR="0"/>
                <wp:docPr id="11" name=""/>
                <a:graphic>
                  <a:graphicData uri="http://schemas.microsoft.com/office/word/2010/wordprocessingShape">
                    <wps:wsp>
                      <wps:cNvSpPr txBox="1"/>
                      <wps:cNvPr id="2" name="Shape 2"/>
                      <wps:spPr>
                        <a:xfrm>
                          <a:off x="1504700" y="727050"/>
                          <a:ext cx="2740500" cy="3885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Figure 3:</w:t>
                            </w:r>
                            <w:r w:rsidDel="00000000" w:rsidR="00000000" w:rsidRPr="00000000">
                              <w:rPr>
                                <w:rFonts w:ascii="Arial" w:cs="Arial" w:eastAsia="Arial" w:hAnsi="Arial"/>
                                <w:b w:val="0"/>
                                <w:i w:val="0"/>
                                <w:smallCaps w:val="0"/>
                                <w:strike w:val="0"/>
                                <w:color w:val="000000"/>
                                <w:sz w:val="18"/>
                                <w:vertAlign w:val="baseline"/>
                              </w:rPr>
                              <w:t xml:space="preserve"> Confusion Matrix for NNC Validation Set</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2238375</wp:posOffset>
                </wp:positionV>
                <wp:extent cx="2988129" cy="428625"/>
                <wp:effectExtent b="0" l="0" r="0" t="0"/>
                <wp:wrapSquare wrapText="bothSides" distB="0" distT="0" distL="0" distR="0"/>
                <wp:docPr id="11"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2988129"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3686175</wp:posOffset>
                </wp:positionH>
                <wp:positionV relativeFrom="paragraph">
                  <wp:posOffset>2296776</wp:posOffset>
                </wp:positionV>
                <wp:extent cx="3257550" cy="428625"/>
                <wp:effectExtent b="0" l="0" r="0" t="0"/>
                <wp:wrapSquare wrapText="bothSides" distB="0" distT="0" distL="0" distR="0"/>
                <wp:docPr id="1" name=""/>
                <a:graphic>
                  <a:graphicData uri="http://schemas.microsoft.com/office/word/2010/wordprocessingShape">
                    <wps:wsp>
                      <wps:cNvSpPr txBox="1"/>
                      <wps:cNvPr id="2" name="Shape 2"/>
                      <wps:spPr>
                        <a:xfrm>
                          <a:off x="1504700" y="727050"/>
                          <a:ext cx="3138600" cy="3885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Figure 4:</w:t>
                            </w:r>
                            <w:r w:rsidDel="00000000" w:rsidR="00000000" w:rsidRPr="00000000">
                              <w:rPr>
                                <w:rFonts w:ascii="Arial" w:cs="Arial" w:eastAsia="Arial" w:hAnsi="Arial"/>
                                <w:b w:val="0"/>
                                <w:i w:val="0"/>
                                <w:smallCaps w:val="0"/>
                                <w:strike w:val="0"/>
                                <w:color w:val="000000"/>
                                <w:sz w:val="18"/>
                                <w:vertAlign w:val="baseline"/>
                              </w:rPr>
                              <w:t xml:space="preserve"> Precision and Recall against threshold values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3686175</wp:posOffset>
                </wp:positionH>
                <wp:positionV relativeFrom="paragraph">
                  <wp:posOffset>2296776</wp:posOffset>
                </wp:positionV>
                <wp:extent cx="3257550" cy="428625"/>
                <wp:effectExtent b="0" l="0" r="0" t="0"/>
                <wp:wrapSquare wrapText="bothSides" distB="0" distT="0" distL="0" distR="0"/>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3257550" cy="428625"/>
                        </a:xfrm>
                        <a:prstGeom prst="rect"/>
                        <a:ln/>
                      </pic:spPr>
                    </pic:pic>
                  </a:graphicData>
                </a:graphic>
              </wp:anchor>
            </w:drawing>
          </mc:Fallback>
        </mc:AlternateContent>
      </w:r>
    </w:p>
    <w:p w:rsidR="00000000" w:rsidDel="00000000" w:rsidP="00000000" w:rsidRDefault="00000000" w:rsidRPr="00000000" w14:paraId="000001B8">
      <w:pPr>
        <w:ind w:left="0" w:firstLine="0"/>
        <w:jc w:val="left"/>
        <w:rPr>
          <w:sz w:val="18"/>
          <w:szCs w:val="18"/>
        </w:rPr>
      </w:pPr>
      <w:r w:rsidDel="00000000" w:rsidR="00000000" w:rsidRPr="00000000">
        <w:rPr>
          <w:rtl w:val="0"/>
        </w:rPr>
      </w:r>
    </w:p>
    <w:p w:rsidR="00000000" w:rsidDel="00000000" w:rsidP="00000000" w:rsidRDefault="00000000" w:rsidRPr="00000000" w14:paraId="000001B9">
      <w:pPr>
        <w:spacing w:after="0" w:lineRule="auto"/>
        <w:ind w:left="0" w:firstLine="0"/>
        <w:jc w:val="left"/>
        <w:rPr>
          <w:sz w:val="20"/>
          <w:szCs w:val="20"/>
        </w:rPr>
      </w:pPr>
      <w:r w:rsidDel="00000000" w:rsidR="00000000" w:rsidRPr="00000000">
        <w:rPr>
          <w:b w:val="1"/>
          <w:sz w:val="20"/>
          <w:szCs w:val="20"/>
          <w:rtl w:val="0"/>
        </w:rPr>
        <w:t xml:space="preserve">Link to Github repository</w:t>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https://github.com/MiaNguyen912/IMDb-movie-reviews-classification</w:t>
        </w:r>
      </w:hyperlink>
      <w:r w:rsidDel="00000000" w:rsidR="00000000" w:rsidRPr="00000000">
        <w:rPr>
          <w:rtl w:val="0"/>
        </w:rPr>
      </w:r>
    </w:p>
    <w:p w:rsidR="00000000" w:rsidDel="00000000" w:rsidP="00000000" w:rsidRDefault="00000000" w:rsidRPr="00000000" w14:paraId="000001BA">
      <w:pPr>
        <w:spacing w:before="0" w:lineRule="auto"/>
        <w:ind w:left="0" w:firstLine="0"/>
        <w:jc w:val="left"/>
        <w:rPr>
          <w:sz w:val="20"/>
          <w:szCs w:val="20"/>
        </w:rPr>
      </w:pPr>
      <w:r w:rsidDel="00000000" w:rsidR="00000000" w:rsidRPr="00000000">
        <w:rPr>
          <w:sz w:val="20"/>
          <w:szCs w:val="20"/>
          <w:rtl w:val="0"/>
        </w:rPr>
        <w:t xml:space="preserve">(Note: each classifier is experimented with in a different GitHub branch)</w:t>
      </w:r>
      <w:r w:rsidDel="00000000" w:rsidR="00000000" w:rsidRPr="00000000">
        <w:rPr>
          <w:rtl w:val="0"/>
        </w:rPr>
      </w:r>
    </w:p>
    <w:sectPr>
      <w:pgSz w:h="15840" w:w="12240" w:orient="portrait"/>
      <w:pgMar w:bottom="36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00" w:line="240" w:lineRule="auto"/>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26"/>
      <w:szCs w:val="26"/>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5.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hyperlink" Target="https://paperswithcode.com/paper/anytime-active-learning" TargetMode="External"/><Relationship Id="rId27" Type="http://schemas.openxmlformats.org/officeDocument/2006/relationships/hyperlink" Target="https://paperswithcode.com/paper/anytime-active-learning" TargetMode="External"/><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0.png"/><Relationship Id="rId7" Type="http://schemas.openxmlformats.org/officeDocument/2006/relationships/image" Target="media/image48.png"/><Relationship Id="rId8" Type="http://schemas.openxmlformats.org/officeDocument/2006/relationships/image" Target="media/image7.png"/><Relationship Id="rId31" Type="http://schemas.openxmlformats.org/officeDocument/2006/relationships/image" Target="media/image11.png"/><Relationship Id="rId30" Type="http://schemas.openxmlformats.org/officeDocument/2006/relationships/image" Target="media/image12.png"/><Relationship Id="rId11" Type="http://schemas.openxmlformats.org/officeDocument/2006/relationships/image" Target="media/image4.png"/><Relationship Id="rId33" Type="http://schemas.openxmlformats.org/officeDocument/2006/relationships/hyperlink" Target="https://github.com/MiaNguyen912/IMDb-movie-reviews-classification" TargetMode="External"/><Relationship Id="rId10" Type="http://schemas.openxmlformats.org/officeDocument/2006/relationships/image" Target="media/image5.png"/><Relationship Id="rId32" Type="http://schemas.openxmlformats.org/officeDocument/2006/relationships/image" Target="media/image32.png"/><Relationship Id="rId13" Type="http://schemas.openxmlformats.org/officeDocument/2006/relationships/image" Target="media/image19.png"/><Relationship Id="rId12" Type="http://schemas.openxmlformats.org/officeDocument/2006/relationships/image" Target="media/image34.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