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A1" w:rsidRDefault="00691CA1">
      <w:r>
        <w:t>Environmental Variables Mia extracted.</w:t>
      </w:r>
    </w:p>
    <w:p w:rsidR="00691CA1" w:rsidRDefault="00691CA1">
      <w:r>
        <w:t>Data from Australian Antarctic Division by Ben Raymond.</w:t>
      </w:r>
    </w:p>
    <w:p w:rsidR="00691CA1" w:rsidRDefault="00691CA1">
      <w:r>
        <w:t xml:space="preserve">Link: </w:t>
      </w:r>
      <w:r w:rsidRPr="00691CA1">
        <w:t>https://data.aad.gov.au/metadata/records/Polar_Environmental_Data</w:t>
      </w:r>
    </w:p>
    <w:p w:rsidR="00691CA1" w:rsidRDefault="00691CA1">
      <w:r>
        <w:t xml:space="preserve">Citation to data: </w:t>
      </w:r>
      <w:r>
        <w:t xml:space="preserve">Raymond, B. (2012, updated 2018) Polar Environmental Data Layers </w:t>
      </w:r>
      <w:r>
        <w:rPr>
          <w:rStyle w:val="Emphasis"/>
        </w:rPr>
        <w:t>Australian Antarctic Data Centre</w:t>
      </w:r>
      <w:r>
        <w:t xml:space="preserve"> - </w:t>
      </w:r>
      <w:r>
        <w:rPr>
          <w:rStyle w:val="Emphasis"/>
        </w:rPr>
        <w:t>CAASM Metadata</w:t>
      </w:r>
      <w:r>
        <w:t xml:space="preserve"> (</w:t>
      </w:r>
      <w:hyperlink r:id="rId4" w:history="1">
        <w:r>
          <w:rPr>
            <w:rStyle w:val="Hyperlink"/>
          </w:rPr>
          <w:t>https://data.aad.gov.au/metadata/records/Polar_Environmental_Data</w:t>
        </w:r>
      </w:hyperlink>
      <w:r>
        <w:t>)</w:t>
      </w:r>
    </w:p>
    <w:p w:rsidR="00691CA1" w:rsidRDefault="00691CA1">
      <w:r>
        <w:br/>
        <w:t>Distance to canyon</w:t>
      </w:r>
      <w:r>
        <w:br/>
        <w:t xml:space="preserve">File: </w:t>
      </w:r>
      <w:proofErr w:type="spellStart"/>
      <w:r>
        <w:t>distance_to_canyon</w:t>
      </w:r>
      <w:proofErr w:type="spellEnd"/>
      <w:r>
        <w:br/>
        <w:t>Distance to the axis of the nearest canyon (Antarctic only</w:t>
      </w:r>
      <w:proofErr w:type="gramStart"/>
      <w:r>
        <w:t>)</w:t>
      </w:r>
      <w:proofErr w:type="gramEnd"/>
      <w:r>
        <w:br/>
        <w:t>Source data: O'Brien and Post (2010) seafloor geomorphic feature dataset, expanded from O'Brien et al. (2009). Mapping based on GEBCO contours, ETOPO2, seismic lines.</w:t>
      </w:r>
      <w:r>
        <w:br/>
        <w:t xml:space="preserve">Processing steps: Distances to nearest canyon axis calculated in km using the </w:t>
      </w:r>
      <w:proofErr w:type="spellStart"/>
      <w:r>
        <w:t>Haversine</w:t>
      </w:r>
      <w:proofErr w:type="spellEnd"/>
      <w:r>
        <w:t xml:space="preserve"> formula on a spherical earth of radius 6378.137km.</w:t>
      </w:r>
      <w:r>
        <w:br/>
        <w:t>NOTE: source data extend only as far north as 45S. Do not rely on this layer near or north of 45S.</w:t>
      </w:r>
      <w:r>
        <w:br/>
        <w:t xml:space="preserve">Reference: O'Brien, P.E., Post, A.L., and </w:t>
      </w:r>
      <w:proofErr w:type="spellStart"/>
      <w:r>
        <w:t>Romeyn</w:t>
      </w:r>
      <w:proofErr w:type="spellEnd"/>
      <w:r>
        <w:t>, R. (2009) Antarctic-wide geomorphology as an aid to habitat mapping and locating vulnerable marine ecosystems. CCAMLR VME Workshop 2009. Document WS-VME-09/10</w:t>
      </w:r>
      <w:r>
        <w:br/>
      </w:r>
      <w:r>
        <w:br/>
        <w:t>----</w:t>
      </w:r>
      <w:r>
        <w:br/>
      </w:r>
      <w:r>
        <w:br/>
        <w:t>Distance to polynya</w:t>
      </w:r>
      <w:r>
        <w:br/>
        <w:t xml:space="preserve">File: </w:t>
      </w:r>
      <w:proofErr w:type="spellStart"/>
      <w:r>
        <w:t>distance_to_polynya</w:t>
      </w:r>
      <w:proofErr w:type="spellEnd"/>
      <w:r>
        <w:br/>
        <w:t>Distance to the nearest polynya area (Antarctic only</w:t>
      </w:r>
      <w:proofErr w:type="gramStart"/>
      <w:r>
        <w:t>)</w:t>
      </w:r>
      <w:proofErr w:type="gramEnd"/>
      <w:r>
        <w:br/>
        <w:t>Source data: AMSR-E satellite estimates of daily sea ice concentration at 6.25km resolution</w:t>
      </w:r>
      <w:r>
        <w:br/>
        <w:t xml:space="preserve">Processing steps: The seaice_gt_85 layer (see below) was used. </w:t>
      </w:r>
      <w:proofErr w:type="gramStart"/>
      <w:r>
        <w:t>Pixels which were (on average) covered by sea ice for less than 35% of the year</w:t>
      </w:r>
      <w:proofErr w:type="gramEnd"/>
      <w:r>
        <w:t xml:space="preserve"> were identified. The distance from each grid point on the 0.1-degree grid to the nearest such polynya pixel was calculated in km using the </w:t>
      </w:r>
      <w:proofErr w:type="spellStart"/>
      <w:r>
        <w:t>Haversine</w:t>
      </w:r>
      <w:proofErr w:type="spellEnd"/>
      <w:r>
        <w:t xml:space="preserve"> formula on a spherical earth of radius 6378.137km. (NB the threshold of 35% </w:t>
      </w:r>
      <w:proofErr w:type="gramStart"/>
      <w:r>
        <w:t>was chosen</w:t>
      </w:r>
      <w:proofErr w:type="gramEnd"/>
      <w:r>
        <w:t xml:space="preserve"> to give a good empirical match to the polynya locations identified by Arrigo and van Dijken (2003), although the results were not particularly sensitive to the choice of threshold.</w:t>
      </w:r>
      <w:r>
        <w:br/>
        <w:t xml:space="preserve">Reference: Arrigo KR, van Dijken GL (2003) Phytoplankton dynamics within 37 Antarctic coastal polynya systems. Journal of Geophysical Research, 108, 3271. </w:t>
      </w:r>
      <w:hyperlink r:id="rId5" w:history="1">
        <w:r w:rsidRPr="00415E60">
          <w:rPr>
            <w:rStyle w:val="Hyperlink"/>
          </w:rPr>
          <w:t>http://dx.doi.org/10.1029/2002JC001739</w:t>
        </w:r>
      </w:hyperlink>
    </w:p>
    <w:p w:rsidR="00691CA1" w:rsidRDefault="00691CA1">
      <w:r>
        <w:t>----</w:t>
      </w:r>
    </w:p>
    <w:p w:rsidR="005322A7" w:rsidRDefault="00691CA1">
      <w:r>
        <w:t>Distance to upper slope (Antarctic only</w:t>
      </w:r>
      <w:proofErr w:type="gramStart"/>
      <w:r>
        <w:t>)</w:t>
      </w:r>
      <w:proofErr w:type="gramEnd"/>
      <w:r>
        <w:br/>
        <w:t xml:space="preserve">File: </w:t>
      </w:r>
      <w:proofErr w:type="spellStart"/>
      <w:r>
        <w:t>distance_upper_slope</w:t>
      </w:r>
      <w:proofErr w:type="spellEnd"/>
      <w:r>
        <w:br/>
        <w:t>Distance to the "upper slope" geomorphic feature from the Geoscience Australia geomorphology data set. This is probably a better indication of the distance to the Antarctic continental shelf break than the "distance to shelf break" data (above).</w:t>
      </w:r>
      <w:r>
        <w:br/>
        <w:t>Source data: O'Brien and Post (2010) seafloor geomorphic feature dataset, expanded from O'Brien et al. (2009). Mapping based on GEBCO contours, ETOPO2, seismic lines.</w:t>
      </w:r>
      <w:r>
        <w:br/>
        <w:t xml:space="preserve">Processing steps: Distances calculated in km using the </w:t>
      </w:r>
      <w:proofErr w:type="spellStart"/>
      <w:r>
        <w:t>Haversine</w:t>
      </w:r>
      <w:proofErr w:type="spellEnd"/>
      <w:r>
        <w:t xml:space="preserve"> formula on a spherical earth of radius 6378.137km. Points inside of an "upper slope" polygon </w:t>
      </w:r>
      <w:proofErr w:type="gramStart"/>
      <w:r>
        <w:t>were assigned</w:t>
      </w:r>
      <w:proofErr w:type="gramEnd"/>
      <w:r>
        <w:t xml:space="preserve"> negative distances.</w:t>
      </w:r>
      <w:r>
        <w:br/>
      </w:r>
      <w:r>
        <w:lastRenderedPageBreak/>
        <w:t xml:space="preserve">Reference: O'Brien, P.E., Post, A.L., and </w:t>
      </w:r>
      <w:proofErr w:type="spellStart"/>
      <w:r>
        <w:t>Romeyn</w:t>
      </w:r>
      <w:proofErr w:type="spellEnd"/>
      <w:r>
        <w:t>, R. (2009) Antarctic-wide geomorphology as an aid to habitat mapping and locating vulnerable marine ecosystems. CCAMLR VME Workshop 2009. Document WS-VME-09/10</w:t>
      </w:r>
    </w:p>
    <w:p w:rsidR="00DB4930" w:rsidRDefault="00DB4930"/>
    <w:p w:rsidR="00DB4930" w:rsidRDefault="00DB4930">
      <w:r>
        <w:t>Terrain</w:t>
      </w:r>
      <w:r>
        <w:tab/>
        <w:t>ruggedness Index:</w:t>
      </w:r>
    </w:p>
    <w:p w:rsidR="00DB4930" w:rsidRDefault="00DB4930">
      <w:r>
        <w:t xml:space="preserve">See ideas in </w:t>
      </w:r>
      <w:hyperlink r:id="rId6" w:history="1">
        <w:r w:rsidRPr="00415E60">
          <w:rPr>
            <w:rStyle w:val="Hyperlink"/>
          </w:rPr>
          <w:t>https://www.tandfonline.com/doi/full/10.1080/01490410701295962</w:t>
        </w:r>
      </w:hyperlink>
    </w:p>
    <w:p w:rsidR="00DB4930" w:rsidRPr="00DB4930" w:rsidRDefault="00DB4930">
      <w:proofErr w:type="gramStart"/>
      <w:r>
        <w:t>tri</w:t>
      </w:r>
      <w:proofErr w:type="gramEnd"/>
      <w:r>
        <w:t xml:space="preserve"> calculated from the bathy_avg5km layer in </w:t>
      </w:r>
      <w:proofErr w:type="spellStart"/>
      <w:r>
        <w:t>FastIceCovars</w:t>
      </w:r>
      <w:proofErr w:type="spellEnd"/>
      <w:r>
        <w:t xml:space="preserve"> already using the “terrain” function in library “raster”. For more details </w:t>
      </w:r>
      <w:proofErr w:type="gramStart"/>
      <w:r>
        <w:t xml:space="preserve">see </w:t>
      </w:r>
      <w:r w:rsidRPr="00DB4930">
        <w:rPr>
          <w:i/>
        </w:rPr>
        <w:t>?</w:t>
      </w:r>
      <w:proofErr w:type="gramEnd"/>
      <w:r w:rsidRPr="00DB4930">
        <w:rPr>
          <w:i/>
        </w:rPr>
        <w:t xml:space="preserve">terrain </w:t>
      </w:r>
      <w:r>
        <w:t xml:space="preserve">in R after loading </w:t>
      </w:r>
      <w:r w:rsidRPr="00DB4930">
        <w:rPr>
          <w:i/>
        </w:rPr>
        <w:t>library(raster)</w:t>
      </w:r>
    </w:p>
    <w:p w:rsidR="00691CA1" w:rsidRDefault="00691CA1">
      <w:bookmarkStart w:id="0" w:name="_GoBack"/>
      <w:bookmarkEnd w:id="0"/>
    </w:p>
    <w:p w:rsidR="00691CA1" w:rsidRDefault="00691CA1"/>
    <w:p w:rsidR="00691CA1" w:rsidRDefault="00691CA1"/>
    <w:sectPr w:rsidR="0069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A1"/>
    <w:rsid w:val="005322A7"/>
    <w:rsid w:val="00691CA1"/>
    <w:rsid w:val="00D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BAD0"/>
  <w15:chartTrackingRefBased/>
  <w15:docId w15:val="{2BC75528-A8D5-473A-B1FC-D72162F9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CA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91C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01490410701295962" TargetMode="External"/><Relationship Id="rId5" Type="http://schemas.openxmlformats.org/officeDocument/2006/relationships/hyperlink" Target="http://dx.doi.org/10.1029/2002JC001739" TargetMode="External"/><Relationship Id="rId4" Type="http://schemas.openxmlformats.org/officeDocument/2006/relationships/hyperlink" Target="https://data.aad.gov.au/metadata/records/Polar_Environmental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Wege</dc:creator>
  <cp:keywords/>
  <dc:description/>
  <cp:lastModifiedBy>Mia Wege</cp:lastModifiedBy>
  <cp:revision>1</cp:revision>
  <dcterms:created xsi:type="dcterms:W3CDTF">2019-11-07T00:00:00Z</dcterms:created>
  <dcterms:modified xsi:type="dcterms:W3CDTF">2019-11-07T00:26:00Z</dcterms:modified>
</cp:coreProperties>
</file>