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五、视图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Oxygen XML Editor提供四个视图，分别是：Editor，XSLT Debugger，XQuery Debugger，Database。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视图切换：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1.可以在打开后的界面右上角点击</w:t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1219200" cy="2762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>图标进行切换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instrText xml:space="preserve">INCLUDEPICTURE \d "C:\\Users\\byr\\AppData\\Roaming\\Tencent\\Users\\625859603\\QQ\\WinTemp\\RichOle\\7C$J5G3DSCOPE1LTLEM`JDD.png" \* MERGEFORMATINET </w:instrTex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316220" cy="647700"/>
            <wp:effectExtent l="0" t="0" r="1778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2.</w:t>
      </w:r>
      <w:r>
        <w:rPr>
          <w:rFonts w:hint="eastAsia"/>
          <w:sz w:val="21"/>
          <w:szCs w:val="21"/>
          <w:lang w:val="en-US" w:eastAsia="zh-CN"/>
        </w:rPr>
        <w:t>可以点击工具栏中的Window - Open Perspective，进行选择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视图简介：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1.Editor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27955" cy="3404235"/>
            <wp:effectExtent l="0" t="0" r="1079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r="783" b="1307"/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3404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默认视图，也是使用最频繁的视图，用于编辑XML文件的内容。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2.XSLT Debugger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5269230" cy="3449320"/>
            <wp:effectExtent l="0" t="0" r="7620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49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用于在受控环境中逐步执行流程来检测XSLT转换中的问题。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3.XQuery Debugger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5269230" cy="3449320"/>
            <wp:effectExtent l="0" t="0" r="7620" b="177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49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用于在受控环境中逐步执行流程来检测XQuery转换中的问题。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4.Database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5269230" cy="3449320"/>
            <wp:effectExtent l="0" t="0" r="7620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49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用于管理数据库。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六、编辑模式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共有三种编辑模式</w:t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1238250" cy="228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>，可以在编辑区下方进行切换。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1.Text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5268595" cy="2807970"/>
            <wp:effectExtent l="0" t="0" r="825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>此模式显示XML文档的来源。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导航：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①快捷键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Ctrl +右括号（OS X：Command +右括号）：导航到下一个XML节点。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Ctrl +左括号（OS X：Command+左括号）：导航到前面的XML节点。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Ctrl +右箭头（OS X：Command+右箭头）：向前一个单词。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Ctrl +左箭头（OS X：Command+左箭头）：向后一个单词。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Ctrl + Home（OS X：Command+ Home）：将光标定位在文档的开头。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Ctrl + End（OS X：Command+ End）：将光标定位在文档的末尾。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②Outline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instrText xml:space="preserve">INCLUDEPICTURE \d "C:\\Users\\byr\\AppData\\Roaming\\Tencent\\Users\\625859603\\QQ\\WinTemp\\RichOle\\70(QWS9TI~84B%%IK{FVC@M.png" \* MERGEFORMATINET </w:instrTex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59705" cy="3231515"/>
            <wp:effectExtent l="0" t="0" r="17145" b="698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231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左下角的大纲显示当前编辑的XML文档的层次概览。通过选择各个节点，可以快速浏览当前文档。它与编辑区域同步，因此选择时，相应的节点将在编辑区域中突出显示。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③导览列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instrText xml:space="preserve">INCLUDEPICTURE \d "C:\\Users\\byr\\AppData\\Roaming\\Tencent\\Users\\625859603\\QQ\\WinTemp\\RichOle\\]H4]6S1_K(ZFFP}OFUWIDPT.png" \* MERGEFORMATINET </w:instrTex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324225" cy="219075"/>
            <wp:effectExtent l="0" t="0" r="9525" b="952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编辑区域顶部的导览列显示从文档根元素到当前元素的路径。在导览列中列出的最后一个元素是当前光标所在位置的元素，其上方会用蓝色进行标识。单击导览列中的元素将使整个元素被选中，并在编辑区域中导航到该位置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instrText xml:space="preserve">INCLUDEPICTURE \d "C:\\Users\\byr\\AppData\\Roaming\\Tencent\\Users\\625859603\\QQ\\WinTemp\\RichOle\\}ZEJV}(3AR1O]{8H9X9)`KS.png" \* MERGEFORMATINET </w:instrTex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1952625" cy="1247775"/>
            <wp:effectExtent l="0" t="0" r="9525" b="9525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内容完成助手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instrText xml:space="preserve">INCLUDEPICTURE \d "C:\\Users\\byr\\AppData\\Roaming\\Tencent\\Users\\625859603\\QQ\\WinTemp\\RichOle\\M6_J1EY4GKF2R@08W5CLZI1.png" \* MERGEFORMATINET </w:instrTex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799330" cy="1647190"/>
            <wp:effectExtent l="0" t="0" r="1270" b="10160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rcRect l="749" t="1105" r="1602" b="76"/>
                    <a:stretch>
                      <a:fillRect/>
                    </a:stretch>
                  </pic:blipFill>
                  <pic:spPr>
                    <a:xfrm>
                      <a:off x="0" y="0"/>
                      <a:ext cx="4799330" cy="164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在插入元素时按下&lt;字符后，它会在短时间延迟后自动激活，显示该位置内容的建议列表。键入部分元素或属性名后，可以通过按Ctrl+Space(OS X：Command+空格)或Alt+/(OS X：Command+Alt+/)手动激活。如果在当前位置只有一个有效建议，该建议将被直接插入，不再显示建议列表。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2.Grid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5268595" cy="2807970"/>
            <wp:effectExtent l="0" t="0" r="8255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此模式将XML文档显示为嵌套表的结构化网格。其中文本内容可以在不与XML标记直接交互的情况下进行修改。这对于希望在不修改XML标记的情况下编辑文本内容的非技术用户很有帮助。可以轻松地展开或折叠表中的元素，并且可以通过简单的拖放或复制/粘贴操作更改文档结构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布局：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选择Document &gt; Grid Layout &gt; Grid mode/Tree mode即可切换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①Grid mode网格布局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3437890" cy="1076325"/>
            <wp:effectExtent l="0" t="0" r="1016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默认布局，该布局能检测XML文档中的重复元素，并创建表格，具有这些元素的子元素（包括属性）作为列。通过这种方式，可以将表嵌套在其他表中，以反映文档的结构。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②Tree mode树布局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2856865" cy="2066925"/>
            <wp:effectExtent l="0" t="0" r="63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不创建任何表格，只展示文档结构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内容完成助手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3466465" cy="1310640"/>
            <wp:effectExtent l="0" t="0" r="635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131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如果编辑的文档与模式（DTD、XML模式、Relax NG等）相关联，则该模式为元素和属性的名称和值提供一个内容完成助手。如果选择插入具有所需内容的元素，则还会自动包含所需元素和属性的子树。要显示内容完成弹出菜单，只需双击包含元素或属性的单元格（或按键盘上的回车键）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3.Author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5268595" cy="2807970"/>
            <wp:effectExtent l="0" t="0" r="8255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>此模式允许用户在所见即所得的编辑器中进行编辑。添加文本内容与在标准文本编辑器中添加一样简单，且呈现的内容与在输出中看到的内容类似。表、图像和媒体对象也和输出类似。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导航：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①快捷键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Tab：导航到下一个XML节点。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Shift + Tab：导航到上一个XML节点。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Ctrl +右箭头（OS X：Command+右箭头）：向前一个单词。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Ctrl +左箭头（OS X：Command+左箭头）：向后一个单词。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Ctrl + Home（OS X：Command+ Home）：将光标定位在文档的开头。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Ctrl + End（OS X：Command+ End）：将光标定位在文档的末尾。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②Outline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5259705" cy="2616835"/>
            <wp:effectExtent l="0" t="0" r="17145" b="1206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rcRect l="157" t="3895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616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与Text模式类似，左下角的大纲显示当前编辑的XML文档的层次概览。通过选择各个节点，可以快速浏览当前文档，且相应的节点将在编辑区域中突出显示。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③导览列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与Text模式类似。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写文档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创建文档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①点击Create New中的New Document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1619250" cy="9429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或者选择File-New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409440" cy="257175"/>
            <wp:effectExtent l="0" t="0" r="1016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val="en-US" w:eastAsia="zh-CN"/>
        </w:rPr>
        <w:t>或者选择</w:t>
      </w:r>
      <w:r>
        <w:rPr>
          <w:sz w:val="21"/>
          <w:szCs w:val="21"/>
        </w:rPr>
        <w:drawing>
          <wp:inline distT="0" distB="0" distL="114300" distR="114300">
            <wp:extent cx="266700" cy="2952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>按钮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②在“New”向导中选择要创建的文档类型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322445" cy="4920615"/>
            <wp:effectExtent l="0" t="0" r="1905" b="133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2445" cy="4920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③点击Create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文档类型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上图的向导显示了所支持的文档类型，并将其分为以下几类：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①Recently Used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包含最近使用的文档类型列表。要清除所有条目，右键单击一个条目并选择Remove all（或选择一个条目并按键盘上的Ctrl + Delete）即可。要删除单个条目，右键单击并选择remove（或选择条目并按下键盘上的Delete）即可。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②New Document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该列表包含了所有支持的文档类型，如XML, XSL, XML Schema, Document Type Definition, Relax NG Schema, XQuery, Web Services, Definition Language, Schematron Schema, CSS, Text, PHP, JavaScript, Java, C, C++, Batch, Shell, Properties, SQL, XML Catalog, PERL, JSON等等。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③Global Templates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包含内置模板列表以及用户自定义的模板。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④Framework Templates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包含各个框架在“文档类型配置”对话框(“模板”选项卡)(第118页)中定义的模板列表。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创建模板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①创建一个新文件（无论您需要什么类型的文档）并对其进行自定义，使其用于创建这种类型的新文件。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②保存新文档模板并在Oxygen XML Editor中引用该位置。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将新模板保存在特定框架的目录中，然后打开该特定框架的Document Type配置对话框，转到Templates选项卡，点击右下角的按钮将新目录添加到列表中。单击OK关闭配置对话框，然后单击OK或Apply保存更改。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将新模板保存在Oxygen安装目录的templates目录中([OXYGEN_INSTALL_DIR]/templates)。保存在此目录中的文档模板将出现在“New”向导的Global Templates中。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将新模板保存在自定义目录中，然后将该目录添加到Document Templates Preferences页面（见下图）的模板列表中。这个用户定义的目录和保存在其中的所有新文档模板将出现在“New”向导中。单击OK或Apply保存更改。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5271770" cy="3496945"/>
            <wp:effectExtent l="0" t="0" r="508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96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③打开“New”向导，即能在相应文件夹中看到自定义模板。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打开文档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①点击File&gt;Open (Ctrl+O(OS X：Command+O))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或点击Recent Files中的Open file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instrText xml:space="preserve">INCLUDEPICTURE \d "C:\\Users\\byr\\AppData\\Roaming\\Tencent\\Users\\625859603\\QQ\\WinTemp\\RichOle\\F0HT]58_BE[MIEOS%~TDW90.png" \* MERGEFORMATINET </w:instrTex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1352550" cy="628650"/>
            <wp:effectExtent l="0" t="0" r="0" b="0"/>
            <wp:docPr id="30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或点击</w:t>
      </w:r>
      <w:r>
        <w:rPr>
          <w:sz w:val="21"/>
          <w:szCs w:val="21"/>
        </w:rPr>
        <w:drawing>
          <wp:inline distT="0" distB="0" distL="114300" distR="114300">
            <wp:extent cx="314325" cy="3810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按钮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②点击File&gt;Open URL或单击</w:t>
      </w:r>
      <w:r>
        <w:rPr>
          <w:sz w:val="21"/>
          <w:szCs w:val="21"/>
        </w:rPr>
        <w:drawing>
          <wp:inline distT="0" distB="0" distL="114300" distR="114300">
            <wp:extent cx="295275" cy="3048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>按钮，可以在显示的对话框中指定一个URL或使用下拉菜单中的浏览操作（下图红色方框）。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838065" cy="1600200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③单击</w:t>
      </w:r>
      <w:r>
        <w:rPr>
          <w:sz w:val="21"/>
          <w:szCs w:val="21"/>
        </w:rPr>
        <w:drawing>
          <wp:inline distT="0" distB="0" distL="114300" distR="114300">
            <wp:extent cx="361950" cy="3238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>按钮，搜索要打开的文件。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④点击File&gt;Reload，可以加载最后保存的文件内容。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⑤点击File&gt;Reopen，可以打开最近打开的一个文档文件。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保存文档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①点击File&gt;Save。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②点击</w:t>
      </w:r>
      <w:r>
        <w:rPr>
          <w:sz w:val="21"/>
          <w:szCs w:val="21"/>
        </w:rPr>
        <w:drawing>
          <wp:inline distT="0" distB="0" distL="114300" distR="114300">
            <wp:extent cx="333375" cy="2952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>按钮，如果文档未保存过，将显示Save As对话框。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③点击File&gt;Save As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④点击File&gt;Save To URL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⑤点击File&gt;Save All，将保存所有打开的文档。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自动恢复文档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Oxygen XML Editor包含自动恢复功能，以防止在遇到应用程序或系统崩溃时丢失未保存的内容。该功能是默认启用的，它会自动将正在处理的文档保存到指定的自动恢复文件位置。每隔一段时间，自上次自动保存以来修改过的所有文档都会保存到指定的位置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3771265" cy="1933575"/>
            <wp:effectExtent l="0" t="0" r="63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sz w:val="21"/>
          <w:szCs w:val="2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编辑远程文档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可以在Open URL对话框中打开远程文档，点击File&gt;Open URL（或者单击</w:t>
      </w:r>
      <w:r>
        <w:rPr>
          <w:sz w:val="21"/>
          <w:szCs w:val="21"/>
        </w:rPr>
        <w:drawing>
          <wp:inline distT="0" distB="0" distL="114300" distR="114300">
            <wp:extent cx="295275" cy="30480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eastAsia="zh-CN"/>
        </w:rPr>
        <w:t>按钮</w:t>
      </w:r>
      <w:r>
        <w:rPr>
          <w:rFonts w:hint="eastAsia"/>
          <w:sz w:val="21"/>
          <w:szCs w:val="21"/>
          <w:lang w:val="en-US" w:eastAsia="zh-CN"/>
        </w:rPr>
        <w:t>），然后选择</w:t>
      </w:r>
      <w:r>
        <w:rPr>
          <w:sz w:val="21"/>
          <w:szCs w:val="21"/>
        </w:rPr>
        <w:drawing>
          <wp:inline distT="0" distB="0" distL="114300" distR="114300">
            <wp:extent cx="4838065" cy="1600200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eastAsia="zh-CN"/>
        </w:rPr>
        <w:t>，打开下拉菜单，选择</w:t>
      </w:r>
      <w:r>
        <w:rPr>
          <w:rFonts w:hint="eastAsia"/>
          <w:sz w:val="21"/>
          <w:szCs w:val="21"/>
          <w:lang w:val="en-US" w:eastAsia="zh-CN"/>
        </w:rPr>
        <w:t>Browse for remote file，即可选择要打开的远程文档。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关闭文档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①File&gt;Close（快捷键：Ctrl + W (OS X：Command + W））：关闭当前选择的编辑器。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②File&gt;Close Other Files：关闭除当前选项卡之外的所有组/堆栈中打开的编辑器。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③File&gt;Close All：关闭所有选项卡组/堆栈中打开的编辑器。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拼写检查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Oxygen XML Editor既有自动拼写检查，也可以手动进行拼写检查。点击</w:t>
      </w:r>
      <w:r>
        <w:drawing>
          <wp:inline distT="0" distB="0" distL="114300" distR="114300">
            <wp:extent cx="285750" cy="304800"/>
            <wp:effectExtent l="0" t="0" r="0" b="0"/>
            <wp:docPr id="4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或者选择</w:t>
      </w:r>
      <w:r>
        <w:rPr>
          <w:rFonts w:hint="eastAsia"/>
          <w:lang w:val="en-US" w:eastAsia="zh-CN"/>
        </w:rPr>
        <w:t>Edit&gt;Check Spelling/Check Spelling in Files，即可打开下图对话框。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3571875" cy="3961765"/>
            <wp:effectExtent l="0" t="0" r="9525" b="635"/>
            <wp:docPr id="4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96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搜索文档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点击Find&gt;Open/Find Resource（快捷键：Ctrl + Shift + R，OS X：Command + Shift + R），或者点击</w:t>
      </w:r>
      <w:r>
        <w:drawing>
          <wp:inline distT="0" distB="0" distL="114300" distR="114300">
            <wp:extent cx="381000" cy="276225"/>
            <wp:effectExtent l="0" t="0" r="0" b="9525"/>
            <wp:docPr id="4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按钮，即可打开</w:t>
      </w:r>
      <w:r>
        <w:rPr>
          <w:rFonts w:hint="eastAsia"/>
          <w:lang w:val="en-US" w:eastAsia="zh-CN"/>
        </w:rPr>
        <w:t>Open/Find Resource对话框。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5267960" cy="4052570"/>
            <wp:effectExtent l="0" t="0" r="8890" b="5080"/>
            <wp:docPr id="4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52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可以选择在文件路径、内容或者编辑内容（</w:t>
      </w:r>
      <w:r>
        <w:rPr>
          <w:rFonts w:hint="eastAsia"/>
          <w:lang w:val="en-US" w:eastAsia="zh-CN"/>
        </w:rPr>
        <w:t>（注释、跟踪的更改插入/删除和突出显示的内容）</w:t>
      </w:r>
      <w:r>
        <w:rPr>
          <w:rFonts w:hint="eastAsia"/>
          <w:lang w:eastAsia="zh-CN"/>
        </w:rPr>
        <w:t>）中进行搜索。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比较文件或文件夹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Oxygen XML Editor提供了比较文件和文件夹的简单方法，可以看到不同文件和文件夹中的差异并合并更改，还可以比较基于zip的归档文件中的片段或文件。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①Compare Files比较文件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可以用于比较两个文件或XML片段的差异。步骤如下：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点击Tools&gt;Compare Files，即可打开下图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098415" cy="3337560"/>
            <wp:effectExtent l="0" t="0" r="6985" b="15240"/>
            <wp:docPr id="6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8415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</w:t>
      </w:r>
      <w:r>
        <w:drawing>
          <wp:inline distT="0" distB="0" distL="114300" distR="114300">
            <wp:extent cx="342900" cy="209550"/>
            <wp:effectExtent l="0" t="0" r="0" b="0"/>
            <wp:docPr id="64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在左侧面板和右侧面板分别打开要比较的文件。选择的文件将在两个并排的编辑器中打开。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要突出显示两个文件之间的差异，单击</w:t>
      </w:r>
      <w:r>
        <w:drawing>
          <wp:inline distT="0" distB="0" distL="114300" distR="114300">
            <wp:extent cx="361950" cy="314325"/>
            <wp:effectExtent l="0" t="0" r="0" b="9525"/>
            <wp:docPr id="65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按钮。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可以使用工具栏左侧的下拉菜单</w:t>
      </w:r>
      <w:r>
        <w:drawing>
          <wp:inline distT="0" distB="0" distL="114300" distR="114300">
            <wp:extent cx="1085850" cy="295275"/>
            <wp:effectExtent l="0" t="0" r="0" b="9525"/>
            <wp:docPr id="6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来更改算法。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可以点击Options&gt;Preferences，选择忽略某些类型的标记并配置各种选项。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点击</w:t>
      </w:r>
      <w:r>
        <w:drawing>
          <wp:inline distT="0" distB="0" distL="114300" distR="114300">
            <wp:extent cx="419100" cy="333375"/>
            <wp:effectExtent l="0" t="0" r="0" b="9525"/>
            <wp:docPr id="67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，可以进行三个文件的比较。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②</w:t>
      </w:r>
      <w:r>
        <w:rPr>
          <w:rFonts w:hint="eastAsia"/>
          <w:lang w:val="en-US" w:eastAsia="zh-CN"/>
        </w:rPr>
        <w:t>Compare Directories比较文件夹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步骤如下：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点击Tools&gt;Compare Directories，即可打开下图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5269230" cy="3449320"/>
            <wp:effectExtent l="0" t="0" r="7620" b="17780"/>
            <wp:docPr id="68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49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在左侧面板和右侧面板分别选择文件夹进行比较。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537585"/>
            <wp:effectExtent l="0" t="0" r="3175" b="5715"/>
            <wp:docPr id="69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3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要突出显示两个文件夹之间的差异，单击</w:t>
      </w:r>
      <w:r>
        <w:drawing>
          <wp:inline distT="0" distB="0" distL="114300" distR="114300">
            <wp:extent cx="152400" cy="203835"/>
            <wp:effectExtent l="0" t="0" r="0" b="5715"/>
            <wp:docPr id="70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5"/>
                    <pic:cNvPicPr>
                      <a:picLocks noChangeAspect="1"/>
                    </pic:cNvPicPr>
                  </pic:nvPicPr>
                  <pic:blipFill>
                    <a:blip r:embed="rId45"/>
                    <a:srcRect l="23200" r="12800" b="1440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3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按钮。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还可以点击Options&gt;Preferences，配置各种选项。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12.打印文档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Text、Author、Grid模式均支持打印。点击File&gt;Print（快捷键：Ctrl + P，OS X：Command + P），会显示一系列对话框，用于配置打印设置。在定义每个对话框中的设置之后，单击“确定”继续下一个对话框。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点击File&gt;Print Preview可以进行打印预览。它首先打开一个页面设置对话框，您可以在其中定义一些纸张、方向和页边距设置。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3485515" cy="3695065"/>
            <wp:effectExtent l="0" t="0" r="635" b="635"/>
            <wp:docPr id="4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单击“确定”后，它将显示Print Review话框，在其中可以预览打印文档时的外观。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5271770" cy="2961005"/>
            <wp:effectExtent l="0" t="0" r="5080" b="10795"/>
            <wp:docPr id="4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1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专题三、导入数据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问题：计算机系统和数据库中的数据有时候格式不兼容，在这些系统之间交换数据非常耗时。那么如何降低复杂性，并创建能被各种类型的应用程序读取的数据呢？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事实上，将数据转换为XML将极大地降低复杂性，并且通过转换功能，XML文档可以被转换成其他的格式，方便被各种类型的应用程序读取。可以导入为XML文档的文件主要有以下几种：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文本文件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①File&gt;Import&gt;Text File，显示Select text file对话框。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②选择文本文件的URL（txt或csv文件扩展名）。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③选择文本文件的Encoding。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④单击Next按钮，将显示Import Criteria对话框。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38115" cy="6019165"/>
            <wp:effectExtent l="0" t="0" r="635" b="635"/>
            <wp:docPr id="4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601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⑤配置转换设置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Field delimiter：选择字段分隔符，包括逗号、分号、制表符、空格或管道符号“|”。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First row contains field names：如果选择了这个选项，第一行的内容将替换默认的列标题。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Customize：点击此按钮会打开一个Presentation Names对话框，允许编辑根元素和行元素的名称、XML名称和转换条件。XML的名称可以通过双击所需的项目并输入标签进行编辑。转换标准可以通过选择下拉菜单的选项进行更改。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点击</w:t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190500" cy="190500"/>
            <wp:effectExtent l="0" t="0" r="0" b="0"/>
            <wp:docPr id="48" name="图片 48" descr="157861662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578616625(1)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>按钮，可以打开Import preferences页面，可以配置更多导入选项。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XML Import Preview展示了生成的XML文档样例。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Open in editor：选中后，导入的文本文件创建的新XML文档将在编辑器中打开。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Save in file：选中后，新XML文档将保存在指定的路径中。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MS Excel文件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①复制Excel中的数据并在Author模式将其粘贴到文档中（仅DITA、DocBook、TEI、JATS和XHTML文档支持）。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②从Excel中复制数据并在Grid模式将其粘贴到插入的单元格中。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③如果希望导入整个Excel文件，Oxygen XML Editor还提供了一个可配置的导入向导，可用于任何类型的XML文档。步骤如下：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点击File&gt;Import&gt;MS Excel File，选择Excel文件的URL，再点击Next，即可打开下图对话框。进行配置后，点击Import便可生成XML文档。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4060825" cy="4689475"/>
            <wp:effectExtent l="0" t="0" r="15875" b="15875"/>
            <wp:docPr id="49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60825" cy="468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数据库数据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①File&gt;Import&gt;Database Data，将打开Select database table对话框。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3990975" cy="4151630"/>
            <wp:effectExtent l="0" t="0" r="9525" b="1270"/>
            <wp:docPr id="52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151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②选择相应连接。只有在关系数据源中配置的连接才能用于导入数据。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③如果想编辑、删除或添加数据源或连接，请单击Configure Database Sources按钮，将打开Preferences/Data Sources选项页。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④单击Connect。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⑤在源列表中，展开模式并选择所需的表。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⑥单击Next按钮。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Criteria对话框将在SQL查询窗格中使用默认的查询字符串打开。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4477385" cy="5001895"/>
            <wp:effectExtent l="0" t="0" r="18415" b="8255"/>
            <wp:docPr id="5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5001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⑦进行配置，点击Import即可生成XML文档。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HTML文件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①从HTML文件复制数据，并在Author模式将其粘贴到文档中（仅DITA、DocBook、TEI、JATS和XHTML文档支持）。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②Oxygen XML Editor提供了一个可配置的导入向导，可用于任何类型的XML文档。步骤如下：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点击File&gt;Import&gt;HTML File，选择HTML文件的URL，选择生成的XHTML文件种类，再点击OK。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专题四、XSLT和Xquery调试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问题：如何调试XSLT和Xquery的转换问题？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根据实际情况，调试过程可能更复杂，但下面是一个典型的调试过程例子: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1.打开源XML文档和XSLT/XQuery文档。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2.如果处于Editor视图，切换到XSLT Debugger或XQuery Debugger视图。两种方法如下：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选择Window&gt;Open perspective&gt; XSLT Debugger/XQuery Debugger或点击界面右上角的</w:t>
      </w:r>
      <w:r>
        <w:drawing>
          <wp:inline distT="0" distB="0" distL="114300" distR="114300">
            <wp:extent cx="285750" cy="266700"/>
            <wp:effectExtent l="0" t="0" r="0" b="0"/>
            <wp:docPr id="55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或</w:t>
      </w:r>
      <w:r>
        <w:drawing>
          <wp:inline distT="0" distB="0" distL="114300" distR="114300">
            <wp:extent cx="285750" cy="238125"/>
            <wp:effectExtent l="0" t="0" r="0" b="9525"/>
            <wp:docPr id="5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>按钮。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使用工具栏上的</w:t>
      </w:r>
      <w:r>
        <w:drawing>
          <wp:inline distT="0" distB="0" distL="114300" distR="114300">
            <wp:extent cx="381000" cy="381000"/>
            <wp:effectExtent l="0" t="0" r="0" b="0"/>
            <wp:docPr id="57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>。此操作使用转换场景的参数初始化Debugger视图。从该视图退出时，对场景参数(transformer引擎、XSLT参数、transformer扩展等)应用的任何修改都将保存回场景中。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3.XML源选择器</w:t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1847850" cy="266700"/>
            <wp:effectExtent l="0" t="0" r="0" b="0"/>
            <wp:docPr id="58" name="图片 58" descr="157862169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1578621695(1)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>中选择源XML文档。对于XQuery调试，如果XQuery文档没有隐式源代码，则将源选择器值设置为NONE。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</w:pPr>
      <w:r>
        <w:rPr>
          <w:rFonts w:hint="eastAsia"/>
          <w:sz w:val="21"/>
          <w:szCs w:val="21"/>
          <w:lang w:val="en-US" w:eastAsia="zh-CN"/>
        </w:rPr>
        <w:t>4.在控件工具栏的XSL/XQuery选择器</w:t>
      </w:r>
      <w:r>
        <w:drawing>
          <wp:inline distT="0" distB="0" distL="114300" distR="114300">
            <wp:extent cx="1800225" cy="323850"/>
            <wp:effectExtent l="0" t="0" r="9525" b="0"/>
            <wp:docPr id="5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1990725" cy="323850"/>
            <wp:effectExtent l="0" t="0" r="9525" b="0"/>
            <wp:docPr id="6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中</w:t>
      </w:r>
      <w:r>
        <w:rPr>
          <w:rFonts w:hint="eastAsia"/>
          <w:sz w:val="21"/>
          <w:szCs w:val="21"/>
          <w:lang w:val="en-US" w:eastAsia="zh-CN"/>
        </w:rPr>
        <w:t>选择XSLT/XQuery文档。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5.使用控件工具栏上的Configure parameters</w:t>
      </w:r>
      <w:r>
        <w:drawing>
          <wp:inline distT="0" distB="0" distL="114300" distR="114300">
            <wp:extent cx="304800" cy="333375"/>
            <wp:effectExtent l="0" t="0" r="0" b="9525"/>
            <wp:docPr id="61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>按钮设置XSLT/XQuery参数。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6.设置一个或多个breakpoints。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7.使用以下按钮逐步检查样式表。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2314575" cy="352425"/>
            <wp:effectExtent l="0" t="0" r="9525" b="9525"/>
            <wp:docPr id="62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8.检查information视图中的数据，以发现转换过程中的错误。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Roboto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oboto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166D3E"/>
    <w:multiLevelType w:val="singleLevel"/>
    <w:tmpl w:val="5E166D3E"/>
    <w:lvl w:ilvl="0" w:tentative="0">
      <w:start w:val="7"/>
      <w:numFmt w:val="chineseCounting"/>
      <w:suff w:val="nothing"/>
      <w:lvlText w:val="%1、"/>
      <w:lvlJc w:val="left"/>
    </w:lvl>
  </w:abstractNum>
  <w:abstractNum w:abstractNumId="1">
    <w:nsid w:val="5E166FAE"/>
    <w:multiLevelType w:val="singleLevel"/>
    <w:tmpl w:val="5E166FAE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E1685BF"/>
    <w:multiLevelType w:val="singleLevel"/>
    <w:tmpl w:val="5E1685BF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E168DBF"/>
    <w:multiLevelType w:val="singleLevel"/>
    <w:tmpl w:val="5E168DBF"/>
    <w:lvl w:ilvl="0" w:tentative="0">
      <w:start w:val="4"/>
      <w:numFmt w:val="decimal"/>
      <w:suff w:val="nothing"/>
      <w:lvlText w:val="%1."/>
      <w:lvlJc w:val="left"/>
    </w:lvl>
  </w:abstractNum>
  <w:abstractNum w:abstractNumId="4">
    <w:nsid w:val="5E17C82A"/>
    <w:multiLevelType w:val="singleLevel"/>
    <w:tmpl w:val="5E17C82A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E17CA4F"/>
    <w:multiLevelType w:val="singleLevel"/>
    <w:tmpl w:val="5E17CA4F"/>
    <w:lvl w:ilvl="0" w:tentative="0">
      <w:start w:val="1"/>
      <w:numFmt w:val="lowerLetter"/>
      <w:suff w:val="nothing"/>
      <w:lvlText w:val="%1."/>
      <w:lvlJc w:val="left"/>
    </w:lvl>
  </w:abstractNum>
  <w:abstractNum w:abstractNumId="6">
    <w:nsid w:val="5E17D23D"/>
    <w:multiLevelType w:val="singleLevel"/>
    <w:tmpl w:val="5E17D23D"/>
    <w:lvl w:ilvl="0" w:tentative="0">
      <w:start w:val="2"/>
      <w:numFmt w:val="decimal"/>
      <w:suff w:val="nothing"/>
      <w:lvlText w:val="%1."/>
      <w:lvlJc w:val="left"/>
    </w:lvl>
  </w:abstractNum>
  <w:abstractNum w:abstractNumId="7">
    <w:nsid w:val="5E17DD86"/>
    <w:multiLevelType w:val="singleLevel"/>
    <w:tmpl w:val="5E17DD86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5E17E76E"/>
    <w:multiLevelType w:val="singleLevel"/>
    <w:tmpl w:val="5E17E76E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447310"/>
    <w:rsid w:val="17D54B03"/>
    <w:rsid w:val="211637DF"/>
    <w:rsid w:val="2AF4168E"/>
    <w:rsid w:val="317C3138"/>
    <w:rsid w:val="37964F0A"/>
    <w:rsid w:val="42447310"/>
    <w:rsid w:val="44142AD1"/>
    <w:rsid w:val="660D6C2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Office_10.8.0.6058_F1E327BC-269C-435d-A152-05C5408002CA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2020-01-08T02:14:00Z</dcterms:created>
  <dc:creator>byr</dc:creator>
  <cp:lastModifiedBy>byr</cp:lastModifiedBy>
  <dcterms:modified xsi:type="dcterms:W3CDTF">2020-01-10T02:50:44Z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2052-10.8.0.6058</vt:lpwstr>
  </property>
</Properties>
</file>