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Теоретическая</w:t>
        <w:br w:type="textWrapping"/>
        <w:t xml:space="preserve">часть</w:t>
        <w:br w:type="textWrapping"/>
        <w:t xml:space="preserve">проекта</w:t>
        <w:br w:type="textWrapping"/>
        <w:t xml:space="preserve">“теорема о:”</w:t>
      </w:r>
    </w:p>
    <w:p w:rsidR="00000000" w:rsidDel="00000000" w:rsidP="00000000" w:rsidRDefault="00000000" w:rsidRPr="00000000" w14:paraId="00000002">
      <w:pPr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60"/>
          <w:szCs w:val="60"/>
          <w:rtl w:val="0"/>
        </w:rPr>
        <w:t xml:space="preserve">Ученик:</w:t>
        <w:br w:type="textWrapping"/>
      </w:r>
      <w:r w:rsidDel="00000000" w:rsidR="00000000" w:rsidRPr="00000000">
        <w:rPr>
          <w:sz w:val="60"/>
          <w:szCs w:val="60"/>
          <w:rtl w:val="0"/>
        </w:rPr>
        <w:t xml:space="preserve">Емельянцев М.Е.</w:t>
      </w:r>
    </w:p>
    <w:p w:rsidR="00000000" w:rsidDel="00000000" w:rsidP="00000000" w:rsidRDefault="00000000" w:rsidRPr="00000000" w14:paraId="00000003">
      <w:pPr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Преподаватель:</w:t>
      </w:r>
    </w:p>
    <w:p w:rsidR="00000000" w:rsidDel="00000000" w:rsidP="00000000" w:rsidRDefault="00000000" w:rsidRPr="00000000" w14:paraId="00000005">
      <w:pPr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Ахметзянов Ш.Ш.</w:t>
      </w:r>
    </w:p>
    <w:p w:rsidR="00000000" w:rsidDel="00000000" w:rsidP="00000000" w:rsidRDefault="00000000" w:rsidRPr="00000000" w14:paraId="00000006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Содержание:</w:t>
        <w:br w:type="textWrapping"/>
        <w:tab/>
        <w:t xml:space="preserve">Оглавление………………………………3</w:t>
      </w:r>
    </w:p>
    <w:p w:rsidR="00000000" w:rsidDel="00000000" w:rsidP="00000000" w:rsidRDefault="00000000" w:rsidRPr="00000000" w14:paraId="00000008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 xml:space="preserve">1.Основной алгоритм поиска………….5</w:t>
      </w:r>
    </w:p>
    <w:p w:rsidR="00000000" w:rsidDel="00000000" w:rsidP="00000000" w:rsidRDefault="00000000" w:rsidRPr="00000000" w14:paraId="00000009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  <w:t xml:space="preserve">2.GUI (Интерфейс)................................9</w:t>
      </w:r>
    </w:p>
    <w:p w:rsidR="00000000" w:rsidDel="00000000" w:rsidP="00000000" w:rsidRDefault="00000000" w:rsidRPr="00000000" w14:paraId="0000000A">
      <w:pPr>
        <w:jc w:val="left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ab/>
      </w:r>
    </w:p>
    <w:p w:rsidR="00000000" w:rsidDel="00000000" w:rsidP="00000000" w:rsidRDefault="00000000" w:rsidRPr="00000000" w14:paraId="0000000B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sz w:val="60"/>
          <w:szCs w:val="60"/>
          <w:rtl w:val="0"/>
        </w:rPr>
        <w:t xml:space="preserve">Основная суть и идея проекта</w:t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ab/>
        <w:t xml:space="preserve">Центральная идея данного приложения - </w:t>
      </w:r>
    </w:p>
    <w:p w:rsidR="00000000" w:rsidDel="00000000" w:rsidP="00000000" w:rsidRDefault="00000000" w:rsidRPr="00000000" w14:paraId="0000001F">
      <w:pPr>
        <w:ind w:firstLine="72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дать простой и быстрый доступ к теоретическому материалу по стереометрии для учеников и учителей</w:t>
      </w:r>
    </w:p>
    <w:p w:rsidR="00000000" w:rsidDel="00000000" w:rsidP="00000000" w:rsidRDefault="00000000" w:rsidRPr="00000000" w14:paraId="00000020">
      <w:pPr>
        <w:ind w:firstLine="72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при помощи языка Python</w:t>
      </w:r>
    </w:p>
    <w:p w:rsidR="00000000" w:rsidDel="00000000" w:rsidP="00000000" w:rsidRDefault="00000000" w:rsidRPr="00000000" w14:paraId="00000021">
      <w:pPr>
        <w:ind w:firstLine="72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Задействованные библиотеки</w:t>
      </w:r>
    </w:p>
    <w:p w:rsidR="00000000" w:rsidDel="00000000" w:rsidP="00000000" w:rsidRDefault="00000000" w:rsidRPr="00000000" w14:paraId="00000026">
      <w:pPr>
        <w:ind w:left="0" w:firstLine="72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Tkinter -</w:t>
      </w: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кросс-платформенная событийно-ориентированная графическая библиотека на основе средств </w:t>
      </w:r>
      <w:hyperlink r:id="rId6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Tk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(широко распространённая в мире </w:t>
      </w:r>
      <w:hyperlink r:id="rId7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GNU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/</w:t>
      </w:r>
      <w:hyperlink r:id="rId8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Linux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и других </w:t>
      </w:r>
      <w:hyperlink r:id="rId9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‐подобных систем, портирована также и на </w:t>
      </w:r>
      <w:hyperlink r:id="rId10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Microsoft Windows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), написанная Стином Лумхольтом (Steen Lumholt) и </w:t>
      </w:r>
      <w:hyperlink r:id="rId11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Гвидо ван Россумом</w:t>
        </w:r>
      </w:hyperlink>
      <w:hyperlink r:id="rId12">
        <w:r w:rsidDel="00000000" w:rsidR="00000000" w:rsidRPr="00000000">
          <w:rPr>
            <w:color w:val="0645ad"/>
            <w:sz w:val="40"/>
            <w:szCs w:val="40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 Входит в </w:t>
      </w:r>
      <w:hyperlink r:id="rId13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стандартную библиотеку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Python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72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Pandas -  </w:t>
      </w:r>
      <w:hyperlink r:id="rId15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программная библиотека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на языке </w:t>
      </w:r>
      <w:hyperlink r:id="rId16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Python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для обработки и </w:t>
      </w:r>
      <w:hyperlink r:id="rId17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анализа данных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 Работа pandas с данными строится поверх библиотеки </w:t>
      </w:r>
      <w:hyperlink r:id="rId18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NumPy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, являющейся инструментом более низкого уровня. Предоставляет специальные структуры данных и операции для манипулирования числовыми </w:t>
      </w:r>
      <w:hyperlink r:id="rId19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таблицами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и </w:t>
      </w:r>
      <w:hyperlink r:id="rId20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временны́ми рядами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 Название библиотеки происходит от </w:t>
      </w:r>
      <w:hyperlink r:id="rId21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эконометрического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термина </w:t>
      </w:r>
      <w:hyperlink r:id="rId22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«панельные данные»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, используемого для описания многомерных структурированных наборов информации. pandas распространяется под новой </w:t>
      </w:r>
      <w:hyperlink r:id="rId23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лицензией BSD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0" w:firstLine="72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PIL - библиотека языка </w:t>
      </w:r>
      <w:hyperlink r:id="rId24">
        <w:r w:rsidDel="00000000" w:rsidR="00000000" w:rsidRPr="00000000">
          <w:rPr>
            <w:i w:val="1"/>
            <w:color w:val="0645ad"/>
            <w:sz w:val="40"/>
            <w:szCs w:val="40"/>
            <w:highlight w:val="white"/>
            <w:rtl w:val="0"/>
          </w:rPr>
          <w:t xml:space="preserve">Python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(версии 2), предназначенная для работы с </w:t>
      </w:r>
      <w:hyperlink r:id="rId25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растровой графикой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rPr>
          <w:color w:val="0645ad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Разработка библиотеки прекращена (последняя правка датируется 2011 годом).</w:t>
      </w:r>
      <w:hyperlink r:id="rId26">
        <w:r w:rsidDel="00000000" w:rsidR="00000000" w:rsidRPr="00000000">
          <w:rPr>
            <w:color w:val="0645ad"/>
            <w:sz w:val="40"/>
            <w:szCs w:val="40"/>
            <w:highlight w:val="whit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Однако проект под названием </w:t>
      </w:r>
      <w:r w:rsidDel="00000000" w:rsidR="00000000" w:rsidRPr="00000000">
        <w:rPr>
          <w:b w:val="1"/>
          <w:color w:val="202122"/>
          <w:sz w:val="40"/>
          <w:szCs w:val="40"/>
          <w:highlight w:val="white"/>
          <w:rtl w:val="0"/>
        </w:rPr>
        <w:t xml:space="preserve">Pillow</w:t>
      </w: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, являющийся </w:t>
      </w:r>
      <w:hyperlink r:id="rId27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форком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PIL, развивается и включает, в том числе, поддержку Python 3.x.</w:t>
      </w:r>
      <w:hyperlink r:id="rId28">
        <w:r w:rsidDel="00000000" w:rsidR="00000000" w:rsidRPr="00000000">
          <w:rPr>
            <w:color w:val="0645ad"/>
            <w:sz w:val="40"/>
            <w:szCs w:val="40"/>
            <w:highlight w:val="whit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Этот форк был принят в качестве замены оригинальной библиотеки и включён в некоторые дистрибутивы </w:t>
      </w:r>
      <w:hyperlink r:id="rId29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Linux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, включая </w:t>
      </w:r>
      <w:hyperlink r:id="rId30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Debian</w:t>
        </w:r>
      </w:hyperlink>
      <w:hyperlink r:id="rId31">
        <w:r w:rsidDel="00000000" w:rsidR="00000000" w:rsidRPr="00000000">
          <w:rPr>
            <w:color w:val="0645ad"/>
            <w:sz w:val="40"/>
            <w:szCs w:val="40"/>
            <w:highlight w:val="whit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и </w:t>
      </w:r>
      <w:hyperlink r:id="rId32">
        <w:r w:rsidDel="00000000" w:rsidR="00000000" w:rsidRPr="00000000">
          <w:rPr>
            <w:color w:val="0645ad"/>
            <w:sz w:val="40"/>
            <w:szCs w:val="40"/>
            <w:highlight w:val="white"/>
            <w:rtl w:val="0"/>
          </w:rPr>
          <w:t xml:space="preserve">Ubuntu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 (с </w:t>
      </w:r>
      <w:hyperlink r:id="rId33">
        <w:r w:rsidDel="00000000" w:rsidR="00000000" w:rsidRPr="00000000">
          <w:rPr>
            <w:color w:val="ba0000"/>
            <w:sz w:val="40"/>
            <w:szCs w:val="40"/>
            <w:highlight w:val="white"/>
            <w:rtl w:val="0"/>
          </w:rPr>
          <w:t xml:space="preserve">13.04</w:t>
        </w:r>
      </w:hyperlink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).</w:t>
      </w:r>
      <w:hyperlink r:id="rId34">
        <w:r w:rsidDel="00000000" w:rsidR="00000000" w:rsidRPr="00000000">
          <w:rPr>
            <w:color w:val="0645ad"/>
            <w:sz w:val="40"/>
            <w:szCs w:val="40"/>
            <w:highlight w:val="whit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60"/>
          <w:szCs w:val="60"/>
          <w:highlight w:val="white"/>
          <w:rtl w:val="0"/>
        </w:rPr>
        <w:t xml:space="preserve">Основной алгоритм поиска</w:t>
      </w: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br w:type="textWrapping"/>
        <w:tab/>
        <w:t xml:space="preserve">1.Получение данных осуществляется при помощи библиотечной функции pandas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Данные включают в себя картинку, содержание теоремы, название и индекс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DB: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__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filename):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 = pd.read_excel(filename)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*Примечание: Весь код написан при помощи ООП для достижения возможности дальнейшего улучшения, лучшей комплементации и упрощенного сопряжения разных библиотек </w:t>
        <w:br w:type="textWrapping"/>
        <w:tab/>
        <w:t xml:space="preserve">Далее описаны функции, которые по определенному признаку выдают варианты материала, содержащего введенные данные</w:t>
        <w:br w:type="textWrapping"/>
        <w:tab/>
        <w:t xml:space="preserve">2.Поиск по слову в названии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getTheoremByKeyWord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word):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results = []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.df))):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word.lower()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name.lower().split():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results.append(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.df.iloc[index])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results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br w:type="textWrapping"/>
        <w:t xml:space="preserve">*Примечание: В каждой из функций можно увидеть использование индекса, содержащегося в файле.Этот метод используется потому, что счетчик индекса совпадает с количеством элементов файла, из-за этого функция len нумерует элементы списка так, что их можно найти по внутре файловому индексу, привязанному к данным</w:t>
        <w:br w:type="textWrapping"/>
        <w:t xml:space="preserve">т.е.</w:t>
      </w:r>
    </w:p>
    <w:p w:rsidR="00000000" w:rsidDel="00000000" w:rsidP="00000000" w:rsidRDefault="00000000" w:rsidRPr="00000000" w14:paraId="0000003B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1 название содержание картинка </w:t>
        <w:br w:type="textWrapping"/>
        <w:t xml:space="preserve">индекс 1 - строка 1 - номер элемента в цикле - 1</w:t>
        <w:br w:type="textWrapping"/>
        <w:t xml:space="preserve">и т.д.</w:t>
        <w:br w:type="textWrapping"/>
        <w:tab/>
        <w:t xml:space="preserve">3. Поиск названия по ключевому слову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getNameByKeyWord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word):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results = []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.df))):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word.lower()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name.lower().split():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  results.append(index)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  results.append(name)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  results.append(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results</w:t>
      </w:r>
    </w:p>
    <w:p w:rsidR="00000000" w:rsidDel="00000000" w:rsidP="00000000" w:rsidRDefault="00000000" w:rsidRPr="00000000" w14:paraId="00000044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br w:type="textWrapping"/>
        <w:t xml:space="preserve">*Примечание: Данная функция нужна для заполнения выпадающего списка результатов</w:t>
        <w:br w:type="textWrapping"/>
        <w:t xml:space="preserve">В итоге будет сопряжена с предыдущей функцией, так как название легче передавать в отдельную функцию</w:t>
        <w:br w:type="textWrapping"/>
        <w:br w:type="textWrapping"/>
        <w:t xml:space="preserve">4.Поиск по подстроке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getTheoremBySubStrInContext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substr):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results = []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'Context'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.df))):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substr.lower()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context.lower():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results.append(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.df.iloc[index])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results</w:t>
      </w:r>
    </w:p>
    <w:p w:rsidR="00000000" w:rsidDel="00000000" w:rsidP="00000000" w:rsidRDefault="00000000" w:rsidRPr="00000000" w14:paraId="0000004B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br w:type="textWrapping"/>
        <w:t xml:space="preserve">*Примечание: Данная функция предполагает, что введенная строка находиться в самой теореме т.е. её содержании. Её, функции, пока что нет в основном алгоритме, однако планируется её добавление в будущем 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5. Поиск поиск по id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getDataById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index):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.df.iloc[index]</w:t>
      </w:r>
    </w:p>
    <w:p w:rsidR="00000000" w:rsidDel="00000000" w:rsidP="00000000" w:rsidRDefault="00000000" w:rsidRPr="00000000" w14:paraId="0000004F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0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02122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GUI (Интерфейс)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sz w:val="60"/>
          <w:szCs w:val="60"/>
          <w:rtl w:val="0"/>
        </w:rPr>
        <w:tab/>
      </w:r>
      <w:r w:rsidDel="00000000" w:rsidR="00000000" w:rsidRPr="00000000">
        <w:rPr>
          <w:sz w:val="40"/>
          <w:szCs w:val="40"/>
          <w:rtl w:val="0"/>
        </w:rPr>
        <w:t xml:space="preserve">Первой функцией, как и во всех классах ООП, является функция-конструктор __init__, которая задает  объекты, с которыми работает класс. Также в оглавлении класса можно увидеть, что родительским классом является предыдущий, содержащий все функции поиска, что сделано для использования этих функций в этом классе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Quation(DB):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40"/>
          <w:szCs w:val="4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fname):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().init(fname)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Конструирование объекта базового класса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.__main = main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.window_width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1400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.window_height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900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.__main.geometry(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.window_width)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'x'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.window_height))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.__main.resizable(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 = []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.labelphoto=Label()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.labelphoto.grid(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.entry1 = Entry(main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.entry1.grid(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.textName = Text(main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.textName.grid(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.textContent = Text(main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=WORD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.textContent.grid(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.button1 = Button(main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"Check"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.button1.grid(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rowspan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.button1.config(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.show_result)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*Примечание:В этом классе объекты специфичны, так как использована библиотека Tkinter для формирования окна приложения.</w:t>
        <w:br w:type="textWrapping"/>
        <w:t xml:space="preserve">Тут можно увидеть основные настройки и изначальные кнопки. Последующие функции ссылаются исключительно на эти объекты при изменении и добавлении чего-либо в окне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Основная функция для кнопки показа результата </w:t>
      </w:r>
    </w:p>
    <w:p w:rsidR="00000000" w:rsidDel="00000000" w:rsidP="00000000" w:rsidRDefault="00000000" w:rsidRPr="00000000" w14:paraId="0000007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show_result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txt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.entry1.get())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.getNameByKeyWord(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=txt)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.lst: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i.destroy()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 = []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print(len(self.lst))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# print(len(res),txt)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(res)):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(res[i])&gt;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  txt=res[i][: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  txt=res[i]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.lst.append(Button(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.__main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=txt))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print(res[i]['index'])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.lst[i].config(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x=i: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.btn_result_clicked(res[x]))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.lst[i].grid(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*Примечание:</w:t>
      </w:r>
      <w:r w:rsidDel="00000000" w:rsidR="00000000" w:rsidRPr="00000000">
        <w:rPr>
          <w:sz w:val="40"/>
          <w:szCs w:val="40"/>
          <w:rtl w:val="0"/>
        </w:rPr>
        <w:t xml:space="preserve">Данная функция создает список из кнопок, названия которых - результат действия функции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getNameByKeyWord</w:t>
      </w:r>
    </w:p>
    <w:p w:rsidR="00000000" w:rsidDel="00000000" w:rsidP="00000000" w:rsidRDefault="00000000" w:rsidRPr="00000000" w14:paraId="00000090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Далее кнопке присваивается функция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.btn_result_clicked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333333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40"/>
          <w:szCs w:val="40"/>
          <w:rtl w:val="0"/>
        </w:rPr>
        <w:br w:type="textWrapping"/>
        <w:br w:type="textWrapping"/>
        <w:tab/>
      </w:r>
      <w:r w:rsidDel="00000000" w:rsidR="00000000" w:rsidRPr="00000000">
        <w:rPr>
          <w:sz w:val="40"/>
          <w:szCs w:val="40"/>
          <w:rtl w:val="0"/>
        </w:rPr>
        <w:t xml:space="preserve">2.Функция нажатия кнопки из списка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40"/>
          <w:szCs w:val="40"/>
          <w:shd w:fill="2b2b2b" w:val="clear"/>
          <w:rtl w:val="0"/>
        </w:rPr>
        <w:t xml:space="preserve">btn_result_clicked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index):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theorem_name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.getDataById(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(index))[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название теоремы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theorem_content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.getDataById(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(index))[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содержание теоремы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theorem_img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.getDataById(</w:t>
      </w:r>
      <w:r w:rsidDel="00000000" w:rsidR="00000000" w:rsidRPr="00000000">
        <w:rPr>
          <w:rFonts w:ascii="Courier New" w:cs="Courier New" w:eastAsia="Courier New" w:hAnsi="Courier New"/>
          <w:color w:val="8888c6"/>
          <w:sz w:val="40"/>
          <w:szCs w:val="4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(index))[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# ссылка на картинку теоремы на жестком диске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.textName.delete(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.textName.insert(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theorem_name)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.textContent.delete(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END)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.textContent.insert(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theorem_content)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.photo=ImageTk.PhotoImage(Image.open(theorem_img).resize((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40"/>
          <w:szCs w:val="4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.labelphoto.config(</w:t>
      </w:r>
      <w:r w:rsidDel="00000000" w:rsidR="00000000" w:rsidRPr="00000000">
        <w:rPr>
          <w:rFonts w:ascii="Courier New" w:cs="Courier New" w:eastAsia="Courier New" w:hAnsi="Courier New"/>
          <w:color w:val="aa4926"/>
          <w:sz w:val="40"/>
          <w:szCs w:val="40"/>
          <w:shd w:fill="2b2b2b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sz w:val="40"/>
          <w:szCs w:val="4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.photo)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808080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*Примечание: Эта функция лишь заменяет содержание объектов из конструктора на содержание выбранной теоремы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Запуск программы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'theorems_v2.xlsx'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root = Tk()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root.title(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40"/>
          <w:szCs w:val="40"/>
          <w:shd w:fill="2b2b2b" w:val="clear"/>
          <w:rtl w:val="0"/>
        </w:rPr>
        <w:t xml:space="preserve">'Теоремы'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q = Quation(root</w:t>
      </w:r>
      <w:r w:rsidDel="00000000" w:rsidR="00000000" w:rsidRPr="00000000">
        <w:rPr>
          <w:rFonts w:ascii="Courier New" w:cs="Courier New" w:eastAsia="Courier New" w:hAnsi="Courier New"/>
          <w:color w:val="cc7832"/>
          <w:sz w:val="40"/>
          <w:szCs w:val="4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filename)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40"/>
          <w:szCs w:val="40"/>
          <w:shd w:fill="2b2b2b" w:val="clear"/>
          <w:rtl w:val="0"/>
        </w:rPr>
        <w:t xml:space="preserve">root.mainloop()</w:t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%D0%92%D1%80%D0%B5%D0%BC%D0%B5%D0%BD%D0%BD%D0%BE%D0%B9_%D1%80%D1%8F%D0%B4" TargetMode="External"/><Relationship Id="rId22" Type="http://schemas.openxmlformats.org/officeDocument/2006/relationships/hyperlink" Target="https://ru.wikipedia.org/wiki/%D0%9F%D0%B0%D0%BD%D0%B5%D0%BB%D1%8C%D0%BD%D1%8B%D0%B5_%D0%B4%D0%B0%D0%BD%D0%BD%D1%8B%D0%B5" TargetMode="External"/><Relationship Id="rId21" Type="http://schemas.openxmlformats.org/officeDocument/2006/relationships/hyperlink" Target="https://ru.wikipedia.org/wiki/%D0%AD%D0%BA%D0%BE%D0%BD%D0%BE%D0%BC%D0%B5%D1%82%D1%80%D0%B8%D0%BA%D0%B0" TargetMode="External"/><Relationship Id="rId24" Type="http://schemas.openxmlformats.org/officeDocument/2006/relationships/hyperlink" Target="https://ru.wikipedia.org/wiki/Python" TargetMode="External"/><Relationship Id="rId23" Type="http://schemas.openxmlformats.org/officeDocument/2006/relationships/hyperlink" Target="https://ru.wikipedia.org/wiki/%D0%9B%D0%B8%D1%86%D0%B5%D0%BD%D0%B7%D0%B8%D1%8F_BS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UNIX" TargetMode="External"/><Relationship Id="rId26" Type="http://schemas.openxmlformats.org/officeDocument/2006/relationships/hyperlink" Target="https://ru.wikipedia.org/wiki/Python_Imaging_Library#cite_note-hg-1" TargetMode="External"/><Relationship Id="rId25" Type="http://schemas.openxmlformats.org/officeDocument/2006/relationships/hyperlink" Target="https://ru.wikipedia.org/wiki/%D0%A0%D0%B0%D1%81%D1%82%D1%80%D0%BE%D0%B2%D0%B0%D1%8F_%D0%B3%D1%80%D0%B0%D1%84%D0%B8%D0%BA%D0%B0" TargetMode="External"/><Relationship Id="rId28" Type="http://schemas.openxmlformats.org/officeDocument/2006/relationships/hyperlink" Target="https://ru.wikipedia.org/wiki/Python_Imaging_Library#cite_note-pillow-2" TargetMode="External"/><Relationship Id="rId27" Type="http://schemas.openxmlformats.org/officeDocument/2006/relationships/hyperlink" Target="https://ru.wikipedia.org/wiki/%D0%A4%D0%BE%D1%80%D0%BA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Tk" TargetMode="External"/><Relationship Id="rId29" Type="http://schemas.openxmlformats.org/officeDocument/2006/relationships/hyperlink" Target="https://ru.wikipedia.org/wiki/Linux" TargetMode="External"/><Relationship Id="rId7" Type="http://schemas.openxmlformats.org/officeDocument/2006/relationships/hyperlink" Target="https://ru.wikipedia.org/wiki/GNU" TargetMode="External"/><Relationship Id="rId8" Type="http://schemas.openxmlformats.org/officeDocument/2006/relationships/hyperlink" Target="https://ru.wikipedia.org/wiki/Linux" TargetMode="External"/><Relationship Id="rId31" Type="http://schemas.openxmlformats.org/officeDocument/2006/relationships/hyperlink" Target="https://ru.wikipedia.org/wiki/Python_Imaging_Library#cite_note-3" TargetMode="External"/><Relationship Id="rId30" Type="http://schemas.openxmlformats.org/officeDocument/2006/relationships/hyperlink" Target="https://ru.wikipedia.org/wiki/Debian_GNU/Linux" TargetMode="External"/><Relationship Id="rId11" Type="http://schemas.openxmlformats.org/officeDocument/2006/relationships/hyperlink" Target="https://ru.wikipedia.org/wiki/%D0%93%D0%B2%D0%B8%D0%B4%D0%BE_%D0%B2%D0%B0%D0%BD_%D0%A0%D0%BE%D1%81%D1%81%D1%83%D0%BC" TargetMode="External"/><Relationship Id="rId33" Type="http://schemas.openxmlformats.org/officeDocument/2006/relationships/hyperlink" Target="https://ru.wikipedia.org/w/index.php?title=Ubuntu_13.04_Raring_Ringtail&amp;action=edit&amp;redlink=1" TargetMode="External"/><Relationship Id="rId10" Type="http://schemas.openxmlformats.org/officeDocument/2006/relationships/hyperlink" Target="https://ru.wikipedia.org/wiki/Microsoft_Windows" TargetMode="External"/><Relationship Id="rId32" Type="http://schemas.openxmlformats.org/officeDocument/2006/relationships/hyperlink" Target="https://ru.wikipedia.org/wiki/Ubuntu" TargetMode="External"/><Relationship Id="rId13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ru.wikipedia.org/wiki/Tkinter#cite_note-1" TargetMode="External"/><Relationship Id="rId34" Type="http://schemas.openxmlformats.org/officeDocument/2006/relationships/hyperlink" Target="https://ru.wikipedia.org/wiki/Python_Imaging_Library#cite_note-4" TargetMode="External"/><Relationship Id="rId15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4" Type="http://schemas.openxmlformats.org/officeDocument/2006/relationships/hyperlink" Target="https://ru.wikipedia.org/wiki/Python" TargetMode="External"/><Relationship Id="rId17" Type="http://schemas.openxmlformats.org/officeDocument/2006/relationships/hyperlink" Target="https://ru.wikipedia.org/wiki/%D0%90%D0%BD%D0%B0%D0%BB%D0%B8%D0%B7_%D0%B4%D0%B0%D0%BD%D0%BD%D1%8B%D1%85" TargetMode="External"/><Relationship Id="rId16" Type="http://schemas.openxmlformats.org/officeDocument/2006/relationships/hyperlink" Target="https://ru.wikipedia.org/wiki/Python" TargetMode="External"/><Relationship Id="rId19" Type="http://schemas.openxmlformats.org/officeDocument/2006/relationships/hyperlink" Target="https://ru.wikipedia.org/wiki/%D0%9C%D0%B0%D1%82%D1%80%D0%B8%D1%86%D0%B0_(%D0%BC%D0%B0%D1%82%D0%B5%D0%BC%D0%B0%D1%82%D0%B8%D0%BA%D0%B0)" TargetMode="External"/><Relationship Id="rId18" Type="http://schemas.openxmlformats.org/officeDocument/2006/relationships/hyperlink" Target="https://ru.wikipedia.org/wiki/Num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