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38A1A" w14:textId="77777777" w:rsidR="00BF6F57" w:rsidRDefault="00BF6F57" w:rsidP="00BF6F57">
      <w:pPr>
        <w:rPr>
          <w:rFonts w:ascii="Calibri Light" w:hAnsi="Calibri Light" w:cs="Calibri Light"/>
          <w:b/>
          <w:bCs/>
          <w:sz w:val="32"/>
          <w:szCs w:val="32"/>
          <w:lang w:val="en-US"/>
        </w:rPr>
      </w:pPr>
      <w:r w:rsidRPr="00BF6F57">
        <w:rPr>
          <w:rFonts w:ascii="Calibri Light" w:hAnsi="Calibri Light" w:cs="Calibri Light"/>
          <w:b/>
          <w:bCs/>
          <w:sz w:val="32"/>
          <w:szCs w:val="32"/>
          <w:lang w:val="en-US"/>
        </w:rPr>
        <w:t>Starlink for Yachts in the Balearic Islands: A Comprehensive Analysis</w:t>
      </w:r>
    </w:p>
    <w:p w14:paraId="7E2FDB60" w14:textId="77777777" w:rsidR="00BF6F57" w:rsidRPr="00BF6F57" w:rsidRDefault="00BF6F57" w:rsidP="00BF6F57">
      <w:pPr>
        <w:rPr>
          <w:rFonts w:ascii="Calibri Light" w:hAnsi="Calibri Light" w:cs="Calibri Light"/>
          <w:b/>
          <w:bCs/>
          <w:sz w:val="32"/>
          <w:szCs w:val="32"/>
          <w:lang w:val="en-US"/>
        </w:rPr>
      </w:pPr>
    </w:p>
    <w:p w14:paraId="5375DA51" w14:textId="428A41F1" w:rsidR="00BF6F57" w:rsidRDefault="00BF6F57" w:rsidP="00BF6F57">
      <w:pPr>
        <w:rPr>
          <w:rFonts w:ascii="Calibri Light" w:hAnsi="Calibri Light" w:cs="Calibri Light"/>
          <w:lang w:val="en-US"/>
        </w:rPr>
      </w:pPr>
      <w:r w:rsidRPr="00BF6F57">
        <w:rPr>
          <w:rFonts w:ascii="Calibri Light" w:hAnsi="Calibri Light" w:cs="Calibri Light"/>
          <w:lang w:val="en-US"/>
        </w:rPr>
        <w:t>This analysis provides a clear, factual breakdown of Starlink’s current offerings and the changes expected on April 1, 2025, tailored to your yacht’s needs in the Balearic Islands. Your yacht, operating within 10 nautical miles (nm) of land with intensive use by crew and charter clients, and occasional trips to other countries, requires reliable, high-speed internet. Below, we outline the plans, hardware, costs, limitations, and upcoming changes based on verified information.</w:t>
      </w:r>
      <w:r>
        <w:rPr>
          <w:rFonts w:ascii="Calibri Light" w:hAnsi="Calibri Light" w:cs="Calibri Light"/>
          <w:lang w:val="en-US"/>
        </w:rPr>
        <w:br/>
        <w:t>___________________________________________________________________________</w:t>
      </w:r>
    </w:p>
    <w:p w14:paraId="0EE5FFD7" w14:textId="77777777" w:rsidR="00BF6F57" w:rsidRPr="00BF6F57" w:rsidRDefault="00BF6F57" w:rsidP="00BF6F57">
      <w:pPr>
        <w:rPr>
          <w:rFonts w:ascii="Calibri Light" w:hAnsi="Calibri Light" w:cs="Calibri Light"/>
          <w:lang w:val="en-US"/>
        </w:rPr>
      </w:pPr>
    </w:p>
    <w:p w14:paraId="6B452B37" w14:textId="77777777" w:rsidR="00BF6F57" w:rsidRPr="00BF6F57" w:rsidRDefault="00BF6F57" w:rsidP="00BF6F57">
      <w:pPr>
        <w:rPr>
          <w:rFonts w:ascii="Calibri Light" w:hAnsi="Calibri Light" w:cs="Calibri Light"/>
          <w:b/>
          <w:bCs/>
          <w:lang w:val="en-US"/>
        </w:rPr>
      </w:pPr>
      <w:r w:rsidRPr="00BF6F57">
        <w:rPr>
          <w:rFonts w:ascii="Calibri Light" w:hAnsi="Calibri Light" w:cs="Calibri Light"/>
          <w:b/>
          <w:bCs/>
          <w:lang w:val="en-US"/>
        </w:rPr>
        <w:t>Current Starlink Offerings (as of March 17, 2025)</w:t>
      </w:r>
    </w:p>
    <w:p w14:paraId="68F4BBDB" w14:textId="77777777" w:rsidR="00BF6F57" w:rsidRDefault="00BF6F57" w:rsidP="00BF6F57">
      <w:pPr>
        <w:rPr>
          <w:rFonts w:ascii="Calibri Light" w:hAnsi="Calibri Light" w:cs="Calibri Light"/>
          <w:lang w:val="en-US"/>
        </w:rPr>
      </w:pPr>
    </w:p>
    <w:p w14:paraId="5797DC5C" w14:textId="2894A117" w:rsidR="00BF6F57" w:rsidRDefault="00BF6F57" w:rsidP="00BF6F57">
      <w:pPr>
        <w:rPr>
          <w:rFonts w:ascii="Calibri Light" w:hAnsi="Calibri Light" w:cs="Calibri Light"/>
          <w:lang w:val="en-US"/>
        </w:rPr>
      </w:pPr>
      <w:r w:rsidRPr="00BF6F57">
        <w:rPr>
          <w:rFonts w:ascii="Calibri Light" w:hAnsi="Calibri Light" w:cs="Calibri Light"/>
          <w:lang w:val="en-US"/>
        </w:rPr>
        <w:t xml:space="preserve">Starlink provides two primary service plans relevant to yachts: </w:t>
      </w:r>
      <w:r w:rsidRPr="00BF6F57">
        <w:rPr>
          <w:rFonts w:ascii="Calibri Light" w:hAnsi="Calibri Light" w:cs="Calibri Light"/>
          <w:b/>
          <w:bCs/>
          <w:lang w:val="en-US"/>
        </w:rPr>
        <w:t>Starlink Roam</w:t>
      </w:r>
      <w:r w:rsidRPr="00BF6F57">
        <w:rPr>
          <w:rFonts w:ascii="Calibri Light" w:hAnsi="Calibri Light" w:cs="Calibri Light"/>
          <w:lang w:val="en-US"/>
        </w:rPr>
        <w:t xml:space="preserve"> and </w:t>
      </w:r>
      <w:r w:rsidRPr="00BF6F57">
        <w:rPr>
          <w:rFonts w:ascii="Calibri Light" w:hAnsi="Calibri Light" w:cs="Calibri Light"/>
          <w:b/>
          <w:bCs/>
          <w:lang w:val="en-US"/>
        </w:rPr>
        <w:t>Starlink Maritime</w:t>
      </w:r>
      <w:r w:rsidRPr="00BF6F57">
        <w:rPr>
          <w:rFonts w:ascii="Calibri Light" w:hAnsi="Calibri Light" w:cs="Calibri Light"/>
          <w:lang w:val="en-US"/>
        </w:rPr>
        <w:t>. Given your yacht’s operational range (within 10 nm of land) and occasional international travel, we’ll evaluate both options.</w:t>
      </w:r>
    </w:p>
    <w:p w14:paraId="5FE8CE98" w14:textId="77777777" w:rsidR="00BF6F57" w:rsidRPr="00BF6F57" w:rsidRDefault="00BF6F57" w:rsidP="00BF6F57">
      <w:pPr>
        <w:rPr>
          <w:rFonts w:ascii="Calibri Light" w:hAnsi="Calibri Light" w:cs="Calibri Light"/>
          <w:lang w:val="en-US"/>
        </w:rPr>
      </w:pPr>
    </w:p>
    <w:p w14:paraId="77ED872A" w14:textId="77777777" w:rsidR="00BF6F57" w:rsidRPr="00BF6F57" w:rsidRDefault="00BF6F57" w:rsidP="00BF6F57">
      <w:pPr>
        <w:rPr>
          <w:rFonts w:ascii="Calibri Light" w:hAnsi="Calibri Light" w:cs="Calibri Light"/>
          <w:b/>
          <w:bCs/>
          <w:lang w:val="en-US"/>
        </w:rPr>
      </w:pPr>
      <w:r w:rsidRPr="00BF6F57">
        <w:rPr>
          <w:rFonts w:ascii="Calibri Light" w:hAnsi="Calibri Light" w:cs="Calibri Light"/>
          <w:b/>
          <w:bCs/>
          <w:lang w:val="en-US"/>
        </w:rPr>
        <w:t>1. Starlink Roam Plan</w:t>
      </w:r>
    </w:p>
    <w:p w14:paraId="6E675CFA" w14:textId="77777777" w:rsidR="00BF6F57" w:rsidRPr="00BF6F57" w:rsidRDefault="00BF6F57" w:rsidP="00BF6F57">
      <w:pPr>
        <w:pStyle w:val="Lijstalinea"/>
        <w:numPr>
          <w:ilvl w:val="0"/>
          <w:numId w:val="2"/>
        </w:numPr>
        <w:rPr>
          <w:rFonts w:ascii="Calibri Light" w:hAnsi="Calibri Light" w:cs="Calibri Light"/>
          <w:lang w:val="en-US"/>
        </w:rPr>
      </w:pPr>
      <w:r w:rsidRPr="00BF6F57">
        <w:rPr>
          <w:rFonts w:ascii="Calibri Light" w:hAnsi="Calibri Light" w:cs="Calibri Light"/>
          <w:b/>
          <w:bCs/>
          <w:lang w:val="en-US"/>
        </w:rPr>
        <w:t>Purpose</w:t>
      </w:r>
      <w:r w:rsidRPr="00BF6F57">
        <w:rPr>
          <w:rFonts w:ascii="Calibri Light" w:hAnsi="Calibri Light" w:cs="Calibri Light"/>
          <w:lang w:val="en-US"/>
        </w:rPr>
        <w:t>: Designed for mobile use, including boats, in inland and territorial waters (up to 12 nm from shore).</w:t>
      </w:r>
    </w:p>
    <w:p w14:paraId="0E66D34B" w14:textId="77777777" w:rsidR="00BF6F57" w:rsidRPr="00BF6F57" w:rsidRDefault="00BF6F57" w:rsidP="00BF6F57">
      <w:pPr>
        <w:rPr>
          <w:rFonts w:ascii="Calibri Light" w:hAnsi="Calibri Light" w:cs="Calibri Light"/>
          <w:lang w:val="en-US"/>
        </w:rPr>
      </w:pPr>
    </w:p>
    <w:p w14:paraId="19C48A16" w14:textId="77777777" w:rsidR="00BF6F57" w:rsidRPr="00BF6F57" w:rsidRDefault="00BF6F57" w:rsidP="00BF6F57">
      <w:pPr>
        <w:pStyle w:val="Lijstalinea"/>
        <w:numPr>
          <w:ilvl w:val="0"/>
          <w:numId w:val="2"/>
        </w:numPr>
        <w:rPr>
          <w:rFonts w:ascii="Calibri Light" w:hAnsi="Calibri Light" w:cs="Calibri Light"/>
          <w:lang w:val="en-US"/>
        </w:rPr>
      </w:pPr>
      <w:r w:rsidRPr="00BF6F57">
        <w:rPr>
          <w:rFonts w:ascii="Calibri Light" w:hAnsi="Calibri Light" w:cs="Calibri Light"/>
          <w:b/>
          <w:bCs/>
          <w:lang w:val="en-US"/>
        </w:rPr>
        <w:t>Coverage</w:t>
      </w:r>
      <w:r w:rsidRPr="00BF6F57">
        <w:rPr>
          <w:rFonts w:ascii="Calibri Light" w:hAnsi="Calibri Light" w:cs="Calibri Light"/>
          <w:lang w:val="en-US"/>
        </w:rPr>
        <w:t xml:space="preserve">: </w:t>
      </w:r>
    </w:p>
    <w:p w14:paraId="23F23D6B" w14:textId="77777777" w:rsidR="00BF6F57" w:rsidRPr="00BF6F57" w:rsidRDefault="00BF6F57" w:rsidP="00BF6F57">
      <w:pPr>
        <w:ind w:left="708"/>
        <w:rPr>
          <w:rFonts w:ascii="Calibri Light" w:hAnsi="Calibri Light" w:cs="Calibri Light"/>
          <w:lang w:val="en-US"/>
        </w:rPr>
      </w:pPr>
      <w:r w:rsidRPr="00BF6F57">
        <w:rPr>
          <w:rFonts w:ascii="Calibri Light" w:hAnsi="Calibri Light" w:cs="Calibri Light"/>
          <w:lang w:val="en-US"/>
        </w:rPr>
        <w:t>Unlimited use within Spain (your home country, assuming the yacht is registered there).</w:t>
      </w:r>
    </w:p>
    <w:p w14:paraId="1F2AFA08" w14:textId="77777777" w:rsidR="00BF6F57" w:rsidRPr="00BF6F57" w:rsidRDefault="00BF6F57" w:rsidP="00BF6F57">
      <w:pPr>
        <w:rPr>
          <w:rFonts w:ascii="Calibri Light" w:hAnsi="Calibri Light" w:cs="Calibri Light"/>
          <w:lang w:val="en-US"/>
        </w:rPr>
      </w:pPr>
    </w:p>
    <w:p w14:paraId="4EC6B54F" w14:textId="77777777" w:rsidR="00BF6F57" w:rsidRPr="00BF6F57" w:rsidRDefault="00BF6F57" w:rsidP="00BF6F57">
      <w:pPr>
        <w:ind w:left="708"/>
        <w:rPr>
          <w:rFonts w:ascii="Calibri Light" w:hAnsi="Calibri Light" w:cs="Calibri Light"/>
          <w:lang w:val="en-US"/>
        </w:rPr>
      </w:pPr>
      <w:r w:rsidRPr="00BF6F57">
        <w:rPr>
          <w:rFonts w:ascii="Calibri Light" w:hAnsi="Calibri Light" w:cs="Calibri Light"/>
          <w:lang w:val="en-US"/>
        </w:rPr>
        <w:t>Use in other countries’ territorial waters is permitted for up to 5 consecutive days per trip and a total of 60 days per year across all international waters.</w:t>
      </w:r>
    </w:p>
    <w:p w14:paraId="38267E94" w14:textId="77777777" w:rsidR="00BF6F57" w:rsidRPr="00BF6F57" w:rsidRDefault="00BF6F57" w:rsidP="00BF6F57">
      <w:pPr>
        <w:rPr>
          <w:rFonts w:ascii="Calibri Light" w:hAnsi="Calibri Light" w:cs="Calibri Light"/>
          <w:lang w:val="en-US"/>
        </w:rPr>
      </w:pPr>
    </w:p>
    <w:p w14:paraId="37D2B64E" w14:textId="77777777" w:rsidR="00BF6F57" w:rsidRPr="00BF6F57" w:rsidRDefault="00BF6F57" w:rsidP="00BF6F57">
      <w:pPr>
        <w:pStyle w:val="Lijstalinea"/>
        <w:numPr>
          <w:ilvl w:val="0"/>
          <w:numId w:val="3"/>
        </w:numPr>
        <w:rPr>
          <w:rFonts w:ascii="Calibri Light" w:hAnsi="Calibri Light" w:cs="Calibri Light"/>
          <w:lang w:val="en-US"/>
        </w:rPr>
      </w:pPr>
      <w:r w:rsidRPr="00BF6F57">
        <w:rPr>
          <w:rFonts w:ascii="Calibri Light" w:hAnsi="Calibri Light" w:cs="Calibri Light"/>
          <w:b/>
          <w:bCs/>
          <w:lang w:val="en-US"/>
        </w:rPr>
        <w:t>Data Options</w:t>
      </w:r>
      <w:r w:rsidRPr="00BF6F57">
        <w:rPr>
          <w:rFonts w:ascii="Calibri Light" w:hAnsi="Calibri Light" w:cs="Calibri Light"/>
          <w:lang w:val="en-US"/>
        </w:rPr>
        <w:t>:</w:t>
      </w:r>
    </w:p>
    <w:p w14:paraId="37D2B64E" w14:textId="77777777" w:rsidR="00BF6F57" w:rsidRPr="00BF6F57" w:rsidRDefault="00BF6F57" w:rsidP="00BF6F57">
      <w:pPr>
        <w:ind w:left="708"/>
        <w:rPr>
          <w:rFonts w:ascii="Calibri Light" w:hAnsi="Calibri Light" w:cs="Calibri Light"/>
          <w:lang w:val="en-US"/>
        </w:rPr>
      </w:pPr>
      <w:r w:rsidRPr="00BF6F57">
        <w:rPr>
          <w:rFonts w:ascii="Calibri Light" w:hAnsi="Calibri Light" w:cs="Calibri Light"/>
          <w:b/>
          <w:bCs/>
          <w:lang w:val="en-US"/>
        </w:rPr>
        <w:t>Roam 50GB</w:t>
      </w:r>
      <w:r w:rsidRPr="00BF6F57">
        <w:rPr>
          <w:rFonts w:ascii="Calibri Light" w:hAnsi="Calibri Light" w:cs="Calibri Light"/>
          <w:lang w:val="en-US"/>
        </w:rPr>
        <w:t>: 50GB of data per month, with additional data available at $1/GB (~0.93 €/GB, based on 1 USD = 0.93 EUR as of March 2025).</w:t>
      </w:r>
    </w:p>
    <w:p w14:paraId="29A88D34" w14:textId="77777777" w:rsidR="00BF6F57" w:rsidRPr="00BF6F57" w:rsidRDefault="00BF6F57" w:rsidP="00BF6F57">
      <w:pPr>
        <w:rPr>
          <w:rFonts w:ascii="Calibri Light" w:hAnsi="Calibri Light" w:cs="Calibri Light"/>
          <w:lang w:val="en-US"/>
        </w:rPr>
      </w:pPr>
    </w:p>
    <w:p w14:paraId="423DC694" w14:textId="77777777" w:rsidR="00BF6F57" w:rsidRPr="00BF6F57" w:rsidRDefault="00BF6F57" w:rsidP="00BF6F57">
      <w:pPr>
        <w:ind w:firstLine="708"/>
        <w:rPr>
          <w:rFonts w:ascii="Calibri Light" w:hAnsi="Calibri Light" w:cs="Calibri Light"/>
          <w:lang w:val="en-US"/>
        </w:rPr>
      </w:pPr>
      <w:r w:rsidRPr="00BF6F57">
        <w:rPr>
          <w:rFonts w:ascii="Calibri Light" w:hAnsi="Calibri Light" w:cs="Calibri Light"/>
          <w:b/>
          <w:bCs/>
          <w:lang w:val="en-US"/>
        </w:rPr>
        <w:t>Roam Unlimited</w:t>
      </w:r>
      <w:r w:rsidRPr="00BF6F57">
        <w:rPr>
          <w:rFonts w:ascii="Calibri Light" w:hAnsi="Calibri Light" w:cs="Calibri Light"/>
          <w:lang w:val="en-US"/>
        </w:rPr>
        <w:t>: Unlimited data with no cap, ideal for intensive use.</w:t>
      </w:r>
    </w:p>
    <w:p w14:paraId="56F7E891" w14:textId="77777777" w:rsidR="00BF6F57" w:rsidRPr="00BF6F57" w:rsidRDefault="00BF6F57" w:rsidP="00BF6F57">
      <w:pPr>
        <w:rPr>
          <w:rFonts w:ascii="Calibri Light" w:hAnsi="Calibri Light" w:cs="Calibri Light"/>
          <w:lang w:val="en-US"/>
        </w:rPr>
      </w:pPr>
    </w:p>
    <w:p w14:paraId="713D94E6" w14:textId="77777777" w:rsidR="00BF6F57" w:rsidRPr="00BF6F57" w:rsidRDefault="00BF6F57" w:rsidP="00BF6F57">
      <w:pPr>
        <w:pStyle w:val="Lijstalinea"/>
        <w:numPr>
          <w:ilvl w:val="0"/>
          <w:numId w:val="3"/>
        </w:numPr>
        <w:rPr>
          <w:rFonts w:ascii="Calibri Light" w:hAnsi="Calibri Light" w:cs="Calibri Light"/>
          <w:lang w:val="en-US"/>
        </w:rPr>
      </w:pPr>
      <w:r w:rsidRPr="00BF6F57">
        <w:rPr>
          <w:rFonts w:ascii="Calibri Light" w:hAnsi="Calibri Light" w:cs="Calibri Light"/>
          <w:b/>
          <w:bCs/>
          <w:lang w:val="en-US"/>
        </w:rPr>
        <w:t>Cost</w:t>
      </w:r>
      <w:r w:rsidRPr="00BF6F57">
        <w:rPr>
          <w:rFonts w:ascii="Calibri Light" w:hAnsi="Calibri Light" w:cs="Calibri Light"/>
          <w:lang w:val="en-US"/>
        </w:rPr>
        <w:t>:</w:t>
      </w:r>
    </w:p>
    <w:p w14:paraId="713D94E6" w14:textId="77777777" w:rsidR="00BF6F57" w:rsidRDefault="00BF6F57" w:rsidP="00BF6F57">
      <w:pPr>
        <w:ind w:firstLine="708"/>
        <w:rPr>
          <w:rFonts w:ascii="Calibri Light" w:hAnsi="Calibri Light" w:cs="Calibri Light"/>
          <w:lang w:val="en-US"/>
        </w:rPr>
      </w:pPr>
      <w:r w:rsidRPr="00BF6F57">
        <w:rPr>
          <w:rFonts w:ascii="Calibri Light" w:hAnsi="Calibri Light" w:cs="Calibri Light"/>
          <w:b/>
          <w:bCs/>
          <w:lang w:val="en-US"/>
        </w:rPr>
        <w:t>Roam 50GB</w:t>
      </w:r>
      <w:r w:rsidRPr="00BF6F57">
        <w:rPr>
          <w:rFonts w:ascii="Calibri Light" w:hAnsi="Calibri Light" w:cs="Calibri Light"/>
          <w:lang w:val="en-US"/>
        </w:rPr>
        <w:t xml:space="preserve">: Starts at 40 €/month in Spain (based on regional pricing from </w:t>
      </w:r>
    </w:p>
    <w:p w14:paraId="7FA1E37B" w14:textId="3AE4A93E" w:rsidR="00BF6F57" w:rsidRPr="00BF6F57" w:rsidRDefault="00BF6F57" w:rsidP="00BF6F57">
      <w:pPr>
        <w:ind w:firstLine="708"/>
        <w:rPr>
          <w:rFonts w:ascii="Calibri Light" w:hAnsi="Calibri Light" w:cs="Calibri Light"/>
          <w:lang w:val="en-US"/>
        </w:rPr>
      </w:pPr>
      <w:r w:rsidRPr="00BF6F57">
        <w:rPr>
          <w:rFonts w:ascii="Calibri Light" w:hAnsi="Calibri Light" w:cs="Calibri Light"/>
          <w:lang w:val="en-US"/>
        </w:rPr>
        <w:t>Starlink’s European offerings).</w:t>
      </w:r>
    </w:p>
    <w:p w14:paraId="00A0D99A" w14:textId="77777777" w:rsidR="00BF6F57" w:rsidRPr="00BF6F57" w:rsidRDefault="00BF6F57" w:rsidP="00BF6F57">
      <w:pPr>
        <w:rPr>
          <w:rFonts w:ascii="Calibri Light" w:hAnsi="Calibri Light" w:cs="Calibri Light"/>
          <w:lang w:val="en-US"/>
        </w:rPr>
      </w:pPr>
    </w:p>
    <w:p w14:paraId="35C89C6C" w14:textId="77777777" w:rsidR="00BF6F57" w:rsidRPr="00BF6F57" w:rsidRDefault="00BF6F57" w:rsidP="00BF6F57">
      <w:pPr>
        <w:ind w:left="708"/>
        <w:rPr>
          <w:rFonts w:ascii="Calibri Light" w:hAnsi="Calibri Light" w:cs="Calibri Light"/>
          <w:lang w:val="en-US"/>
        </w:rPr>
      </w:pPr>
      <w:r w:rsidRPr="00BF6F57">
        <w:rPr>
          <w:rFonts w:ascii="Calibri Light" w:hAnsi="Calibri Light" w:cs="Calibri Light"/>
          <w:b/>
          <w:bCs/>
          <w:lang w:val="en-US"/>
        </w:rPr>
        <w:t>Roam Unlimited</w:t>
      </w:r>
      <w:r w:rsidRPr="00BF6F57">
        <w:rPr>
          <w:rFonts w:ascii="Calibri Light" w:hAnsi="Calibri Light" w:cs="Calibri Light"/>
          <w:lang w:val="en-US"/>
        </w:rPr>
        <w:t xml:space="preserve">: Exact pricing varies by </w:t>
      </w:r>
      <w:proofErr w:type="gramStart"/>
      <w:r w:rsidRPr="00BF6F57">
        <w:rPr>
          <w:rFonts w:ascii="Calibri Light" w:hAnsi="Calibri Light" w:cs="Calibri Light"/>
          <w:lang w:val="en-US"/>
        </w:rPr>
        <w:t>region, but</w:t>
      </w:r>
      <w:proofErr w:type="gramEnd"/>
      <w:r w:rsidRPr="00BF6F57">
        <w:rPr>
          <w:rFonts w:ascii="Calibri Light" w:hAnsi="Calibri Light" w:cs="Calibri Light"/>
          <w:lang w:val="en-US"/>
        </w:rPr>
        <w:t xml:space="preserve"> typically ranges from 60–100 €/month in Europe (specific Spanish pricing unavailable, but this is the standard range).</w:t>
      </w:r>
    </w:p>
    <w:p w14:paraId="6C25ACE8" w14:textId="77777777" w:rsidR="00BF6F57" w:rsidRPr="00BF6F57" w:rsidRDefault="00BF6F57" w:rsidP="00BF6F57">
      <w:pPr>
        <w:rPr>
          <w:rFonts w:ascii="Calibri Light" w:hAnsi="Calibri Light" w:cs="Calibri Light"/>
          <w:lang w:val="en-US"/>
        </w:rPr>
      </w:pPr>
    </w:p>
    <w:p w14:paraId="7C672522" w14:textId="77777777" w:rsidR="00BF6F57" w:rsidRPr="00BF6F57" w:rsidRDefault="00BF6F57" w:rsidP="00BF6F57">
      <w:pPr>
        <w:pStyle w:val="Lijstalinea"/>
        <w:numPr>
          <w:ilvl w:val="0"/>
          <w:numId w:val="3"/>
        </w:numPr>
        <w:rPr>
          <w:rFonts w:ascii="Calibri Light" w:hAnsi="Calibri Light" w:cs="Calibri Light"/>
          <w:lang w:val="en-US"/>
        </w:rPr>
      </w:pPr>
      <w:r w:rsidRPr="00BF6F57">
        <w:rPr>
          <w:rFonts w:ascii="Calibri Light" w:hAnsi="Calibri Light" w:cs="Calibri Light"/>
          <w:b/>
          <w:bCs/>
          <w:lang w:val="en-US"/>
        </w:rPr>
        <w:t>Hardware</w:t>
      </w:r>
      <w:r w:rsidRPr="00BF6F57">
        <w:rPr>
          <w:rFonts w:ascii="Calibri Light" w:hAnsi="Calibri Light" w:cs="Calibri Light"/>
          <w:lang w:val="en-US"/>
        </w:rPr>
        <w:t>:</w:t>
      </w:r>
    </w:p>
    <w:p w14:paraId="7C672522" w14:textId="77777777" w:rsidR="00BF6F57" w:rsidRPr="00BF6F57" w:rsidRDefault="00BF6F57" w:rsidP="00BF6F57">
      <w:pPr>
        <w:ind w:left="708"/>
        <w:rPr>
          <w:rFonts w:ascii="Calibri Light" w:hAnsi="Calibri Light" w:cs="Calibri Light"/>
          <w:lang w:val="en-US"/>
        </w:rPr>
      </w:pPr>
      <w:r w:rsidRPr="00BF6F57">
        <w:rPr>
          <w:rFonts w:ascii="Calibri Light" w:hAnsi="Calibri Light" w:cs="Calibri Light"/>
          <w:b/>
          <w:bCs/>
          <w:lang w:val="en-US"/>
        </w:rPr>
        <w:t>Standard Kit</w:t>
      </w:r>
      <w:r w:rsidRPr="00BF6F57">
        <w:rPr>
          <w:rFonts w:ascii="Calibri Light" w:hAnsi="Calibri Light" w:cs="Calibri Light"/>
          <w:lang w:val="en-US"/>
        </w:rPr>
        <w:t>: 450 € one-time cost. Suitable for basic use but less reliable on moving vessels due to a narrower field of view.</w:t>
      </w:r>
    </w:p>
    <w:p w14:paraId="1C0875ED" w14:textId="77777777" w:rsidR="00BF6F57" w:rsidRPr="00BF6F57" w:rsidRDefault="00BF6F57" w:rsidP="00BF6F57">
      <w:pPr>
        <w:rPr>
          <w:rFonts w:ascii="Calibri Light" w:hAnsi="Calibri Light" w:cs="Calibri Light"/>
          <w:lang w:val="en-US"/>
        </w:rPr>
      </w:pPr>
    </w:p>
    <w:p w14:paraId="0BA0C038" w14:textId="77777777" w:rsidR="00BF6F57" w:rsidRPr="00BF6F57" w:rsidRDefault="00BF6F57" w:rsidP="00BF6F57">
      <w:pPr>
        <w:ind w:left="708"/>
        <w:rPr>
          <w:rFonts w:ascii="Calibri Light" w:hAnsi="Calibri Light" w:cs="Calibri Light"/>
          <w:lang w:val="en-US"/>
        </w:rPr>
      </w:pPr>
      <w:r w:rsidRPr="00BF6F57">
        <w:rPr>
          <w:rFonts w:ascii="Calibri Light" w:hAnsi="Calibri Light" w:cs="Calibri Light"/>
          <w:b/>
          <w:bCs/>
          <w:lang w:val="en-US"/>
        </w:rPr>
        <w:t>High Performance Kit</w:t>
      </w:r>
      <w:r w:rsidRPr="00BF6F57">
        <w:rPr>
          <w:rFonts w:ascii="Calibri Light" w:hAnsi="Calibri Light" w:cs="Calibri Light"/>
          <w:lang w:val="en-US"/>
        </w:rPr>
        <w:t>: 2,389 € one-time cost. Recommended for boats due to its wider field of view and stability in motion, critical for your intensive use case.</w:t>
      </w:r>
    </w:p>
    <w:p w14:paraId="30FAE3E2" w14:textId="77777777" w:rsidR="00BF6F57" w:rsidRPr="00BF6F57" w:rsidRDefault="00BF6F57" w:rsidP="00BF6F57">
      <w:pPr>
        <w:rPr>
          <w:rFonts w:ascii="Calibri Light" w:hAnsi="Calibri Light" w:cs="Calibri Light"/>
          <w:lang w:val="en-US"/>
        </w:rPr>
      </w:pPr>
    </w:p>
    <w:p w14:paraId="24053024" w14:textId="77777777" w:rsidR="00BF6F57" w:rsidRPr="00E8639F" w:rsidRDefault="00BF6F57" w:rsidP="00E8639F">
      <w:pPr>
        <w:pStyle w:val="Lijstalinea"/>
        <w:numPr>
          <w:ilvl w:val="0"/>
          <w:numId w:val="3"/>
        </w:numPr>
        <w:rPr>
          <w:rFonts w:ascii="Calibri Light" w:hAnsi="Calibri Light" w:cs="Calibri Light"/>
          <w:lang w:val="en-US"/>
        </w:rPr>
      </w:pPr>
      <w:r w:rsidRPr="00E8639F">
        <w:rPr>
          <w:rFonts w:ascii="Calibri Light" w:hAnsi="Calibri Light" w:cs="Calibri Light"/>
          <w:b/>
          <w:bCs/>
          <w:lang w:val="en-US"/>
        </w:rPr>
        <w:t>Performance</w:t>
      </w:r>
      <w:r w:rsidRPr="00E8639F">
        <w:rPr>
          <w:rFonts w:ascii="Calibri Light" w:hAnsi="Calibri Light" w:cs="Calibri Light"/>
          <w:lang w:val="en-US"/>
        </w:rPr>
        <w:t xml:space="preserve">: Download speeds of 25–100 Mbps, upload speeds of 5–15 Mbps, and latency of 20–40 </w:t>
      </w:r>
      <w:proofErr w:type="spellStart"/>
      <w:r w:rsidRPr="00E8639F">
        <w:rPr>
          <w:rFonts w:ascii="Calibri Light" w:hAnsi="Calibri Light" w:cs="Calibri Light"/>
          <w:lang w:val="en-US"/>
        </w:rPr>
        <w:t>ms</w:t>
      </w:r>
      <w:proofErr w:type="spellEnd"/>
      <w:r w:rsidRPr="00E8639F">
        <w:rPr>
          <w:rFonts w:ascii="Calibri Light" w:hAnsi="Calibri Light" w:cs="Calibri Light"/>
          <w:lang w:val="en-US"/>
        </w:rPr>
        <w:t>, sufficient for streaming, video calls, and general internet use.</w:t>
      </w:r>
    </w:p>
    <w:p w14:paraId="24053024" w14:textId="77777777" w:rsidR="00BF6F57" w:rsidRPr="00BF6F57" w:rsidRDefault="00BF6F57" w:rsidP="00BF6F57">
      <w:pPr>
        <w:rPr>
          <w:rFonts w:ascii="Calibri Light" w:hAnsi="Calibri Light" w:cs="Calibri Light"/>
          <w:lang w:val="en-US"/>
        </w:rPr>
      </w:pPr>
    </w:p>
    <w:p w14:paraId="7614A327" w14:textId="77777777" w:rsidR="00BF6F57" w:rsidRPr="00E8639F" w:rsidRDefault="00BF6F57" w:rsidP="00E8639F">
      <w:pPr>
        <w:pStyle w:val="Lijstalinea"/>
        <w:numPr>
          <w:ilvl w:val="0"/>
          <w:numId w:val="3"/>
        </w:numPr>
        <w:rPr>
          <w:rFonts w:ascii="Calibri Light" w:hAnsi="Calibri Light" w:cs="Calibri Light"/>
          <w:lang w:val="en-US"/>
        </w:rPr>
      </w:pPr>
      <w:r w:rsidRPr="00E8639F">
        <w:rPr>
          <w:rFonts w:ascii="Calibri Light" w:hAnsi="Calibri Light" w:cs="Calibri Light"/>
          <w:b/>
          <w:bCs/>
          <w:lang w:val="en-US"/>
        </w:rPr>
        <w:t>Limitations</w:t>
      </w:r>
      <w:r w:rsidRPr="00E8639F">
        <w:rPr>
          <w:rFonts w:ascii="Calibri Light" w:hAnsi="Calibri Light" w:cs="Calibri Light"/>
          <w:lang w:val="en-US"/>
        </w:rPr>
        <w:t>:</w:t>
      </w:r>
    </w:p>
    <w:p w14:paraId="10C3F35A" w14:textId="1F0D4A1C" w:rsidR="00BF6F57" w:rsidRPr="00BF6F57" w:rsidRDefault="00BF6F57" w:rsidP="00BF6F57">
      <w:pPr>
        <w:pStyle w:val="Lijstalinea"/>
        <w:numPr>
          <w:ilvl w:val="0"/>
          <w:numId w:val="4"/>
        </w:numPr>
        <w:rPr>
          <w:rFonts w:ascii="Calibri Light" w:hAnsi="Calibri Light" w:cs="Calibri Light"/>
          <w:lang w:val="en-US"/>
        </w:rPr>
      </w:pPr>
      <w:r w:rsidRPr="00BF6F57">
        <w:rPr>
          <w:rFonts w:ascii="Calibri Light" w:hAnsi="Calibri Light" w:cs="Calibri Light"/>
          <w:lang w:val="en-US"/>
        </w:rPr>
        <w:t>Restricted to territorial waters (up to 12 nm), aligning with your 10 nm range but prohibiting use in international waters beyond this limit.</w:t>
      </w:r>
    </w:p>
    <w:p w14:paraId="485B71A0" w14:textId="77777777" w:rsidR="00BF6F57" w:rsidRPr="00BF6F57" w:rsidRDefault="00BF6F57" w:rsidP="00BF6F57">
      <w:pPr>
        <w:rPr>
          <w:rFonts w:ascii="Calibri Light" w:hAnsi="Calibri Light" w:cs="Calibri Light"/>
          <w:lang w:val="en-US"/>
        </w:rPr>
      </w:pPr>
    </w:p>
    <w:p w14:paraId="7722EE39" w14:textId="7F8A1400" w:rsidR="00BF6F57" w:rsidRPr="00BF6F57" w:rsidRDefault="00BF6F57" w:rsidP="00BF6F57">
      <w:pPr>
        <w:pStyle w:val="Lijstalinea"/>
        <w:numPr>
          <w:ilvl w:val="0"/>
          <w:numId w:val="4"/>
        </w:numPr>
        <w:rPr>
          <w:rFonts w:ascii="Calibri Light" w:hAnsi="Calibri Light" w:cs="Calibri Light"/>
          <w:lang w:val="en-US"/>
        </w:rPr>
      </w:pPr>
      <w:r w:rsidRPr="00BF6F57">
        <w:rPr>
          <w:rFonts w:ascii="Calibri Light" w:hAnsi="Calibri Light" w:cs="Calibri Light"/>
          <w:lang w:val="en-US"/>
        </w:rPr>
        <w:t>International use capped at 60 days/year, which may suffice for occasional trips but requires monitoring if travel increases.</w:t>
      </w:r>
    </w:p>
    <w:p w14:paraId="1219FE84" w14:textId="77777777" w:rsidR="00BF6F57" w:rsidRPr="00BF6F57" w:rsidRDefault="00BF6F57" w:rsidP="00BF6F57">
      <w:pPr>
        <w:rPr>
          <w:rFonts w:ascii="Calibri Light" w:hAnsi="Calibri Light" w:cs="Calibri Light"/>
          <w:lang w:val="en-US"/>
        </w:rPr>
      </w:pPr>
    </w:p>
    <w:p w14:paraId="0A45C089" w14:textId="77777777" w:rsidR="00BF6F57" w:rsidRPr="00BF6F57" w:rsidRDefault="00BF6F57" w:rsidP="00BF6F57">
      <w:pPr>
        <w:rPr>
          <w:rFonts w:ascii="Calibri Light" w:hAnsi="Calibri Light" w:cs="Calibri Light"/>
          <w:b/>
          <w:bCs/>
          <w:lang w:val="en-US"/>
        </w:rPr>
      </w:pPr>
      <w:r w:rsidRPr="00BF6F57">
        <w:rPr>
          <w:rFonts w:ascii="Calibri Light" w:hAnsi="Calibri Light" w:cs="Calibri Light"/>
          <w:b/>
          <w:bCs/>
          <w:lang w:val="en-US"/>
        </w:rPr>
        <w:t>2. Starlink Maritime Plan</w:t>
      </w:r>
    </w:p>
    <w:p w14:paraId="0A45C089" w14:textId="77777777" w:rsidR="00BF6F57" w:rsidRPr="00BF6F57" w:rsidRDefault="00BF6F57" w:rsidP="00BF6F57">
      <w:pPr>
        <w:pStyle w:val="Lijstalinea"/>
        <w:numPr>
          <w:ilvl w:val="0"/>
          <w:numId w:val="5"/>
        </w:numPr>
        <w:rPr>
          <w:rFonts w:ascii="Calibri Light" w:hAnsi="Calibri Light" w:cs="Calibri Light"/>
          <w:lang w:val="en-US"/>
        </w:rPr>
      </w:pPr>
      <w:r w:rsidRPr="00BF6F57">
        <w:rPr>
          <w:rFonts w:ascii="Calibri Light" w:hAnsi="Calibri Light" w:cs="Calibri Light"/>
          <w:b/>
          <w:bCs/>
          <w:lang w:val="en-US"/>
        </w:rPr>
        <w:t>Purpose</w:t>
      </w:r>
      <w:r w:rsidRPr="00BF6F57">
        <w:rPr>
          <w:rFonts w:ascii="Calibri Light" w:hAnsi="Calibri Light" w:cs="Calibri Light"/>
          <w:lang w:val="en-US"/>
        </w:rPr>
        <w:t>: Built for vessels operating in international waters, including yachts, with priority network access.</w:t>
      </w:r>
    </w:p>
    <w:p w14:paraId="30F7EC30" w14:textId="77777777" w:rsidR="00BF6F57" w:rsidRPr="00BF6F57" w:rsidRDefault="00BF6F57" w:rsidP="00BF6F57">
      <w:pPr>
        <w:rPr>
          <w:rFonts w:ascii="Calibri Light" w:hAnsi="Calibri Light" w:cs="Calibri Light"/>
          <w:lang w:val="en-US"/>
        </w:rPr>
      </w:pPr>
    </w:p>
    <w:p w14:paraId="322CAB8E" w14:textId="77777777" w:rsidR="00BF6F57" w:rsidRPr="00BF6F57" w:rsidRDefault="00BF6F57" w:rsidP="00BF6F57">
      <w:pPr>
        <w:pStyle w:val="Lijstalinea"/>
        <w:numPr>
          <w:ilvl w:val="0"/>
          <w:numId w:val="5"/>
        </w:numPr>
        <w:rPr>
          <w:rFonts w:ascii="Calibri Light" w:hAnsi="Calibri Light" w:cs="Calibri Light"/>
          <w:lang w:val="en-US"/>
        </w:rPr>
      </w:pPr>
      <w:r w:rsidRPr="00BF6F57">
        <w:rPr>
          <w:rFonts w:ascii="Calibri Light" w:hAnsi="Calibri Light" w:cs="Calibri Light"/>
          <w:b/>
          <w:bCs/>
          <w:lang w:val="en-US"/>
        </w:rPr>
        <w:t>Coverage</w:t>
      </w:r>
      <w:r w:rsidRPr="00BF6F57">
        <w:rPr>
          <w:rFonts w:ascii="Calibri Light" w:hAnsi="Calibri Light" w:cs="Calibri Light"/>
          <w:lang w:val="en-US"/>
        </w:rPr>
        <w:t>: Global, including territorial and international waters, with no day limits on international use.</w:t>
      </w:r>
    </w:p>
    <w:p w14:paraId="76BE3050" w14:textId="77777777" w:rsidR="00BF6F57" w:rsidRPr="00BF6F57" w:rsidRDefault="00BF6F57" w:rsidP="00BF6F57">
      <w:pPr>
        <w:rPr>
          <w:rFonts w:ascii="Calibri Light" w:hAnsi="Calibri Light" w:cs="Calibri Light"/>
          <w:lang w:val="en-US"/>
        </w:rPr>
      </w:pPr>
    </w:p>
    <w:p w14:paraId="79506312" w14:textId="77777777" w:rsidR="00BF6F57" w:rsidRPr="00BF6F57" w:rsidRDefault="00BF6F57" w:rsidP="00BF6F57">
      <w:pPr>
        <w:pStyle w:val="Lijstalinea"/>
        <w:numPr>
          <w:ilvl w:val="0"/>
          <w:numId w:val="5"/>
        </w:numPr>
        <w:rPr>
          <w:rFonts w:ascii="Calibri Light" w:hAnsi="Calibri Light" w:cs="Calibri Light"/>
          <w:lang w:val="en-US"/>
        </w:rPr>
      </w:pPr>
      <w:r w:rsidRPr="00BF6F57">
        <w:rPr>
          <w:rFonts w:ascii="Calibri Light" w:hAnsi="Calibri Light" w:cs="Calibri Light"/>
          <w:b/>
          <w:bCs/>
          <w:lang w:val="en-US"/>
        </w:rPr>
        <w:t>Data Options</w:t>
      </w:r>
      <w:r w:rsidRPr="00BF6F57">
        <w:rPr>
          <w:rFonts w:ascii="Calibri Light" w:hAnsi="Calibri Light" w:cs="Calibri Light"/>
          <w:lang w:val="en-US"/>
        </w:rPr>
        <w:t>: Starts at 50GB/month, with higher tiers (1TB, 5TB) available for larger operations.</w:t>
      </w:r>
    </w:p>
    <w:p w14:paraId="1BF5AD0A" w14:textId="77777777" w:rsidR="00BF6F57" w:rsidRPr="00BF6F57" w:rsidRDefault="00BF6F57" w:rsidP="00BF6F57">
      <w:pPr>
        <w:rPr>
          <w:rFonts w:ascii="Calibri Light" w:hAnsi="Calibri Light" w:cs="Calibri Light"/>
          <w:lang w:val="en-US"/>
        </w:rPr>
      </w:pPr>
    </w:p>
    <w:p w14:paraId="3AFC2A15" w14:textId="77777777" w:rsidR="00BF6F57" w:rsidRPr="00BF6F57" w:rsidRDefault="00BF6F57" w:rsidP="00BF6F57">
      <w:pPr>
        <w:pStyle w:val="Lijstalinea"/>
        <w:numPr>
          <w:ilvl w:val="0"/>
          <w:numId w:val="5"/>
        </w:numPr>
        <w:rPr>
          <w:rFonts w:ascii="Calibri Light" w:hAnsi="Calibri Light" w:cs="Calibri Light"/>
          <w:lang w:val="en-US"/>
        </w:rPr>
      </w:pPr>
      <w:r w:rsidRPr="00BF6F57">
        <w:rPr>
          <w:rFonts w:ascii="Calibri Light" w:hAnsi="Calibri Light" w:cs="Calibri Light"/>
          <w:b/>
          <w:bCs/>
          <w:lang w:val="en-US"/>
        </w:rPr>
        <w:t>Cost</w:t>
      </w:r>
      <w:r w:rsidRPr="00BF6F57">
        <w:rPr>
          <w:rFonts w:ascii="Calibri Light" w:hAnsi="Calibri Light" w:cs="Calibri Light"/>
          <w:lang w:val="en-US"/>
        </w:rPr>
        <w:t>:</w:t>
      </w:r>
    </w:p>
    <w:p w14:paraId="7A7983F7" w14:textId="77777777" w:rsidR="00BF6F57" w:rsidRDefault="00BF6F57" w:rsidP="00BF6F57">
      <w:pPr>
        <w:pStyle w:val="Lijstalinea"/>
        <w:numPr>
          <w:ilvl w:val="1"/>
          <w:numId w:val="5"/>
        </w:numPr>
        <w:rPr>
          <w:rFonts w:ascii="Calibri Light" w:hAnsi="Calibri Light" w:cs="Calibri Light"/>
          <w:lang w:val="en-US"/>
        </w:rPr>
      </w:pPr>
      <w:r w:rsidRPr="00BF6F57">
        <w:rPr>
          <w:rFonts w:ascii="Calibri Light" w:hAnsi="Calibri Light" w:cs="Calibri Light"/>
          <w:lang w:val="en-US"/>
        </w:rPr>
        <w:t>50GB Plan: $250/month (~233 €/month at 1 USD = 0.93 EUR).</w:t>
      </w:r>
    </w:p>
    <w:p w14:paraId="58E0A954" w14:textId="6B8222AF" w:rsidR="00BF6F57" w:rsidRPr="00BF6F57" w:rsidRDefault="00BF6F57" w:rsidP="00BF6F57">
      <w:pPr>
        <w:pStyle w:val="Lijstalinea"/>
        <w:numPr>
          <w:ilvl w:val="1"/>
          <w:numId w:val="5"/>
        </w:numPr>
        <w:rPr>
          <w:rFonts w:ascii="Calibri Light" w:hAnsi="Calibri Light" w:cs="Calibri Light"/>
          <w:lang w:val="en-US"/>
        </w:rPr>
      </w:pPr>
      <w:r w:rsidRPr="00BF6F57">
        <w:rPr>
          <w:rFonts w:ascii="Calibri Light" w:hAnsi="Calibri Light" w:cs="Calibri Light"/>
          <w:lang w:val="en-US"/>
        </w:rPr>
        <w:t xml:space="preserve">Hardware: Flat </w:t>
      </w:r>
      <w:proofErr w:type="gramStart"/>
      <w:r w:rsidRPr="00BF6F57">
        <w:rPr>
          <w:rFonts w:ascii="Calibri Light" w:hAnsi="Calibri Light" w:cs="Calibri Light"/>
          <w:lang w:val="en-US"/>
        </w:rPr>
        <w:t>High Performance</w:t>
      </w:r>
      <w:proofErr w:type="gramEnd"/>
      <w:r w:rsidRPr="00BF6F57">
        <w:rPr>
          <w:rFonts w:ascii="Calibri Light" w:hAnsi="Calibri Light" w:cs="Calibri Light"/>
          <w:lang w:val="en-US"/>
        </w:rPr>
        <w:t xml:space="preserve"> Kit at $1,499 (1,396 €) or $2,499 (2,327 €), depending on the version.</w:t>
      </w:r>
    </w:p>
    <w:p w14:paraId="3DCCD907" w14:textId="77777777" w:rsidR="00BF6F57" w:rsidRPr="00BF6F57" w:rsidRDefault="00BF6F57" w:rsidP="00BF6F57">
      <w:pPr>
        <w:rPr>
          <w:rFonts w:ascii="Calibri Light" w:hAnsi="Calibri Light" w:cs="Calibri Light"/>
          <w:lang w:val="en-US"/>
        </w:rPr>
      </w:pPr>
    </w:p>
    <w:p w14:paraId="76AEAF64" w14:textId="77777777" w:rsidR="00BF6F57" w:rsidRPr="00E8639F" w:rsidRDefault="00BF6F57" w:rsidP="00E8639F">
      <w:pPr>
        <w:pStyle w:val="Lijstalinea"/>
        <w:numPr>
          <w:ilvl w:val="0"/>
          <w:numId w:val="7"/>
        </w:numPr>
        <w:rPr>
          <w:rFonts w:ascii="Calibri Light" w:hAnsi="Calibri Light" w:cs="Calibri Light"/>
          <w:lang w:val="en-US"/>
        </w:rPr>
      </w:pPr>
      <w:r w:rsidRPr="00E8639F">
        <w:rPr>
          <w:rFonts w:ascii="Calibri Light" w:hAnsi="Calibri Light" w:cs="Calibri Light"/>
          <w:b/>
          <w:bCs/>
          <w:lang w:val="en-US"/>
        </w:rPr>
        <w:t>Performance</w:t>
      </w:r>
      <w:r w:rsidRPr="00E8639F">
        <w:rPr>
          <w:rFonts w:ascii="Calibri Light" w:hAnsi="Calibri Light" w:cs="Calibri Light"/>
          <w:lang w:val="en-US"/>
        </w:rPr>
        <w:t xml:space="preserve">: Download speeds of 40–220 Mbps, upload speeds of 8–25 Mbps, and latency of 20–40 </w:t>
      </w:r>
      <w:proofErr w:type="spellStart"/>
      <w:r w:rsidRPr="00E8639F">
        <w:rPr>
          <w:rFonts w:ascii="Calibri Light" w:hAnsi="Calibri Light" w:cs="Calibri Light"/>
          <w:lang w:val="en-US"/>
        </w:rPr>
        <w:t>ms</w:t>
      </w:r>
      <w:proofErr w:type="spellEnd"/>
      <w:r w:rsidRPr="00E8639F">
        <w:rPr>
          <w:rFonts w:ascii="Calibri Light" w:hAnsi="Calibri Light" w:cs="Calibri Light"/>
          <w:lang w:val="en-US"/>
        </w:rPr>
        <w:t>, offering higher reliability and priority during congestion.</w:t>
      </w:r>
    </w:p>
    <w:p w14:paraId="76AEAF64" w14:textId="77777777" w:rsidR="00BF6F57" w:rsidRPr="00BF6F57" w:rsidRDefault="00BF6F57" w:rsidP="00BF6F57">
      <w:pPr>
        <w:rPr>
          <w:rFonts w:ascii="Calibri Light" w:hAnsi="Calibri Light" w:cs="Calibri Light"/>
          <w:lang w:val="en-US"/>
        </w:rPr>
      </w:pPr>
    </w:p>
    <w:p w14:paraId="268B84F8" w14:textId="77777777" w:rsidR="00BF6F57" w:rsidRPr="00E8639F" w:rsidRDefault="00BF6F57" w:rsidP="00E8639F">
      <w:pPr>
        <w:pStyle w:val="Lijstalinea"/>
        <w:numPr>
          <w:ilvl w:val="0"/>
          <w:numId w:val="7"/>
        </w:numPr>
        <w:rPr>
          <w:rFonts w:ascii="Calibri Light" w:hAnsi="Calibri Light" w:cs="Calibri Light"/>
          <w:lang w:val="en-US"/>
        </w:rPr>
      </w:pPr>
      <w:r w:rsidRPr="00E8639F">
        <w:rPr>
          <w:rFonts w:ascii="Calibri Light" w:hAnsi="Calibri Light" w:cs="Calibri Light"/>
          <w:b/>
          <w:bCs/>
          <w:lang w:val="en-US"/>
        </w:rPr>
        <w:t>Limitations</w:t>
      </w:r>
      <w:r w:rsidRPr="00E8639F">
        <w:rPr>
          <w:rFonts w:ascii="Calibri Light" w:hAnsi="Calibri Light" w:cs="Calibri Light"/>
          <w:lang w:val="en-US"/>
        </w:rPr>
        <w:t>:</w:t>
      </w:r>
    </w:p>
    <w:p w14:paraId="21B5CCA0" w14:textId="77777777" w:rsidR="00E8639F" w:rsidRPr="00E8639F" w:rsidRDefault="00E8639F" w:rsidP="00E8639F">
      <w:pPr>
        <w:pStyle w:val="Lijstalinea"/>
        <w:rPr>
          <w:rFonts w:ascii="Calibri Light" w:hAnsi="Calibri Light" w:cs="Calibri Light"/>
          <w:lang w:val="en-US"/>
        </w:rPr>
      </w:pPr>
    </w:p>
    <w:p w14:paraId="5178D850" w14:textId="0C6829B2" w:rsidR="00BF6F57" w:rsidRPr="00E8639F" w:rsidRDefault="00BF6F57" w:rsidP="00E8639F">
      <w:pPr>
        <w:pStyle w:val="Lijstalinea"/>
        <w:numPr>
          <w:ilvl w:val="0"/>
          <w:numId w:val="4"/>
        </w:numPr>
        <w:rPr>
          <w:rFonts w:ascii="Calibri Light" w:hAnsi="Calibri Light" w:cs="Calibri Light"/>
          <w:lang w:val="en-US"/>
        </w:rPr>
      </w:pPr>
      <w:r w:rsidRPr="00E8639F">
        <w:rPr>
          <w:rFonts w:ascii="Calibri Light" w:hAnsi="Calibri Light" w:cs="Calibri Light"/>
          <w:lang w:val="en-US"/>
        </w:rPr>
        <w:t>Higher cost compared to Roam, potentially unnecessary if staying within 10 nm most of the time.</w:t>
      </w:r>
    </w:p>
    <w:p w14:paraId="240F5413" w14:textId="77777777" w:rsidR="00BF6F57" w:rsidRPr="00BF6F57" w:rsidRDefault="00BF6F57" w:rsidP="00BF6F57">
      <w:pPr>
        <w:rPr>
          <w:rFonts w:ascii="Calibri Light" w:hAnsi="Calibri Light" w:cs="Calibri Light"/>
          <w:lang w:val="en-US"/>
        </w:rPr>
      </w:pPr>
    </w:p>
    <w:p w14:paraId="7B191CAA" w14:textId="75DE513F" w:rsidR="00BF6F57" w:rsidRPr="00E8639F" w:rsidRDefault="00BF6F57" w:rsidP="00E8639F">
      <w:pPr>
        <w:pStyle w:val="Lijstalinea"/>
        <w:numPr>
          <w:ilvl w:val="0"/>
          <w:numId w:val="4"/>
        </w:numPr>
        <w:rPr>
          <w:rFonts w:ascii="Calibri Light" w:hAnsi="Calibri Light" w:cs="Calibri Light"/>
          <w:lang w:val="en-US"/>
        </w:rPr>
      </w:pPr>
      <w:r w:rsidRPr="00E8639F">
        <w:rPr>
          <w:rFonts w:ascii="Calibri Light" w:hAnsi="Calibri Light" w:cs="Calibri Light"/>
          <w:lang w:val="en-US"/>
        </w:rPr>
        <w:t>Overkill for territorial water use unless frequent international trips exceed Roam’s 60-day limit.</w:t>
      </w:r>
    </w:p>
    <w:p w14:paraId="5B1B0314" w14:textId="77777777" w:rsidR="00E8639F" w:rsidRDefault="00E8639F" w:rsidP="00E8639F">
      <w:pPr>
        <w:pStyle w:val="Lijstalinea"/>
        <w:rPr>
          <w:rFonts w:ascii="Calibri Light" w:hAnsi="Calibri Light" w:cs="Calibri Light"/>
          <w:lang w:val="en-US"/>
        </w:rPr>
      </w:pPr>
    </w:p>
    <w:p w14:paraId="0D6D95B4" w14:textId="77777777" w:rsidR="00BF6F57" w:rsidRPr="00BF6F57" w:rsidRDefault="00BF6F57" w:rsidP="00BF6F57">
      <w:pPr>
        <w:rPr>
          <w:rFonts w:ascii="Calibri Light" w:hAnsi="Calibri Light" w:cs="Calibri Light"/>
          <w:lang w:val="en-US"/>
        </w:rPr>
      </w:pPr>
    </w:p>
    <w:p w14:paraId="23003C6E" w14:textId="77777777" w:rsidR="00BF6F57" w:rsidRPr="00E8639F" w:rsidRDefault="00BF6F57" w:rsidP="00BF6F57">
      <w:pPr>
        <w:rPr>
          <w:rFonts w:ascii="Calibri Light" w:hAnsi="Calibri Light" w:cs="Calibri Light"/>
          <w:b/>
          <w:bCs/>
          <w:lang w:val="en-US"/>
        </w:rPr>
      </w:pPr>
      <w:r w:rsidRPr="00E8639F">
        <w:rPr>
          <w:rFonts w:ascii="Calibri Light" w:hAnsi="Calibri Light" w:cs="Calibri Light"/>
          <w:b/>
          <w:bCs/>
          <w:lang w:val="en-US"/>
        </w:rPr>
        <w:t>Hardware Recommendation</w:t>
      </w:r>
    </w:p>
    <w:p w14:paraId="23003C6E" w14:textId="77777777" w:rsidR="00E8639F" w:rsidRDefault="00E8639F" w:rsidP="00BF6F57">
      <w:pPr>
        <w:rPr>
          <w:rFonts w:ascii="Calibri Light" w:hAnsi="Calibri Light" w:cs="Calibri Light"/>
          <w:lang w:val="en-US"/>
        </w:rPr>
      </w:pPr>
    </w:p>
    <w:p w14:paraId="4014DC1A" w14:textId="7B706C86" w:rsidR="00BF6F57" w:rsidRDefault="00BF6F57" w:rsidP="00E8639F">
      <w:pPr>
        <w:rPr>
          <w:rFonts w:ascii="Calibri Light" w:hAnsi="Calibri Light" w:cs="Calibri Light"/>
          <w:lang w:val="en-US"/>
        </w:rPr>
      </w:pPr>
      <w:r w:rsidRPr="00BF6F57">
        <w:rPr>
          <w:rFonts w:ascii="Calibri Light" w:hAnsi="Calibri Light" w:cs="Calibri Light"/>
          <w:lang w:val="en-US"/>
        </w:rPr>
        <w:t xml:space="preserve">For your yacht, the </w:t>
      </w:r>
      <w:proofErr w:type="gramStart"/>
      <w:r w:rsidRPr="00E8639F">
        <w:rPr>
          <w:rFonts w:ascii="Calibri Light" w:hAnsi="Calibri Light" w:cs="Calibri Light"/>
          <w:b/>
          <w:bCs/>
          <w:lang w:val="en-US"/>
        </w:rPr>
        <w:t>High Performance</w:t>
      </w:r>
      <w:proofErr w:type="gramEnd"/>
      <w:r w:rsidRPr="00E8639F">
        <w:rPr>
          <w:rFonts w:ascii="Calibri Light" w:hAnsi="Calibri Light" w:cs="Calibri Light"/>
          <w:b/>
          <w:bCs/>
          <w:lang w:val="en-US"/>
        </w:rPr>
        <w:t xml:space="preserve"> Kit</w:t>
      </w:r>
      <w:r w:rsidRPr="00BF6F57">
        <w:rPr>
          <w:rFonts w:ascii="Calibri Light" w:hAnsi="Calibri Light" w:cs="Calibri Light"/>
          <w:lang w:val="en-US"/>
        </w:rPr>
        <w:t xml:space="preserve"> (2,389 €) is the best choice under either plan. Starlink’s Help Center advises this kit for boats due to its ability to maintain a connection while in motion and in crowded marinas, where obstructions are common. The Standard Kit (450 €) may suffice for stationary use but risks outages during movement, which could disrupt service for crew and clients.</w:t>
      </w:r>
    </w:p>
    <w:p w14:paraId="7B21AC2A" w14:textId="77777777" w:rsidR="00BF6F57" w:rsidRDefault="00BF6F57" w:rsidP="00BF6F57">
      <w:pPr>
        <w:rPr>
          <w:rFonts w:ascii="Calibri Light" w:hAnsi="Calibri Light" w:cs="Calibri Light"/>
          <w:lang w:val="en-US"/>
        </w:rPr>
      </w:pPr>
    </w:p>
    <w:p w14:paraId="0243D8AA" w14:textId="77777777" w:rsidR="00E8639F" w:rsidRPr="00BF6F57" w:rsidRDefault="00E8639F" w:rsidP="00BF6F57">
      <w:pPr>
        <w:rPr>
          <w:rFonts w:ascii="Calibri Light" w:hAnsi="Calibri Light" w:cs="Calibri Light"/>
          <w:lang w:val="en-US"/>
        </w:rPr>
      </w:pPr>
    </w:p>
    <w:p w14:paraId="7B4CB6BF" w14:textId="77777777" w:rsidR="00BF6F57" w:rsidRPr="00BF6F57" w:rsidRDefault="00BF6F57" w:rsidP="00BF6F57">
      <w:pPr>
        <w:rPr>
          <w:rFonts w:ascii="Calibri Light" w:hAnsi="Calibri Light" w:cs="Calibri Light"/>
          <w:b/>
          <w:bCs/>
          <w:lang w:val="en-US"/>
        </w:rPr>
      </w:pPr>
      <w:r w:rsidRPr="00BF6F57">
        <w:rPr>
          <w:rFonts w:ascii="Calibri Light" w:hAnsi="Calibri Light" w:cs="Calibri Light"/>
          <w:b/>
          <w:bCs/>
          <w:lang w:val="en-US"/>
        </w:rPr>
        <w:lastRenderedPageBreak/>
        <w:t>Upcoming Changes (Effective April 1, 2025)</w:t>
      </w:r>
    </w:p>
    <w:p w14:paraId="490BAD67" w14:textId="77777777" w:rsidR="00BF6F57" w:rsidRPr="00BF6F57" w:rsidRDefault="00BF6F57" w:rsidP="00BF6F57">
      <w:pPr>
        <w:rPr>
          <w:rFonts w:ascii="Calibri Light" w:hAnsi="Calibri Light" w:cs="Calibri Light"/>
          <w:lang w:val="en-US"/>
        </w:rPr>
      </w:pPr>
      <w:r w:rsidRPr="00BF6F57">
        <w:rPr>
          <w:rFonts w:ascii="Calibri Light" w:hAnsi="Calibri Light" w:cs="Calibri Light"/>
          <w:lang w:val="en-US"/>
        </w:rPr>
        <w:t>Starlink has announced significant updates to its mobile priority plans (including Roam and Maritime), effective April 1, 2025. These changes, detailed in recent communications and industry reports, will impact your yacht’s connectivity costs and structure.</w:t>
      </w:r>
    </w:p>
    <w:p w14:paraId="296A25BD" w14:textId="77777777" w:rsidR="00BF6F57" w:rsidRDefault="00BF6F57" w:rsidP="00BF6F57">
      <w:pPr>
        <w:rPr>
          <w:rFonts w:ascii="Calibri Light" w:hAnsi="Calibri Light" w:cs="Calibri Light"/>
          <w:b/>
          <w:bCs/>
          <w:lang w:val="en-US"/>
        </w:rPr>
      </w:pPr>
    </w:p>
    <w:p w14:paraId="60083789" w14:textId="7DD15183" w:rsidR="00BF6F57" w:rsidRDefault="00BF6F57" w:rsidP="00BF6F57">
      <w:pPr>
        <w:rPr>
          <w:rFonts w:ascii="Calibri Light" w:hAnsi="Calibri Light" w:cs="Calibri Light"/>
          <w:b/>
          <w:bCs/>
          <w:lang w:val="en-US"/>
        </w:rPr>
      </w:pPr>
      <w:r w:rsidRPr="00BF6F57">
        <w:rPr>
          <w:rFonts w:ascii="Calibri Light" w:hAnsi="Calibri Light" w:cs="Calibri Light"/>
          <w:b/>
          <w:bCs/>
          <w:lang w:val="en-US"/>
        </w:rPr>
        <w:t>Key Changes</w:t>
      </w:r>
    </w:p>
    <w:p w14:paraId="0DD241C7" w14:textId="77777777" w:rsidR="00BF6F57" w:rsidRPr="00BF6F57" w:rsidRDefault="00BF6F57" w:rsidP="00BF6F57">
      <w:pPr>
        <w:rPr>
          <w:rFonts w:ascii="Calibri Light" w:hAnsi="Calibri Light" w:cs="Calibri Light"/>
          <w:b/>
          <w:bCs/>
          <w:lang w:val="en-US"/>
        </w:rPr>
      </w:pPr>
    </w:p>
    <w:p w14:paraId="36476AEC" w14:textId="683DEE77" w:rsidR="00BF6F57" w:rsidRPr="00BF6F57" w:rsidRDefault="00BF6F57" w:rsidP="00BF6F57">
      <w:pPr>
        <w:pStyle w:val="Lijstalinea"/>
        <w:numPr>
          <w:ilvl w:val="0"/>
          <w:numId w:val="1"/>
        </w:numPr>
        <w:rPr>
          <w:rFonts w:ascii="Calibri Light" w:hAnsi="Calibri Light" w:cs="Calibri Light"/>
          <w:lang w:val="en-US"/>
        </w:rPr>
      </w:pPr>
      <w:r w:rsidRPr="00BF6F57">
        <w:rPr>
          <w:rFonts w:ascii="Calibri Light" w:hAnsi="Calibri Light" w:cs="Calibri Light"/>
          <w:b/>
          <w:bCs/>
          <w:lang w:val="en-US"/>
        </w:rPr>
        <w:t>Discontinuation of Existing Plans</w:t>
      </w:r>
      <w:r w:rsidRPr="00BF6F57">
        <w:rPr>
          <w:rFonts w:ascii="Calibri Light" w:hAnsi="Calibri Light" w:cs="Calibri Light"/>
          <w:lang w:val="en-US"/>
        </w:rPr>
        <w:t>:</w:t>
      </w:r>
    </w:p>
    <w:p w14:paraId="6CDDA5A4" w14:textId="77777777" w:rsidR="00BF6F57" w:rsidRPr="00BF6F57" w:rsidRDefault="00BF6F57" w:rsidP="00BF6F57">
      <w:pPr>
        <w:rPr>
          <w:rFonts w:ascii="Calibri Light" w:hAnsi="Calibri Light" w:cs="Calibri Light"/>
          <w:lang w:val="en-US"/>
        </w:rPr>
      </w:pPr>
      <w:r w:rsidRPr="00BF6F57">
        <w:rPr>
          <w:rFonts w:ascii="Calibri Light" w:hAnsi="Calibri Light" w:cs="Calibri Light"/>
          <w:lang w:val="en-US"/>
        </w:rPr>
        <w:t>All current mobile priority plans (e.g., Roam 50GB, Roam Unlimited, Maritime 50GB) will end. No new subscriptions to these plans will be accepted after April 1, 2025, though existing users may transition gradually until May 16, 2025.</w:t>
      </w:r>
    </w:p>
    <w:p w14:paraId="0E28707A" w14:textId="77777777" w:rsidR="00BF6F57" w:rsidRPr="00BF6F57" w:rsidRDefault="00BF6F57" w:rsidP="00BF6F57">
      <w:pPr>
        <w:rPr>
          <w:rFonts w:ascii="Calibri Light" w:hAnsi="Calibri Light" w:cs="Calibri Light"/>
          <w:lang w:val="en-US"/>
        </w:rPr>
      </w:pPr>
    </w:p>
    <w:p w14:paraId="406FC160" w14:textId="34DBBB27" w:rsidR="00BF6F57" w:rsidRPr="00BF6F57" w:rsidRDefault="00BF6F57" w:rsidP="00BF6F57">
      <w:pPr>
        <w:pStyle w:val="Lijstalinea"/>
        <w:numPr>
          <w:ilvl w:val="0"/>
          <w:numId w:val="1"/>
        </w:numPr>
        <w:rPr>
          <w:rFonts w:ascii="Calibri Light" w:hAnsi="Calibri Light" w:cs="Calibri Light"/>
          <w:lang w:val="en-US"/>
        </w:rPr>
      </w:pPr>
      <w:r w:rsidRPr="00BF6F57">
        <w:rPr>
          <w:rFonts w:ascii="Calibri Light" w:hAnsi="Calibri Light" w:cs="Calibri Light"/>
          <w:b/>
          <w:bCs/>
          <w:lang w:val="en-US"/>
        </w:rPr>
        <w:t>New Pricing Structure</w:t>
      </w:r>
      <w:r w:rsidRPr="00BF6F57">
        <w:rPr>
          <w:rFonts w:ascii="Calibri Light" w:hAnsi="Calibri Light" w:cs="Calibri Light"/>
          <w:lang w:val="en-US"/>
        </w:rPr>
        <w:t>:</w:t>
      </w:r>
    </w:p>
    <w:p w14:paraId="406FC160" w14:textId="34DBBB27" w:rsidR="00BF6F57" w:rsidRPr="00E8639F" w:rsidRDefault="00BF6F57" w:rsidP="00E8639F">
      <w:pPr>
        <w:pStyle w:val="Lijstalinea"/>
        <w:numPr>
          <w:ilvl w:val="0"/>
          <w:numId w:val="4"/>
        </w:numPr>
        <w:rPr>
          <w:rFonts w:ascii="Calibri Light" w:hAnsi="Calibri Light" w:cs="Calibri Light"/>
          <w:lang w:val="en-US"/>
        </w:rPr>
      </w:pPr>
      <w:r w:rsidRPr="00E8639F">
        <w:rPr>
          <w:rFonts w:ascii="Calibri Light" w:hAnsi="Calibri Light" w:cs="Calibri Light"/>
          <w:lang w:val="en-US"/>
        </w:rPr>
        <w:t>Pay-Per-GB Model: Data will be charged at $2/GB (~1.86 €/GB), purchased in blocks of 50GB or 500GB.</w:t>
      </w:r>
    </w:p>
    <w:p w14:paraId="1A5A5D8A" w14:textId="2910834D" w:rsidR="00BF6F57" w:rsidRPr="00E8639F" w:rsidRDefault="00BF6F57" w:rsidP="00E8639F">
      <w:pPr>
        <w:pStyle w:val="Lijstalinea"/>
        <w:numPr>
          <w:ilvl w:val="1"/>
          <w:numId w:val="4"/>
        </w:numPr>
        <w:rPr>
          <w:rFonts w:ascii="Calibri Light" w:hAnsi="Calibri Light" w:cs="Calibri Light"/>
          <w:lang w:val="en-US"/>
        </w:rPr>
      </w:pPr>
      <w:r w:rsidRPr="00E8639F">
        <w:rPr>
          <w:rFonts w:ascii="Calibri Light" w:hAnsi="Calibri Light" w:cs="Calibri Light"/>
          <w:lang w:val="en-US"/>
        </w:rPr>
        <w:t>50GB block: $100 (~93 €).</w:t>
      </w:r>
    </w:p>
    <w:p w14:paraId="17C32C8F" w14:textId="77777777" w:rsidR="00BF6F57" w:rsidRPr="00BF6F57" w:rsidRDefault="00BF6F57" w:rsidP="00BF6F57">
      <w:pPr>
        <w:rPr>
          <w:rFonts w:ascii="Calibri Light" w:hAnsi="Calibri Light" w:cs="Calibri Light"/>
          <w:lang w:val="en-US"/>
        </w:rPr>
      </w:pPr>
    </w:p>
    <w:p w14:paraId="359130FB" w14:textId="2A3D6EAD" w:rsidR="00BF6F57" w:rsidRPr="00E8639F" w:rsidRDefault="00BF6F57" w:rsidP="00E8639F">
      <w:pPr>
        <w:pStyle w:val="Lijstalinea"/>
        <w:numPr>
          <w:ilvl w:val="1"/>
          <w:numId w:val="4"/>
        </w:numPr>
        <w:rPr>
          <w:rFonts w:ascii="Calibri Light" w:hAnsi="Calibri Light" w:cs="Calibri Light"/>
          <w:lang w:val="en-US"/>
        </w:rPr>
      </w:pPr>
      <w:r w:rsidRPr="00E8639F">
        <w:rPr>
          <w:rFonts w:ascii="Calibri Light" w:hAnsi="Calibri Light" w:cs="Calibri Light"/>
          <w:lang w:val="en-US"/>
        </w:rPr>
        <w:t>500GB block: $1,000 (~930 €).</w:t>
      </w:r>
    </w:p>
    <w:p w14:paraId="1E10EE85" w14:textId="77777777" w:rsidR="00BF6F57" w:rsidRPr="00BF6F57" w:rsidRDefault="00BF6F57" w:rsidP="00BF6F57">
      <w:pPr>
        <w:rPr>
          <w:rFonts w:ascii="Calibri Light" w:hAnsi="Calibri Light" w:cs="Calibri Light"/>
          <w:lang w:val="en-US"/>
        </w:rPr>
      </w:pPr>
    </w:p>
    <w:p w14:paraId="0A9B15EC" w14:textId="77777777" w:rsidR="00BF6F57" w:rsidRPr="00BF6F57" w:rsidRDefault="00BF6F57" w:rsidP="00BF6F57">
      <w:pPr>
        <w:rPr>
          <w:rFonts w:ascii="Calibri Light" w:hAnsi="Calibri Light" w:cs="Calibri Light"/>
          <w:lang w:val="en-US"/>
        </w:rPr>
      </w:pPr>
      <w:r w:rsidRPr="00BF6F57">
        <w:rPr>
          <w:rFonts w:ascii="Calibri Light" w:hAnsi="Calibri Light" w:cs="Calibri Light"/>
          <w:b/>
          <w:bCs/>
          <w:lang w:val="en-US"/>
        </w:rPr>
        <w:t>Terminal Access Fee</w:t>
      </w:r>
      <w:r w:rsidRPr="00BF6F57">
        <w:rPr>
          <w:rFonts w:ascii="Calibri Light" w:hAnsi="Calibri Light" w:cs="Calibri Light"/>
          <w:lang w:val="en-US"/>
        </w:rPr>
        <w:t>: A $150/month (~140 €) fee per dish will apply for “global priority international and offshore use.” It’s unclear if this fee applies to territorial waters of other countries or only international waters beyond 12 nm. For your yacht, staying within 10 nm, this fee may not apply unless international trips extend beyond territorial limits.</w:t>
      </w:r>
    </w:p>
    <w:p w14:paraId="7AA4BBA6" w14:textId="77777777" w:rsidR="00BF6F57" w:rsidRPr="00BF6F57" w:rsidRDefault="00BF6F57" w:rsidP="00BF6F57">
      <w:pPr>
        <w:rPr>
          <w:rFonts w:ascii="Calibri Light" w:hAnsi="Calibri Light" w:cs="Calibri Light"/>
          <w:lang w:val="en-US"/>
        </w:rPr>
      </w:pPr>
    </w:p>
    <w:p w14:paraId="1CBFC2FF" w14:textId="676B6675" w:rsidR="00BF6F57" w:rsidRDefault="00E8639F" w:rsidP="00BF6F57">
      <w:pPr>
        <w:rPr>
          <w:rFonts w:ascii="Calibri Light" w:hAnsi="Calibri Light" w:cs="Calibri Light"/>
          <w:lang w:val="en-US"/>
        </w:rPr>
      </w:pPr>
      <w:r>
        <w:rPr>
          <w:rFonts w:ascii="Calibri Light" w:hAnsi="Calibri Light" w:cs="Calibri Light"/>
          <w:b/>
          <w:bCs/>
          <w:lang w:val="en-US"/>
        </w:rPr>
        <w:t xml:space="preserve">3. </w:t>
      </w:r>
      <w:r w:rsidR="00BF6F57" w:rsidRPr="00BF6F57">
        <w:rPr>
          <w:rFonts w:ascii="Calibri Light" w:hAnsi="Calibri Light" w:cs="Calibri Light"/>
          <w:b/>
          <w:bCs/>
          <w:lang w:val="en-US"/>
        </w:rPr>
        <w:t>Impact on Intensive Use</w:t>
      </w:r>
      <w:r w:rsidR="00BF6F57" w:rsidRPr="00BF6F57">
        <w:rPr>
          <w:rFonts w:ascii="Calibri Light" w:hAnsi="Calibri Light" w:cs="Calibri Light"/>
          <w:lang w:val="en-US"/>
        </w:rPr>
        <w:t>:</w:t>
      </w:r>
    </w:p>
    <w:p w14:paraId="130DE694" w14:textId="77777777" w:rsidR="00E8639F" w:rsidRPr="00BF6F57" w:rsidRDefault="00E8639F" w:rsidP="00BF6F57">
      <w:pPr>
        <w:rPr>
          <w:rFonts w:ascii="Calibri Light" w:hAnsi="Calibri Light" w:cs="Calibri Light"/>
          <w:lang w:val="en-US"/>
        </w:rPr>
      </w:pPr>
    </w:p>
    <w:p w14:paraId="130DE694" w14:textId="77777777" w:rsidR="00BF6F57" w:rsidRPr="00E8639F" w:rsidRDefault="00BF6F57" w:rsidP="00E8639F">
      <w:pPr>
        <w:rPr>
          <w:rFonts w:ascii="Calibri Light" w:hAnsi="Calibri Light" w:cs="Calibri Light"/>
          <w:lang w:val="en-US"/>
        </w:rPr>
      </w:pPr>
      <w:r w:rsidRPr="00E8639F">
        <w:rPr>
          <w:rFonts w:ascii="Calibri Light" w:hAnsi="Calibri Light" w:cs="Calibri Light"/>
          <w:lang w:val="en-US"/>
        </w:rPr>
        <w:t xml:space="preserve">Under the current Roam Unlimited plan (e.g., 60–100 €/month), your costs are fixed. Post-April 2025, if your yacht uses 200GB/month (reasonable for intensive crew and client use), costs </w:t>
      </w:r>
      <w:proofErr w:type="gramStart"/>
      <w:r w:rsidRPr="00E8639F">
        <w:rPr>
          <w:rFonts w:ascii="Calibri Light" w:hAnsi="Calibri Light" w:cs="Calibri Light"/>
          <w:lang w:val="en-US"/>
        </w:rPr>
        <w:t>would</w:t>
      </w:r>
      <w:proofErr w:type="gramEnd"/>
      <w:r w:rsidRPr="00E8639F">
        <w:rPr>
          <w:rFonts w:ascii="Calibri Light" w:hAnsi="Calibri Light" w:cs="Calibri Light"/>
          <w:lang w:val="en-US"/>
        </w:rPr>
        <w:t xml:space="preserve"> rise to $400 (372 €) for data alone, plus the potential $150 (140 €) fee, totaling ~512 €/month—a significant increase.</w:t>
      </w:r>
    </w:p>
    <w:p w14:paraId="03A87580" w14:textId="77777777" w:rsidR="00BF6F57" w:rsidRPr="00BF6F57" w:rsidRDefault="00BF6F57" w:rsidP="00BF6F57">
      <w:pPr>
        <w:rPr>
          <w:rFonts w:ascii="Calibri Light" w:hAnsi="Calibri Light" w:cs="Calibri Light"/>
          <w:lang w:val="en-US"/>
        </w:rPr>
      </w:pPr>
    </w:p>
    <w:p w14:paraId="70B06033" w14:textId="1BEB49E8" w:rsidR="00BF6F57" w:rsidRDefault="00BF6F57" w:rsidP="00BF6F57">
      <w:pPr>
        <w:rPr>
          <w:rFonts w:ascii="Calibri Light" w:hAnsi="Calibri Light" w:cs="Calibri Light"/>
          <w:b/>
          <w:bCs/>
          <w:lang w:val="en-US"/>
        </w:rPr>
      </w:pPr>
      <w:r w:rsidRPr="00BF6F57">
        <w:rPr>
          <w:rFonts w:ascii="Calibri Light" w:hAnsi="Calibri Light" w:cs="Calibri Light"/>
          <w:b/>
          <w:bCs/>
          <w:lang w:val="en-US"/>
        </w:rPr>
        <w:t xml:space="preserve">Limitations </w:t>
      </w:r>
      <w:proofErr w:type="gramStart"/>
      <w:r w:rsidRPr="00BF6F57">
        <w:rPr>
          <w:rFonts w:ascii="Calibri Light" w:hAnsi="Calibri Light" w:cs="Calibri Light"/>
          <w:b/>
          <w:bCs/>
          <w:lang w:val="en-US"/>
        </w:rPr>
        <w:t>Post-Change</w:t>
      </w:r>
      <w:proofErr w:type="gramEnd"/>
    </w:p>
    <w:p w14:paraId="1DF2D8D1" w14:textId="77777777" w:rsidR="00E8639F" w:rsidRPr="00BF6F57" w:rsidRDefault="00E8639F" w:rsidP="00BF6F57">
      <w:pPr>
        <w:rPr>
          <w:rFonts w:ascii="Calibri Light" w:hAnsi="Calibri Light" w:cs="Calibri Light"/>
          <w:b/>
          <w:bCs/>
          <w:lang w:val="en-US"/>
        </w:rPr>
      </w:pPr>
    </w:p>
    <w:p w14:paraId="1DF2D8D1" w14:textId="77777777" w:rsidR="00BF6F57" w:rsidRPr="00E8639F" w:rsidRDefault="00BF6F57" w:rsidP="00E8639F">
      <w:pPr>
        <w:pStyle w:val="Lijstalinea"/>
        <w:numPr>
          <w:ilvl w:val="0"/>
          <w:numId w:val="4"/>
        </w:numPr>
        <w:rPr>
          <w:rFonts w:ascii="Calibri Light" w:hAnsi="Calibri Light" w:cs="Calibri Light"/>
          <w:lang w:val="en-US"/>
        </w:rPr>
      </w:pPr>
      <w:r w:rsidRPr="00E8639F">
        <w:rPr>
          <w:rFonts w:ascii="Calibri Light" w:hAnsi="Calibri Light" w:cs="Calibri Light"/>
          <w:b/>
          <w:bCs/>
          <w:lang w:val="en-US"/>
        </w:rPr>
        <w:t>Cost Variability</w:t>
      </w:r>
      <w:r w:rsidRPr="00E8639F">
        <w:rPr>
          <w:rFonts w:ascii="Calibri Light" w:hAnsi="Calibri Light" w:cs="Calibri Light"/>
          <w:lang w:val="en-US"/>
        </w:rPr>
        <w:t>: Unlike fixed monthly plans, costs will fluctuate based on data usage, complicating budgeting for charters.</w:t>
      </w:r>
    </w:p>
    <w:p w14:paraId="39678747" w14:textId="77777777" w:rsidR="00BF6F57" w:rsidRPr="00BF6F57" w:rsidRDefault="00BF6F57" w:rsidP="00BF6F57">
      <w:pPr>
        <w:rPr>
          <w:rFonts w:ascii="Calibri Light" w:hAnsi="Calibri Light" w:cs="Calibri Light"/>
          <w:lang w:val="en-US"/>
        </w:rPr>
      </w:pPr>
    </w:p>
    <w:p w14:paraId="53BD8748" w14:textId="4CBEE363" w:rsidR="00BF6F57" w:rsidRPr="00E8639F" w:rsidRDefault="00BF6F57" w:rsidP="00E8639F">
      <w:pPr>
        <w:pStyle w:val="Lijstalinea"/>
        <w:numPr>
          <w:ilvl w:val="0"/>
          <w:numId w:val="4"/>
        </w:numPr>
        <w:rPr>
          <w:rFonts w:ascii="Calibri Light" w:hAnsi="Calibri Light" w:cs="Calibri Light"/>
          <w:lang w:val="en-US"/>
        </w:rPr>
      </w:pPr>
      <w:r w:rsidRPr="00E8639F">
        <w:rPr>
          <w:rFonts w:ascii="Calibri Light" w:hAnsi="Calibri Light" w:cs="Calibri Light"/>
          <w:lang w:val="en-US"/>
        </w:rPr>
        <w:t xml:space="preserve">** Territorial vs. International </w:t>
      </w:r>
      <w:proofErr w:type="gramStart"/>
      <w:r w:rsidRPr="00E8639F">
        <w:rPr>
          <w:rFonts w:ascii="Calibri Light" w:hAnsi="Calibri Light" w:cs="Calibri Light"/>
          <w:lang w:val="en-US"/>
        </w:rPr>
        <w:t>Clarity:*</w:t>
      </w:r>
      <w:proofErr w:type="gramEnd"/>
      <w:r w:rsidRPr="00E8639F">
        <w:rPr>
          <w:rFonts w:ascii="Calibri Light" w:hAnsi="Calibri Light" w:cs="Calibri Light"/>
          <w:lang w:val="en-US"/>
        </w:rPr>
        <w:t>* The Terminal Access Fee’s applicability to your occasional international trips (within 10 nm of other countries) remains unspecified, requiring confirmation from Starlink.</w:t>
      </w:r>
    </w:p>
    <w:p w14:paraId="28FBC2DA" w14:textId="1D8D9A66" w:rsidR="00BF6F57" w:rsidRDefault="00E8639F" w:rsidP="00BF6F57">
      <w:pPr>
        <w:rPr>
          <w:rFonts w:ascii="Calibri Light" w:hAnsi="Calibri Light" w:cs="Calibri Light"/>
          <w:lang w:val="en-US"/>
        </w:rPr>
      </w:pPr>
      <w:r>
        <w:rPr>
          <w:rFonts w:ascii="Calibri Light" w:hAnsi="Calibri Light" w:cs="Calibri Light"/>
          <w:lang w:val="en-US"/>
        </w:rPr>
        <w:t>___________________________________________________________________________</w:t>
      </w:r>
    </w:p>
    <w:p w14:paraId="437387F9" w14:textId="77777777" w:rsidR="00E8639F" w:rsidRDefault="00E8639F" w:rsidP="00BF6F57">
      <w:pPr>
        <w:rPr>
          <w:rFonts w:ascii="Calibri Light" w:hAnsi="Calibri Light" w:cs="Calibri Light"/>
          <w:lang w:val="en-US"/>
        </w:rPr>
      </w:pPr>
    </w:p>
    <w:p w14:paraId="0362CC3B" w14:textId="77777777" w:rsidR="00E8639F" w:rsidRDefault="00E8639F" w:rsidP="00BF6F57">
      <w:pPr>
        <w:rPr>
          <w:rFonts w:ascii="Calibri Light" w:hAnsi="Calibri Light" w:cs="Calibri Light"/>
          <w:lang w:val="en-US"/>
        </w:rPr>
      </w:pPr>
    </w:p>
    <w:p w14:paraId="6EA4ED3B" w14:textId="77777777" w:rsidR="00E8639F" w:rsidRDefault="00E8639F" w:rsidP="00BF6F57">
      <w:pPr>
        <w:rPr>
          <w:rFonts w:ascii="Calibri Light" w:hAnsi="Calibri Light" w:cs="Calibri Light"/>
          <w:lang w:val="en-US"/>
        </w:rPr>
      </w:pPr>
    </w:p>
    <w:p w14:paraId="2569FDB8" w14:textId="77777777" w:rsidR="00E8639F" w:rsidRDefault="00E8639F" w:rsidP="00BF6F57">
      <w:pPr>
        <w:rPr>
          <w:rFonts w:ascii="Calibri Light" w:hAnsi="Calibri Light" w:cs="Calibri Light"/>
          <w:lang w:val="en-US"/>
        </w:rPr>
      </w:pPr>
    </w:p>
    <w:p w14:paraId="56C30717" w14:textId="77777777" w:rsidR="00E8639F" w:rsidRDefault="00E8639F" w:rsidP="00BF6F57">
      <w:pPr>
        <w:rPr>
          <w:rFonts w:ascii="Calibri Light" w:hAnsi="Calibri Light" w:cs="Calibri Light"/>
          <w:lang w:val="en-US"/>
        </w:rPr>
      </w:pPr>
    </w:p>
    <w:p w14:paraId="2ECFF3A2" w14:textId="77777777" w:rsidR="00E8639F" w:rsidRDefault="00E8639F" w:rsidP="00BF6F57">
      <w:pPr>
        <w:rPr>
          <w:rFonts w:ascii="Calibri Light" w:hAnsi="Calibri Light" w:cs="Calibri Light"/>
          <w:lang w:val="en-US"/>
        </w:rPr>
      </w:pPr>
    </w:p>
    <w:p w14:paraId="0B0031CB" w14:textId="77777777" w:rsidR="00E8639F" w:rsidRPr="00BF6F57" w:rsidRDefault="00E8639F" w:rsidP="00BF6F57">
      <w:pPr>
        <w:rPr>
          <w:rFonts w:ascii="Calibri Light" w:hAnsi="Calibri Light" w:cs="Calibri Light"/>
          <w:lang w:val="en-US"/>
        </w:rPr>
      </w:pPr>
    </w:p>
    <w:p w14:paraId="23C516F0" w14:textId="3AA3F5BE" w:rsidR="00BF6F57" w:rsidRPr="00BF6F57" w:rsidRDefault="00BF6F57" w:rsidP="00BF6F57">
      <w:pPr>
        <w:rPr>
          <w:rFonts w:ascii="Calibri Light" w:hAnsi="Calibri Light" w:cs="Calibri Light"/>
          <w:b/>
          <w:bCs/>
          <w:lang w:val="en-US"/>
        </w:rPr>
      </w:pPr>
      <w:r w:rsidRPr="00BF6F57">
        <w:rPr>
          <w:rFonts w:ascii="Calibri Light" w:hAnsi="Calibri Light" w:cs="Calibri Light"/>
          <w:b/>
          <w:bCs/>
          <w:lang w:val="en-US"/>
        </w:rPr>
        <w:lastRenderedPageBreak/>
        <w:t>Tailored Analysis</w:t>
      </w:r>
    </w:p>
    <w:p w14:paraId="5D6EFC09" w14:textId="38EAD39E" w:rsidR="00BF6F57" w:rsidRPr="00BF6F57" w:rsidRDefault="00BF6F57" w:rsidP="00BF6F57">
      <w:pPr>
        <w:rPr>
          <w:rFonts w:ascii="Calibri Light" w:hAnsi="Calibri Light" w:cs="Calibri Light"/>
          <w:b/>
          <w:bCs/>
          <w:lang w:val="en-US"/>
        </w:rPr>
      </w:pPr>
      <w:r w:rsidRPr="00BF6F57">
        <w:rPr>
          <w:rFonts w:ascii="Calibri Light" w:hAnsi="Calibri Light" w:cs="Calibri Light"/>
          <w:b/>
          <w:bCs/>
          <w:lang w:val="en-US"/>
        </w:rPr>
        <w:t>Current Fit (Pre-April 2025)</w:t>
      </w:r>
    </w:p>
    <w:p w14:paraId="37C13FC6" w14:textId="77777777" w:rsidR="00BF6F57" w:rsidRDefault="00BF6F57" w:rsidP="00BF6F57">
      <w:pPr>
        <w:rPr>
          <w:rFonts w:ascii="Calibri Light" w:hAnsi="Calibri Light" w:cs="Calibri Light"/>
          <w:lang w:val="en-US"/>
        </w:rPr>
      </w:pPr>
    </w:p>
    <w:p w14:paraId="05C7D31E" w14:textId="5B0DB40D" w:rsidR="00BF6F57" w:rsidRPr="00E8639F" w:rsidRDefault="00BF6F57" w:rsidP="00E8639F">
      <w:pPr>
        <w:pStyle w:val="Lijstalinea"/>
        <w:numPr>
          <w:ilvl w:val="0"/>
          <w:numId w:val="9"/>
        </w:numPr>
        <w:rPr>
          <w:rFonts w:ascii="Calibri Light" w:hAnsi="Calibri Light" w:cs="Calibri Light"/>
          <w:lang w:val="en-US"/>
        </w:rPr>
      </w:pPr>
      <w:r w:rsidRPr="00E8639F">
        <w:rPr>
          <w:rFonts w:ascii="Calibri Light" w:hAnsi="Calibri Light" w:cs="Calibri Light"/>
          <w:b/>
          <w:bCs/>
          <w:lang w:val="en-US"/>
        </w:rPr>
        <w:t>Recommended Plan</w:t>
      </w:r>
      <w:r w:rsidRPr="00E8639F">
        <w:rPr>
          <w:rFonts w:ascii="Calibri Light" w:hAnsi="Calibri Light" w:cs="Calibri Light"/>
          <w:lang w:val="en-US"/>
        </w:rPr>
        <w:t>: Starlink Roam Unlimited.</w:t>
      </w:r>
    </w:p>
    <w:p w14:paraId="5DFAE450" w14:textId="77777777" w:rsidR="00BF6F57" w:rsidRPr="00E8639F" w:rsidRDefault="00BF6F57" w:rsidP="00E8639F">
      <w:pPr>
        <w:pStyle w:val="Lijstalinea"/>
        <w:numPr>
          <w:ilvl w:val="1"/>
          <w:numId w:val="9"/>
        </w:numPr>
        <w:rPr>
          <w:rFonts w:ascii="Calibri Light" w:hAnsi="Calibri Light" w:cs="Calibri Light"/>
          <w:lang w:val="en-US"/>
        </w:rPr>
      </w:pPr>
      <w:r w:rsidRPr="00E8639F">
        <w:rPr>
          <w:rFonts w:ascii="Calibri Light" w:hAnsi="Calibri Light" w:cs="Calibri Light"/>
          <w:b/>
          <w:bCs/>
          <w:lang w:val="en-US"/>
        </w:rPr>
        <w:t>Reason</w:t>
      </w:r>
      <w:r w:rsidRPr="00E8639F">
        <w:rPr>
          <w:rFonts w:ascii="Calibri Light" w:hAnsi="Calibri Light" w:cs="Calibri Light"/>
          <w:lang w:val="en-US"/>
        </w:rPr>
        <w:t>: Your intensive use within 10 nm of the Balearic Islands (Spanish territorial waters) is unrestricted, and the 60-day international limit should cover occasional trips to other countries. The fixed cost (60–100 €/month) is economical for heavy usage.</w:t>
      </w:r>
    </w:p>
    <w:p w14:paraId="7D15B6A9" w14:textId="77777777" w:rsidR="00BF6F57" w:rsidRPr="00BF6F57" w:rsidRDefault="00BF6F57" w:rsidP="00BF6F57">
      <w:pPr>
        <w:rPr>
          <w:rFonts w:ascii="Calibri Light" w:hAnsi="Calibri Light" w:cs="Calibri Light"/>
          <w:lang w:val="en-US"/>
        </w:rPr>
      </w:pPr>
    </w:p>
    <w:p w14:paraId="450D7D49" w14:textId="77777777" w:rsidR="00BF6F57" w:rsidRPr="00E8639F" w:rsidRDefault="00BF6F57" w:rsidP="00E8639F">
      <w:pPr>
        <w:pStyle w:val="Lijstalinea"/>
        <w:numPr>
          <w:ilvl w:val="1"/>
          <w:numId w:val="9"/>
        </w:numPr>
        <w:rPr>
          <w:rFonts w:ascii="Calibri Light" w:hAnsi="Calibri Light" w:cs="Calibri Light"/>
          <w:lang w:val="en-US"/>
        </w:rPr>
      </w:pPr>
      <w:r w:rsidRPr="00E8639F">
        <w:rPr>
          <w:rFonts w:ascii="Calibri Light" w:hAnsi="Calibri Light" w:cs="Calibri Light"/>
          <w:b/>
          <w:bCs/>
          <w:lang w:val="en-US"/>
        </w:rPr>
        <w:t>Hardware</w:t>
      </w:r>
      <w:r w:rsidRPr="00E8639F">
        <w:rPr>
          <w:rFonts w:ascii="Calibri Light" w:hAnsi="Calibri Light" w:cs="Calibri Light"/>
          <w:lang w:val="en-US"/>
        </w:rPr>
        <w:t>: High Performance Kit (2,389 €) for reliability.</w:t>
      </w:r>
    </w:p>
    <w:p w14:paraId="318C3828" w14:textId="77777777" w:rsidR="00BF6F57" w:rsidRPr="00BF6F57" w:rsidRDefault="00BF6F57" w:rsidP="00BF6F57">
      <w:pPr>
        <w:rPr>
          <w:rFonts w:ascii="Calibri Light" w:hAnsi="Calibri Light" w:cs="Calibri Light"/>
          <w:lang w:val="en-US"/>
        </w:rPr>
      </w:pPr>
    </w:p>
    <w:p w14:paraId="6B5319D1" w14:textId="77777777" w:rsidR="00BF6F57" w:rsidRPr="00E8639F" w:rsidRDefault="00BF6F57" w:rsidP="00E8639F">
      <w:pPr>
        <w:pStyle w:val="Lijstalinea"/>
        <w:numPr>
          <w:ilvl w:val="1"/>
          <w:numId w:val="9"/>
        </w:numPr>
        <w:rPr>
          <w:rFonts w:ascii="Calibri Light" w:hAnsi="Calibri Light" w:cs="Calibri Light"/>
          <w:lang w:val="en-US"/>
        </w:rPr>
      </w:pPr>
      <w:r w:rsidRPr="00E8639F">
        <w:rPr>
          <w:rFonts w:ascii="Calibri Light" w:hAnsi="Calibri Light" w:cs="Calibri Light"/>
          <w:b/>
          <w:bCs/>
          <w:lang w:val="en-US"/>
        </w:rPr>
        <w:t>Total Initial Cost</w:t>
      </w:r>
      <w:r w:rsidRPr="00E8639F">
        <w:rPr>
          <w:rFonts w:ascii="Calibri Light" w:hAnsi="Calibri Light" w:cs="Calibri Light"/>
          <w:lang w:val="en-US"/>
        </w:rPr>
        <w:t>: 2,389 € (hardware) + 60–100 €/month (service).</w:t>
      </w:r>
    </w:p>
    <w:p w14:paraId="6E12451C" w14:textId="77777777" w:rsidR="00BF6F57" w:rsidRPr="00BF6F57" w:rsidRDefault="00BF6F57" w:rsidP="00BF6F57">
      <w:pPr>
        <w:rPr>
          <w:rFonts w:ascii="Calibri Light" w:hAnsi="Calibri Light" w:cs="Calibri Light"/>
          <w:lang w:val="en-US"/>
        </w:rPr>
      </w:pPr>
    </w:p>
    <w:p w14:paraId="4DF22973" w14:textId="3848F5EB" w:rsidR="00BF6F57" w:rsidRPr="00E8639F" w:rsidRDefault="00BF6F57" w:rsidP="00E8639F">
      <w:pPr>
        <w:pStyle w:val="Lijstalinea"/>
        <w:numPr>
          <w:ilvl w:val="0"/>
          <w:numId w:val="9"/>
        </w:numPr>
        <w:rPr>
          <w:rFonts w:ascii="Calibri Light" w:hAnsi="Calibri Light" w:cs="Calibri Light"/>
          <w:lang w:val="en-US"/>
        </w:rPr>
      </w:pPr>
      <w:r w:rsidRPr="00E8639F">
        <w:rPr>
          <w:rFonts w:ascii="Calibri Light" w:hAnsi="Calibri Light" w:cs="Calibri Light"/>
          <w:b/>
          <w:bCs/>
          <w:lang w:val="en-US"/>
        </w:rPr>
        <w:t>Alternative:</w:t>
      </w:r>
      <w:r w:rsidRPr="00E8639F">
        <w:rPr>
          <w:rFonts w:ascii="Calibri Light" w:hAnsi="Calibri Light" w:cs="Calibri Light"/>
          <w:lang w:val="en-US"/>
        </w:rPr>
        <w:t xml:space="preserve"> Starlink Maritime 50GB (~233 €/month).</w:t>
      </w:r>
    </w:p>
    <w:p w14:paraId="4DF22973" w14:textId="3848F5EB" w:rsidR="00BF6F57" w:rsidRPr="00E8639F" w:rsidRDefault="00BF6F57" w:rsidP="00E8639F">
      <w:pPr>
        <w:pStyle w:val="Lijstalinea"/>
        <w:numPr>
          <w:ilvl w:val="1"/>
          <w:numId w:val="9"/>
        </w:numPr>
        <w:rPr>
          <w:rFonts w:ascii="Calibri Light" w:hAnsi="Calibri Light" w:cs="Calibri Light"/>
          <w:lang w:val="en-US"/>
        </w:rPr>
      </w:pPr>
      <w:r w:rsidRPr="00E8639F">
        <w:rPr>
          <w:rFonts w:ascii="Calibri Light" w:hAnsi="Calibri Light" w:cs="Calibri Light"/>
          <w:lang w:val="en-US"/>
        </w:rPr>
        <w:t>Reason: Only if international trips exceed 60 days/year or require uninterrupted service in other countries’ waters. Otherwise, it’s costlier than necessary.</w:t>
      </w:r>
    </w:p>
    <w:p w14:paraId="5E2CF85E" w14:textId="77777777" w:rsidR="00BF6F57" w:rsidRPr="00BF6F57" w:rsidRDefault="00BF6F57" w:rsidP="00BF6F57">
      <w:pPr>
        <w:rPr>
          <w:rFonts w:ascii="Calibri Light" w:hAnsi="Calibri Light" w:cs="Calibri Light"/>
          <w:lang w:val="en-US"/>
        </w:rPr>
      </w:pPr>
    </w:p>
    <w:p w14:paraId="7E4114F2" w14:textId="77777777" w:rsidR="00BF6F57" w:rsidRPr="00E8639F" w:rsidRDefault="00BF6F57" w:rsidP="00BF6F57">
      <w:pPr>
        <w:rPr>
          <w:rFonts w:ascii="Calibri Light" w:hAnsi="Calibri Light" w:cs="Calibri Light"/>
          <w:b/>
          <w:bCs/>
          <w:lang w:val="en-US"/>
        </w:rPr>
      </w:pPr>
      <w:r w:rsidRPr="00E8639F">
        <w:rPr>
          <w:rFonts w:ascii="Calibri Light" w:hAnsi="Calibri Light" w:cs="Calibri Light"/>
          <w:b/>
          <w:bCs/>
          <w:lang w:val="en-US"/>
        </w:rPr>
        <w:t>Post-April 2025 Fit</w:t>
      </w:r>
    </w:p>
    <w:p w14:paraId="7E4114F2" w14:textId="77777777" w:rsidR="00BF6F57" w:rsidRPr="00E8639F" w:rsidRDefault="00BF6F57" w:rsidP="00E8639F">
      <w:pPr>
        <w:pStyle w:val="Lijstalinea"/>
        <w:numPr>
          <w:ilvl w:val="0"/>
          <w:numId w:val="10"/>
        </w:numPr>
        <w:rPr>
          <w:rFonts w:ascii="Calibri Light" w:hAnsi="Calibri Light" w:cs="Calibri Light"/>
          <w:lang w:val="en-US"/>
        </w:rPr>
      </w:pPr>
      <w:r w:rsidRPr="00E8639F">
        <w:rPr>
          <w:rFonts w:ascii="Calibri Light" w:hAnsi="Calibri Light" w:cs="Calibri Light"/>
          <w:b/>
          <w:bCs/>
          <w:lang w:val="en-US"/>
        </w:rPr>
        <w:t>New Plan Structure</w:t>
      </w:r>
      <w:r w:rsidRPr="00E8639F">
        <w:rPr>
          <w:rFonts w:ascii="Calibri Light" w:hAnsi="Calibri Light" w:cs="Calibri Light"/>
          <w:lang w:val="en-US"/>
        </w:rPr>
        <w:t>: Pay-per-GB with potential Terminal Access Fee.</w:t>
      </w:r>
    </w:p>
    <w:p w14:paraId="21CD9036" w14:textId="77777777" w:rsidR="00BF6F57" w:rsidRPr="00E8639F" w:rsidRDefault="00BF6F57" w:rsidP="00E8639F">
      <w:pPr>
        <w:pStyle w:val="Lijstalinea"/>
        <w:numPr>
          <w:ilvl w:val="1"/>
          <w:numId w:val="10"/>
        </w:numPr>
        <w:rPr>
          <w:rFonts w:ascii="Calibri Light" w:hAnsi="Calibri Light" w:cs="Calibri Light"/>
          <w:lang w:val="en-US"/>
        </w:rPr>
      </w:pPr>
      <w:r w:rsidRPr="00E8639F">
        <w:rPr>
          <w:rFonts w:ascii="Calibri Light" w:hAnsi="Calibri Light" w:cs="Calibri Light"/>
          <w:b/>
          <w:bCs/>
          <w:lang w:val="en-US"/>
        </w:rPr>
        <w:t>Estimated Cost</w:t>
      </w:r>
      <w:r w:rsidRPr="00E8639F">
        <w:rPr>
          <w:rFonts w:ascii="Calibri Light" w:hAnsi="Calibri Light" w:cs="Calibri Light"/>
          <w:lang w:val="en-US"/>
        </w:rPr>
        <w:t>: For 200GB/month, ~372 € (data) + possible 140 € (fee) = ~512 €/month.</w:t>
      </w:r>
    </w:p>
    <w:p w14:paraId="66222AAD" w14:textId="77777777" w:rsidR="00BF6F57" w:rsidRPr="00BF6F57" w:rsidRDefault="00BF6F57" w:rsidP="00BF6F57">
      <w:pPr>
        <w:rPr>
          <w:rFonts w:ascii="Calibri Light" w:hAnsi="Calibri Light" w:cs="Calibri Light"/>
          <w:lang w:val="en-US"/>
        </w:rPr>
      </w:pPr>
    </w:p>
    <w:p w14:paraId="47CC1E7E" w14:textId="77777777" w:rsidR="00BF6F57" w:rsidRPr="00E8639F" w:rsidRDefault="00BF6F57" w:rsidP="00E8639F">
      <w:pPr>
        <w:pStyle w:val="Lijstalinea"/>
        <w:numPr>
          <w:ilvl w:val="1"/>
          <w:numId w:val="10"/>
        </w:numPr>
        <w:rPr>
          <w:rFonts w:ascii="Calibri Light" w:hAnsi="Calibri Light" w:cs="Calibri Light"/>
          <w:lang w:val="en-US"/>
        </w:rPr>
      </w:pPr>
      <w:r w:rsidRPr="00E8639F">
        <w:rPr>
          <w:rFonts w:ascii="Calibri Light" w:hAnsi="Calibri Light" w:cs="Calibri Light"/>
          <w:b/>
          <w:bCs/>
          <w:lang w:val="en-US"/>
        </w:rPr>
        <w:t>Hardware</w:t>
      </w:r>
      <w:r w:rsidRPr="00E8639F">
        <w:rPr>
          <w:rFonts w:ascii="Calibri Light" w:hAnsi="Calibri Light" w:cs="Calibri Light"/>
          <w:lang w:val="en-US"/>
        </w:rPr>
        <w:t xml:space="preserve">: Existing </w:t>
      </w:r>
      <w:proofErr w:type="gramStart"/>
      <w:r w:rsidRPr="00E8639F">
        <w:rPr>
          <w:rFonts w:ascii="Calibri Light" w:hAnsi="Calibri Light" w:cs="Calibri Light"/>
          <w:lang w:val="en-US"/>
        </w:rPr>
        <w:t>High Performance</w:t>
      </w:r>
      <w:proofErr w:type="gramEnd"/>
      <w:r w:rsidRPr="00E8639F">
        <w:rPr>
          <w:rFonts w:ascii="Calibri Light" w:hAnsi="Calibri Light" w:cs="Calibri Light"/>
          <w:lang w:val="en-US"/>
        </w:rPr>
        <w:t xml:space="preserve"> Kit remains compatible; no additional purchase needed.</w:t>
      </w:r>
    </w:p>
    <w:p w14:paraId="7CBA93F9" w14:textId="77777777" w:rsidR="00BF6F57" w:rsidRPr="00BF6F57" w:rsidRDefault="00BF6F57" w:rsidP="00BF6F57">
      <w:pPr>
        <w:rPr>
          <w:rFonts w:ascii="Calibri Light" w:hAnsi="Calibri Light" w:cs="Calibri Light"/>
          <w:lang w:val="en-US"/>
        </w:rPr>
      </w:pPr>
    </w:p>
    <w:p w14:paraId="1CCBAD3F" w14:textId="77777777" w:rsidR="00BF6F57" w:rsidRPr="00BF6F57" w:rsidRDefault="00BF6F57" w:rsidP="00BF6F57">
      <w:pPr>
        <w:rPr>
          <w:rFonts w:ascii="Calibri Light" w:hAnsi="Calibri Light" w:cs="Calibri Light"/>
          <w:lang w:val="en-US"/>
        </w:rPr>
      </w:pPr>
      <w:r w:rsidRPr="00BF6F57">
        <w:rPr>
          <w:rFonts w:ascii="Calibri Light" w:hAnsi="Calibri Light" w:cs="Calibri Light"/>
          <w:b/>
          <w:bCs/>
          <w:lang w:val="en-US"/>
        </w:rPr>
        <w:t>Considerations</w:t>
      </w:r>
      <w:r w:rsidRPr="00BF6F57">
        <w:rPr>
          <w:rFonts w:ascii="Calibri Light" w:hAnsi="Calibri Light" w:cs="Calibri Light"/>
          <w:lang w:val="en-US"/>
        </w:rPr>
        <w:t>:</w:t>
      </w:r>
    </w:p>
    <w:p w14:paraId="1CCBAD3F" w14:textId="77777777" w:rsidR="00BF6F57" w:rsidRPr="00E8639F" w:rsidRDefault="00BF6F57" w:rsidP="00E8639F">
      <w:pPr>
        <w:pStyle w:val="Lijstalinea"/>
        <w:numPr>
          <w:ilvl w:val="1"/>
          <w:numId w:val="10"/>
        </w:numPr>
        <w:rPr>
          <w:rFonts w:ascii="Calibri Light" w:hAnsi="Calibri Light" w:cs="Calibri Light"/>
          <w:lang w:val="en-US"/>
        </w:rPr>
      </w:pPr>
      <w:r w:rsidRPr="00E8639F">
        <w:rPr>
          <w:rFonts w:ascii="Calibri Light" w:hAnsi="Calibri Light" w:cs="Calibri Light"/>
          <w:lang w:val="en-US"/>
        </w:rPr>
        <w:t>Costs will rise significantly for intensive use, potentially doubling or tripling current expenses.</w:t>
      </w:r>
    </w:p>
    <w:p w14:paraId="4CC2120B" w14:textId="77777777" w:rsidR="00BF6F57" w:rsidRPr="00BF6F57" w:rsidRDefault="00BF6F57" w:rsidP="00BF6F57">
      <w:pPr>
        <w:rPr>
          <w:rFonts w:ascii="Calibri Light" w:hAnsi="Calibri Light" w:cs="Calibri Light"/>
          <w:lang w:val="en-US"/>
        </w:rPr>
      </w:pPr>
    </w:p>
    <w:p w14:paraId="4C3B06C3" w14:textId="77777777" w:rsidR="00BF6F57" w:rsidRPr="00E8639F" w:rsidRDefault="00BF6F57" w:rsidP="00E8639F">
      <w:pPr>
        <w:pStyle w:val="Lijstalinea"/>
        <w:numPr>
          <w:ilvl w:val="1"/>
          <w:numId w:val="10"/>
        </w:numPr>
        <w:rPr>
          <w:rFonts w:ascii="Calibri Light" w:hAnsi="Calibri Light" w:cs="Calibri Light"/>
          <w:lang w:val="en-US"/>
        </w:rPr>
      </w:pPr>
      <w:r w:rsidRPr="00E8639F">
        <w:rPr>
          <w:rFonts w:ascii="Calibri Light" w:hAnsi="Calibri Light" w:cs="Calibri Light"/>
          <w:lang w:val="en-US"/>
        </w:rPr>
        <w:t>If staying within Spanish waters, the Terminal Access Fee may not apply, keeping costs at ~372 € for 200GB.</w:t>
      </w:r>
    </w:p>
    <w:p w14:paraId="0F7F4DB8" w14:textId="77777777" w:rsidR="00BF6F57" w:rsidRPr="00BF6F57" w:rsidRDefault="00BF6F57" w:rsidP="00BF6F57">
      <w:pPr>
        <w:rPr>
          <w:rFonts w:ascii="Calibri Light" w:hAnsi="Calibri Light" w:cs="Calibri Light"/>
          <w:lang w:val="en-US"/>
        </w:rPr>
      </w:pPr>
    </w:p>
    <w:p w14:paraId="21D54E62" w14:textId="77777777" w:rsidR="00BF6F57" w:rsidRPr="00BF6F57" w:rsidRDefault="00BF6F57" w:rsidP="00BF6F57">
      <w:pPr>
        <w:rPr>
          <w:rFonts w:ascii="Calibri Light" w:hAnsi="Calibri Light" w:cs="Calibri Light"/>
          <w:b/>
          <w:bCs/>
          <w:lang w:val="en-US"/>
        </w:rPr>
      </w:pPr>
      <w:r w:rsidRPr="00BF6F57">
        <w:rPr>
          <w:rFonts w:ascii="Calibri Light" w:hAnsi="Calibri Light" w:cs="Calibri Light"/>
          <w:b/>
          <w:bCs/>
          <w:lang w:val="en-US"/>
        </w:rPr>
        <w:t>Limitations to Monitor</w:t>
      </w:r>
    </w:p>
    <w:p w14:paraId="21D54E62" w14:textId="77777777" w:rsidR="00BF6F57" w:rsidRPr="00E8639F" w:rsidRDefault="00BF6F57" w:rsidP="00E8639F">
      <w:pPr>
        <w:pStyle w:val="Lijstalinea"/>
        <w:numPr>
          <w:ilvl w:val="1"/>
          <w:numId w:val="10"/>
        </w:numPr>
        <w:rPr>
          <w:rFonts w:ascii="Calibri Light" w:hAnsi="Calibri Light" w:cs="Calibri Light"/>
          <w:lang w:val="en-US"/>
        </w:rPr>
      </w:pPr>
      <w:r w:rsidRPr="00E8639F">
        <w:rPr>
          <w:rFonts w:ascii="Calibri Light" w:hAnsi="Calibri Light" w:cs="Calibri Light"/>
          <w:b/>
          <w:bCs/>
          <w:lang w:val="en-US"/>
        </w:rPr>
        <w:t>Current</w:t>
      </w:r>
      <w:r w:rsidRPr="00E8639F">
        <w:rPr>
          <w:rFonts w:ascii="Calibri Light" w:hAnsi="Calibri Light" w:cs="Calibri Light"/>
          <w:lang w:val="en-US"/>
        </w:rPr>
        <w:t>: Roam’s 60-day international cap is the main constraint. Track trip frequency to ensure compliance.</w:t>
      </w:r>
    </w:p>
    <w:p w14:paraId="0F2CC478" w14:textId="77777777" w:rsidR="00BF6F57" w:rsidRPr="00BF6F57" w:rsidRDefault="00BF6F57" w:rsidP="00BF6F57">
      <w:pPr>
        <w:rPr>
          <w:rFonts w:ascii="Calibri Light" w:hAnsi="Calibri Light" w:cs="Calibri Light"/>
          <w:lang w:val="en-US"/>
        </w:rPr>
      </w:pPr>
    </w:p>
    <w:p w14:paraId="4379F248" w14:textId="77777777" w:rsidR="00BF6F57" w:rsidRPr="00E8639F" w:rsidRDefault="00BF6F57" w:rsidP="00E8639F">
      <w:pPr>
        <w:pStyle w:val="Lijstalinea"/>
        <w:numPr>
          <w:ilvl w:val="1"/>
          <w:numId w:val="10"/>
        </w:numPr>
        <w:rPr>
          <w:rFonts w:ascii="Calibri Light" w:hAnsi="Calibri Light" w:cs="Calibri Light"/>
          <w:lang w:val="en-US"/>
        </w:rPr>
      </w:pPr>
      <w:r w:rsidRPr="00E8639F">
        <w:rPr>
          <w:rFonts w:ascii="Calibri Light" w:hAnsi="Calibri Light" w:cs="Calibri Light"/>
          <w:b/>
          <w:bCs/>
          <w:lang w:val="en-US"/>
        </w:rPr>
        <w:t>Post-April 2025</w:t>
      </w:r>
      <w:r w:rsidRPr="00E8639F">
        <w:rPr>
          <w:rFonts w:ascii="Calibri Light" w:hAnsi="Calibri Light" w:cs="Calibri Light"/>
          <w:lang w:val="en-US"/>
        </w:rPr>
        <w:t>: Data usage will directly dictate costs, and the Terminal Access Fee’s applicability needs clarification for trips within 10 nm of other countries.</w:t>
      </w:r>
    </w:p>
    <w:p w14:paraId="385080F5" w14:textId="77777777" w:rsidR="00BF6F57" w:rsidRPr="00BF6F57" w:rsidRDefault="00BF6F57" w:rsidP="00BF6F57">
      <w:pPr>
        <w:rPr>
          <w:rFonts w:ascii="Calibri Light" w:hAnsi="Calibri Light" w:cs="Calibri Light"/>
          <w:lang w:val="en-US"/>
        </w:rPr>
      </w:pPr>
    </w:p>
    <w:p w14:paraId="4CF9B5D5" w14:textId="675EFAFF" w:rsidR="00BF6F57" w:rsidRPr="00BF6F57" w:rsidRDefault="00BF6F57" w:rsidP="00BF6F57">
      <w:pPr>
        <w:rPr>
          <w:rFonts w:ascii="Calibri Light" w:hAnsi="Calibri Light" w:cs="Calibri Light"/>
          <w:lang w:val="en-US"/>
        </w:rPr>
      </w:pPr>
      <w:r w:rsidRPr="00BF6F57">
        <w:rPr>
          <w:rFonts w:ascii="Calibri Light" w:hAnsi="Calibri Light" w:cs="Calibri Light"/>
          <w:b/>
          <w:bCs/>
          <w:lang w:val="en-US"/>
        </w:rPr>
        <w:lastRenderedPageBreak/>
        <w:t>Costs Summary</w:t>
      </w:r>
      <w:r>
        <w:rPr>
          <w:rFonts w:ascii="Calibri Light" w:hAnsi="Calibri Light" w:cs="Calibri Light"/>
          <w:noProof/>
          <w:lang w:val="en-US"/>
        </w:rPr>
        <w:drawing>
          <wp:inline distT="0" distB="0" distL="0" distR="0" wp14:anchorId="40E4124B" wp14:editId="22DC5C11">
            <wp:extent cx="5760720" cy="1583690"/>
            <wp:effectExtent l="0" t="0" r="5080" b="3810"/>
            <wp:docPr id="1698985479"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85479" name="Afbeelding 1" descr="Afbeelding met tekst, schermopname, Lettertype, nummer&#10;&#10;Door AI gegenereerde inhoud is mogelijk onjuis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583690"/>
                    </a:xfrm>
                    <a:prstGeom prst="rect">
                      <a:avLst/>
                    </a:prstGeom>
                  </pic:spPr>
                </pic:pic>
              </a:graphicData>
            </a:graphic>
          </wp:inline>
        </w:drawing>
      </w:r>
    </w:p>
    <w:p w14:paraId="4CF9B5D5" w14:textId="675EFAFF" w:rsidR="00BF6F57" w:rsidRPr="00BF6F57" w:rsidRDefault="00BF6F57" w:rsidP="00BF6F57">
      <w:pPr>
        <w:rPr>
          <w:rFonts w:ascii="Calibri Light" w:hAnsi="Calibri Light" w:cs="Calibri Light"/>
          <w:lang w:val="en-US"/>
        </w:rPr>
      </w:pPr>
    </w:p>
    <w:p w14:paraId="22C18ADE" w14:textId="2BAD17EE" w:rsidR="00BF6F57" w:rsidRPr="00BF6F57" w:rsidRDefault="00BF6F57" w:rsidP="00BF6F57">
      <w:pPr>
        <w:rPr>
          <w:rFonts w:ascii="Calibri Light" w:hAnsi="Calibri Light" w:cs="Calibri Light"/>
          <w:b/>
          <w:bCs/>
          <w:lang w:val="en-US"/>
        </w:rPr>
      </w:pPr>
      <w:r w:rsidRPr="00BF6F57">
        <w:rPr>
          <w:rFonts w:ascii="Calibri Light" w:hAnsi="Calibri Light" w:cs="Calibri Light"/>
          <w:b/>
          <w:bCs/>
          <w:lang w:val="en-US"/>
        </w:rPr>
        <w:t>Practical Steps Forward</w:t>
      </w:r>
      <w:r>
        <w:rPr>
          <w:rFonts w:ascii="Calibri Light" w:hAnsi="Calibri Light" w:cs="Calibri Light"/>
          <w:b/>
          <w:bCs/>
          <w:lang w:val="en-US"/>
        </w:rPr>
        <w:br/>
      </w:r>
    </w:p>
    <w:p w14:paraId="22C18ADE" w14:textId="2BAD17EE" w:rsidR="00BF6F57" w:rsidRPr="00E8639F" w:rsidRDefault="00BF6F57" w:rsidP="00E8639F">
      <w:pPr>
        <w:pStyle w:val="Lijstalinea"/>
        <w:numPr>
          <w:ilvl w:val="0"/>
          <w:numId w:val="11"/>
        </w:numPr>
        <w:rPr>
          <w:rFonts w:ascii="Calibri Light" w:hAnsi="Calibri Light" w:cs="Calibri Light"/>
          <w:lang w:val="en-US"/>
        </w:rPr>
      </w:pPr>
      <w:r w:rsidRPr="00E8639F">
        <w:rPr>
          <w:rFonts w:ascii="Calibri Light" w:hAnsi="Calibri Light" w:cs="Calibri Light"/>
          <w:b/>
          <w:bCs/>
          <w:lang w:val="en-US"/>
        </w:rPr>
        <w:t>Assess Data Usage</w:t>
      </w:r>
      <w:r w:rsidRPr="00E8639F">
        <w:rPr>
          <w:rFonts w:ascii="Calibri Light" w:hAnsi="Calibri Light" w:cs="Calibri Light"/>
          <w:lang w:val="en-US"/>
        </w:rPr>
        <w:t>: Measure your yacht’s current 4G usage to estimate GB/month needs under the new pay-per-GB model.</w:t>
      </w:r>
    </w:p>
    <w:p w14:paraId="75F91BFF" w14:textId="77777777" w:rsidR="00BF6F57" w:rsidRPr="00BF6F57" w:rsidRDefault="00BF6F57" w:rsidP="00BF6F57">
      <w:pPr>
        <w:rPr>
          <w:rFonts w:ascii="Calibri Light" w:hAnsi="Calibri Light" w:cs="Calibri Light"/>
          <w:lang w:val="en-US"/>
        </w:rPr>
      </w:pPr>
    </w:p>
    <w:p w14:paraId="70B3EC10" w14:textId="12CAA4A8" w:rsidR="00BF6F57" w:rsidRPr="00E8639F" w:rsidRDefault="00BF6F57" w:rsidP="00E8639F">
      <w:pPr>
        <w:pStyle w:val="Lijstalinea"/>
        <w:numPr>
          <w:ilvl w:val="0"/>
          <w:numId w:val="11"/>
        </w:numPr>
        <w:rPr>
          <w:rFonts w:ascii="Calibri Light" w:hAnsi="Calibri Light" w:cs="Calibri Light"/>
          <w:lang w:val="en-US"/>
        </w:rPr>
      </w:pPr>
      <w:r w:rsidRPr="00E8639F">
        <w:rPr>
          <w:rFonts w:ascii="Calibri Light" w:hAnsi="Calibri Light" w:cs="Calibri Light"/>
          <w:b/>
          <w:bCs/>
          <w:lang w:val="en-US"/>
        </w:rPr>
        <w:t>Choose Now</w:t>
      </w:r>
      <w:r w:rsidRPr="00E8639F">
        <w:rPr>
          <w:rFonts w:ascii="Calibri Light" w:hAnsi="Calibri Light" w:cs="Calibri Light"/>
          <w:lang w:val="en-US"/>
        </w:rPr>
        <w:t xml:space="preserve">: </w:t>
      </w:r>
      <w:proofErr w:type="spellStart"/>
      <w:r w:rsidRPr="00E8639F">
        <w:rPr>
          <w:rFonts w:ascii="Calibri Light" w:hAnsi="Calibri Light" w:cs="Calibri Light"/>
          <w:lang w:val="en-US"/>
        </w:rPr>
        <w:t>Opt</w:t>
      </w:r>
      <w:proofErr w:type="spellEnd"/>
      <w:r w:rsidRPr="00E8639F">
        <w:rPr>
          <w:rFonts w:ascii="Calibri Light" w:hAnsi="Calibri Light" w:cs="Calibri Light"/>
          <w:lang w:val="en-US"/>
        </w:rPr>
        <w:t xml:space="preserve"> for Roam Unlimited with the </w:t>
      </w:r>
      <w:proofErr w:type="gramStart"/>
      <w:r w:rsidRPr="00E8639F">
        <w:rPr>
          <w:rFonts w:ascii="Calibri Light" w:hAnsi="Calibri Light" w:cs="Calibri Light"/>
          <w:lang w:val="en-US"/>
        </w:rPr>
        <w:t>High Performance</w:t>
      </w:r>
      <w:proofErr w:type="gramEnd"/>
      <w:r w:rsidRPr="00E8639F">
        <w:rPr>
          <w:rFonts w:ascii="Calibri Light" w:hAnsi="Calibri Light" w:cs="Calibri Light"/>
          <w:lang w:val="en-US"/>
        </w:rPr>
        <w:t xml:space="preserve"> Kit before April 1, 2025, to lock in lower costs temporarily.</w:t>
      </w:r>
    </w:p>
    <w:p w14:paraId="41740757" w14:textId="77777777" w:rsidR="00BF6F57" w:rsidRPr="00BF6F57" w:rsidRDefault="00BF6F57" w:rsidP="00BF6F57">
      <w:pPr>
        <w:rPr>
          <w:rFonts w:ascii="Calibri Light" w:hAnsi="Calibri Light" w:cs="Calibri Light"/>
          <w:lang w:val="en-US"/>
        </w:rPr>
      </w:pPr>
    </w:p>
    <w:p w14:paraId="1B4A733E" w14:textId="2091EE4B" w:rsidR="00BF6F57" w:rsidRPr="00E8639F" w:rsidRDefault="00BF6F57" w:rsidP="00E8639F">
      <w:pPr>
        <w:pStyle w:val="Lijstalinea"/>
        <w:numPr>
          <w:ilvl w:val="0"/>
          <w:numId w:val="11"/>
        </w:numPr>
        <w:rPr>
          <w:rFonts w:ascii="Calibri Light" w:hAnsi="Calibri Light" w:cs="Calibri Light"/>
          <w:lang w:val="en-US"/>
        </w:rPr>
      </w:pPr>
      <w:r w:rsidRPr="00E8639F">
        <w:rPr>
          <w:rFonts w:ascii="Calibri Light" w:hAnsi="Calibri Light" w:cs="Calibri Light"/>
          <w:b/>
          <w:bCs/>
          <w:lang w:val="en-US"/>
        </w:rPr>
        <w:t>Prepare for Change</w:t>
      </w:r>
      <w:r w:rsidRPr="00E8639F">
        <w:rPr>
          <w:rFonts w:ascii="Calibri Light" w:hAnsi="Calibri Light" w:cs="Calibri Light"/>
          <w:lang w:val="en-US"/>
        </w:rPr>
        <w:t>: Budget for higher, variable costs post-April 2025, and plan data-intensive activities (e.g., client streaming) accordingly.</w:t>
      </w:r>
    </w:p>
    <w:p w14:paraId="1233D4D0" w14:textId="77777777" w:rsidR="00BF6F57" w:rsidRPr="00BF6F57" w:rsidRDefault="00BF6F57" w:rsidP="00BF6F57">
      <w:pPr>
        <w:rPr>
          <w:rFonts w:ascii="Calibri Light" w:hAnsi="Calibri Light" w:cs="Calibri Light"/>
          <w:lang w:val="en-US"/>
        </w:rPr>
      </w:pPr>
    </w:p>
    <w:p w14:paraId="6977E762" w14:textId="0CBE438F" w:rsidR="00BF6F57" w:rsidRPr="00E8639F" w:rsidRDefault="00BF6F57" w:rsidP="00E8639F">
      <w:pPr>
        <w:pStyle w:val="Lijstalinea"/>
        <w:numPr>
          <w:ilvl w:val="0"/>
          <w:numId w:val="11"/>
        </w:numPr>
        <w:rPr>
          <w:rFonts w:ascii="Calibri Light" w:hAnsi="Calibri Light" w:cs="Calibri Light"/>
          <w:lang w:val="en-US"/>
        </w:rPr>
      </w:pPr>
      <w:r w:rsidRPr="00E8639F">
        <w:rPr>
          <w:rFonts w:ascii="Calibri Light" w:hAnsi="Calibri Light" w:cs="Calibri Light"/>
          <w:b/>
          <w:bCs/>
          <w:lang w:val="en-US"/>
        </w:rPr>
        <w:t>Clarify Fees</w:t>
      </w:r>
      <w:r w:rsidRPr="00E8639F">
        <w:rPr>
          <w:rFonts w:ascii="Calibri Light" w:hAnsi="Calibri Light" w:cs="Calibri Light"/>
          <w:lang w:val="en-US"/>
        </w:rPr>
        <w:t>: Contact Starlink support (via starlink.com/support) to confirm if the Terminal Access Fee applies to territorial waters of other countries within 10 nm.</w:t>
      </w:r>
    </w:p>
    <w:p w14:paraId="37F480CE" w14:textId="77777777" w:rsidR="00BF6F57" w:rsidRPr="00BF6F57" w:rsidRDefault="00BF6F57" w:rsidP="00BF6F57">
      <w:pPr>
        <w:rPr>
          <w:rFonts w:ascii="Calibri Light" w:hAnsi="Calibri Light" w:cs="Calibri Light"/>
          <w:lang w:val="en-US"/>
        </w:rPr>
      </w:pPr>
    </w:p>
    <w:p w14:paraId="39FE2F62" w14:textId="77777777" w:rsidR="00BF6F57" w:rsidRPr="00BF6F57" w:rsidRDefault="00BF6F57" w:rsidP="00BF6F57">
      <w:pPr>
        <w:rPr>
          <w:rFonts w:ascii="Calibri Light" w:hAnsi="Calibri Light" w:cs="Calibri Light"/>
          <w:b/>
          <w:bCs/>
          <w:lang w:val="en-US"/>
        </w:rPr>
      </w:pPr>
      <w:r w:rsidRPr="00BF6F57">
        <w:rPr>
          <w:rFonts w:ascii="Calibri Light" w:hAnsi="Calibri Light" w:cs="Calibri Light"/>
          <w:b/>
          <w:bCs/>
          <w:lang w:val="en-US"/>
        </w:rPr>
        <w:t>Conclusion</w:t>
      </w:r>
    </w:p>
    <w:p w14:paraId="39FE2F62" w14:textId="77777777" w:rsidR="00BF6F57" w:rsidRPr="00BF6F57" w:rsidRDefault="00BF6F57" w:rsidP="00BF6F57">
      <w:pPr>
        <w:rPr>
          <w:rFonts w:ascii="Calibri Light" w:hAnsi="Calibri Light" w:cs="Calibri Light"/>
          <w:lang w:val="en-US"/>
        </w:rPr>
      </w:pPr>
      <w:r w:rsidRPr="00BF6F57">
        <w:rPr>
          <w:rFonts w:ascii="Calibri Light" w:hAnsi="Calibri Light" w:cs="Calibri Light"/>
          <w:lang w:val="en-US"/>
        </w:rPr>
        <w:t xml:space="preserve">Currently, </w:t>
      </w:r>
      <w:r w:rsidRPr="00E8639F">
        <w:rPr>
          <w:rFonts w:ascii="Calibri Light" w:hAnsi="Calibri Light" w:cs="Calibri Light"/>
          <w:b/>
          <w:bCs/>
          <w:lang w:val="en-US"/>
        </w:rPr>
        <w:t>Starlink Roam Unlimited</w:t>
      </w:r>
      <w:r w:rsidRPr="00BF6F57">
        <w:rPr>
          <w:rFonts w:ascii="Calibri Light" w:hAnsi="Calibri Light" w:cs="Calibri Light"/>
          <w:lang w:val="en-US"/>
        </w:rPr>
        <w:t xml:space="preserve"> with the </w:t>
      </w:r>
      <w:proofErr w:type="gramStart"/>
      <w:r w:rsidRPr="00BF6F57">
        <w:rPr>
          <w:rFonts w:ascii="Calibri Light" w:hAnsi="Calibri Light" w:cs="Calibri Light"/>
          <w:lang w:val="en-US"/>
        </w:rPr>
        <w:t>High Performance</w:t>
      </w:r>
      <w:proofErr w:type="gramEnd"/>
      <w:r w:rsidRPr="00BF6F57">
        <w:rPr>
          <w:rFonts w:ascii="Calibri Light" w:hAnsi="Calibri Light" w:cs="Calibri Light"/>
          <w:lang w:val="en-US"/>
        </w:rPr>
        <w:t xml:space="preserve"> Kit offers the best balance of cost and coverage for your yacht’s needs in the Balearic Islands, with occasional international trips manageable within the 60-day limit. From April 1, 2025, the shift to a pay-per-GB model will increase costs for intensive use, potentially exceeding 500 €/month depending on data and fees. This analysis ensures you have a clear, factual foundation to decide on upgrading from 4G to Starlink, tailored to your specific operational context.</w:t>
      </w:r>
    </w:p>
    <w:p w14:paraId="586146DD" w14:textId="77777777" w:rsidR="004B7C37" w:rsidRPr="00BF6F57" w:rsidRDefault="004B7C37">
      <w:pPr>
        <w:rPr>
          <w:rFonts w:ascii="Calibri Light" w:hAnsi="Calibri Light" w:cs="Calibri Light"/>
          <w:lang w:val="en-US"/>
        </w:rPr>
      </w:pPr>
    </w:p>
    <w:sectPr w:rsidR="004B7C37" w:rsidRPr="00BF6F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828E9"/>
    <w:multiLevelType w:val="hybridMultilevel"/>
    <w:tmpl w:val="5C0EF95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2AF127FA"/>
    <w:multiLevelType w:val="hybridMultilevel"/>
    <w:tmpl w:val="66AA1FC2"/>
    <w:lvl w:ilvl="0" w:tplc="6CFA20F2">
      <w:start w:val="1"/>
      <w:numFmt w:val="decimal"/>
      <w:lvlText w:val="%1)"/>
      <w:lvlJc w:val="left"/>
      <w:pPr>
        <w:ind w:left="720" w:hanging="360"/>
      </w:pPr>
      <w:rPr>
        <w:rFonts w:hint="default"/>
        <w:b/>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1580492"/>
    <w:multiLevelType w:val="hybridMultilevel"/>
    <w:tmpl w:val="7C9AAB12"/>
    <w:lvl w:ilvl="0" w:tplc="7224393E">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F6B0ECD"/>
    <w:multiLevelType w:val="hybridMultilevel"/>
    <w:tmpl w:val="403A4A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6341E7A"/>
    <w:multiLevelType w:val="hybridMultilevel"/>
    <w:tmpl w:val="CEAE8AD2"/>
    <w:lvl w:ilvl="0" w:tplc="443C3A80">
      <w:start w:val="2"/>
      <w:numFmt w:val="bullet"/>
      <w:lvlText w:val="-"/>
      <w:lvlJc w:val="left"/>
      <w:pPr>
        <w:ind w:left="1068"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B4E567B"/>
    <w:multiLevelType w:val="hybridMultilevel"/>
    <w:tmpl w:val="7E6EAA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BD77811"/>
    <w:multiLevelType w:val="hybridMultilevel"/>
    <w:tmpl w:val="CD76B13A"/>
    <w:lvl w:ilvl="0" w:tplc="443C3A80">
      <w:start w:val="2"/>
      <w:numFmt w:val="bullet"/>
      <w:lvlText w:val="-"/>
      <w:lvlJc w:val="left"/>
      <w:pPr>
        <w:ind w:left="1068" w:hanging="360"/>
      </w:pPr>
      <w:rPr>
        <w:rFonts w:ascii="Calibri Light" w:eastAsiaTheme="minorHAnsi" w:hAnsi="Calibri Light" w:cs="Calibri Light"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6BED28C3"/>
    <w:multiLevelType w:val="hybridMultilevel"/>
    <w:tmpl w:val="1CD22F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48678F7"/>
    <w:multiLevelType w:val="hybridMultilevel"/>
    <w:tmpl w:val="2F4250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801045B"/>
    <w:multiLevelType w:val="hybridMultilevel"/>
    <w:tmpl w:val="92F667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9FB58B9"/>
    <w:multiLevelType w:val="hybridMultilevel"/>
    <w:tmpl w:val="D2BC14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40447210">
    <w:abstractNumId w:val="1"/>
  </w:num>
  <w:num w:numId="2" w16cid:durableId="1721440703">
    <w:abstractNumId w:val="7"/>
  </w:num>
  <w:num w:numId="3" w16cid:durableId="1054082748">
    <w:abstractNumId w:val="9"/>
  </w:num>
  <w:num w:numId="4" w16cid:durableId="1160119753">
    <w:abstractNumId w:val="6"/>
  </w:num>
  <w:num w:numId="5" w16cid:durableId="977535328">
    <w:abstractNumId w:val="5"/>
  </w:num>
  <w:num w:numId="6" w16cid:durableId="1880052128">
    <w:abstractNumId w:val="0"/>
  </w:num>
  <w:num w:numId="7" w16cid:durableId="746004220">
    <w:abstractNumId w:val="3"/>
  </w:num>
  <w:num w:numId="8" w16cid:durableId="1528252062">
    <w:abstractNumId w:val="4"/>
  </w:num>
  <w:num w:numId="9" w16cid:durableId="430512629">
    <w:abstractNumId w:val="8"/>
  </w:num>
  <w:num w:numId="10" w16cid:durableId="209270073">
    <w:abstractNumId w:val="10"/>
  </w:num>
  <w:num w:numId="11" w16cid:durableId="1013996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57"/>
    <w:rsid w:val="004B7C37"/>
    <w:rsid w:val="005A34BA"/>
    <w:rsid w:val="006258E9"/>
    <w:rsid w:val="007617A8"/>
    <w:rsid w:val="00BF6F57"/>
    <w:rsid w:val="00E8639F"/>
    <w:rsid w:val="00F630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6512A1CF"/>
  <w15:chartTrackingRefBased/>
  <w15:docId w15:val="{794A35B1-48FB-524A-B605-F1103BC2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F6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F6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F6F5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F6F5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F6F5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F6F57"/>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F6F57"/>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F6F57"/>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F6F57"/>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6F5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F6F5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F6F5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F6F5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F6F5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F6F5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F6F5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F6F5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F6F57"/>
    <w:rPr>
      <w:rFonts w:eastAsiaTheme="majorEastAsia" w:cstheme="majorBidi"/>
      <w:color w:val="272727" w:themeColor="text1" w:themeTint="D8"/>
    </w:rPr>
  </w:style>
  <w:style w:type="paragraph" w:styleId="Titel">
    <w:name w:val="Title"/>
    <w:basedOn w:val="Standaard"/>
    <w:next w:val="Standaard"/>
    <w:link w:val="TitelChar"/>
    <w:uiPriority w:val="10"/>
    <w:qFormat/>
    <w:rsid w:val="00BF6F5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6F5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F6F57"/>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F6F5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F6F57"/>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BF6F57"/>
    <w:rPr>
      <w:i/>
      <w:iCs/>
      <w:color w:val="404040" w:themeColor="text1" w:themeTint="BF"/>
    </w:rPr>
  </w:style>
  <w:style w:type="paragraph" w:styleId="Lijstalinea">
    <w:name w:val="List Paragraph"/>
    <w:basedOn w:val="Standaard"/>
    <w:uiPriority w:val="34"/>
    <w:qFormat/>
    <w:rsid w:val="00BF6F57"/>
    <w:pPr>
      <w:ind w:left="720"/>
      <w:contextualSpacing/>
    </w:pPr>
  </w:style>
  <w:style w:type="character" w:styleId="Intensievebenadrukking">
    <w:name w:val="Intense Emphasis"/>
    <w:basedOn w:val="Standaardalinea-lettertype"/>
    <w:uiPriority w:val="21"/>
    <w:qFormat/>
    <w:rsid w:val="00BF6F57"/>
    <w:rPr>
      <w:i/>
      <w:iCs/>
      <w:color w:val="0F4761" w:themeColor="accent1" w:themeShade="BF"/>
    </w:rPr>
  </w:style>
  <w:style w:type="paragraph" w:styleId="Duidelijkcitaat">
    <w:name w:val="Intense Quote"/>
    <w:basedOn w:val="Standaard"/>
    <w:next w:val="Standaard"/>
    <w:link w:val="DuidelijkcitaatChar"/>
    <w:uiPriority w:val="30"/>
    <w:qFormat/>
    <w:rsid w:val="00BF6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F6F57"/>
    <w:rPr>
      <w:i/>
      <w:iCs/>
      <w:color w:val="0F4761" w:themeColor="accent1" w:themeShade="BF"/>
    </w:rPr>
  </w:style>
  <w:style w:type="character" w:styleId="Intensieveverwijzing">
    <w:name w:val="Intense Reference"/>
    <w:basedOn w:val="Standaardalinea-lettertype"/>
    <w:uiPriority w:val="32"/>
    <w:qFormat/>
    <w:rsid w:val="00BF6F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1291</Words>
  <Characters>7101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Maurits Dierick</dc:creator>
  <cp:keywords/>
  <dc:description/>
  <cp:lastModifiedBy>Maurits Dierick</cp:lastModifiedBy>
  <cp:revision>1</cp:revision>
  <cp:lastPrinted>2025-03-17T10:26:00Z</cp:lastPrinted>
  <dcterms:created xsi:type="dcterms:W3CDTF">2025-03-17T10:09:00Z</dcterms:created>
  <dcterms:modified xsi:type="dcterms:W3CDTF">2025-03-17T10:39:00Z</dcterms:modified>
</cp:coreProperties>
</file>