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14D8" w:rsidRDefault="00E73C9F" w:rsidP="00E73C9F">
      <w:pPr>
        <w:jc w:val="center"/>
        <w:rPr>
          <w:rFonts w:asciiTheme="minorBidi" w:hAnsiTheme="minorBidi"/>
          <w:b/>
          <w:bCs/>
          <w:sz w:val="32"/>
          <w:szCs w:val="32"/>
          <w:u w:val="single"/>
        </w:rPr>
      </w:pPr>
      <w:r w:rsidRPr="00E73C9F">
        <w:rPr>
          <w:rFonts w:asciiTheme="minorBidi" w:hAnsiTheme="minorBidi"/>
          <w:b/>
          <w:bCs/>
          <w:sz w:val="32"/>
          <w:szCs w:val="32"/>
          <w:u w:val="single"/>
        </w:rPr>
        <w:t>DETAIL OF LAND ACQUISITION CASES DISTRICT RAHIM YAR KHAN</w:t>
      </w:r>
    </w:p>
    <w:tbl>
      <w:tblPr>
        <w:tblStyle w:val="TableGrid"/>
        <w:tblW w:w="0" w:type="auto"/>
        <w:tblLook w:val="04A0"/>
      </w:tblPr>
      <w:tblGrid>
        <w:gridCol w:w="558"/>
        <w:gridCol w:w="2426"/>
        <w:gridCol w:w="1470"/>
        <w:gridCol w:w="1619"/>
        <w:gridCol w:w="1536"/>
        <w:gridCol w:w="1164"/>
        <w:gridCol w:w="1440"/>
        <w:gridCol w:w="1619"/>
        <w:gridCol w:w="5088"/>
      </w:tblGrid>
      <w:tr w:rsidR="002536A4" w:rsidRPr="00D9238D" w:rsidTr="00835C7F">
        <w:tc>
          <w:tcPr>
            <w:tcW w:w="558" w:type="dxa"/>
          </w:tcPr>
          <w:p w:rsidR="00E73C9F" w:rsidRPr="00D9238D" w:rsidRDefault="00E73C9F" w:rsidP="00E73C9F">
            <w:pPr>
              <w:jc w:val="center"/>
              <w:rPr>
                <w:rFonts w:asciiTheme="minorBidi" w:hAnsiTheme="minorBidi"/>
                <w:b/>
                <w:bCs/>
                <w:sz w:val="24"/>
                <w:szCs w:val="24"/>
              </w:rPr>
            </w:pPr>
            <w:r w:rsidRPr="00D9238D">
              <w:rPr>
                <w:rFonts w:asciiTheme="minorBidi" w:hAnsiTheme="minorBidi"/>
                <w:b/>
                <w:bCs/>
                <w:sz w:val="24"/>
                <w:szCs w:val="24"/>
              </w:rPr>
              <w:t>Sr. No</w:t>
            </w:r>
          </w:p>
        </w:tc>
        <w:tc>
          <w:tcPr>
            <w:tcW w:w="2426" w:type="dxa"/>
          </w:tcPr>
          <w:p w:rsidR="00E73C9F" w:rsidRPr="00D9238D" w:rsidRDefault="00E73C9F" w:rsidP="00E73C9F">
            <w:pPr>
              <w:jc w:val="center"/>
              <w:rPr>
                <w:rFonts w:asciiTheme="minorBidi" w:hAnsiTheme="minorBidi"/>
                <w:b/>
                <w:bCs/>
                <w:sz w:val="24"/>
                <w:szCs w:val="24"/>
              </w:rPr>
            </w:pPr>
            <w:r w:rsidRPr="00D9238D">
              <w:rPr>
                <w:rFonts w:asciiTheme="minorBidi" w:hAnsiTheme="minorBidi"/>
                <w:b/>
                <w:bCs/>
                <w:sz w:val="24"/>
                <w:szCs w:val="24"/>
              </w:rPr>
              <w:t xml:space="preserve">Name of project </w:t>
            </w:r>
          </w:p>
        </w:tc>
        <w:tc>
          <w:tcPr>
            <w:tcW w:w="1470" w:type="dxa"/>
          </w:tcPr>
          <w:p w:rsidR="00E73C9F" w:rsidRPr="00D9238D" w:rsidRDefault="00E73C9F" w:rsidP="00E73C9F">
            <w:pPr>
              <w:jc w:val="center"/>
              <w:rPr>
                <w:rFonts w:asciiTheme="minorBidi" w:hAnsiTheme="minorBidi"/>
                <w:b/>
                <w:bCs/>
                <w:sz w:val="24"/>
                <w:szCs w:val="24"/>
              </w:rPr>
            </w:pPr>
            <w:r w:rsidRPr="00D9238D">
              <w:rPr>
                <w:rFonts w:asciiTheme="minorBidi" w:hAnsiTheme="minorBidi"/>
                <w:b/>
                <w:bCs/>
                <w:sz w:val="24"/>
                <w:szCs w:val="24"/>
              </w:rPr>
              <w:t xml:space="preserve">Acquiring Agency </w:t>
            </w:r>
          </w:p>
        </w:tc>
        <w:tc>
          <w:tcPr>
            <w:tcW w:w="1619" w:type="dxa"/>
          </w:tcPr>
          <w:p w:rsidR="00E73C9F" w:rsidRPr="00D9238D" w:rsidRDefault="00E73C9F" w:rsidP="00E73C9F">
            <w:pPr>
              <w:jc w:val="center"/>
              <w:rPr>
                <w:rFonts w:asciiTheme="minorBidi" w:hAnsiTheme="minorBidi"/>
                <w:b/>
                <w:bCs/>
                <w:sz w:val="24"/>
                <w:szCs w:val="24"/>
              </w:rPr>
            </w:pPr>
            <w:r w:rsidRPr="00D9238D">
              <w:rPr>
                <w:rFonts w:asciiTheme="minorBidi" w:hAnsiTheme="minorBidi"/>
                <w:b/>
                <w:bCs/>
                <w:sz w:val="24"/>
                <w:szCs w:val="24"/>
              </w:rPr>
              <w:t xml:space="preserve">No. of Mouzas under Acquisition </w:t>
            </w:r>
          </w:p>
        </w:tc>
        <w:tc>
          <w:tcPr>
            <w:tcW w:w="1536" w:type="dxa"/>
          </w:tcPr>
          <w:p w:rsidR="00E73C9F" w:rsidRPr="00D9238D" w:rsidRDefault="00E73C9F" w:rsidP="00E73C9F">
            <w:pPr>
              <w:jc w:val="center"/>
              <w:rPr>
                <w:rFonts w:asciiTheme="minorBidi" w:hAnsiTheme="minorBidi"/>
                <w:b/>
                <w:bCs/>
                <w:sz w:val="24"/>
                <w:szCs w:val="24"/>
              </w:rPr>
            </w:pPr>
            <w:r w:rsidRPr="00D9238D">
              <w:rPr>
                <w:rFonts w:asciiTheme="minorBidi" w:hAnsiTheme="minorBidi"/>
                <w:b/>
                <w:bCs/>
                <w:sz w:val="24"/>
                <w:szCs w:val="24"/>
              </w:rPr>
              <w:t>Date of Notification u/s 4(1)</w:t>
            </w:r>
          </w:p>
        </w:tc>
        <w:tc>
          <w:tcPr>
            <w:tcW w:w="1164" w:type="dxa"/>
          </w:tcPr>
          <w:p w:rsidR="00E73C9F" w:rsidRPr="00D9238D" w:rsidRDefault="00E73C9F" w:rsidP="00E73C9F">
            <w:pPr>
              <w:jc w:val="center"/>
              <w:rPr>
                <w:rFonts w:asciiTheme="minorBidi" w:hAnsiTheme="minorBidi"/>
                <w:b/>
                <w:bCs/>
                <w:sz w:val="24"/>
                <w:szCs w:val="24"/>
              </w:rPr>
            </w:pPr>
            <w:r w:rsidRPr="00D9238D">
              <w:rPr>
                <w:rFonts w:asciiTheme="minorBidi" w:hAnsiTheme="minorBidi"/>
                <w:b/>
                <w:bCs/>
                <w:sz w:val="24"/>
                <w:szCs w:val="24"/>
              </w:rPr>
              <w:t xml:space="preserve">DPAC meeting </w:t>
            </w:r>
          </w:p>
        </w:tc>
        <w:tc>
          <w:tcPr>
            <w:tcW w:w="1440" w:type="dxa"/>
          </w:tcPr>
          <w:p w:rsidR="00E73C9F" w:rsidRPr="00D9238D" w:rsidRDefault="00E73C9F" w:rsidP="00E73C9F">
            <w:pPr>
              <w:jc w:val="center"/>
              <w:rPr>
                <w:rFonts w:asciiTheme="minorBidi" w:hAnsiTheme="minorBidi"/>
                <w:b/>
                <w:bCs/>
                <w:sz w:val="24"/>
                <w:szCs w:val="24"/>
              </w:rPr>
            </w:pPr>
            <w:r w:rsidRPr="00D9238D">
              <w:rPr>
                <w:rFonts w:asciiTheme="minorBidi" w:hAnsiTheme="minorBidi"/>
                <w:b/>
                <w:bCs/>
                <w:sz w:val="24"/>
                <w:szCs w:val="24"/>
              </w:rPr>
              <w:t xml:space="preserve">Fund Deposited </w:t>
            </w:r>
          </w:p>
        </w:tc>
        <w:tc>
          <w:tcPr>
            <w:tcW w:w="1619" w:type="dxa"/>
          </w:tcPr>
          <w:p w:rsidR="00E73C9F" w:rsidRPr="00D9238D" w:rsidRDefault="00E73C9F" w:rsidP="00E73C9F">
            <w:pPr>
              <w:jc w:val="center"/>
              <w:rPr>
                <w:rFonts w:asciiTheme="minorBidi" w:hAnsiTheme="minorBidi"/>
                <w:b/>
                <w:bCs/>
                <w:sz w:val="24"/>
                <w:szCs w:val="24"/>
              </w:rPr>
            </w:pPr>
            <w:r w:rsidRPr="00D9238D">
              <w:rPr>
                <w:rFonts w:asciiTheme="minorBidi" w:hAnsiTheme="minorBidi"/>
                <w:b/>
                <w:bCs/>
                <w:sz w:val="24"/>
                <w:szCs w:val="24"/>
              </w:rPr>
              <w:t>Date of Notification u/s 17(4) &amp; 6 of 5</w:t>
            </w:r>
          </w:p>
        </w:tc>
        <w:tc>
          <w:tcPr>
            <w:tcW w:w="5088" w:type="dxa"/>
          </w:tcPr>
          <w:p w:rsidR="00E73C9F" w:rsidRPr="00D9238D" w:rsidRDefault="00E73C9F" w:rsidP="00E73C9F">
            <w:pPr>
              <w:jc w:val="center"/>
              <w:rPr>
                <w:rFonts w:asciiTheme="minorBidi" w:hAnsiTheme="minorBidi"/>
                <w:b/>
                <w:bCs/>
                <w:sz w:val="24"/>
                <w:szCs w:val="24"/>
              </w:rPr>
            </w:pPr>
            <w:r w:rsidRPr="00D9238D">
              <w:rPr>
                <w:rFonts w:asciiTheme="minorBidi" w:hAnsiTheme="minorBidi"/>
                <w:b/>
                <w:bCs/>
                <w:sz w:val="24"/>
                <w:szCs w:val="24"/>
              </w:rPr>
              <w:t xml:space="preserve">Remarks </w:t>
            </w:r>
          </w:p>
        </w:tc>
      </w:tr>
      <w:tr w:rsidR="002536A4" w:rsidRPr="00D9238D" w:rsidTr="00835C7F">
        <w:trPr>
          <w:trHeight w:val="413"/>
        </w:trPr>
        <w:tc>
          <w:tcPr>
            <w:tcW w:w="558" w:type="dxa"/>
            <w:vMerge w:val="restart"/>
            <w:vAlign w:val="center"/>
          </w:tcPr>
          <w:p w:rsidR="002536A4" w:rsidRPr="00D9238D" w:rsidRDefault="002536A4" w:rsidP="002536A4">
            <w:pPr>
              <w:jc w:val="center"/>
              <w:rPr>
                <w:rFonts w:asciiTheme="minorBidi" w:hAnsiTheme="minorBidi"/>
                <w:sz w:val="24"/>
                <w:szCs w:val="24"/>
              </w:rPr>
            </w:pPr>
            <w:r w:rsidRPr="00D9238D">
              <w:rPr>
                <w:rFonts w:asciiTheme="minorBidi" w:hAnsiTheme="minorBidi"/>
                <w:sz w:val="24"/>
                <w:szCs w:val="24"/>
              </w:rPr>
              <w:t>1</w:t>
            </w:r>
          </w:p>
        </w:tc>
        <w:tc>
          <w:tcPr>
            <w:tcW w:w="2426" w:type="dxa"/>
            <w:vMerge w:val="restart"/>
            <w:vAlign w:val="center"/>
          </w:tcPr>
          <w:p w:rsidR="002536A4" w:rsidRPr="00E73C9F" w:rsidRDefault="002536A4" w:rsidP="002536A4">
            <w:pPr>
              <w:jc w:val="center"/>
              <w:rPr>
                <w:rFonts w:ascii="Arial" w:eastAsia="Times New Roman" w:hAnsi="Arial" w:cs="Arial"/>
                <w:sz w:val="24"/>
                <w:szCs w:val="24"/>
              </w:rPr>
            </w:pPr>
            <w:r w:rsidRPr="00E73C9F">
              <w:rPr>
                <w:rFonts w:ascii="Arial" w:eastAsia="Times New Roman" w:hAnsi="Arial" w:cs="Arial"/>
                <w:color w:val="000000"/>
                <w:kern w:val="24"/>
                <w:sz w:val="24"/>
                <w:szCs w:val="24"/>
              </w:rPr>
              <w:t>NHA/</w:t>
            </w:r>
          </w:p>
          <w:p w:rsidR="002536A4" w:rsidRPr="00D9238D" w:rsidRDefault="002536A4" w:rsidP="002536A4">
            <w:pPr>
              <w:jc w:val="center"/>
              <w:rPr>
                <w:rFonts w:ascii="Arial" w:eastAsia="Times New Roman" w:hAnsi="Arial" w:cs="Arial"/>
                <w:sz w:val="24"/>
                <w:szCs w:val="24"/>
              </w:rPr>
            </w:pPr>
            <w:r w:rsidRPr="00E73C9F">
              <w:rPr>
                <w:rFonts w:ascii="Arial" w:eastAsia="Times New Roman" w:hAnsi="Arial" w:cs="Arial"/>
                <w:color w:val="000000"/>
                <w:kern w:val="24"/>
                <w:sz w:val="24"/>
                <w:szCs w:val="24"/>
              </w:rPr>
              <w:t>Dual carriage way</w:t>
            </w:r>
          </w:p>
        </w:tc>
        <w:tc>
          <w:tcPr>
            <w:tcW w:w="1470" w:type="dxa"/>
            <w:vMerge w:val="restart"/>
            <w:vAlign w:val="center"/>
          </w:tcPr>
          <w:p w:rsidR="002536A4" w:rsidRPr="00D9238D" w:rsidRDefault="002536A4" w:rsidP="002536A4">
            <w:pPr>
              <w:jc w:val="center"/>
              <w:rPr>
                <w:rFonts w:asciiTheme="minorBidi" w:hAnsiTheme="minorBidi"/>
                <w:sz w:val="24"/>
                <w:szCs w:val="24"/>
              </w:rPr>
            </w:pPr>
            <w:r w:rsidRPr="00E73C9F">
              <w:rPr>
                <w:rFonts w:ascii="Arial" w:eastAsia="Times New Roman" w:hAnsi="Arial" w:cs="Arial"/>
                <w:color w:val="000000"/>
                <w:kern w:val="24"/>
                <w:sz w:val="24"/>
                <w:szCs w:val="24"/>
              </w:rPr>
              <w:t>NHA</w:t>
            </w:r>
          </w:p>
        </w:tc>
        <w:tc>
          <w:tcPr>
            <w:tcW w:w="1619" w:type="dxa"/>
            <w:vAlign w:val="center"/>
          </w:tcPr>
          <w:p w:rsidR="002536A4" w:rsidRPr="00D9238D" w:rsidRDefault="002536A4" w:rsidP="002536A4">
            <w:pPr>
              <w:jc w:val="center"/>
              <w:rPr>
                <w:rFonts w:asciiTheme="minorBidi" w:hAnsiTheme="minorBidi"/>
                <w:sz w:val="24"/>
                <w:szCs w:val="24"/>
              </w:rPr>
            </w:pPr>
            <w:r w:rsidRPr="00E73C9F">
              <w:rPr>
                <w:rFonts w:ascii="Arial" w:eastAsia="Times New Roman" w:hAnsi="Arial" w:cs="Arial"/>
                <w:color w:val="000000"/>
                <w:kern w:val="24"/>
                <w:sz w:val="24"/>
                <w:szCs w:val="24"/>
              </w:rPr>
              <w:t>Liaq</w:t>
            </w:r>
            <w:r w:rsidRPr="00D9238D">
              <w:rPr>
                <w:rFonts w:ascii="Arial" w:eastAsia="Times New Roman" w:hAnsi="Arial" w:cs="Arial"/>
                <w:color w:val="000000"/>
                <w:kern w:val="24"/>
                <w:sz w:val="24"/>
                <w:szCs w:val="24"/>
              </w:rPr>
              <w:t>u</w:t>
            </w:r>
            <w:r w:rsidRPr="00E73C9F">
              <w:rPr>
                <w:rFonts w:ascii="Arial" w:eastAsia="Times New Roman" w:hAnsi="Arial" w:cs="Arial"/>
                <w:color w:val="000000"/>
                <w:kern w:val="24"/>
                <w:sz w:val="24"/>
                <w:szCs w:val="24"/>
              </w:rPr>
              <w:t>atpur (19</w:t>
            </w:r>
            <w:r w:rsidRPr="00D9238D">
              <w:rPr>
                <w:rFonts w:ascii="Arial" w:eastAsia="Times New Roman" w:hAnsi="Arial" w:cs="Arial"/>
                <w:color w:val="000000"/>
                <w:kern w:val="24"/>
                <w:sz w:val="24"/>
                <w:szCs w:val="24"/>
              </w:rPr>
              <w:t>)</w:t>
            </w:r>
          </w:p>
        </w:tc>
        <w:tc>
          <w:tcPr>
            <w:tcW w:w="1536" w:type="dxa"/>
            <w:vAlign w:val="center"/>
          </w:tcPr>
          <w:p w:rsidR="002536A4" w:rsidRPr="00D9238D" w:rsidRDefault="002536A4" w:rsidP="002536A4">
            <w:pPr>
              <w:jc w:val="center"/>
              <w:rPr>
                <w:rFonts w:asciiTheme="minorBidi" w:hAnsiTheme="minorBidi"/>
                <w:sz w:val="24"/>
                <w:szCs w:val="24"/>
              </w:rPr>
            </w:pPr>
            <w:r w:rsidRPr="00E73C9F">
              <w:rPr>
                <w:rFonts w:ascii="Arial" w:eastAsia="Times New Roman" w:hAnsi="Arial" w:cs="Arial"/>
                <w:color w:val="000000"/>
                <w:kern w:val="24"/>
                <w:sz w:val="24"/>
                <w:szCs w:val="24"/>
              </w:rPr>
              <w:t>Notified</w:t>
            </w:r>
          </w:p>
        </w:tc>
        <w:tc>
          <w:tcPr>
            <w:tcW w:w="1164" w:type="dxa"/>
            <w:vAlign w:val="center"/>
          </w:tcPr>
          <w:p w:rsidR="002536A4" w:rsidRPr="00D9238D" w:rsidRDefault="002536A4" w:rsidP="002536A4">
            <w:pPr>
              <w:jc w:val="center"/>
              <w:rPr>
                <w:rFonts w:asciiTheme="minorBidi" w:hAnsiTheme="minorBidi"/>
                <w:sz w:val="24"/>
                <w:szCs w:val="24"/>
              </w:rPr>
            </w:pPr>
            <w:r w:rsidRPr="00E73C9F">
              <w:rPr>
                <w:rFonts w:ascii="Arial" w:eastAsia="Times New Roman" w:hAnsi="Arial" w:cs="Arial"/>
                <w:color w:val="000000"/>
                <w:kern w:val="24"/>
                <w:sz w:val="24"/>
                <w:szCs w:val="24"/>
              </w:rPr>
              <w:t>Done</w:t>
            </w:r>
          </w:p>
        </w:tc>
        <w:tc>
          <w:tcPr>
            <w:tcW w:w="1440" w:type="dxa"/>
            <w:vAlign w:val="center"/>
          </w:tcPr>
          <w:p w:rsidR="002536A4" w:rsidRPr="00D9238D" w:rsidRDefault="002536A4" w:rsidP="002536A4">
            <w:pPr>
              <w:jc w:val="center"/>
              <w:rPr>
                <w:rFonts w:asciiTheme="minorBidi" w:hAnsiTheme="minorBidi"/>
                <w:sz w:val="24"/>
                <w:szCs w:val="24"/>
              </w:rPr>
            </w:pPr>
            <w:r w:rsidRPr="00D9238D">
              <w:rPr>
                <w:rFonts w:asciiTheme="minorBidi" w:hAnsiTheme="minorBidi"/>
                <w:sz w:val="24"/>
                <w:szCs w:val="24"/>
              </w:rPr>
              <w:t>-</w:t>
            </w:r>
          </w:p>
        </w:tc>
        <w:tc>
          <w:tcPr>
            <w:tcW w:w="1619" w:type="dxa"/>
            <w:vAlign w:val="center"/>
          </w:tcPr>
          <w:p w:rsidR="002536A4" w:rsidRPr="00D9238D" w:rsidRDefault="002536A4" w:rsidP="002536A4">
            <w:pPr>
              <w:jc w:val="center"/>
              <w:rPr>
                <w:rFonts w:asciiTheme="minorBidi" w:hAnsiTheme="minorBidi"/>
                <w:sz w:val="24"/>
                <w:szCs w:val="24"/>
              </w:rPr>
            </w:pPr>
            <w:r w:rsidRPr="00D9238D">
              <w:rPr>
                <w:rFonts w:asciiTheme="minorBidi" w:hAnsiTheme="minorBidi"/>
                <w:sz w:val="24"/>
                <w:szCs w:val="24"/>
              </w:rPr>
              <w:t>-</w:t>
            </w:r>
          </w:p>
        </w:tc>
        <w:tc>
          <w:tcPr>
            <w:tcW w:w="5088" w:type="dxa"/>
            <w:vMerge w:val="restart"/>
            <w:vAlign w:val="center"/>
          </w:tcPr>
          <w:p w:rsidR="002536A4" w:rsidRPr="00E73C9F" w:rsidRDefault="002536A4" w:rsidP="002536A4">
            <w:pPr>
              <w:jc w:val="both"/>
              <w:rPr>
                <w:rFonts w:ascii="Arial" w:eastAsia="Times New Roman" w:hAnsi="Arial" w:cs="Arial"/>
                <w:sz w:val="24"/>
                <w:szCs w:val="24"/>
              </w:rPr>
            </w:pPr>
            <w:r w:rsidRPr="00E73C9F">
              <w:rPr>
                <w:rFonts w:ascii="Arial" w:eastAsia="Times New Roman" w:hAnsi="Arial" w:cs="Arial"/>
                <w:color w:val="000000"/>
                <w:kern w:val="24"/>
                <w:sz w:val="24"/>
                <w:szCs w:val="24"/>
              </w:rPr>
              <w:t>NHA has constructed road  long ago and after that process was started for acquisition  of  land by the NHA, but due to wrong  working  by the then LAC, NHA i.e. alignment / actual survey  and non availability of  funds, further process is not being  carried out.</w:t>
            </w:r>
          </w:p>
          <w:p w:rsidR="002536A4" w:rsidRPr="00E73C9F" w:rsidRDefault="002536A4" w:rsidP="002536A4">
            <w:pPr>
              <w:jc w:val="both"/>
              <w:rPr>
                <w:rFonts w:ascii="Arial" w:eastAsia="Times New Roman" w:hAnsi="Arial" w:cs="Arial"/>
                <w:sz w:val="24"/>
                <w:szCs w:val="24"/>
              </w:rPr>
            </w:pPr>
            <w:r w:rsidRPr="00E73C9F">
              <w:rPr>
                <w:rFonts w:ascii="Arial" w:eastAsia="Times New Roman" w:hAnsi="Arial" w:cs="Arial"/>
                <w:color w:val="000000"/>
                <w:kern w:val="24"/>
                <w:sz w:val="24"/>
                <w:szCs w:val="24"/>
              </w:rPr>
              <w:t xml:space="preserve">The Deputy Commissioner R.Y.Khan has constituted team under the Chairmanship of concerned Assistant Commissioners vide minutes of meeting dated 15.09.2017  to check the anomalies .  </w:t>
            </w:r>
          </w:p>
          <w:p w:rsidR="002536A4" w:rsidRPr="00D9238D" w:rsidRDefault="002536A4" w:rsidP="002536A4">
            <w:pPr>
              <w:jc w:val="both"/>
              <w:rPr>
                <w:rFonts w:asciiTheme="minorBidi" w:hAnsiTheme="minorBidi"/>
                <w:sz w:val="24"/>
                <w:szCs w:val="24"/>
              </w:rPr>
            </w:pPr>
            <w:r w:rsidRPr="00E73C9F">
              <w:rPr>
                <w:rFonts w:ascii="Arial" w:eastAsia="Times New Roman" w:hAnsi="Arial" w:cs="Arial"/>
                <w:color w:val="000000"/>
                <w:kern w:val="24"/>
                <w:sz w:val="24"/>
                <w:szCs w:val="24"/>
              </w:rPr>
              <w:t xml:space="preserve"> </w:t>
            </w:r>
            <w:r w:rsidRPr="00D9238D">
              <w:rPr>
                <w:rFonts w:ascii="Arial" w:eastAsia="Times New Roman" w:hAnsi="Arial" w:cs="Arial"/>
                <w:color w:val="000000"/>
                <w:kern w:val="24"/>
                <w:sz w:val="24"/>
                <w:szCs w:val="24"/>
              </w:rPr>
              <w:t>Furthermore</w:t>
            </w:r>
            <w:r w:rsidRPr="00E73C9F">
              <w:rPr>
                <w:rFonts w:ascii="Arial" w:eastAsia="Times New Roman" w:hAnsi="Arial" w:cs="Arial"/>
                <w:color w:val="000000"/>
                <w:kern w:val="24"/>
                <w:sz w:val="24"/>
                <w:szCs w:val="24"/>
              </w:rPr>
              <w:t xml:space="preserve">, In the year 2019 BOR appointed Assistant Commissioner, Rahimyarkhan &amp; </w:t>
            </w:r>
            <w:r w:rsidRPr="00D9238D">
              <w:rPr>
                <w:rFonts w:ascii="Arial" w:eastAsia="Times New Roman" w:hAnsi="Arial" w:cs="Arial"/>
                <w:color w:val="000000"/>
                <w:kern w:val="24"/>
                <w:sz w:val="24"/>
                <w:szCs w:val="24"/>
              </w:rPr>
              <w:t>Sadiqabad as</w:t>
            </w:r>
            <w:r w:rsidRPr="00E73C9F">
              <w:rPr>
                <w:rFonts w:ascii="Arial" w:eastAsia="Times New Roman" w:hAnsi="Arial" w:cs="Arial"/>
                <w:color w:val="000000"/>
                <w:kern w:val="24"/>
                <w:sz w:val="24"/>
                <w:szCs w:val="24"/>
              </w:rPr>
              <w:t xml:space="preserve"> LACs for DCW and ACW projects respectively.</w:t>
            </w:r>
          </w:p>
        </w:tc>
      </w:tr>
      <w:tr w:rsidR="002536A4" w:rsidRPr="00D9238D" w:rsidTr="00835C7F">
        <w:trPr>
          <w:trHeight w:val="440"/>
        </w:trPr>
        <w:tc>
          <w:tcPr>
            <w:tcW w:w="558" w:type="dxa"/>
            <w:vMerge/>
            <w:vAlign w:val="center"/>
          </w:tcPr>
          <w:p w:rsidR="002536A4" w:rsidRPr="00D9238D" w:rsidRDefault="002536A4" w:rsidP="002536A4">
            <w:pPr>
              <w:jc w:val="center"/>
              <w:rPr>
                <w:rFonts w:asciiTheme="minorBidi" w:hAnsiTheme="minorBidi"/>
                <w:sz w:val="24"/>
                <w:szCs w:val="24"/>
              </w:rPr>
            </w:pPr>
          </w:p>
        </w:tc>
        <w:tc>
          <w:tcPr>
            <w:tcW w:w="2426" w:type="dxa"/>
            <w:vMerge/>
            <w:vAlign w:val="center"/>
          </w:tcPr>
          <w:p w:rsidR="002536A4" w:rsidRPr="00D9238D" w:rsidRDefault="002536A4" w:rsidP="002536A4">
            <w:pPr>
              <w:jc w:val="center"/>
              <w:rPr>
                <w:rFonts w:asciiTheme="minorBidi" w:hAnsiTheme="minorBidi"/>
                <w:sz w:val="24"/>
                <w:szCs w:val="24"/>
              </w:rPr>
            </w:pPr>
          </w:p>
        </w:tc>
        <w:tc>
          <w:tcPr>
            <w:tcW w:w="1470" w:type="dxa"/>
            <w:vMerge/>
            <w:vAlign w:val="center"/>
          </w:tcPr>
          <w:p w:rsidR="002536A4" w:rsidRPr="00D9238D" w:rsidRDefault="002536A4" w:rsidP="002536A4">
            <w:pPr>
              <w:jc w:val="center"/>
              <w:rPr>
                <w:rFonts w:asciiTheme="minorBidi" w:hAnsiTheme="minorBidi"/>
                <w:sz w:val="24"/>
                <w:szCs w:val="24"/>
              </w:rPr>
            </w:pPr>
          </w:p>
        </w:tc>
        <w:tc>
          <w:tcPr>
            <w:tcW w:w="1619" w:type="dxa"/>
            <w:vAlign w:val="center"/>
          </w:tcPr>
          <w:p w:rsidR="00E73C9F" w:rsidRPr="00E73C9F" w:rsidRDefault="002536A4" w:rsidP="002536A4">
            <w:pPr>
              <w:spacing w:line="279" w:lineRule="atLeast"/>
              <w:jc w:val="center"/>
              <w:rPr>
                <w:rFonts w:ascii="Arial" w:eastAsia="Times New Roman" w:hAnsi="Arial" w:cs="Arial"/>
                <w:sz w:val="24"/>
                <w:szCs w:val="24"/>
              </w:rPr>
            </w:pPr>
            <w:r w:rsidRPr="00E73C9F">
              <w:rPr>
                <w:rFonts w:ascii="Arial" w:eastAsia="Times New Roman" w:hAnsi="Arial" w:cs="Arial"/>
                <w:color w:val="000000"/>
                <w:kern w:val="24"/>
                <w:sz w:val="24"/>
                <w:szCs w:val="24"/>
              </w:rPr>
              <w:t>Khanpur (07)</w:t>
            </w:r>
          </w:p>
        </w:tc>
        <w:tc>
          <w:tcPr>
            <w:tcW w:w="1536" w:type="dxa"/>
            <w:vAlign w:val="center"/>
          </w:tcPr>
          <w:p w:rsidR="002536A4" w:rsidRPr="00D9238D" w:rsidRDefault="002536A4" w:rsidP="002536A4">
            <w:pPr>
              <w:jc w:val="center"/>
              <w:rPr>
                <w:rFonts w:asciiTheme="minorBidi" w:hAnsiTheme="minorBidi"/>
                <w:sz w:val="24"/>
                <w:szCs w:val="24"/>
              </w:rPr>
            </w:pPr>
            <w:r w:rsidRPr="00E73C9F">
              <w:rPr>
                <w:rFonts w:ascii="Arial" w:eastAsia="Times New Roman" w:hAnsi="Arial" w:cs="Arial"/>
                <w:color w:val="000000"/>
                <w:kern w:val="24"/>
                <w:sz w:val="24"/>
                <w:szCs w:val="24"/>
              </w:rPr>
              <w:t>Notified</w:t>
            </w:r>
          </w:p>
        </w:tc>
        <w:tc>
          <w:tcPr>
            <w:tcW w:w="1164" w:type="dxa"/>
            <w:vAlign w:val="center"/>
          </w:tcPr>
          <w:p w:rsidR="002536A4" w:rsidRPr="00D9238D" w:rsidRDefault="002536A4" w:rsidP="002536A4">
            <w:pPr>
              <w:jc w:val="center"/>
              <w:rPr>
                <w:sz w:val="24"/>
                <w:szCs w:val="24"/>
              </w:rPr>
            </w:pPr>
            <w:r w:rsidRPr="00E73C9F">
              <w:rPr>
                <w:rFonts w:ascii="Arial" w:eastAsia="Times New Roman" w:hAnsi="Arial" w:cs="Arial"/>
                <w:color w:val="000000"/>
                <w:kern w:val="24"/>
                <w:sz w:val="24"/>
                <w:szCs w:val="24"/>
              </w:rPr>
              <w:t>Done</w:t>
            </w:r>
          </w:p>
        </w:tc>
        <w:tc>
          <w:tcPr>
            <w:tcW w:w="1440" w:type="dxa"/>
            <w:vAlign w:val="center"/>
          </w:tcPr>
          <w:p w:rsidR="002536A4" w:rsidRPr="00D9238D" w:rsidRDefault="002536A4" w:rsidP="00872219">
            <w:pPr>
              <w:jc w:val="center"/>
              <w:rPr>
                <w:rFonts w:asciiTheme="minorBidi" w:hAnsiTheme="minorBidi"/>
                <w:sz w:val="24"/>
                <w:szCs w:val="24"/>
              </w:rPr>
            </w:pPr>
            <w:r w:rsidRPr="00D9238D">
              <w:rPr>
                <w:rFonts w:asciiTheme="minorBidi" w:hAnsiTheme="minorBidi"/>
                <w:sz w:val="24"/>
                <w:szCs w:val="24"/>
              </w:rPr>
              <w:t>-</w:t>
            </w:r>
          </w:p>
        </w:tc>
        <w:tc>
          <w:tcPr>
            <w:tcW w:w="1619" w:type="dxa"/>
            <w:vAlign w:val="center"/>
          </w:tcPr>
          <w:p w:rsidR="002536A4" w:rsidRPr="00D9238D" w:rsidRDefault="002536A4" w:rsidP="00872219">
            <w:pPr>
              <w:jc w:val="center"/>
              <w:rPr>
                <w:rFonts w:asciiTheme="minorBidi" w:hAnsiTheme="minorBidi"/>
                <w:sz w:val="24"/>
                <w:szCs w:val="24"/>
              </w:rPr>
            </w:pPr>
            <w:r w:rsidRPr="00D9238D">
              <w:rPr>
                <w:rFonts w:asciiTheme="minorBidi" w:hAnsiTheme="minorBidi"/>
                <w:sz w:val="24"/>
                <w:szCs w:val="24"/>
              </w:rPr>
              <w:t>-</w:t>
            </w:r>
          </w:p>
        </w:tc>
        <w:tc>
          <w:tcPr>
            <w:tcW w:w="5088" w:type="dxa"/>
            <w:vMerge/>
            <w:vAlign w:val="center"/>
          </w:tcPr>
          <w:p w:rsidR="002536A4" w:rsidRPr="00D9238D" w:rsidRDefault="002536A4" w:rsidP="002536A4">
            <w:pPr>
              <w:jc w:val="center"/>
              <w:rPr>
                <w:rFonts w:asciiTheme="minorBidi" w:hAnsiTheme="minorBidi"/>
                <w:sz w:val="24"/>
                <w:szCs w:val="24"/>
              </w:rPr>
            </w:pPr>
          </w:p>
        </w:tc>
      </w:tr>
      <w:tr w:rsidR="002536A4" w:rsidRPr="00D9238D" w:rsidTr="00835C7F">
        <w:tc>
          <w:tcPr>
            <w:tcW w:w="558" w:type="dxa"/>
            <w:vMerge/>
            <w:vAlign w:val="center"/>
          </w:tcPr>
          <w:p w:rsidR="002536A4" w:rsidRPr="00D9238D" w:rsidRDefault="002536A4" w:rsidP="002536A4">
            <w:pPr>
              <w:jc w:val="center"/>
              <w:rPr>
                <w:rFonts w:asciiTheme="minorBidi" w:hAnsiTheme="minorBidi"/>
                <w:sz w:val="24"/>
                <w:szCs w:val="24"/>
              </w:rPr>
            </w:pPr>
          </w:p>
        </w:tc>
        <w:tc>
          <w:tcPr>
            <w:tcW w:w="2426" w:type="dxa"/>
            <w:vMerge/>
            <w:vAlign w:val="center"/>
          </w:tcPr>
          <w:p w:rsidR="002536A4" w:rsidRPr="00D9238D" w:rsidRDefault="002536A4" w:rsidP="002536A4">
            <w:pPr>
              <w:jc w:val="center"/>
              <w:rPr>
                <w:rFonts w:asciiTheme="minorBidi" w:hAnsiTheme="minorBidi"/>
                <w:sz w:val="24"/>
                <w:szCs w:val="24"/>
              </w:rPr>
            </w:pPr>
          </w:p>
        </w:tc>
        <w:tc>
          <w:tcPr>
            <w:tcW w:w="1470" w:type="dxa"/>
            <w:vMerge/>
            <w:vAlign w:val="center"/>
          </w:tcPr>
          <w:p w:rsidR="002536A4" w:rsidRPr="00D9238D" w:rsidRDefault="002536A4" w:rsidP="002536A4">
            <w:pPr>
              <w:jc w:val="center"/>
              <w:rPr>
                <w:rFonts w:asciiTheme="minorBidi" w:hAnsiTheme="minorBidi"/>
                <w:sz w:val="24"/>
                <w:szCs w:val="24"/>
              </w:rPr>
            </w:pPr>
          </w:p>
        </w:tc>
        <w:tc>
          <w:tcPr>
            <w:tcW w:w="1619" w:type="dxa"/>
            <w:vAlign w:val="center"/>
          </w:tcPr>
          <w:p w:rsidR="002536A4" w:rsidRPr="00E73C9F" w:rsidRDefault="002536A4" w:rsidP="002536A4">
            <w:pPr>
              <w:jc w:val="center"/>
              <w:rPr>
                <w:rFonts w:ascii="Arial" w:eastAsia="Times New Roman" w:hAnsi="Arial" w:cs="Arial"/>
                <w:sz w:val="24"/>
                <w:szCs w:val="24"/>
              </w:rPr>
            </w:pPr>
            <w:r w:rsidRPr="00E73C9F">
              <w:rPr>
                <w:rFonts w:ascii="Arial" w:eastAsia="Times New Roman" w:hAnsi="Arial" w:cs="Arial"/>
                <w:color w:val="000000"/>
                <w:kern w:val="24"/>
                <w:sz w:val="24"/>
                <w:szCs w:val="24"/>
              </w:rPr>
              <w:t>R</w:t>
            </w:r>
            <w:r w:rsidRPr="00D9238D">
              <w:rPr>
                <w:rFonts w:ascii="Arial" w:eastAsia="Times New Roman" w:hAnsi="Arial" w:cs="Arial"/>
                <w:color w:val="000000"/>
                <w:kern w:val="24"/>
                <w:sz w:val="24"/>
                <w:szCs w:val="24"/>
              </w:rPr>
              <w:t>.</w:t>
            </w:r>
            <w:r w:rsidRPr="00E73C9F">
              <w:rPr>
                <w:rFonts w:ascii="Arial" w:eastAsia="Times New Roman" w:hAnsi="Arial" w:cs="Arial"/>
                <w:color w:val="000000"/>
                <w:kern w:val="24"/>
                <w:sz w:val="24"/>
                <w:szCs w:val="24"/>
              </w:rPr>
              <w:t>Y</w:t>
            </w:r>
            <w:r w:rsidRPr="00D9238D">
              <w:rPr>
                <w:rFonts w:ascii="Arial" w:eastAsia="Times New Roman" w:hAnsi="Arial" w:cs="Arial"/>
                <w:color w:val="000000"/>
                <w:kern w:val="24"/>
                <w:sz w:val="24"/>
                <w:szCs w:val="24"/>
              </w:rPr>
              <w:t>.</w:t>
            </w:r>
            <w:r w:rsidRPr="00E73C9F">
              <w:rPr>
                <w:rFonts w:ascii="Arial" w:eastAsia="Times New Roman" w:hAnsi="Arial" w:cs="Arial"/>
                <w:color w:val="000000"/>
                <w:kern w:val="24"/>
                <w:sz w:val="24"/>
                <w:szCs w:val="24"/>
              </w:rPr>
              <w:t>Khan</w:t>
            </w:r>
          </w:p>
          <w:p w:rsidR="00E73C9F" w:rsidRPr="00E73C9F" w:rsidRDefault="002536A4" w:rsidP="002536A4">
            <w:pPr>
              <w:jc w:val="center"/>
              <w:rPr>
                <w:rFonts w:ascii="Arial" w:eastAsia="Times New Roman" w:hAnsi="Arial" w:cs="Arial"/>
                <w:sz w:val="24"/>
                <w:szCs w:val="24"/>
              </w:rPr>
            </w:pPr>
            <w:r w:rsidRPr="00E73C9F">
              <w:rPr>
                <w:rFonts w:ascii="Arial" w:eastAsia="Times New Roman" w:hAnsi="Arial" w:cs="Arial"/>
                <w:color w:val="000000"/>
                <w:kern w:val="24"/>
                <w:sz w:val="24"/>
                <w:szCs w:val="24"/>
              </w:rPr>
              <w:t>(08)</w:t>
            </w:r>
          </w:p>
        </w:tc>
        <w:tc>
          <w:tcPr>
            <w:tcW w:w="1536" w:type="dxa"/>
            <w:vAlign w:val="center"/>
          </w:tcPr>
          <w:p w:rsidR="002536A4" w:rsidRPr="00D9238D" w:rsidRDefault="002536A4" w:rsidP="002536A4">
            <w:pPr>
              <w:jc w:val="center"/>
              <w:rPr>
                <w:rFonts w:asciiTheme="minorBidi" w:hAnsiTheme="minorBidi"/>
                <w:sz w:val="24"/>
                <w:szCs w:val="24"/>
              </w:rPr>
            </w:pPr>
            <w:r w:rsidRPr="00E73C9F">
              <w:rPr>
                <w:rFonts w:ascii="Arial" w:eastAsia="Times New Roman" w:hAnsi="Arial" w:cs="Arial"/>
                <w:color w:val="000000"/>
                <w:kern w:val="24"/>
                <w:sz w:val="24"/>
                <w:szCs w:val="24"/>
              </w:rPr>
              <w:t>Notified</w:t>
            </w:r>
          </w:p>
        </w:tc>
        <w:tc>
          <w:tcPr>
            <w:tcW w:w="1164" w:type="dxa"/>
            <w:vAlign w:val="center"/>
          </w:tcPr>
          <w:p w:rsidR="002536A4" w:rsidRPr="00D9238D" w:rsidRDefault="002536A4" w:rsidP="002536A4">
            <w:pPr>
              <w:jc w:val="center"/>
              <w:rPr>
                <w:sz w:val="24"/>
                <w:szCs w:val="24"/>
              </w:rPr>
            </w:pPr>
            <w:r w:rsidRPr="00E73C9F">
              <w:rPr>
                <w:rFonts w:ascii="Arial" w:eastAsia="Times New Roman" w:hAnsi="Arial" w:cs="Arial"/>
                <w:color w:val="000000"/>
                <w:kern w:val="24"/>
                <w:sz w:val="24"/>
                <w:szCs w:val="24"/>
              </w:rPr>
              <w:t>Done</w:t>
            </w:r>
          </w:p>
        </w:tc>
        <w:tc>
          <w:tcPr>
            <w:tcW w:w="1440" w:type="dxa"/>
            <w:vAlign w:val="center"/>
          </w:tcPr>
          <w:p w:rsidR="002536A4" w:rsidRPr="00D9238D" w:rsidRDefault="002536A4" w:rsidP="00872219">
            <w:pPr>
              <w:jc w:val="center"/>
              <w:rPr>
                <w:rFonts w:asciiTheme="minorBidi" w:hAnsiTheme="minorBidi"/>
                <w:sz w:val="24"/>
                <w:szCs w:val="24"/>
              </w:rPr>
            </w:pPr>
            <w:r w:rsidRPr="00D9238D">
              <w:rPr>
                <w:rFonts w:asciiTheme="minorBidi" w:hAnsiTheme="minorBidi"/>
                <w:sz w:val="24"/>
                <w:szCs w:val="24"/>
              </w:rPr>
              <w:t>-</w:t>
            </w:r>
          </w:p>
        </w:tc>
        <w:tc>
          <w:tcPr>
            <w:tcW w:w="1619" w:type="dxa"/>
            <w:vAlign w:val="center"/>
          </w:tcPr>
          <w:p w:rsidR="002536A4" w:rsidRPr="00D9238D" w:rsidRDefault="002536A4" w:rsidP="00872219">
            <w:pPr>
              <w:jc w:val="center"/>
              <w:rPr>
                <w:rFonts w:asciiTheme="minorBidi" w:hAnsiTheme="minorBidi"/>
                <w:sz w:val="24"/>
                <w:szCs w:val="24"/>
              </w:rPr>
            </w:pPr>
            <w:r w:rsidRPr="00D9238D">
              <w:rPr>
                <w:rFonts w:asciiTheme="minorBidi" w:hAnsiTheme="minorBidi"/>
                <w:sz w:val="24"/>
                <w:szCs w:val="24"/>
              </w:rPr>
              <w:t>-</w:t>
            </w:r>
          </w:p>
        </w:tc>
        <w:tc>
          <w:tcPr>
            <w:tcW w:w="5088" w:type="dxa"/>
            <w:vMerge/>
            <w:vAlign w:val="center"/>
          </w:tcPr>
          <w:p w:rsidR="002536A4" w:rsidRPr="00D9238D" w:rsidRDefault="002536A4" w:rsidP="002536A4">
            <w:pPr>
              <w:jc w:val="center"/>
              <w:rPr>
                <w:rFonts w:asciiTheme="minorBidi" w:hAnsiTheme="minorBidi"/>
                <w:sz w:val="24"/>
                <w:szCs w:val="24"/>
              </w:rPr>
            </w:pPr>
          </w:p>
        </w:tc>
      </w:tr>
      <w:tr w:rsidR="002536A4" w:rsidRPr="00D9238D" w:rsidTr="00835C7F">
        <w:tc>
          <w:tcPr>
            <w:tcW w:w="558" w:type="dxa"/>
            <w:vMerge/>
            <w:vAlign w:val="center"/>
          </w:tcPr>
          <w:p w:rsidR="002536A4" w:rsidRPr="00D9238D" w:rsidRDefault="002536A4" w:rsidP="002536A4">
            <w:pPr>
              <w:jc w:val="center"/>
              <w:rPr>
                <w:rFonts w:asciiTheme="minorBidi" w:hAnsiTheme="minorBidi"/>
                <w:sz w:val="24"/>
                <w:szCs w:val="24"/>
              </w:rPr>
            </w:pPr>
          </w:p>
        </w:tc>
        <w:tc>
          <w:tcPr>
            <w:tcW w:w="2426" w:type="dxa"/>
            <w:vAlign w:val="center"/>
          </w:tcPr>
          <w:p w:rsidR="002536A4" w:rsidRPr="00E73C9F" w:rsidRDefault="002536A4" w:rsidP="002536A4">
            <w:pPr>
              <w:jc w:val="center"/>
              <w:rPr>
                <w:rFonts w:ascii="Arial" w:eastAsia="Times New Roman" w:hAnsi="Arial" w:cs="Arial"/>
                <w:sz w:val="24"/>
                <w:szCs w:val="24"/>
              </w:rPr>
            </w:pPr>
            <w:r w:rsidRPr="00E73C9F">
              <w:rPr>
                <w:rFonts w:ascii="Arial" w:eastAsia="Times New Roman" w:hAnsi="Arial" w:cs="Arial"/>
                <w:color w:val="000000"/>
                <w:kern w:val="24"/>
                <w:sz w:val="24"/>
                <w:szCs w:val="24"/>
              </w:rPr>
              <w:t xml:space="preserve">NHA/ </w:t>
            </w:r>
          </w:p>
          <w:p w:rsidR="002536A4" w:rsidRPr="00D9238D" w:rsidRDefault="002536A4" w:rsidP="002536A4">
            <w:pPr>
              <w:jc w:val="center"/>
              <w:rPr>
                <w:rFonts w:asciiTheme="minorBidi" w:hAnsiTheme="minorBidi"/>
                <w:sz w:val="24"/>
                <w:szCs w:val="24"/>
              </w:rPr>
            </w:pPr>
            <w:r w:rsidRPr="00E73C9F">
              <w:rPr>
                <w:rFonts w:ascii="Arial" w:eastAsia="Times New Roman" w:hAnsi="Arial" w:cs="Arial"/>
                <w:color w:val="000000"/>
                <w:kern w:val="24"/>
                <w:sz w:val="24"/>
                <w:szCs w:val="24"/>
              </w:rPr>
              <w:t>Additional carriage way</w:t>
            </w:r>
          </w:p>
        </w:tc>
        <w:tc>
          <w:tcPr>
            <w:tcW w:w="1470" w:type="dxa"/>
            <w:vMerge/>
            <w:vAlign w:val="center"/>
          </w:tcPr>
          <w:p w:rsidR="002536A4" w:rsidRPr="00D9238D" w:rsidRDefault="002536A4" w:rsidP="002536A4">
            <w:pPr>
              <w:jc w:val="center"/>
              <w:rPr>
                <w:rFonts w:asciiTheme="minorBidi" w:hAnsiTheme="minorBidi"/>
                <w:sz w:val="24"/>
                <w:szCs w:val="24"/>
              </w:rPr>
            </w:pPr>
          </w:p>
        </w:tc>
        <w:tc>
          <w:tcPr>
            <w:tcW w:w="1619" w:type="dxa"/>
            <w:vAlign w:val="center"/>
          </w:tcPr>
          <w:p w:rsidR="002536A4" w:rsidRPr="00E73C9F" w:rsidRDefault="002536A4" w:rsidP="002536A4">
            <w:pPr>
              <w:jc w:val="center"/>
              <w:rPr>
                <w:rFonts w:ascii="Arial" w:eastAsia="Times New Roman" w:hAnsi="Arial" w:cs="Arial"/>
                <w:sz w:val="24"/>
                <w:szCs w:val="24"/>
              </w:rPr>
            </w:pPr>
            <w:r w:rsidRPr="00E73C9F">
              <w:rPr>
                <w:rFonts w:ascii="Arial" w:eastAsia="Times New Roman" w:hAnsi="Arial" w:cs="Arial"/>
                <w:color w:val="000000"/>
                <w:kern w:val="24"/>
                <w:sz w:val="24"/>
                <w:szCs w:val="24"/>
              </w:rPr>
              <w:t>Sadiqabad</w:t>
            </w:r>
          </w:p>
          <w:p w:rsidR="00E73C9F" w:rsidRPr="00E73C9F" w:rsidRDefault="002536A4" w:rsidP="002536A4">
            <w:pPr>
              <w:jc w:val="center"/>
              <w:rPr>
                <w:rFonts w:ascii="Arial" w:eastAsia="Times New Roman" w:hAnsi="Arial" w:cs="Arial"/>
                <w:sz w:val="24"/>
                <w:szCs w:val="24"/>
              </w:rPr>
            </w:pPr>
            <w:r w:rsidRPr="00E73C9F">
              <w:rPr>
                <w:rFonts w:ascii="Arial" w:eastAsia="Times New Roman" w:hAnsi="Arial" w:cs="Arial"/>
                <w:color w:val="000000"/>
                <w:kern w:val="24"/>
                <w:sz w:val="24"/>
                <w:szCs w:val="24"/>
              </w:rPr>
              <w:t>(01</w:t>
            </w:r>
            <w:r w:rsidRPr="00D9238D">
              <w:rPr>
                <w:rFonts w:ascii="Arial" w:eastAsia="Times New Roman" w:hAnsi="Arial" w:cs="Arial"/>
                <w:color w:val="000000"/>
                <w:kern w:val="24"/>
                <w:sz w:val="24"/>
                <w:szCs w:val="24"/>
              </w:rPr>
              <w:t>)</w:t>
            </w:r>
          </w:p>
        </w:tc>
        <w:tc>
          <w:tcPr>
            <w:tcW w:w="1536" w:type="dxa"/>
            <w:vAlign w:val="center"/>
          </w:tcPr>
          <w:p w:rsidR="002536A4" w:rsidRPr="00D9238D" w:rsidRDefault="002536A4" w:rsidP="002536A4">
            <w:pPr>
              <w:jc w:val="center"/>
              <w:rPr>
                <w:rFonts w:asciiTheme="minorBidi" w:hAnsiTheme="minorBidi"/>
                <w:sz w:val="24"/>
                <w:szCs w:val="24"/>
              </w:rPr>
            </w:pPr>
            <w:r w:rsidRPr="00E73C9F">
              <w:rPr>
                <w:rFonts w:ascii="Arial" w:eastAsia="Times New Roman" w:hAnsi="Arial" w:cs="Arial"/>
                <w:color w:val="000000"/>
                <w:kern w:val="24"/>
                <w:sz w:val="24"/>
                <w:szCs w:val="24"/>
              </w:rPr>
              <w:t>Notified</w:t>
            </w:r>
          </w:p>
        </w:tc>
        <w:tc>
          <w:tcPr>
            <w:tcW w:w="1164" w:type="dxa"/>
            <w:vAlign w:val="center"/>
          </w:tcPr>
          <w:p w:rsidR="002536A4" w:rsidRPr="00D9238D" w:rsidRDefault="002536A4" w:rsidP="002536A4">
            <w:pPr>
              <w:jc w:val="center"/>
              <w:rPr>
                <w:sz w:val="24"/>
                <w:szCs w:val="24"/>
              </w:rPr>
            </w:pPr>
            <w:r w:rsidRPr="00E73C9F">
              <w:rPr>
                <w:rFonts w:ascii="Arial" w:eastAsia="Times New Roman" w:hAnsi="Arial" w:cs="Arial"/>
                <w:color w:val="000000"/>
                <w:kern w:val="24"/>
                <w:sz w:val="24"/>
                <w:szCs w:val="24"/>
              </w:rPr>
              <w:t>Done</w:t>
            </w:r>
          </w:p>
        </w:tc>
        <w:tc>
          <w:tcPr>
            <w:tcW w:w="1440" w:type="dxa"/>
            <w:vAlign w:val="center"/>
          </w:tcPr>
          <w:p w:rsidR="002536A4" w:rsidRPr="00D9238D" w:rsidRDefault="002536A4" w:rsidP="00872219">
            <w:pPr>
              <w:jc w:val="center"/>
              <w:rPr>
                <w:rFonts w:asciiTheme="minorBidi" w:hAnsiTheme="minorBidi"/>
                <w:sz w:val="24"/>
                <w:szCs w:val="24"/>
              </w:rPr>
            </w:pPr>
            <w:r w:rsidRPr="00D9238D">
              <w:rPr>
                <w:rFonts w:asciiTheme="minorBidi" w:hAnsiTheme="minorBidi"/>
                <w:sz w:val="24"/>
                <w:szCs w:val="24"/>
              </w:rPr>
              <w:t>-</w:t>
            </w:r>
          </w:p>
        </w:tc>
        <w:tc>
          <w:tcPr>
            <w:tcW w:w="1619" w:type="dxa"/>
            <w:vAlign w:val="center"/>
          </w:tcPr>
          <w:p w:rsidR="002536A4" w:rsidRPr="00D9238D" w:rsidRDefault="002536A4" w:rsidP="00872219">
            <w:pPr>
              <w:jc w:val="center"/>
              <w:rPr>
                <w:rFonts w:asciiTheme="minorBidi" w:hAnsiTheme="minorBidi"/>
                <w:sz w:val="24"/>
                <w:szCs w:val="24"/>
              </w:rPr>
            </w:pPr>
            <w:r w:rsidRPr="00D9238D">
              <w:rPr>
                <w:rFonts w:asciiTheme="minorBidi" w:hAnsiTheme="minorBidi"/>
                <w:sz w:val="24"/>
                <w:szCs w:val="24"/>
              </w:rPr>
              <w:t>-</w:t>
            </w:r>
          </w:p>
        </w:tc>
        <w:tc>
          <w:tcPr>
            <w:tcW w:w="5088" w:type="dxa"/>
            <w:vMerge/>
            <w:vAlign w:val="center"/>
          </w:tcPr>
          <w:p w:rsidR="002536A4" w:rsidRPr="00D9238D" w:rsidRDefault="002536A4" w:rsidP="002536A4">
            <w:pPr>
              <w:jc w:val="center"/>
              <w:rPr>
                <w:rFonts w:asciiTheme="minorBidi" w:hAnsiTheme="minorBidi"/>
                <w:sz w:val="24"/>
                <w:szCs w:val="24"/>
              </w:rPr>
            </w:pPr>
          </w:p>
        </w:tc>
      </w:tr>
      <w:tr w:rsidR="004A09A8" w:rsidRPr="00D9238D" w:rsidTr="00835C7F">
        <w:tc>
          <w:tcPr>
            <w:tcW w:w="558" w:type="dxa"/>
            <w:vAlign w:val="center"/>
          </w:tcPr>
          <w:p w:rsidR="004A09A8" w:rsidRPr="00D9238D" w:rsidRDefault="004A09A8" w:rsidP="002536A4">
            <w:pPr>
              <w:jc w:val="center"/>
              <w:rPr>
                <w:rFonts w:asciiTheme="minorBidi" w:hAnsiTheme="minorBidi"/>
                <w:sz w:val="24"/>
                <w:szCs w:val="24"/>
              </w:rPr>
            </w:pPr>
            <w:r w:rsidRPr="00D9238D">
              <w:rPr>
                <w:rFonts w:asciiTheme="minorBidi" w:hAnsiTheme="minorBidi"/>
                <w:sz w:val="24"/>
                <w:szCs w:val="24"/>
              </w:rPr>
              <w:t>2</w:t>
            </w:r>
          </w:p>
        </w:tc>
        <w:tc>
          <w:tcPr>
            <w:tcW w:w="2426" w:type="dxa"/>
            <w:vAlign w:val="center"/>
          </w:tcPr>
          <w:p w:rsidR="004A09A8" w:rsidRPr="00D9238D" w:rsidRDefault="004A09A8" w:rsidP="002536A4">
            <w:pPr>
              <w:jc w:val="center"/>
              <w:rPr>
                <w:rFonts w:asciiTheme="minorBidi" w:hAnsiTheme="minorBidi"/>
                <w:sz w:val="24"/>
                <w:szCs w:val="24"/>
              </w:rPr>
            </w:pPr>
            <w:r w:rsidRPr="00E73C9F">
              <w:rPr>
                <w:rFonts w:ascii="Arial" w:eastAsia="Times New Roman" w:hAnsi="Arial" w:cs="Arial"/>
                <w:color w:val="000000"/>
                <w:kern w:val="24"/>
                <w:sz w:val="24"/>
                <w:szCs w:val="24"/>
              </w:rPr>
              <w:t>Nishtar Ghaat Bridge Package-I) Construction of road by NHA of SBBBP</w:t>
            </w:r>
          </w:p>
        </w:tc>
        <w:tc>
          <w:tcPr>
            <w:tcW w:w="1470" w:type="dxa"/>
            <w:vAlign w:val="center"/>
          </w:tcPr>
          <w:p w:rsidR="004A09A8" w:rsidRPr="00D9238D" w:rsidRDefault="004A09A8" w:rsidP="002536A4">
            <w:pPr>
              <w:jc w:val="center"/>
              <w:rPr>
                <w:rFonts w:asciiTheme="minorBidi" w:hAnsiTheme="minorBidi"/>
                <w:sz w:val="24"/>
                <w:szCs w:val="24"/>
              </w:rPr>
            </w:pPr>
            <w:r w:rsidRPr="00D9238D">
              <w:rPr>
                <w:rFonts w:asciiTheme="minorBidi" w:hAnsiTheme="minorBidi"/>
                <w:sz w:val="24"/>
                <w:szCs w:val="24"/>
              </w:rPr>
              <w:t>NHA</w:t>
            </w:r>
          </w:p>
        </w:tc>
        <w:tc>
          <w:tcPr>
            <w:tcW w:w="1619" w:type="dxa"/>
            <w:vAlign w:val="center"/>
          </w:tcPr>
          <w:p w:rsidR="004A09A8" w:rsidRPr="00E73C9F" w:rsidRDefault="004A09A8" w:rsidP="004A09A8">
            <w:pPr>
              <w:jc w:val="center"/>
              <w:rPr>
                <w:rFonts w:ascii="Arial" w:eastAsia="Times New Roman" w:hAnsi="Arial" w:cs="Arial"/>
                <w:sz w:val="24"/>
                <w:szCs w:val="24"/>
              </w:rPr>
            </w:pPr>
            <w:r w:rsidRPr="00E73C9F">
              <w:rPr>
                <w:rFonts w:ascii="Arial" w:eastAsia="Times New Roman" w:hAnsi="Arial" w:cs="Arial"/>
                <w:color w:val="000000"/>
                <w:kern w:val="24"/>
                <w:sz w:val="24"/>
                <w:szCs w:val="24"/>
              </w:rPr>
              <w:t>Khanpur</w:t>
            </w:r>
          </w:p>
          <w:p w:rsidR="00E73C9F" w:rsidRPr="00E73C9F" w:rsidRDefault="004A09A8" w:rsidP="004A09A8">
            <w:pPr>
              <w:jc w:val="center"/>
              <w:rPr>
                <w:rFonts w:ascii="Arial" w:eastAsia="Times New Roman" w:hAnsi="Arial" w:cs="Arial"/>
                <w:sz w:val="24"/>
                <w:szCs w:val="24"/>
              </w:rPr>
            </w:pPr>
            <w:r w:rsidRPr="00E73C9F">
              <w:rPr>
                <w:rFonts w:ascii="Arial" w:eastAsia="Times New Roman" w:hAnsi="Arial" w:cs="Arial"/>
                <w:color w:val="000000"/>
                <w:kern w:val="24"/>
                <w:sz w:val="24"/>
                <w:szCs w:val="24"/>
              </w:rPr>
              <w:t>(07)</w:t>
            </w:r>
          </w:p>
        </w:tc>
        <w:tc>
          <w:tcPr>
            <w:tcW w:w="1536" w:type="dxa"/>
            <w:vAlign w:val="center"/>
          </w:tcPr>
          <w:p w:rsidR="004A09A8" w:rsidRPr="00E73C9F" w:rsidRDefault="004A09A8" w:rsidP="004A09A8">
            <w:pPr>
              <w:jc w:val="center"/>
              <w:rPr>
                <w:rFonts w:ascii="Arial" w:eastAsia="Times New Roman" w:hAnsi="Arial" w:cs="Arial"/>
                <w:sz w:val="24"/>
                <w:szCs w:val="24"/>
              </w:rPr>
            </w:pPr>
            <w:r w:rsidRPr="00E73C9F">
              <w:rPr>
                <w:rFonts w:ascii="Arial" w:eastAsia="Times New Roman" w:hAnsi="Arial" w:cs="Arial"/>
                <w:color w:val="000000"/>
                <w:kern w:val="24"/>
                <w:sz w:val="24"/>
                <w:szCs w:val="24"/>
              </w:rPr>
              <w:t xml:space="preserve">Notified </w:t>
            </w:r>
          </w:p>
          <w:p w:rsidR="004A09A8" w:rsidRPr="00D9238D" w:rsidRDefault="004A09A8" w:rsidP="004A09A8">
            <w:pPr>
              <w:jc w:val="center"/>
              <w:rPr>
                <w:rFonts w:asciiTheme="minorBidi" w:hAnsiTheme="minorBidi"/>
                <w:sz w:val="24"/>
                <w:szCs w:val="24"/>
              </w:rPr>
            </w:pPr>
            <w:r w:rsidRPr="00E73C9F">
              <w:rPr>
                <w:rFonts w:ascii="Arial" w:eastAsia="Times New Roman" w:hAnsi="Arial" w:cs="Arial"/>
                <w:color w:val="000000"/>
                <w:kern w:val="24"/>
                <w:sz w:val="24"/>
                <w:szCs w:val="24"/>
              </w:rPr>
              <w:t xml:space="preserve"> (04)</w:t>
            </w:r>
          </w:p>
        </w:tc>
        <w:tc>
          <w:tcPr>
            <w:tcW w:w="1164" w:type="dxa"/>
            <w:vAlign w:val="center"/>
          </w:tcPr>
          <w:p w:rsidR="004A09A8" w:rsidRPr="00D9238D" w:rsidRDefault="004A09A8" w:rsidP="002536A4">
            <w:pPr>
              <w:jc w:val="center"/>
              <w:rPr>
                <w:rFonts w:asciiTheme="minorBidi" w:hAnsiTheme="minorBidi"/>
                <w:sz w:val="24"/>
                <w:szCs w:val="24"/>
              </w:rPr>
            </w:pPr>
            <w:r w:rsidRPr="00E73C9F">
              <w:rPr>
                <w:rFonts w:ascii="Arial" w:eastAsia="Times New Roman" w:hAnsi="Arial" w:cs="Arial"/>
                <w:color w:val="000000"/>
                <w:kern w:val="24"/>
                <w:sz w:val="24"/>
                <w:szCs w:val="24"/>
              </w:rPr>
              <w:t>Done</w:t>
            </w:r>
          </w:p>
        </w:tc>
        <w:tc>
          <w:tcPr>
            <w:tcW w:w="1440" w:type="dxa"/>
            <w:vAlign w:val="center"/>
          </w:tcPr>
          <w:p w:rsidR="004A09A8" w:rsidRPr="00D9238D" w:rsidRDefault="00A87827" w:rsidP="00872219">
            <w:pPr>
              <w:jc w:val="center"/>
              <w:rPr>
                <w:rFonts w:asciiTheme="minorBidi" w:hAnsiTheme="minorBidi"/>
                <w:sz w:val="24"/>
                <w:szCs w:val="24"/>
              </w:rPr>
            </w:pPr>
            <w:r w:rsidRPr="00E73C9F">
              <w:rPr>
                <w:rFonts w:ascii="Arial" w:eastAsia="Times New Roman" w:hAnsi="Arial" w:cs="Arial"/>
                <w:color w:val="000000"/>
                <w:kern w:val="24"/>
                <w:sz w:val="24"/>
                <w:szCs w:val="24"/>
              </w:rPr>
              <w:t>Deposited</w:t>
            </w:r>
          </w:p>
        </w:tc>
        <w:tc>
          <w:tcPr>
            <w:tcW w:w="1619" w:type="dxa"/>
            <w:vAlign w:val="center"/>
          </w:tcPr>
          <w:p w:rsidR="004A09A8" w:rsidRPr="00D9238D" w:rsidRDefault="004A09A8" w:rsidP="00872219">
            <w:pPr>
              <w:jc w:val="center"/>
              <w:rPr>
                <w:rFonts w:asciiTheme="minorBidi" w:hAnsiTheme="minorBidi"/>
                <w:sz w:val="24"/>
                <w:szCs w:val="24"/>
              </w:rPr>
            </w:pPr>
            <w:r w:rsidRPr="00D9238D">
              <w:rPr>
                <w:rFonts w:asciiTheme="minorBidi" w:hAnsiTheme="minorBidi"/>
                <w:sz w:val="24"/>
                <w:szCs w:val="24"/>
              </w:rPr>
              <w:t>-</w:t>
            </w:r>
          </w:p>
        </w:tc>
        <w:tc>
          <w:tcPr>
            <w:tcW w:w="5088" w:type="dxa"/>
            <w:vAlign w:val="center"/>
          </w:tcPr>
          <w:p w:rsidR="00E73C9F" w:rsidRPr="00D9238D" w:rsidRDefault="00E73C9F" w:rsidP="004A09A8">
            <w:pPr>
              <w:numPr>
                <w:ilvl w:val="0"/>
                <w:numId w:val="1"/>
              </w:numPr>
              <w:ind w:left="522" w:hanging="540"/>
              <w:contextualSpacing/>
              <w:jc w:val="both"/>
              <w:rPr>
                <w:rFonts w:ascii="Arial" w:eastAsia="Times New Roman" w:hAnsi="Arial" w:cs="Arial"/>
                <w:sz w:val="24"/>
                <w:szCs w:val="24"/>
              </w:rPr>
            </w:pPr>
            <w:r w:rsidRPr="00E73C9F">
              <w:rPr>
                <w:rFonts w:ascii="Arial" w:eastAsia="Times New Roman" w:hAnsi="Arial" w:cs="Arial"/>
                <w:color w:val="000000"/>
                <w:kern w:val="24"/>
                <w:sz w:val="24"/>
                <w:szCs w:val="24"/>
              </w:rPr>
              <w:t xml:space="preserve">AS per directions of BOR dated 07-04-2021 rates were rationalized by reconvening meeting of DPAC on 10-06-2021.  </w:t>
            </w:r>
            <w:proofErr w:type="gramStart"/>
            <w:r w:rsidRPr="00E73C9F">
              <w:rPr>
                <w:rFonts w:ascii="Arial" w:eastAsia="Times New Roman" w:hAnsi="Arial" w:cs="Arial"/>
                <w:color w:val="000000"/>
                <w:kern w:val="24"/>
                <w:sz w:val="24"/>
                <w:szCs w:val="24"/>
              </w:rPr>
              <w:t>Case  is</w:t>
            </w:r>
            <w:proofErr w:type="gramEnd"/>
            <w:r w:rsidRPr="00E73C9F">
              <w:rPr>
                <w:rFonts w:ascii="Arial" w:eastAsia="Times New Roman" w:hAnsi="Arial" w:cs="Arial"/>
                <w:color w:val="000000"/>
                <w:kern w:val="24"/>
                <w:sz w:val="24"/>
                <w:szCs w:val="24"/>
              </w:rPr>
              <w:t xml:space="preserve"> now forwarded  to the Assistant Commissioner, Khanpur as well as the LAC appointed by B</w:t>
            </w:r>
            <w:r w:rsidR="004A09A8" w:rsidRPr="00D9238D">
              <w:rPr>
                <w:rFonts w:ascii="Arial" w:eastAsia="Times New Roman" w:hAnsi="Arial" w:cs="Arial"/>
                <w:color w:val="000000"/>
                <w:kern w:val="24"/>
                <w:sz w:val="24"/>
                <w:szCs w:val="24"/>
              </w:rPr>
              <w:t>OR/Tehsildar Khanpur, Mr. Muha</w:t>
            </w:r>
            <w:r w:rsidRPr="00E73C9F">
              <w:rPr>
                <w:rFonts w:ascii="Arial" w:eastAsia="Times New Roman" w:hAnsi="Arial" w:cs="Arial"/>
                <w:color w:val="000000"/>
                <w:kern w:val="24"/>
                <w:sz w:val="24"/>
                <w:szCs w:val="24"/>
              </w:rPr>
              <w:t xml:space="preserve">mmad </w:t>
            </w:r>
            <w:proofErr w:type="spellStart"/>
            <w:r w:rsidRPr="00E73C9F">
              <w:rPr>
                <w:rFonts w:ascii="Arial" w:eastAsia="Times New Roman" w:hAnsi="Arial" w:cs="Arial"/>
                <w:color w:val="000000"/>
                <w:kern w:val="24"/>
                <w:sz w:val="24"/>
                <w:szCs w:val="24"/>
              </w:rPr>
              <w:t>Junaid</w:t>
            </w:r>
            <w:proofErr w:type="spellEnd"/>
            <w:r w:rsidRPr="00E73C9F">
              <w:rPr>
                <w:rFonts w:ascii="Arial" w:eastAsia="Times New Roman" w:hAnsi="Arial" w:cs="Arial"/>
                <w:color w:val="000000"/>
                <w:kern w:val="24"/>
                <w:sz w:val="24"/>
                <w:szCs w:val="24"/>
              </w:rPr>
              <w:t xml:space="preserve"> Khan for re-submitting it as per rationalized rates by DPAC dated 10-06-2021. </w:t>
            </w:r>
          </w:p>
          <w:p w:rsidR="004A09A8" w:rsidRPr="00D9238D" w:rsidRDefault="00E73C9F" w:rsidP="003A0C04">
            <w:pPr>
              <w:numPr>
                <w:ilvl w:val="0"/>
                <w:numId w:val="1"/>
              </w:numPr>
              <w:ind w:left="522" w:hanging="540"/>
              <w:contextualSpacing/>
              <w:jc w:val="both"/>
              <w:rPr>
                <w:rFonts w:ascii="Arial" w:eastAsia="Times New Roman" w:hAnsi="Arial" w:cs="Arial"/>
                <w:sz w:val="24"/>
                <w:szCs w:val="24"/>
              </w:rPr>
            </w:pPr>
            <w:r w:rsidRPr="00D9238D">
              <w:rPr>
                <w:rFonts w:ascii="Arial" w:hAnsi="Arial" w:cs="Arial"/>
                <w:color w:val="000000"/>
                <w:kern w:val="24"/>
                <w:sz w:val="24"/>
                <w:szCs w:val="24"/>
              </w:rPr>
              <w:t xml:space="preserve">NHA has not completed survey reports due to Indus River of remaining 03 </w:t>
            </w:r>
            <w:proofErr w:type="spellStart"/>
            <w:r w:rsidRPr="00D9238D">
              <w:rPr>
                <w:rFonts w:ascii="Arial" w:hAnsi="Arial" w:cs="Arial"/>
                <w:color w:val="000000"/>
                <w:kern w:val="24"/>
                <w:sz w:val="24"/>
                <w:szCs w:val="24"/>
              </w:rPr>
              <w:t>Mouzas</w:t>
            </w:r>
            <w:proofErr w:type="spellEnd"/>
            <w:r w:rsidRPr="00D9238D">
              <w:rPr>
                <w:rFonts w:ascii="Arial" w:hAnsi="Arial" w:cs="Arial"/>
                <w:color w:val="000000"/>
                <w:kern w:val="24"/>
                <w:sz w:val="24"/>
                <w:szCs w:val="24"/>
              </w:rPr>
              <w:t>.</w:t>
            </w:r>
          </w:p>
        </w:tc>
      </w:tr>
      <w:tr w:rsidR="00835C7F" w:rsidRPr="00D9238D" w:rsidTr="00835C7F">
        <w:tc>
          <w:tcPr>
            <w:tcW w:w="558" w:type="dxa"/>
          </w:tcPr>
          <w:p w:rsidR="00835C7F" w:rsidRPr="00D9238D" w:rsidRDefault="00835C7F" w:rsidP="00872219">
            <w:pPr>
              <w:jc w:val="center"/>
              <w:rPr>
                <w:rFonts w:asciiTheme="minorBidi" w:hAnsiTheme="minorBidi"/>
                <w:b/>
                <w:bCs/>
                <w:sz w:val="24"/>
                <w:szCs w:val="24"/>
              </w:rPr>
            </w:pPr>
            <w:r w:rsidRPr="00D9238D">
              <w:rPr>
                <w:rFonts w:asciiTheme="minorBidi" w:hAnsiTheme="minorBidi"/>
                <w:b/>
                <w:bCs/>
                <w:sz w:val="24"/>
                <w:szCs w:val="24"/>
              </w:rPr>
              <w:lastRenderedPageBreak/>
              <w:t>Sr. No</w:t>
            </w:r>
          </w:p>
        </w:tc>
        <w:tc>
          <w:tcPr>
            <w:tcW w:w="2426" w:type="dxa"/>
          </w:tcPr>
          <w:p w:rsidR="00835C7F" w:rsidRPr="00D9238D" w:rsidRDefault="00835C7F" w:rsidP="00872219">
            <w:pPr>
              <w:jc w:val="center"/>
              <w:rPr>
                <w:rFonts w:asciiTheme="minorBidi" w:hAnsiTheme="minorBidi"/>
                <w:b/>
                <w:bCs/>
                <w:sz w:val="24"/>
                <w:szCs w:val="24"/>
              </w:rPr>
            </w:pPr>
            <w:r w:rsidRPr="00D9238D">
              <w:rPr>
                <w:rFonts w:asciiTheme="minorBidi" w:hAnsiTheme="minorBidi"/>
                <w:b/>
                <w:bCs/>
                <w:sz w:val="24"/>
                <w:szCs w:val="24"/>
              </w:rPr>
              <w:t xml:space="preserve">Name of project </w:t>
            </w:r>
          </w:p>
        </w:tc>
        <w:tc>
          <w:tcPr>
            <w:tcW w:w="1470" w:type="dxa"/>
          </w:tcPr>
          <w:p w:rsidR="00835C7F" w:rsidRPr="00D9238D" w:rsidRDefault="00835C7F" w:rsidP="00872219">
            <w:pPr>
              <w:jc w:val="center"/>
              <w:rPr>
                <w:rFonts w:asciiTheme="minorBidi" w:hAnsiTheme="minorBidi"/>
                <w:b/>
                <w:bCs/>
                <w:sz w:val="24"/>
                <w:szCs w:val="24"/>
              </w:rPr>
            </w:pPr>
            <w:r w:rsidRPr="00D9238D">
              <w:rPr>
                <w:rFonts w:asciiTheme="minorBidi" w:hAnsiTheme="minorBidi"/>
                <w:b/>
                <w:bCs/>
                <w:sz w:val="24"/>
                <w:szCs w:val="24"/>
              </w:rPr>
              <w:t xml:space="preserve">Acquiring Agency </w:t>
            </w:r>
          </w:p>
        </w:tc>
        <w:tc>
          <w:tcPr>
            <w:tcW w:w="1619" w:type="dxa"/>
          </w:tcPr>
          <w:p w:rsidR="00835C7F" w:rsidRPr="00D9238D" w:rsidRDefault="00835C7F" w:rsidP="00872219">
            <w:pPr>
              <w:jc w:val="center"/>
              <w:rPr>
                <w:rFonts w:asciiTheme="minorBidi" w:hAnsiTheme="minorBidi"/>
                <w:b/>
                <w:bCs/>
                <w:sz w:val="24"/>
                <w:szCs w:val="24"/>
              </w:rPr>
            </w:pPr>
            <w:r w:rsidRPr="00D9238D">
              <w:rPr>
                <w:rFonts w:asciiTheme="minorBidi" w:hAnsiTheme="minorBidi"/>
                <w:b/>
                <w:bCs/>
                <w:sz w:val="24"/>
                <w:szCs w:val="24"/>
              </w:rPr>
              <w:t xml:space="preserve">No. of </w:t>
            </w:r>
            <w:proofErr w:type="spellStart"/>
            <w:r w:rsidRPr="00D9238D">
              <w:rPr>
                <w:rFonts w:asciiTheme="minorBidi" w:hAnsiTheme="minorBidi"/>
                <w:b/>
                <w:bCs/>
                <w:sz w:val="24"/>
                <w:szCs w:val="24"/>
              </w:rPr>
              <w:t>Mouzas</w:t>
            </w:r>
            <w:proofErr w:type="spellEnd"/>
            <w:r w:rsidRPr="00D9238D">
              <w:rPr>
                <w:rFonts w:asciiTheme="minorBidi" w:hAnsiTheme="minorBidi"/>
                <w:b/>
                <w:bCs/>
                <w:sz w:val="24"/>
                <w:szCs w:val="24"/>
              </w:rPr>
              <w:t xml:space="preserve"> under Acquisition </w:t>
            </w:r>
          </w:p>
        </w:tc>
        <w:tc>
          <w:tcPr>
            <w:tcW w:w="1536" w:type="dxa"/>
          </w:tcPr>
          <w:p w:rsidR="00835C7F" w:rsidRPr="00D9238D" w:rsidRDefault="00835C7F" w:rsidP="00872219">
            <w:pPr>
              <w:jc w:val="center"/>
              <w:rPr>
                <w:rFonts w:asciiTheme="minorBidi" w:hAnsiTheme="minorBidi"/>
                <w:b/>
                <w:bCs/>
                <w:sz w:val="24"/>
                <w:szCs w:val="24"/>
              </w:rPr>
            </w:pPr>
            <w:r w:rsidRPr="00D9238D">
              <w:rPr>
                <w:rFonts w:asciiTheme="minorBidi" w:hAnsiTheme="minorBidi"/>
                <w:b/>
                <w:bCs/>
                <w:sz w:val="24"/>
                <w:szCs w:val="24"/>
              </w:rPr>
              <w:t>Date of Notification u/s 4(1)</w:t>
            </w:r>
          </w:p>
        </w:tc>
        <w:tc>
          <w:tcPr>
            <w:tcW w:w="1164" w:type="dxa"/>
          </w:tcPr>
          <w:p w:rsidR="00835C7F" w:rsidRPr="00D9238D" w:rsidRDefault="00835C7F" w:rsidP="00872219">
            <w:pPr>
              <w:jc w:val="center"/>
              <w:rPr>
                <w:rFonts w:asciiTheme="minorBidi" w:hAnsiTheme="minorBidi"/>
                <w:b/>
                <w:bCs/>
                <w:sz w:val="24"/>
                <w:szCs w:val="24"/>
              </w:rPr>
            </w:pPr>
            <w:r w:rsidRPr="00D9238D">
              <w:rPr>
                <w:rFonts w:asciiTheme="minorBidi" w:hAnsiTheme="minorBidi"/>
                <w:b/>
                <w:bCs/>
                <w:sz w:val="24"/>
                <w:szCs w:val="24"/>
              </w:rPr>
              <w:t xml:space="preserve">DPAC meeting </w:t>
            </w:r>
          </w:p>
        </w:tc>
        <w:tc>
          <w:tcPr>
            <w:tcW w:w="1440" w:type="dxa"/>
          </w:tcPr>
          <w:p w:rsidR="00835C7F" w:rsidRPr="00D9238D" w:rsidRDefault="00835C7F" w:rsidP="00872219">
            <w:pPr>
              <w:jc w:val="center"/>
              <w:rPr>
                <w:rFonts w:asciiTheme="minorBidi" w:hAnsiTheme="minorBidi"/>
                <w:b/>
                <w:bCs/>
                <w:sz w:val="24"/>
                <w:szCs w:val="24"/>
              </w:rPr>
            </w:pPr>
            <w:r w:rsidRPr="00D9238D">
              <w:rPr>
                <w:rFonts w:asciiTheme="minorBidi" w:hAnsiTheme="minorBidi"/>
                <w:b/>
                <w:bCs/>
                <w:sz w:val="24"/>
                <w:szCs w:val="24"/>
              </w:rPr>
              <w:t xml:space="preserve">Fund Deposited </w:t>
            </w:r>
          </w:p>
        </w:tc>
        <w:tc>
          <w:tcPr>
            <w:tcW w:w="1619" w:type="dxa"/>
          </w:tcPr>
          <w:p w:rsidR="00835C7F" w:rsidRPr="00D9238D" w:rsidRDefault="00835C7F" w:rsidP="00872219">
            <w:pPr>
              <w:jc w:val="center"/>
              <w:rPr>
                <w:rFonts w:asciiTheme="minorBidi" w:hAnsiTheme="minorBidi"/>
                <w:b/>
                <w:bCs/>
                <w:sz w:val="24"/>
                <w:szCs w:val="24"/>
              </w:rPr>
            </w:pPr>
            <w:r w:rsidRPr="00D9238D">
              <w:rPr>
                <w:rFonts w:asciiTheme="minorBidi" w:hAnsiTheme="minorBidi"/>
                <w:b/>
                <w:bCs/>
                <w:sz w:val="24"/>
                <w:szCs w:val="24"/>
              </w:rPr>
              <w:t>Date of Notification u/s 17(4) &amp; 6 of 5</w:t>
            </w:r>
          </w:p>
        </w:tc>
        <w:tc>
          <w:tcPr>
            <w:tcW w:w="5088" w:type="dxa"/>
          </w:tcPr>
          <w:p w:rsidR="00835C7F" w:rsidRPr="00D9238D" w:rsidRDefault="00835C7F" w:rsidP="00872219">
            <w:pPr>
              <w:jc w:val="center"/>
              <w:rPr>
                <w:rFonts w:asciiTheme="minorBidi" w:hAnsiTheme="minorBidi"/>
                <w:b/>
                <w:bCs/>
                <w:sz w:val="24"/>
                <w:szCs w:val="24"/>
              </w:rPr>
            </w:pPr>
            <w:r w:rsidRPr="00D9238D">
              <w:rPr>
                <w:rFonts w:asciiTheme="minorBidi" w:hAnsiTheme="minorBidi"/>
                <w:b/>
                <w:bCs/>
                <w:sz w:val="24"/>
                <w:szCs w:val="24"/>
              </w:rPr>
              <w:t xml:space="preserve">Remarks </w:t>
            </w:r>
          </w:p>
        </w:tc>
      </w:tr>
      <w:tr w:rsidR="00A87827" w:rsidRPr="00D9238D" w:rsidTr="00835C7F">
        <w:tc>
          <w:tcPr>
            <w:tcW w:w="558" w:type="dxa"/>
            <w:vMerge w:val="restart"/>
            <w:vAlign w:val="center"/>
          </w:tcPr>
          <w:p w:rsidR="00A87827" w:rsidRPr="00D9238D" w:rsidRDefault="00A87827" w:rsidP="002536A4">
            <w:pPr>
              <w:jc w:val="center"/>
              <w:rPr>
                <w:rFonts w:asciiTheme="minorBidi" w:hAnsiTheme="minorBidi"/>
                <w:sz w:val="24"/>
                <w:szCs w:val="24"/>
              </w:rPr>
            </w:pPr>
            <w:r w:rsidRPr="00D9238D">
              <w:rPr>
                <w:rFonts w:asciiTheme="minorBidi" w:hAnsiTheme="minorBidi"/>
                <w:sz w:val="24"/>
                <w:szCs w:val="24"/>
              </w:rPr>
              <w:t>3</w:t>
            </w:r>
          </w:p>
        </w:tc>
        <w:tc>
          <w:tcPr>
            <w:tcW w:w="2426" w:type="dxa"/>
            <w:vMerge w:val="restart"/>
            <w:vAlign w:val="center"/>
          </w:tcPr>
          <w:p w:rsidR="00A87827" w:rsidRPr="00D9238D" w:rsidRDefault="00A87827" w:rsidP="002536A4">
            <w:pPr>
              <w:jc w:val="center"/>
              <w:rPr>
                <w:rFonts w:asciiTheme="minorBidi" w:hAnsiTheme="minorBidi"/>
                <w:sz w:val="24"/>
                <w:szCs w:val="24"/>
              </w:rPr>
            </w:pPr>
            <w:r w:rsidRPr="00E73C9F">
              <w:rPr>
                <w:rFonts w:ascii="Arial" w:eastAsia="Times New Roman" w:hAnsi="Arial" w:cs="Arial"/>
                <w:color w:val="000000"/>
                <w:kern w:val="24"/>
                <w:sz w:val="24"/>
                <w:szCs w:val="24"/>
              </w:rPr>
              <w:t>I-Irrigation Department for extension of Minchin Flood Bund</w:t>
            </w:r>
          </w:p>
        </w:tc>
        <w:tc>
          <w:tcPr>
            <w:tcW w:w="1470" w:type="dxa"/>
            <w:vMerge w:val="restart"/>
            <w:vAlign w:val="center"/>
          </w:tcPr>
          <w:p w:rsidR="00A87827" w:rsidRPr="00D9238D" w:rsidRDefault="00A87827" w:rsidP="002536A4">
            <w:pPr>
              <w:jc w:val="center"/>
              <w:rPr>
                <w:rFonts w:asciiTheme="minorBidi" w:hAnsiTheme="minorBidi"/>
                <w:sz w:val="24"/>
                <w:szCs w:val="24"/>
              </w:rPr>
            </w:pPr>
            <w:r w:rsidRPr="00E73C9F">
              <w:rPr>
                <w:rFonts w:ascii="Arial" w:eastAsia="Times New Roman" w:hAnsi="Arial" w:cs="Arial"/>
                <w:color w:val="000000"/>
                <w:kern w:val="24"/>
                <w:sz w:val="24"/>
                <w:szCs w:val="24"/>
              </w:rPr>
              <w:t>Irrigation</w:t>
            </w:r>
          </w:p>
        </w:tc>
        <w:tc>
          <w:tcPr>
            <w:tcW w:w="1619" w:type="dxa"/>
          </w:tcPr>
          <w:p w:rsidR="00E73C9F" w:rsidRPr="00E73C9F" w:rsidRDefault="00A87827" w:rsidP="00872219">
            <w:pPr>
              <w:spacing w:line="266" w:lineRule="atLeast"/>
              <w:jc w:val="center"/>
              <w:rPr>
                <w:rFonts w:ascii="Arial" w:eastAsia="Times New Roman" w:hAnsi="Arial" w:cs="Arial"/>
                <w:sz w:val="24"/>
                <w:szCs w:val="24"/>
              </w:rPr>
            </w:pPr>
            <w:r w:rsidRPr="00E73C9F">
              <w:rPr>
                <w:rFonts w:ascii="Arial" w:eastAsia="Times New Roman" w:hAnsi="Arial" w:cs="Arial"/>
                <w:color w:val="000000"/>
                <w:kern w:val="24"/>
                <w:sz w:val="24"/>
                <w:szCs w:val="24"/>
              </w:rPr>
              <w:t>RY khan (09)</w:t>
            </w:r>
            <w:r w:rsidRPr="00E73C9F">
              <w:rPr>
                <w:rFonts w:ascii="Calibri" w:eastAsia="Times New Roman" w:hAnsi="Calibri" w:cs="Arial"/>
                <w:color w:val="000000"/>
                <w:kern w:val="24"/>
                <w:sz w:val="24"/>
                <w:szCs w:val="24"/>
              </w:rPr>
              <w:t xml:space="preserve"> </w:t>
            </w:r>
          </w:p>
        </w:tc>
        <w:tc>
          <w:tcPr>
            <w:tcW w:w="1536" w:type="dxa"/>
            <w:vAlign w:val="center"/>
          </w:tcPr>
          <w:p w:rsidR="00A87827" w:rsidRPr="00D9238D" w:rsidRDefault="00A87827" w:rsidP="00A87827">
            <w:pPr>
              <w:jc w:val="center"/>
              <w:rPr>
                <w:sz w:val="24"/>
                <w:szCs w:val="24"/>
              </w:rPr>
            </w:pPr>
            <w:r w:rsidRPr="00E73C9F">
              <w:rPr>
                <w:rFonts w:ascii="Arial" w:eastAsia="Times New Roman" w:hAnsi="Arial" w:cs="Arial"/>
                <w:color w:val="000000"/>
                <w:kern w:val="24"/>
                <w:sz w:val="24"/>
                <w:szCs w:val="24"/>
              </w:rPr>
              <w:t>Notified</w:t>
            </w:r>
          </w:p>
        </w:tc>
        <w:tc>
          <w:tcPr>
            <w:tcW w:w="1164" w:type="dxa"/>
            <w:vAlign w:val="center"/>
          </w:tcPr>
          <w:p w:rsidR="00A87827" w:rsidRPr="00D9238D" w:rsidRDefault="00A87827" w:rsidP="002536A4">
            <w:pPr>
              <w:jc w:val="center"/>
              <w:rPr>
                <w:rFonts w:asciiTheme="minorBidi" w:hAnsiTheme="minorBidi"/>
                <w:sz w:val="24"/>
                <w:szCs w:val="24"/>
              </w:rPr>
            </w:pPr>
            <w:r w:rsidRPr="00D9238D">
              <w:rPr>
                <w:rFonts w:asciiTheme="minorBidi" w:hAnsiTheme="minorBidi"/>
                <w:sz w:val="24"/>
                <w:szCs w:val="24"/>
              </w:rPr>
              <w:t xml:space="preserve">Done </w:t>
            </w:r>
          </w:p>
        </w:tc>
        <w:tc>
          <w:tcPr>
            <w:tcW w:w="1440" w:type="dxa"/>
            <w:vAlign w:val="center"/>
          </w:tcPr>
          <w:p w:rsidR="00A87827" w:rsidRPr="00D9238D" w:rsidRDefault="00A87827" w:rsidP="002536A4">
            <w:pPr>
              <w:jc w:val="center"/>
              <w:rPr>
                <w:rFonts w:asciiTheme="minorBidi" w:hAnsiTheme="minorBidi"/>
                <w:sz w:val="24"/>
                <w:szCs w:val="24"/>
              </w:rPr>
            </w:pPr>
            <w:r w:rsidRPr="00E73C9F">
              <w:rPr>
                <w:rFonts w:ascii="Arial" w:eastAsia="Times New Roman" w:hAnsi="Arial" w:cs="Arial"/>
                <w:color w:val="000000"/>
                <w:kern w:val="24"/>
                <w:sz w:val="24"/>
                <w:szCs w:val="24"/>
              </w:rPr>
              <w:t>Deposited</w:t>
            </w:r>
          </w:p>
        </w:tc>
        <w:tc>
          <w:tcPr>
            <w:tcW w:w="1619" w:type="dxa"/>
            <w:vAlign w:val="center"/>
          </w:tcPr>
          <w:p w:rsidR="00A87827" w:rsidRPr="00D9238D" w:rsidRDefault="00A87827" w:rsidP="002536A4">
            <w:pPr>
              <w:jc w:val="center"/>
              <w:rPr>
                <w:rFonts w:asciiTheme="minorBidi" w:hAnsiTheme="minorBidi"/>
                <w:sz w:val="24"/>
                <w:szCs w:val="24"/>
              </w:rPr>
            </w:pPr>
            <w:r w:rsidRPr="00D9238D">
              <w:rPr>
                <w:rFonts w:asciiTheme="minorBidi" w:hAnsiTheme="minorBidi"/>
                <w:sz w:val="24"/>
                <w:szCs w:val="24"/>
              </w:rPr>
              <w:t>-</w:t>
            </w:r>
          </w:p>
        </w:tc>
        <w:tc>
          <w:tcPr>
            <w:tcW w:w="5088" w:type="dxa"/>
            <w:vMerge w:val="restart"/>
            <w:vAlign w:val="center"/>
          </w:tcPr>
          <w:p w:rsidR="00A87827" w:rsidRPr="00D9238D" w:rsidRDefault="00E73C9F" w:rsidP="00A87827">
            <w:pPr>
              <w:jc w:val="both"/>
              <w:rPr>
                <w:rFonts w:asciiTheme="minorBidi" w:hAnsiTheme="minorBidi"/>
                <w:sz w:val="24"/>
                <w:szCs w:val="24"/>
              </w:rPr>
            </w:pPr>
            <w:r w:rsidRPr="00E73C9F">
              <w:rPr>
                <w:rFonts w:ascii="Arial" w:eastAsia="Times New Roman" w:hAnsi="Arial" w:cs="Arial"/>
                <w:color w:val="000000"/>
                <w:kern w:val="24"/>
                <w:sz w:val="24"/>
                <w:szCs w:val="24"/>
              </w:rPr>
              <w:t xml:space="preserve">Concerned Assistant Commissioners </w:t>
            </w:r>
            <w:proofErr w:type="gramStart"/>
            <w:r w:rsidRPr="00E73C9F">
              <w:rPr>
                <w:rFonts w:ascii="Arial" w:eastAsia="Times New Roman" w:hAnsi="Arial" w:cs="Arial"/>
                <w:color w:val="000000"/>
                <w:kern w:val="24"/>
                <w:sz w:val="24"/>
                <w:szCs w:val="24"/>
              </w:rPr>
              <w:t>are  working</w:t>
            </w:r>
            <w:proofErr w:type="gramEnd"/>
            <w:r w:rsidRPr="00E73C9F">
              <w:rPr>
                <w:rFonts w:ascii="Arial" w:eastAsia="Times New Roman" w:hAnsi="Arial" w:cs="Arial"/>
                <w:color w:val="000000"/>
                <w:kern w:val="24"/>
                <w:sz w:val="24"/>
                <w:szCs w:val="24"/>
              </w:rPr>
              <w:t xml:space="preserve"> as LACs of this project. Approval of cost of land is underway from the authority concerned.</w:t>
            </w:r>
          </w:p>
        </w:tc>
      </w:tr>
      <w:tr w:rsidR="00A87827" w:rsidRPr="00D9238D" w:rsidTr="00835C7F">
        <w:tc>
          <w:tcPr>
            <w:tcW w:w="558" w:type="dxa"/>
            <w:vMerge/>
            <w:vAlign w:val="center"/>
          </w:tcPr>
          <w:p w:rsidR="00A87827" w:rsidRPr="00D9238D" w:rsidRDefault="00A87827" w:rsidP="002536A4">
            <w:pPr>
              <w:jc w:val="center"/>
              <w:rPr>
                <w:rFonts w:asciiTheme="minorBidi" w:hAnsiTheme="minorBidi"/>
                <w:sz w:val="24"/>
                <w:szCs w:val="24"/>
              </w:rPr>
            </w:pPr>
          </w:p>
        </w:tc>
        <w:tc>
          <w:tcPr>
            <w:tcW w:w="2426" w:type="dxa"/>
            <w:vMerge/>
            <w:vAlign w:val="center"/>
          </w:tcPr>
          <w:p w:rsidR="00A87827" w:rsidRPr="00D9238D" w:rsidRDefault="00A87827" w:rsidP="002536A4">
            <w:pPr>
              <w:jc w:val="center"/>
              <w:rPr>
                <w:rFonts w:asciiTheme="minorBidi" w:hAnsiTheme="minorBidi"/>
                <w:sz w:val="24"/>
                <w:szCs w:val="24"/>
              </w:rPr>
            </w:pPr>
          </w:p>
        </w:tc>
        <w:tc>
          <w:tcPr>
            <w:tcW w:w="1470" w:type="dxa"/>
            <w:vMerge/>
            <w:vAlign w:val="center"/>
          </w:tcPr>
          <w:p w:rsidR="00A87827" w:rsidRPr="00D9238D" w:rsidRDefault="00A87827" w:rsidP="002536A4">
            <w:pPr>
              <w:jc w:val="center"/>
              <w:rPr>
                <w:rFonts w:asciiTheme="minorBidi" w:hAnsiTheme="minorBidi"/>
                <w:sz w:val="24"/>
                <w:szCs w:val="24"/>
              </w:rPr>
            </w:pPr>
          </w:p>
        </w:tc>
        <w:tc>
          <w:tcPr>
            <w:tcW w:w="1619" w:type="dxa"/>
          </w:tcPr>
          <w:p w:rsidR="00A87827" w:rsidRPr="00E73C9F" w:rsidRDefault="00A87827" w:rsidP="00872219">
            <w:pPr>
              <w:jc w:val="center"/>
              <w:rPr>
                <w:rFonts w:ascii="Arial" w:eastAsia="Times New Roman" w:hAnsi="Arial" w:cs="Arial"/>
                <w:sz w:val="24"/>
                <w:szCs w:val="24"/>
              </w:rPr>
            </w:pPr>
            <w:r w:rsidRPr="00E73C9F">
              <w:rPr>
                <w:rFonts w:ascii="Arial" w:eastAsia="Times New Roman" w:hAnsi="Arial" w:cs="Arial"/>
                <w:color w:val="000000"/>
                <w:kern w:val="24"/>
                <w:sz w:val="24"/>
                <w:szCs w:val="24"/>
              </w:rPr>
              <w:t xml:space="preserve">Sadiqabad </w:t>
            </w:r>
          </w:p>
          <w:p w:rsidR="00E73C9F" w:rsidRPr="00E73C9F" w:rsidRDefault="0066406D" w:rsidP="00872219">
            <w:pPr>
              <w:jc w:val="center"/>
              <w:rPr>
                <w:rFonts w:ascii="Arial" w:eastAsia="Times New Roman" w:hAnsi="Arial" w:cs="Arial"/>
                <w:sz w:val="24"/>
                <w:szCs w:val="24"/>
              </w:rPr>
            </w:pPr>
            <w:r>
              <w:rPr>
                <w:rFonts w:ascii="Arial" w:eastAsia="Times New Roman" w:hAnsi="Arial" w:cs="Arial"/>
                <w:color w:val="000000"/>
                <w:kern w:val="24"/>
                <w:sz w:val="24"/>
                <w:szCs w:val="24"/>
              </w:rPr>
              <w:t>(0</w:t>
            </w:r>
            <w:r w:rsidR="00A87827" w:rsidRPr="00E73C9F">
              <w:rPr>
                <w:rFonts w:ascii="Arial" w:eastAsia="Times New Roman" w:hAnsi="Arial" w:cs="Arial"/>
                <w:color w:val="000000"/>
                <w:kern w:val="24"/>
                <w:sz w:val="24"/>
                <w:szCs w:val="24"/>
              </w:rPr>
              <w:t>2)</w:t>
            </w:r>
            <w:r w:rsidR="00A87827" w:rsidRPr="00E73C9F">
              <w:rPr>
                <w:rFonts w:ascii="Calibri" w:eastAsia="Times New Roman" w:hAnsi="Calibri" w:cs="Arial"/>
                <w:color w:val="000000"/>
                <w:kern w:val="24"/>
                <w:sz w:val="24"/>
                <w:szCs w:val="24"/>
              </w:rPr>
              <w:t xml:space="preserve"> </w:t>
            </w:r>
          </w:p>
        </w:tc>
        <w:tc>
          <w:tcPr>
            <w:tcW w:w="1536" w:type="dxa"/>
            <w:vAlign w:val="center"/>
          </w:tcPr>
          <w:p w:rsidR="00A87827" w:rsidRPr="00D9238D" w:rsidRDefault="00A87827" w:rsidP="00A87827">
            <w:pPr>
              <w:jc w:val="center"/>
              <w:rPr>
                <w:sz w:val="24"/>
                <w:szCs w:val="24"/>
              </w:rPr>
            </w:pPr>
            <w:r w:rsidRPr="00E73C9F">
              <w:rPr>
                <w:rFonts w:ascii="Arial" w:eastAsia="Times New Roman" w:hAnsi="Arial" w:cs="Arial"/>
                <w:color w:val="000000"/>
                <w:kern w:val="24"/>
                <w:sz w:val="24"/>
                <w:szCs w:val="24"/>
              </w:rPr>
              <w:t>Notified</w:t>
            </w:r>
          </w:p>
        </w:tc>
        <w:tc>
          <w:tcPr>
            <w:tcW w:w="1164" w:type="dxa"/>
            <w:vAlign w:val="center"/>
          </w:tcPr>
          <w:p w:rsidR="00A87827" w:rsidRPr="00D9238D" w:rsidRDefault="00A87827" w:rsidP="002536A4">
            <w:pPr>
              <w:jc w:val="center"/>
              <w:rPr>
                <w:rFonts w:asciiTheme="minorBidi" w:hAnsiTheme="minorBidi"/>
                <w:sz w:val="24"/>
                <w:szCs w:val="24"/>
              </w:rPr>
            </w:pPr>
            <w:r w:rsidRPr="00D9238D">
              <w:rPr>
                <w:rFonts w:asciiTheme="minorBidi" w:hAnsiTheme="minorBidi"/>
                <w:sz w:val="24"/>
                <w:szCs w:val="24"/>
              </w:rPr>
              <w:t xml:space="preserve">Done </w:t>
            </w:r>
          </w:p>
        </w:tc>
        <w:tc>
          <w:tcPr>
            <w:tcW w:w="1440" w:type="dxa"/>
            <w:vAlign w:val="center"/>
          </w:tcPr>
          <w:p w:rsidR="00A87827" w:rsidRPr="00D9238D" w:rsidRDefault="00A87827" w:rsidP="002536A4">
            <w:pPr>
              <w:jc w:val="center"/>
              <w:rPr>
                <w:rFonts w:asciiTheme="minorBidi" w:hAnsiTheme="minorBidi"/>
                <w:sz w:val="24"/>
                <w:szCs w:val="24"/>
              </w:rPr>
            </w:pPr>
            <w:r w:rsidRPr="00E73C9F">
              <w:rPr>
                <w:rFonts w:ascii="Arial" w:eastAsia="Times New Roman" w:hAnsi="Arial" w:cs="Arial"/>
                <w:color w:val="000000"/>
                <w:kern w:val="24"/>
                <w:sz w:val="24"/>
                <w:szCs w:val="24"/>
              </w:rPr>
              <w:t>Deposited</w:t>
            </w:r>
          </w:p>
        </w:tc>
        <w:tc>
          <w:tcPr>
            <w:tcW w:w="1619" w:type="dxa"/>
            <w:vAlign w:val="center"/>
          </w:tcPr>
          <w:p w:rsidR="00A87827" w:rsidRPr="00D9238D" w:rsidRDefault="00A87827" w:rsidP="002536A4">
            <w:pPr>
              <w:jc w:val="center"/>
              <w:rPr>
                <w:rFonts w:asciiTheme="minorBidi" w:hAnsiTheme="minorBidi"/>
                <w:sz w:val="24"/>
                <w:szCs w:val="24"/>
              </w:rPr>
            </w:pPr>
            <w:r w:rsidRPr="00D9238D">
              <w:rPr>
                <w:rFonts w:asciiTheme="minorBidi" w:hAnsiTheme="minorBidi"/>
                <w:sz w:val="24"/>
                <w:szCs w:val="24"/>
              </w:rPr>
              <w:t>-</w:t>
            </w:r>
          </w:p>
        </w:tc>
        <w:tc>
          <w:tcPr>
            <w:tcW w:w="5088" w:type="dxa"/>
            <w:vMerge/>
            <w:vAlign w:val="center"/>
          </w:tcPr>
          <w:p w:rsidR="00A87827" w:rsidRPr="00D9238D" w:rsidRDefault="00A87827" w:rsidP="002536A4">
            <w:pPr>
              <w:jc w:val="center"/>
              <w:rPr>
                <w:rFonts w:asciiTheme="minorBidi" w:hAnsiTheme="minorBidi"/>
                <w:sz w:val="24"/>
                <w:szCs w:val="24"/>
              </w:rPr>
            </w:pPr>
          </w:p>
        </w:tc>
      </w:tr>
      <w:tr w:rsidR="00A87827" w:rsidRPr="00D9238D" w:rsidTr="00835C7F">
        <w:tc>
          <w:tcPr>
            <w:tcW w:w="558" w:type="dxa"/>
            <w:vMerge/>
            <w:vAlign w:val="center"/>
          </w:tcPr>
          <w:p w:rsidR="00A87827" w:rsidRPr="00D9238D" w:rsidRDefault="00A87827" w:rsidP="002536A4">
            <w:pPr>
              <w:jc w:val="center"/>
              <w:rPr>
                <w:rFonts w:asciiTheme="minorBidi" w:hAnsiTheme="minorBidi"/>
                <w:sz w:val="24"/>
                <w:szCs w:val="24"/>
              </w:rPr>
            </w:pPr>
          </w:p>
        </w:tc>
        <w:tc>
          <w:tcPr>
            <w:tcW w:w="2426" w:type="dxa"/>
            <w:vAlign w:val="center"/>
          </w:tcPr>
          <w:p w:rsidR="00A87827" w:rsidRDefault="00A87827" w:rsidP="002536A4">
            <w:pPr>
              <w:jc w:val="center"/>
              <w:rPr>
                <w:rFonts w:ascii="Arial" w:eastAsia="Times New Roman" w:hAnsi="Arial" w:cs="Arial"/>
                <w:color w:val="000000"/>
                <w:kern w:val="24"/>
                <w:sz w:val="24"/>
                <w:szCs w:val="24"/>
              </w:rPr>
            </w:pPr>
            <w:r w:rsidRPr="00E73C9F">
              <w:rPr>
                <w:rFonts w:ascii="Arial" w:eastAsia="Times New Roman" w:hAnsi="Arial" w:cs="Arial"/>
                <w:color w:val="000000"/>
                <w:kern w:val="24"/>
                <w:sz w:val="24"/>
                <w:szCs w:val="24"/>
              </w:rPr>
              <w:t>II-Irrigation Department for extension of Minchin Flood Bund</w:t>
            </w:r>
          </w:p>
          <w:p w:rsidR="00292997" w:rsidRPr="00D9238D" w:rsidRDefault="00292997" w:rsidP="002536A4">
            <w:pPr>
              <w:jc w:val="center"/>
              <w:rPr>
                <w:rFonts w:asciiTheme="minorBidi" w:hAnsiTheme="minorBidi"/>
                <w:sz w:val="24"/>
                <w:szCs w:val="24"/>
              </w:rPr>
            </w:pPr>
            <w:r>
              <w:rPr>
                <w:rFonts w:ascii="Arial" w:eastAsia="Times New Roman" w:hAnsi="Arial" w:cs="Arial"/>
                <w:color w:val="000000"/>
                <w:kern w:val="24"/>
                <w:sz w:val="24"/>
                <w:szCs w:val="24"/>
              </w:rPr>
              <w:t>(Seepage Drain)</w:t>
            </w:r>
          </w:p>
        </w:tc>
        <w:tc>
          <w:tcPr>
            <w:tcW w:w="1470" w:type="dxa"/>
            <w:vMerge/>
            <w:vAlign w:val="center"/>
          </w:tcPr>
          <w:p w:rsidR="00A87827" w:rsidRPr="00D9238D" w:rsidRDefault="00A87827" w:rsidP="002536A4">
            <w:pPr>
              <w:jc w:val="center"/>
              <w:rPr>
                <w:rFonts w:ascii="Arial" w:eastAsia="Times New Roman" w:hAnsi="Arial" w:cs="Arial"/>
                <w:color w:val="000000"/>
                <w:kern w:val="24"/>
                <w:sz w:val="24"/>
                <w:szCs w:val="24"/>
              </w:rPr>
            </w:pPr>
          </w:p>
        </w:tc>
        <w:tc>
          <w:tcPr>
            <w:tcW w:w="1619" w:type="dxa"/>
          </w:tcPr>
          <w:p w:rsidR="00A87827" w:rsidRPr="00E73C9F" w:rsidRDefault="00A87827" w:rsidP="00A87827">
            <w:pPr>
              <w:jc w:val="center"/>
              <w:rPr>
                <w:rFonts w:ascii="Arial" w:eastAsia="Times New Roman" w:hAnsi="Arial" w:cs="Arial"/>
                <w:sz w:val="24"/>
                <w:szCs w:val="24"/>
              </w:rPr>
            </w:pPr>
            <w:r w:rsidRPr="00E73C9F">
              <w:rPr>
                <w:rFonts w:ascii="Arial" w:eastAsia="Times New Roman" w:hAnsi="Arial" w:cs="Arial"/>
                <w:color w:val="000000"/>
                <w:kern w:val="24"/>
                <w:sz w:val="24"/>
                <w:szCs w:val="24"/>
              </w:rPr>
              <w:t xml:space="preserve">Liaquatpur </w:t>
            </w:r>
          </w:p>
          <w:p w:rsidR="00A87827" w:rsidRPr="00D9238D" w:rsidRDefault="0066406D" w:rsidP="00A87827">
            <w:pPr>
              <w:jc w:val="center"/>
              <w:rPr>
                <w:rFonts w:ascii="Arial" w:eastAsia="Times New Roman" w:hAnsi="Arial" w:cs="Arial"/>
                <w:color w:val="000000"/>
                <w:kern w:val="24"/>
                <w:sz w:val="24"/>
                <w:szCs w:val="24"/>
              </w:rPr>
            </w:pPr>
            <w:r>
              <w:rPr>
                <w:rFonts w:ascii="Arial" w:eastAsia="Times New Roman" w:hAnsi="Arial" w:cs="Arial"/>
                <w:color w:val="000000"/>
                <w:kern w:val="24"/>
                <w:sz w:val="24"/>
                <w:szCs w:val="24"/>
              </w:rPr>
              <w:t>(3</w:t>
            </w:r>
            <w:r w:rsidR="00A87827" w:rsidRPr="00E73C9F">
              <w:rPr>
                <w:rFonts w:ascii="Arial" w:eastAsia="Times New Roman" w:hAnsi="Arial" w:cs="Arial"/>
                <w:color w:val="000000"/>
                <w:kern w:val="24"/>
                <w:sz w:val="24"/>
                <w:szCs w:val="24"/>
              </w:rPr>
              <w:t>2)</w:t>
            </w:r>
          </w:p>
        </w:tc>
        <w:tc>
          <w:tcPr>
            <w:tcW w:w="1536" w:type="dxa"/>
            <w:vAlign w:val="center"/>
          </w:tcPr>
          <w:p w:rsidR="00A87827" w:rsidRPr="00D9238D" w:rsidRDefault="00A87827" w:rsidP="00872219">
            <w:pPr>
              <w:jc w:val="center"/>
              <w:rPr>
                <w:sz w:val="24"/>
                <w:szCs w:val="24"/>
              </w:rPr>
            </w:pPr>
            <w:r w:rsidRPr="00E73C9F">
              <w:rPr>
                <w:rFonts w:ascii="Arial" w:eastAsia="Times New Roman" w:hAnsi="Arial" w:cs="Arial"/>
                <w:color w:val="000000"/>
                <w:kern w:val="24"/>
                <w:sz w:val="24"/>
                <w:szCs w:val="24"/>
              </w:rPr>
              <w:t>Notified</w:t>
            </w:r>
          </w:p>
        </w:tc>
        <w:tc>
          <w:tcPr>
            <w:tcW w:w="1164" w:type="dxa"/>
            <w:vAlign w:val="center"/>
          </w:tcPr>
          <w:p w:rsidR="00A87827" w:rsidRPr="00D9238D" w:rsidRDefault="00A87827" w:rsidP="00872219">
            <w:pPr>
              <w:jc w:val="center"/>
              <w:rPr>
                <w:rFonts w:asciiTheme="minorBidi" w:hAnsiTheme="minorBidi"/>
                <w:sz w:val="24"/>
                <w:szCs w:val="24"/>
              </w:rPr>
            </w:pPr>
            <w:r w:rsidRPr="00D9238D">
              <w:rPr>
                <w:rFonts w:asciiTheme="minorBidi" w:hAnsiTheme="minorBidi"/>
                <w:sz w:val="24"/>
                <w:szCs w:val="24"/>
              </w:rPr>
              <w:t xml:space="preserve">Done </w:t>
            </w:r>
          </w:p>
        </w:tc>
        <w:tc>
          <w:tcPr>
            <w:tcW w:w="1440" w:type="dxa"/>
            <w:vAlign w:val="center"/>
          </w:tcPr>
          <w:p w:rsidR="00A87827" w:rsidRPr="00D9238D" w:rsidRDefault="00A87827" w:rsidP="00872219">
            <w:pPr>
              <w:jc w:val="center"/>
              <w:rPr>
                <w:rFonts w:asciiTheme="minorBidi" w:hAnsiTheme="minorBidi"/>
                <w:sz w:val="24"/>
                <w:szCs w:val="24"/>
              </w:rPr>
            </w:pPr>
            <w:r w:rsidRPr="00E73C9F">
              <w:rPr>
                <w:rFonts w:ascii="Arial" w:eastAsia="Times New Roman" w:hAnsi="Arial" w:cs="Arial"/>
                <w:color w:val="000000"/>
                <w:kern w:val="24"/>
                <w:sz w:val="24"/>
                <w:szCs w:val="24"/>
              </w:rPr>
              <w:t>Deposited</w:t>
            </w:r>
          </w:p>
        </w:tc>
        <w:tc>
          <w:tcPr>
            <w:tcW w:w="1619" w:type="dxa"/>
            <w:vAlign w:val="center"/>
          </w:tcPr>
          <w:p w:rsidR="00A87827" w:rsidRPr="00D9238D" w:rsidRDefault="00A87827" w:rsidP="002536A4">
            <w:pPr>
              <w:jc w:val="center"/>
              <w:rPr>
                <w:rFonts w:asciiTheme="minorBidi" w:hAnsiTheme="minorBidi"/>
                <w:sz w:val="24"/>
                <w:szCs w:val="24"/>
              </w:rPr>
            </w:pPr>
            <w:r w:rsidRPr="00D9238D">
              <w:rPr>
                <w:rFonts w:asciiTheme="minorBidi" w:hAnsiTheme="minorBidi"/>
                <w:sz w:val="24"/>
                <w:szCs w:val="24"/>
              </w:rPr>
              <w:t>-</w:t>
            </w:r>
          </w:p>
        </w:tc>
        <w:tc>
          <w:tcPr>
            <w:tcW w:w="5088" w:type="dxa"/>
            <w:vAlign w:val="center"/>
          </w:tcPr>
          <w:p w:rsidR="00A87827" w:rsidRPr="00D9238D" w:rsidRDefault="00A87827" w:rsidP="00A87827">
            <w:pPr>
              <w:jc w:val="both"/>
              <w:rPr>
                <w:rFonts w:asciiTheme="minorBidi" w:hAnsiTheme="minorBidi"/>
                <w:sz w:val="24"/>
                <w:szCs w:val="24"/>
              </w:rPr>
            </w:pPr>
            <w:r w:rsidRPr="00E73C9F">
              <w:rPr>
                <w:rFonts w:ascii="Calibri" w:eastAsia="Times New Roman" w:hAnsi="Calibri" w:cs="Arial"/>
                <w:color w:val="000000"/>
                <w:kern w:val="24"/>
                <w:sz w:val="24"/>
                <w:szCs w:val="24"/>
              </w:rPr>
              <w:t xml:space="preserve">Due to alignment issues and litigation pending adjudication in the Honorable Lahore High </w:t>
            </w:r>
            <w:proofErr w:type="gramStart"/>
            <w:r w:rsidRPr="00E73C9F">
              <w:rPr>
                <w:rFonts w:ascii="Calibri" w:eastAsia="Times New Roman" w:hAnsi="Calibri" w:cs="Arial"/>
                <w:color w:val="000000"/>
                <w:kern w:val="24"/>
                <w:sz w:val="24"/>
                <w:szCs w:val="24"/>
              </w:rPr>
              <w:t>Court  Bahawalpur</w:t>
            </w:r>
            <w:proofErr w:type="gramEnd"/>
            <w:r w:rsidRPr="00E73C9F">
              <w:rPr>
                <w:rFonts w:ascii="Calibri" w:eastAsia="Times New Roman" w:hAnsi="Calibri" w:cs="Arial"/>
                <w:color w:val="000000"/>
                <w:kern w:val="24"/>
                <w:sz w:val="24"/>
                <w:szCs w:val="24"/>
              </w:rPr>
              <w:t xml:space="preserve"> Bench Bahawalpur, award of 15 </w:t>
            </w:r>
            <w:proofErr w:type="spellStart"/>
            <w:r w:rsidRPr="00E73C9F">
              <w:rPr>
                <w:rFonts w:ascii="Calibri" w:eastAsia="Times New Roman" w:hAnsi="Calibri" w:cs="Arial"/>
                <w:color w:val="000000"/>
                <w:kern w:val="24"/>
                <w:sz w:val="24"/>
                <w:szCs w:val="24"/>
              </w:rPr>
              <w:t>Mouzas</w:t>
            </w:r>
            <w:proofErr w:type="spellEnd"/>
            <w:r w:rsidRPr="00E73C9F">
              <w:rPr>
                <w:rFonts w:ascii="Calibri" w:eastAsia="Times New Roman" w:hAnsi="Calibri" w:cs="Arial"/>
                <w:color w:val="000000"/>
                <w:kern w:val="24"/>
                <w:sz w:val="24"/>
                <w:szCs w:val="24"/>
              </w:rPr>
              <w:t>/</w:t>
            </w:r>
            <w:proofErr w:type="spellStart"/>
            <w:r w:rsidRPr="00E73C9F">
              <w:rPr>
                <w:rFonts w:ascii="Calibri" w:eastAsia="Times New Roman" w:hAnsi="Calibri" w:cs="Arial"/>
                <w:color w:val="000000"/>
                <w:kern w:val="24"/>
                <w:sz w:val="24"/>
                <w:szCs w:val="24"/>
              </w:rPr>
              <w:t>Chaks</w:t>
            </w:r>
            <w:proofErr w:type="spellEnd"/>
            <w:r w:rsidRPr="00E73C9F">
              <w:rPr>
                <w:rFonts w:ascii="Calibri" w:eastAsia="Times New Roman" w:hAnsi="Calibri" w:cs="Arial"/>
                <w:color w:val="000000"/>
                <w:kern w:val="24"/>
                <w:sz w:val="24"/>
                <w:szCs w:val="24"/>
              </w:rPr>
              <w:t xml:space="preserve"> have been announced but award of remaining is pending due to some technical reasons and wrong taking over of possession.</w:t>
            </w:r>
          </w:p>
        </w:tc>
      </w:tr>
      <w:tr w:rsidR="0060493D" w:rsidRPr="00D9238D" w:rsidTr="00835C7F">
        <w:tc>
          <w:tcPr>
            <w:tcW w:w="558" w:type="dxa"/>
            <w:vMerge w:val="restart"/>
            <w:vAlign w:val="center"/>
          </w:tcPr>
          <w:p w:rsidR="0060493D" w:rsidRPr="00D9238D" w:rsidRDefault="0060493D" w:rsidP="002536A4">
            <w:pPr>
              <w:jc w:val="center"/>
              <w:rPr>
                <w:rFonts w:asciiTheme="minorBidi" w:hAnsiTheme="minorBidi"/>
                <w:sz w:val="24"/>
                <w:szCs w:val="24"/>
              </w:rPr>
            </w:pPr>
            <w:r w:rsidRPr="00D9238D">
              <w:rPr>
                <w:rFonts w:asciiTheme="minorBidi" w:hAnsiTheme="minorBidi"/>
                <w:sz w:val="24"/>
                <w:szCs w:val="24"/>
              </w:rPr>
              <w:t>4</w:t>
            </w:r>
          </w:p>
        </w:tc>
        <w:tc>
          <w:tcPr>
            <w:tcW w:w="2426" w:type="dxa"/>
            <w:vAlign w:val="center"/>
          </w:tcPr>
          <w:p w:rsidR="0060493D" w:rsidRDefault="0060493D" w:rsidP="002536A4">
            <w:pPr>
              <w:jc w:val="center"/>
              <w:rPr>
                <w:rFonts w:ascii="Arial" w:eastAsia="Times New Roman" w:hAnsi="Arial" w:cs="Arial"/>
                <w:color w:val="000000"/>
                <w:kern w:val="24"/>
                <w:sz w:val="24"/>
                <w:szCs w:val="24"/>
              </w:rPr>
            </w:pPr>
            <w:r w:rsidRPr="00E73C9F">
              <w:rPr>
                <w:rFonts w:ascii="Arial" w:eastAsia="Times New Roman" w:hAnsi="Arial" w:cs="Arial"/>
                <w:color w:val="000000"/>
                <w:kern w:val="24"/>
                <w:sz w:val="24"/>
                <w:szCs w:val="24"/>
              </w:rPr>
              <w:t>Pak Army through Military Estate Officer Hyderabad circle Hyderabad</w:t>
            </w:r>
          </w:p>
          <w:p w:rsidR="007517D7" w:rsidRPr="00D9238D" w:rsidRDefault="007517D7" w:rsidP="002536A4">
            <w:pPr>
              <w:jc w:val="center"/>
              <w:rPr>
                <w:rFonts w:ascii="Arial" w:eastAsia="Times New Roman" w:hAnsi="Arial" w:cs="Arial"/>
                <w:color w:val="000000"/>
                <w:kern w:val="24"/>
                <w:sz w:val="24"/>
                <w:szCs w:val="24"/>
              </w:rPr>
            </w:pPr>
            <w:r>
              <w:rPr>
                <w:rFonts w:ascii="Arial" w:eastAsia="Times New Roman" w:hAnsi="Arial" w:cs="Arial"/>
                <w:color w:val="000000"/>
                <w:kern w:val="24"/>
                <w:sz w:val="24"/>
                <w:szCs w:val="24"/>
              </w:rPr>
              <w:t>(Extension of</w:t>
            </w:r>
            <w:r w:rsidR="00382EA9">
              <w:rPr>
                <w:rFonts w:ascii="Arial" w:eastAsia="Times New Roman" w:hAnsi="Arial" w:cs="Arial"/>
                <w:color w:val="000000"/>
                <w:kern w:val="24"/>
                <w:sz w:val="24"/>
                <w:szCs w:val="24"/>
              </w:rPr>
              <w:t xml:space="preserve"> </w:t>
            </w:r>
            <w:proofErr w:type="spellStart"/>
            <w:r w:rsidR="00382EA9">
              <w:rPr>
                <w:rFonts w:ascii="Arial" w:eastAsia="Times New Roman" w:hAnsi="Arial" w:cs="Arial"/>
                <w:color w:val="000000"/>
                <w:kern w:val="24"/>
                <w:sz w:val="24"/>
                <w:szCs w:val="24"/>
              </w:rPr>
              <w:t>Cantonemnet</w:t>
            </w:r>
            <w:proofErr w:type="spellEnd"/>
            <w:r w:rsidR="00382EA9">
              <w:rPr>
                <w:rFonts w:ascii="Arial" w:eastAsia="Times New Roman" w:hAnsi="Arial" w:cs="Arial"/>
                <w:color w:val="000000"/>
                <w:kern w:val="24"/>
                <w:sz w:val="24"/>
                <w:szCs w:val="24"/>
              </w:rPr>
              <w:t>)</w:t>
            </w:r>
          </w:p>
        </w:tc>
        <w:tc>
          <w:tcPr>
            <w:tcW w:w="1470" w:type="dxa"/>
            <w:vAlign w:val="center"/>
          </w:tcPr>
          <w:p w:rsidR="0060493D" w:rsidRPr="00D9238D" w:rsidRDefault="0060493D" w:rsidP="002536A4">
            <w:pPr>
              <w:jc w:val="center"/>
              <w:rPr>
                <w:rFonts w:ascii="Arial" w:eastAsia="Times New Roman" w:hAnsi="Arial" w:cs="Arial"/>
                <w:color w:val="000000"/>
                <w:kern w:val="24"/>
                <w:sz w:val="24"/>
                <w:szCs w:val="24"/>
              </w:rPr>
            </w:pPr>
            <w:r w:rsidRPr="00E73C9F">
              <w:rPr>
                <w:rFonts w:ascii="Arial" w:eastAsia="Times New Roman" w:hAnsi="Arial" w:cs="Arial"/>
                <w:color w:val="000000"/>
                <w:kern w:val="24"/>
                <w:sz w:val="24"/>
                <w:szCs w:val="24"/>
              </w:rPr>
              <w:t>Military Estate Officer Hyderabad.</w:t>
            </w:r>
          </w:p>
        </w:tc>
        <w:tc>
          <w:tcPr>
            <w:tcW w:w="1619" w:type="dxa"/>
            <w:vAlign w:val="center"/>
          </w:tcPr>
          <w:p w:rsidR="0060493D" w:rsidRPr="00D9238D" w:rsidRDefault="0060493D" w:rsidP="0060493D">
            <w:pPr>
              <w:jc w:val="center"/>
              <w:rPr>
                <w:rFonts w:ascii="Arial" w:eastAsia="Times New Roman" w:hAnsi="Arial" w:cs="Arial"/>
                <w:color w:val="000000"/>
                <w:kern w:val="24"/>
                <w:sz w:val="24"/>
                <w:szCs w:val="24"/>
              </w:rPr>
            </w:pPr>
            <w:r w:rsidRPr="00D9238D">
              <w:rPr>
                <w:rFonts w:ascii="Arial" w:eastAsia="Times New Roman" w:hAnsi="Arial" w:cs="Arial"/>
                <w:color w:val="000000"/>
                <w:kern w:val="24"/>
                <w:sz w:val="24"/>
                <w:szCs w:val="24"/>
              </w:rPr>
              <w:t>R.Y.Khan</w:t>
            </w:r>
            <w:r w:rsidRPr="00E73C9F">
              <w:rPr>
                <w:rFonts w:ascii="Arial" w:eastAsia="Times New Roman" w:hAnsi="Arial" w:cs="Arial"/>
                <w:color w:val="000000"/>
                <w:kern w:val="24"/>
                <w:sz w:val="24"/>
                <w:szCs w:val="24"/>
              </w:rPr>
              <w:t xml:space="preserve"> (0</w:t>
            </w:r>
            <w:r w:rsidRPr="00D9238D">
              <w:rPr>
                <w:rFonts w:ascii="Arial" w:eastAsia="Times New Roman" w:hAnsi="Arial" w:cs="Arial"/>
                <w:color w:val="000000"/>
                <w:kern w:val="24"/>
                <w:sz w:val="24"/>
                <w:szCs w:val="24"/>
              </w:rPr>
              <w:t>1</w:t>
            </w:r>
            <w:r w:rsidRPr="00E73C9F">
              <w:rPr>
                <w:rFonts w:ascii="Arial" w:eastAsia="Times New Roman" w:hAnsi="Arial" w:cs="Arial"/>
                <w:color w:val="000000"/>
                <w:kern w:val="24"/>
                <w:sz w:val="24"/>
                <w:szCs w:val="24"/>
              </w:rPr>
              <w:t>)</w:t>
            </w:r>
          </w:p>
        </w:tc>
        <w:tc>
          <w:tcPr>
            <w:tcW w:w="1536" w:type="dxa"/>
            <w:vAlign w:val="center"/>
          </w:tcPr>
          <w:p w:rsidR="0060493D" w:rsidRPr="00D9238D" w:rsidRDefault="0060493D" w:rsidP="00872219">
            <w:pPr>
              <w:jc w:val="center"/>
              <w:rPr>
                <w:sz w:val="24"/>
                <w:szCs w:val="24"/>
              </w:rPr>
            </w:pPr>
            <w:r w:rsidRPr="00E73C9F">
              <w:rPr>
                <w:rFonts w:ascii="Arial" w:eastAsia="Times New Roman" w:hAnsi="Arial" w:cs="Arial"/>
                <w:color w:val="000000"/>
                <w:kern w:val="24"/>
                <w:sz w:val="24"/>
                <w:szCs w:val="24"/>
              </w:rPr>
              <w:t>Notified</w:t>
            </w:r>
          </w:p>
        </w:tc>
        <w:tc>
          <w:tcPr>
            <w:tcW w:w="1164" w:type="dxa"/>
            <w:vAlign w:val="center"/>
          </w:tcPr>
          <w:p w:rsidR="0060493D" w:rsidRPr="00D9238D" w:rsidRDefault="0060493D" w:rsidP="00872219">
            <w:pPr>
              <w:jc w:val="center"/>
              <w:rPr>
                <w:rFonts w:asciiTheme="minorBidi" w:hAnsiTheme="minorBidi"/>
                <w:sz w:val="24"/>
                <w:szCs w:val="24"/>
              </w:rPr>
            </w:pPr>
            <w:r w:rsidRPr="00D9238D">
              <w:rPr>
                <w:rFonts w:asciiTheme="minorBidi" w:hAnsiTheme="minorBidi"/>
                <w:sz w:val="24"/>
                <w:szCs w:val="24"/>
              </w:rPr>
              <w:t xml:space="preserve">Done </w:t>
            </w:r>
          </w:p>
        </w:tc>
        <w:tc>
          <w:tcPr>
            <w:tcW w:w="1440" w:type="dxa"/>
            <w:vAlign w:val="center"/>
          </w:tcPr>
          <w:p w:rsidR="0060493D" w:rsidRPr="00D9238D" w:rsidRDefault="0060493D" w:rsidP="00872219">
            <w:pPr>
              <w:jc w:val="center"/>
              <w:rPr>
                <w:rFonts w:asciiTheme="minorBidi" w:hAnsiTheme="minorBidi"/>
                <w:sz w:val="24"/>
                <w:szCs w:val="24"/>
              </w:rPr>
            </w:pPr>
            <w:r w:rsidRPr="00E73C9F">
              <w:rPr>
                <w:rFonts w:ascii="Arial" w:eastAsia="Times New Roman" w:hAnsi="Arial" w:cs="Arial"/>
                <w:color w:val="000000"/>
                <w:kern w:val="24"/>
                <w:sz w:val="24"/>
                <w:szCs w:val="24"/>
              </w:rPr>
              <w:t>Deposited</w:t>
            </w:r>
          </w:p>
        </w:tc>
        <w:tc>
          <w:tcPr>
            <w:tcW w:w="1619" w:type="dxa"/>
            <w:vAlign w:val="center"/>
          </w:tcPr>
          <w:p w:rsidR="0060493D" w:rsidRPr="00D9238D" w:rsidRDefault="0060493D" w:rsidP="00872219">
            <w:pPr>
              <w:jc w:val="center"/>
              <w:rPr>
                <w:rFonts w:asciiTheme="minorBidi" w:hAnsiTheme="minorBidi"/>
                <w:sz w:val="24"/>
                <w:szCs w:val="24"/>
              </w:rPr>
            </w:pPr>
            <w:r w:rsidRPr="00D9238D">
              <w:rPr>
                <w:rFonts w:asciiTheme="minorBidi" w:hAnsiTheme="minorBidi"/>
                <w:sz w:val="24"/>
                <w:szCs w:val="24"/>
              </w:rPr>
              <w:t>-</w:t>
            </w:r>
          </w:p>
        </w:tc>
        <w:tc>
          <w:tcPr>
            <w:tcW w:w="5088" w:type="dxa"/>
            <w:vAlign w:val="center"/>
          </w:tcPr>
          <w:p w:rsidR="00E73C9F" w:rsidRPr="00E73C9F" w:rsidRDefault="00E73C9F" w:rsidP="003C2491">
            <w:pPr>
              <w:numPr>
                <w:ilvl w:val="0"/>
                <w:numId w:val="3"/>
              </w:numPr>
              <w:contextualSpacing/>
              <w:jc w:val="both"/>
              <w:rPr>
                <w:rFonts w:ascii="Arial" w:eastAsia="Times New Roman" w:hAnsi="Arial" w:cs="Arial"/>
                <w:sz w:val="24"/>
                <w:szCs w:val="24"/>
              </w:rPr>
            </w:pPr>
            <w:r w:rsidRPr="00E73C9F">
              <w:rPr>
                <w:rFonts w:ascii="Arial" w:eastAsia="Times New Roman" w:hAnsi="Arial" w:cs="Arial"/>
                <w:color w:val="000000"/>
                <w:kern w:val="24"/>
                <w:sz w:val="24"/>
                <w:szCs w:val="24"/>
              </w:rPr>
              <w:t>Assistant Commissioner, R.Y.Khan is working as LAC of this project.</w:t>
            </w:r>
          </w:p>
          <w:p w:rsidR="0060493D" w:rsidRPr="00D9238D" w:rsidRDefault="00E73C9F" w:rsidP="003C2491">
            <w:pPr>
              <w:numPr>
                <w:ilvl w:val="0"/>
                <w:numId w:val="3"/>
              </w:numPr>
              <w:contextualSpacing/>
              <w:jc w:val="both"/>
              <w:rPr>
                <w:rFonts w:ascii="Arial" w:eastAsia="Times New Roman" w:hAnsi="Arial" w:cs="Arial"/>
                <w:sz w:val="24"/>
                <w:szCs w:val="24"/>
              </w:rPr>
            </w:pPr>
            <w:r w:rsidRPr="00E73C9F">
              <w:rPr>
                <w:rFonts w:ascii="Arial" w:eastAsia="Times New Roman" w:hAnsi="Arial" w:cs="Arial"/>
                <w:color w:val="000000"/>
                <w:kern w:val="24"/>
                <w:sz w:val="24"/>
                <w:szCs w:val="24"/>
              </w:rPr>
              <w:t xml:space="preserve"> Approval of cost received from the authority has already been conveyed to the AC/ LAC, R.Y.Khan. </w:t>
            </w:r>
          </w:p>
          <w:p w:rsidR="0060493D" w:rsidRPr="00D9238D" w:rsidRDefault="00E73C9F" w:rsidP="003C2491">
            <w:pPr>
              <w:numPr>
                <w:ilvl w:val="0"/>
                <w:numId w:val="3"/>
              </w:numPr>
              <w:tabs>
                <w:tab w:val="num" w:pos="720"/>
              </w:tabs>
              <w:contextualSpacing/>
              <w:jc w:val="both"/>
              <w:rPr>
                <w:rFonts w:ascii="Arial" w:eastAsia="Times New Roman" w:hAnsi="Arial" w:cs="Arial"/>
                <w:sz w:val="24"/>
                <w:szCs w:val="24"/>
              </w:rPr>
            </w:pPr>
            <w:r w:rsidRPr="00E73C9F">
              <w:rPr>
                <w:rFonts w:ascii="Calibri" w:eastAsia="Times New Roman" w:hAnsi="Calibri" w:cs="Arial"/>
                <w:color w:val="000000"/>
                <w:kern w:val="24"/>
                <w:sz w:val="24"/>
                <w:szCs w:val="24"/>
              </w:rPr>
              <w:t xml:space="preserve"> Award process is being carried out by the AC/LAC, RYK.</w:t>
            </w:r>
          </w:p>
        </w:tc>
      </w:tr>
      <w:tr w:rsidR="0060493D" w:rsidRPr="00D9238D" w:rsidTr="00835C7F">
        <w:tc>
          <w:tcPr>
            <w:tcW w:w="558" w:type="dxa"/>
            <w:vMerge/>
            <w:vAlign w:val="center"/>
          </w:tcPr>
          <w:p w:rsidR="0060493D" w:rsidRPr="00D9238D" w:rsidRDefault="0060493D" w:rsidP="002536A4">
            <w:pPr>
              <w:jc w:val="center"/>
              <w:rPr>
                <w:rFonts w:asciiTheme="minorBidi" w:hAnsiTheme="minorBidi"/>
                <w:sz w:val="24"/>
                <w:szCs w:val="24"/>
              </w:rPr>
            </w:pPr>
          </w:p>
        </w:tc>
        <w:tc>
          <w:tcPr>
            <w:tcW w:w="2426" w:type="dxa"/>
            <w:vAlign w:val="center"/>
          </w:tcPr>
          <w:p w:rsidR="0060493D" w:rsidRPr="00D9238D" w:rsidRDefault="0060493D" w:rsidP="006C5640">
            <w:pPr>
              <w:jc w:val="center"/>
              <w:rPr>
                <w:rFonts w:ascii="Arial" w:eastAsia="Times New Roman" w:hAnsi="Arial" w:cs="Arial"/>
                <w:color w:val="000000"/>
                <w:kern w:val="24"/>
                <w:sz w:val="24"/>
                <w:szCs w:val="24"/>
              </w:rPr>
            </w:pPr>
            <w:r w:rsidRPr="00E73C9F">
              <w:rPr>
                <w:rFonts w:ascii="Arial" w:eastAsia="Times New Roman" w:hAnsi="Arial" w:cs="Arial"/>
                <w:color w:val="000000"/>
                <w:kern w:val="24"/>
                <w:sz w:val="24"/>
                <w:szCs w:val="24"/>
              </w:rPr>
              <w:t xml:space="preserve">Pak Navy through its </w:t>
            </w:r>
            <w:r w:rsidR="006C5640">
              <w:rPr>
                <w:rFonts w:ascii="Arial" w:eastAsia="Times New Roman" w:hAnsi="Arial" w:cs="Arial"/>
                <w:color w:val="000000"/>
                <w:kern w:val="24"/>
                <w:sz w:val="24"/>
                <w:szCs w:val="24"/>
              </w:rPr>
              <w:t>HQ</w:t>
            </w:r>
            <w:r w:rsidRPr="00E73C9F">
              <w:rPr>
                <w:rFonts w:ascii="Arial" w:eastAsia="Times New Roman" w:hAnsi="Arial" w:cs="Arial"/>
                <w:color w:val="000000"/>
                <w:kern w:val="24"/>
                <w:sz w:val="24"/>
                <w:szCs w:val="24"/>
              </w:rPr>
              <w:t xml:space="preserve"> Lahore for acquisition of land for PN </w:t>
            </w:r>
            <w:r w:rsidR="006C5640">
              <w:rPr>
                <w:rFonts w:ascii="Arial" w:eastAsia="Times New Roman" w:hAnsi="Arial" w:cs="Arial"/>
                <w:color w:val="000000"/>
                <w:kern w:val="24"/>
                <w:sz w:val="24"/>
                <w:szCs w:val="24"/>
              </w:rPr>
              <w:t xml:space="preserve">recruitment centre </w:t>
            </w:r>
            <w:r w:rsidRPr="00E73C9F">
              <w:rPr>
                <w:rFonts w:ascii="Arial" w:eastAsia="Times New Roman" w:hAnsi="Arial" w:cs="Arial"/>
                <w:color w:val="000000"/>
                <w:kern w:val="24"/>
                <w:sz w:val="24"/>
                <w:szCs w:val="24"/>
              </w:rPr>
              <w:t xml:space="preserve">at </w:t>
            </w:r>
            <w:r w:rsidR="00F23594">
              <w:rPr>
                <w:rFonts w:ascii="Arial" w:eastAsia="Times New Roman" w:hAnsi="Arial" w:cs="Arial"/>
                <w:color w:val="000000"/>
                <w:kern w:val="24"/>
                <w:sz w:val="24"/>
                <w:szCs w:val="24"/>
              </w:rPr>
              <w:t>RYK</w:t>
            </w:r>
            <w:r w:rsidRPr="00E73C9F">
              <w:rPr>
                <w:rFonts w:ascii="Arial" w:eastAsia="Times New Roman" w:hAnsi="Arial" w:cs="Arial"/>
                <w:color w:val="000000"/>
                <w:kern w:val="24"/>
                <w:sz w:val="24"/>
                <w:szCs w:val="24"/>
              </w:rPr>
              <w:t>.</w:t>
            </w:r>
          </w:p>
        </w:tc>
        <w:tc>
          <w:tcPr>
            <w:tcW w:w="1470" w:type="dxa"/>
            <w:vAlign w:val="center"/>
          </w:tcPr>
          <w:p w:rsidR="0060493D" w:rsidRPr="00D9238D" w:rsidRDefault="0060493D" w:rsidP="002536A4">
            <w:pPr>
              <w:jc w:val="center"/>
              <w:rPr>
                <w:rFonts w:ascii="Arial" w:eastAsia="Times New Roman" w:hAnsi="Arial" w:cs="Arial"/>
                <w:color w:val="000000"/>
                <w:kern w:val="24"/>
                <w:sz w:val="24"/>
                <w:szCs w:val="24"/>
              </w:rPr>
            </w:pPr>
            <w:r w:rsidRPr="00E73C9F">
              <w:rPr>
                <w:rFonts w:ascii="Arial" w:eastAsia="Times New Roman" w:hAnsi="Arial" w:cs="Arial"/>
                <w:color w:val="000000"/>
                <w:kern w:val="24"/>
                <w:sz w:val="24"/>
                <w:szCs w:val="24"/>
              </w:rPr>
              <w:t>Military Estate Officer Hyderabad.</w:t>
            </w:r>
          </w:p>
        </w:tc>
        <w:tc>
          <w:tcPr>
            <w:tcW w:w="1619" w:type="dxa"/>
            <w:vAlign w:val="center"/>
          </w:tcPr>
          <w:p w:rsidR="0060493D" w:rsidRPr="00D9238D" w:rsidRDefault="0060493D" w:rsidP="00872219">
            <w:pPr>
              <w:jc w:val="center"/>
              <w:rPr>
                <w:rFonts w:ascii="Arial" w:eastAsia="Times New Roman" w:hAnsi="Arial" w:cs="Arial"/>
                <w:color w:val="000000"/>
                <w:kern w:val="24"/>
                <w:sz w:val="24"/>
                <w:szCs w:val="24"/>
              </w:rPr>
            </w:pPr>
            <w:r w:rsidRPr="00D9238D">
              <w:rPr>
                <w:rFonts w:ascii="Arial" w:eastAsia="Times New Roman" w:hAnsi="Arial" w:cs="Arial"/>
                <w:color w:val="000000"/>
                <w:kern w:val="24"/>
                <w:sz w:val="24"/>
                <w:szCs w:val="24"/>
              </w:rPr>
              <w:t>R.Y.Khan</w:t>
            </w:r>
            <w:r w:rsidRPr="00E73C9F">
              <w:rPr>
                <w:rFonts w:ascii="Arial" w:eastAsia="Times New Roman" w:hAnsi="Arial" w:cs="Arial"/>
                <w:color w:val="000000"/>
                <w:kern w:val="24"/>
                <w:sz w:val="24"/>
                <w:szCs w:val="24"/>
              </w:rPr>
              <w:t xml:space="preserve"> (0</w:t>
            </w:r>
            <w:r w:rsidRPr="00D9238D">
              <w:rPr>
                <w:rFonts w:ascii="Arial" w:eastAsia="Times New Roman" w:hAnsi="Arial" w:cs="Arial"/>
                <w:color w:val="000000"/>
                <w:kern w:val="24"/>
                <w:sz w:val="24"/>
                <w:szCs w:val="24"/>
              </w:rPr>
              <w:t>1</w:t>
            </w:r>
            <w:r w:rsidRPr="00E73C9F">
              <w:rPr>
                <w:rFonts w:ascii="Arial" w:eastAsia="Times New Roman" w:hAnsi="Arial" w:cs="Arial"/>
                <w:color w:val="000000"/>
                <w:kern w:val="24"/>
                <w:sz w:val="24"/>
                <w:szCs w:val="24"/>
              </w:rPr>
              <w:t>)</w:t>
            </w:r>
          </w:p>
        </w:tc>
        <w:tc>
          <w:tcPr>
            <w:tcW w:w="1536" w:type="dxa"/>
            <w:vAlign w:val="center"/>
          </w:tcPr>
          <w:p w:rsidR="0060493D" w:rsidRPr="00D9238D" w:rsidRDefault="0060493D" w:rsidP="00872219">
            <w:pPr>
              <w:jc w:val="center"/>
              <w:rPr>
                <w:sz w:val="24"/>
                <w:szCs w:val="24"/>
              </w:rPr>
            </w:pPr>
            <w:r w:rsidRPr="00E73C9F">
              <w:rPr>
                <w:rFonts w:ascii="Arial" w:eastAsia="Times New Roman" w:hAnsi="Arial" w:cs="Arial"/>
                <w:color w:val="000000"/>
                <w:kern w:val="24"/>
                <w:sz w:val="24"/>
                <w:szCs w:val="24"/>
              </w:rPr>
              <w:t>Notified</w:t>
            </w:r>
          </w:p>
        </w:tc>
        <w:tc>
          <w:tcPr>
            <w:tcW w:w="1164" w:type="dxa"/>
            <w:vAlign w:val="center"/>
          </w:tcPr>
          <w:p w:rsidR="0060493D" w:rsidRPr="00D9238D" w:rsidRDefault="0060493D" w:rsidP="00872219">
            <w:pPr>
              <w:jc w:val="center"/>
              <w:rPr>
                <w:rFonts w:asciiTheme="minorBidi" w:hAnsiTheme="minorBidi"/>
                <w:sz w:val="24"/>
                <w:szCs w:val="24"/>
              </w:rPr>
            </w:pPr>
            <w:r w:rsidRPr="00D9238D">
              <w:rPr>
                <w:rFonts w:asciiTheme="minorBidi" w:hAnsiTheme="minorBidi"/>
                <w:sz w:val="24"/>
                <w:szCs w:val="24"/>
              </w:rPr>
              <w:t xml:space="preserve">Done </w:t>
            </w:r>
          </w:p>
        </w:tc>
        <w:tc>
          <w:tcPr>
            <w:tcW w:w="1440" w:type="dxa"/>
            <w:vAlign w:val="center"/>
          </w:tcPr>
          <w:p w:rsidR="0060493D" w:rsidRPr="00D9238D" w:rsidRDefault="0060493D" w:rsidP="00872219">
            <w:pPr>
              <w:jc w:val="center"/>
              <w:rPr>
                <w:rFonts w:asciiTheme="minorBidi" w:hAnsiTheme="minorBidi"/>
                <w:sz w:val="24"/>
                <w:szCs w:val="24"/>
              </w:rPr>
            </w:pPr>
            <w:r w:rsidRPr="00E73C9F">
              <w:rPr>
                <w:rFonts w:ascii="Arial" w:eastAsia="Times New Roman" w:hAnsi="Arial" w:cs="Arial"/>
                <w:color w:val="000000"/>
                <w:kern w:val="24"/>
                <w:sz w:val="24"/>
                <w:szCs w:val="24"/>
              </w:rPr>
              <w:t>Deposited</w:t>
            </w:r>
          </w:p>
        </w:tc>
        <w:tc>
          <w:tcPr>
            <w:tcW w:w="1619" w:type="dxa"/>
            <w:vAlign w:val="center"/>
          </w:tcPr>
          <w:p w:rsidR="0060493D" w:rsidRPr="00D9238D" w:rsidRDefault="0060493D" w:rsidP="00872219">
            <w:pPr>
              <w:jc w:val="center"/>
              <w:rPr>
                <w:rFonts w:asciiTheme="minorBidi" w:hAnsiTheme="minorBidi"/>
                <w:sz w:val="24"/>
                <w:szCs w:val="24"/>
              </w:rPr>
            </w:pPr>
            <w:r w:rsidRPr="00D9238D">
              <w:rPr>
                <w:rFonts w:asciiTheme="minorBidi" w:hAnsiTheme="minorBidi"/>
                <w:sz w:val="24"/>
                <w:szCs w:val="24"/>
              </w:rPr>
              <w:t>-</w:t>
            </w:r>
          </w:p>
        </w:tc>
        <w:tc>
          <w:tcPr>
            <w:tcW w:w="5088" w:type="dxa"/>
            <w:vAlign w:val="center"/>
          </w:tcPr>
          <w:p w:rsidR="0060493D" w:rsidRPr="00D9238D" w:rsidRDefault="0060493D" w:rsidP="0060493D">
            <w:pPr>
              <w:contextualSpacing/>
              <w:jc w:val="both"/>
              <w:rPr>
                <w:rFonts w:ascii="Arial" w:eastAsia="Times New Roman" w:hAnsi="Arial" w:cs="Arial"/>
                <w:color w:val="000000"/>
                <w:kern w:val="24"/>
                <w:sz w:val="24"/>
                <w:szCs w:val="24"/>
              </w:rPr>
            </w:pPr>
            <w:r w:rsidRPr="00E73C9F">
              <w:rPr>
                <w:rFonts w:ascii="Calibri" w:eastAsia="Times New Roman" w:hAnsi="Calibri" w:cs="Arial"/>
                <w:color w:val="000000"/>
                <w:kern w:val="24"/>
                <w:sz w:val="24"/>
                <w:szCs w:val="24"/>
              </w:rPr>
              <w:t xml:space="preserve">Case is under process. </w:t>
            </w:r>
            <w:r w:rsidR="000A76DB" w:rsidRPr="00E73C9F">
              <w:rPr>
                <w:rFonts w:ascii="Calibri" w:eastAsia="Times New Roman" w:hAnsi="Calibri" w:cs="Arial"/>
                <w:color w:val="000000"/>
                <w:kern w:val="24"/>
                <w:sz w:val="24"/>
                <w:szCs w:val="24"/>
              </w:rPr>
              <w:t>Section</w:t>
            </w:r>
            <w:r w:rsidRPr="00E73C9F">
              <w:rPr>
                <w:rFonts w:ascii="Calibri" w:eastAsia="Times New Roman" w:hAnsi="Calibri" w:cs="Arial"/>
                <w:color w:val="000000"/>
                <w:kern w:val="24"/>
                <w:sz w:val="24"/>
                <w:szCs w:val="24"/>
              </w:rPr>
              <w:t xml:space="preserve"> 5 notified. Objections u/s 5-A is being heard by </w:t>
            </w:r>
            <w:r w:rsidR="000A76DB" w:rsidRPr="00E73C9F">
              <w:rPr>
                <w:rFonts w:ascii="Calibri" w:eastAsia="Times New Roman" w:hAnsi="Calibri" w:cs="Arial"/>
                <w:color w:val="000000"/>
                <w:kern w:val="24"/>
                <w:sz w:val="24"/>
                <w:szCs w:val="24"/>
              </w:rPr>
              <w:t>the Assistant</w:t>
            </w:r>
            <w:r w:rsidRPr="00E73C9F">
              <w:rPr>
                <w:rFonts w:ascii="Calibri" w:eastAsia="Times New Roman" w:hAnsi="Calibri" w:cs="Arial"/>
                <w:color w:val="000000"/>
                <w:kern w:val="24"/>
                <w:sz w:val="24"/>
                <w:szCs w:val="24"/>
              </w:rPr>
              <w:t xml:space="preserve"> Commissioner/ Land Acquisition Collector, Rahimyarkhan</w:t>
            </w:r>
            <w:r w:rsidRPr="00D9238D">
              <w:rPr>
                <w:rFonts w:ascii="Calibri" w:eastAsia="Times New Roman" w:hAnsi="Calibri" w:cs="Arial"/>
                <w:color w:val="000000"/>
                <w:kern w:val="24"/>
                <w:sz w:val="24"/>
                <w:szCs w:val="24"/>
              </w:rPr>
              <w:t>.</w:t>
            </w:r>
          </w:p>
        </w:tc>
      </w:tr>
      <w:tr w:rsidR="00B74C29" w:rsidRPr="00D9238D" w:rsidTr="00835C7F">
        <w:tc>
          <w:tcPr>
            <w:tcW w:w="558" w:type="dxa"/>
            <w:vAlign w:val="center"/>
          </w:tcPr>
          <w:p w:rsidR="00B74C29" w:rsidRPr="00D9238D" w:rsidRDefault="00B74C29" w:rsidP="002536A4">
            <w:pPr>
              <w:jc w:val="center"/>
              <w:rPr>
                <w:rFonts w:asciiTheme="minorBidi" w:hAnsiTheme="minorBidi"/>
                <w:sz w:val="24"/>
                <w:szCs w:val="24"/>
              </w:rPr>
            </w:pPr>
            <w:r w:rsidRPr="00D9238D">
              <w:rPr>
                <w:rFonts w:asciiTheme="minorBidi" w:hAnsiTheme="minorBidi"/>
                <w:sz w:val="24"/>
                <w:szCs w:val="24"/>
              </w:rPr>
              <w:t>5</w:t>
            </w:r>
          </w:p>
        </w:tc>
        <w:tc>
          <w:tcPr>
            <w:tcW w:w="2426" w:type="dxa"/>
            <w:vAlign w:val="center"/>
          </w:tcPr>
          <w:p w:rsidR="00B74C29" w:rsidRPr="00D9238D" w:rsidRDefault="00B74C29" w:rsidP="00B74C29">
            <w:pPr>
              <w:jc w:val="center"/>
              <w:rPr>
                <w:rFonts w:ascii="Arial" w:eastAsia="Times New Roman" w:hAnsi="Arial" w:cs="Arial"/>
                <w:color w:val="000000"/>
                <w:kern w:val="24"/>
                <w:sz w:val="24"/>
                <w:szCs w:val="24"/>
              </w:rPr>
            </w:pPr>
            <w:r w:rsidRPr="00D9238D">
              <w:rPr>
                <w:rFonts w:ascii="Arial" w:eastAsia="Times New Roman" w:hAnsi="Arial" w:cs="Arial"/>
                <w:color w:val="000000"/>
                <w:kern w:val="24"/>
                <w:sz w:val="24"/>
                <w:szCs w:val="24"/>
              </w:rPr>
              <w:t xml:space="preserve">Provincial Highway Department –Acquisition of land for Construction of Flyover </w:t>
            </w:r>
          </w:p>
        </w:tc>
        <w:tc>
          <w:tcPr>
            <w:tcW w:w="1470" w:type="dxa"/>
            <w:vAlign w:val="center"/>
          </w:tcPr>
          <w:p w:rsidR="00B74C29" w:rsidRPr="00D9238D" w:rsidRDefault="00B74C29" w:rsidP="00B74C29">
            <w:pPr>
              <w:jc w:val="center"/>
              <w:rPr>
                <w:rFonts w:ascii="Arial" w:eastAsia="Times New Roman" w:hAnsi="Arial" w:cs="Arial"/>
                <w:color w:val="000000"/>
                <w:kern w:val="24"/>
                <w:sz w:val="24"/>
                <w:szCs w:val="24"/>
              </w:rPr>
            </w:pPr>
            <w:r w:rsidRPr="00D9238D">
              <w:rPr>
                <w:rFonts w:ascii="Arial" w:eastAsia="Times New Roman" w:hAnsi="Arial" w:cs="Arial"/>
                <w:color w:val="000000"/>
                <w:kern w:val="24"/>
                <w:sz w:val="24"/>
                <w:szCs w:val="24"/>
              </w:rPr>
              <w:t xml:space="preserve">Provincial Highway </w:t>
            </w:r>
          </w:p>
        </w:tc>
        <w:tc>
          <w:tcPr>
            <w:tcW w:w="1619" w:type="dxa"/>
            <w:vAlign w:val="center"/>
          </w:tcPr>
          <w:p w:rsidR="00B74C29" w:rsidRPr="00D9238D" w:rsidRDefault="00B74C29" w:rsidP="00B74C29">
            <w:pPr>
              <w:jc w:val="center"/>
              <w:rPr>
                <w:rFonts w:ascii="Arial" w:eastAsia="Times New Roman" w:hAnsi="Arial" w:cs="Arial"/>
                <w:color w:val="000000"/>
                <w:kern w:val="24"/>
                <w:sz w:val="24"/>
                <w:szCs w:val="24"/>
              </w:rPr>
            </w:pPr>
            <w:r w:rsidRPr="00D9238D">
              <w:rPr>
                <w:rFonts w:ascii="Arial" w:eastAsia="Times New Roman" w:hAnsi="Arial" w:cs="Arial"/>
                <w:color w:val="000000"/>
                <w:kern w:val="24"/>
                <w:sz w:val="24"/>
                <w:szCs w:val="24"/>
              </w:rPr>
              <w:t xml:space="preserve">Khanpur </w:t>
            </w:r>
          </w:p>
          <w:p w:rsidR="00B74C29" w:rsidRPr="00D9238D" w:rsidRDefault="00B74C29" w:rsidP="00B74C29">
            <w:pPr>
              <w:jc w:val="center"/>
              <w:rPr>
                <w:rFonts w:ascii="Arial" w:eastAsia="Times New Roman" w:hAnsi="Arial" w:cs="Arial"/>
                <w:color w:val="000000"/>
                <w:kern w:val="24"/>
                <w:sz w:val="24"/>
                <w:szCs w:val="24"/>
              </w:rPr>
            </w:pPr>
            <w:r w:rsidRPr="00D9238D">
              <w:rPr>
                <w:rFonts w:ascii="Arial" w:eastAsia="Times New Roman" w:hAnsi="Arial" w:cs="Arial"/>
                <w:color w:val="000000"/>
                <w:kern w:val="24"/>
                <w:sz w:val="24"/>
                <w:szCs w:val="24"/>
              </w:rPr>
              <w:t xml:space="preserve">(01) </w:t>
            </w:r>
          </w:p>
        </w:tc>
        <w:tc>
          <w:tcPr>
            <w:tcW w:w="1536" w:type="dxa"/>
            <w:vAlign w:val="center"/>
          </w:tcPr>
          <w:p w:rsidR="00B74C29" w:rsidRPr="00D9238D" w:rsidRDefault="00B74C29" w:rsidP="00872219">
            <w:pPr>
              <w:jc w:val="center"/>
              <w:rPr>
                <w:sz w:val="24"/>
                <w:szCs w:val="24"/>
              </w:rPr>
            </w:pPr>
            <w:r w:rsidRPr="00E73C9F">
              <w:rPr>
                <w:rFonts w:ascii="Arial" w:eastAsia="Times New Roman" w:hAnsi="Arial" w:cs="Arial"/>
                <w:color w:val="000000"/>
                <w:kern w:val="24"/>
                <w:sz w:val="24"/>
                <w:szCs w:val="24"/>
              </w:rPr>
              <w:t>Notified</w:t>
            </w:r>
          </w:p>
        </w:tc>
        <w:tc>
          <w:tcPr>
            <w:tcW w:w="1164" w:type="dxa"/>
            <w:vAlign w:val="center"/>
          </w:tcPr>
          <w:p w:rsidR="00B74C29" w:rsidRPr="00D9238D" w:rsidRDefault="00B74C29" w:rsidP="00872219">
            <w:pPr>
              <w:jc w:val="center"/>
              <w:rPr>
                <w:rFonts w:asciiTheme="minorBidi" w:hAnsiTheme="minorBidi"/>
                <w:sz w:val="24"/>
                <w:szCs w:val="24"/>
              </w:rPr>
            </w:pPr>
            <w:r w:rsidRPr="00D9238D">
              <w:rPr>
                <w:rFonts w:asciiTheme="minorBidi" w:hAnsiTheme="minorBidi"/>
                <w:sz w:val="24"/>
                <w:szCs w:val="24"/>
              </w:rPr>
              <w:t xml:space="preserve">Done </w:t>
            </w:r>
          </w:p>
        </w:tc>
        <w:tc>
          <w:tcPr>
            <w:tcW w:w="1440" w:type="dxa"/>
            <w:vAlign w:val="center"/>
          </w:tcPr>
          <w:p w:rsidR="00B74C29" w:rsidRPr="00D9238D" w:rsidRDefault="00B74C29" w:rsidP="00872219">
            <w:pPr>
              <w:jc w:val="center"/>
              <w:rPr>
                <w:rFonts w:asciiTheme="minorBidi" w:hAnsiTheme="minorBidi"/>
                <w:sz w:val="24"/>
                <w:szCs w:val="24"/>
              </w:rPr>
            </w:pPr>
            <w:r w:rsidRPr="00E73C9F">
              <w:rPr>
                <w:rFonts w:ascii="Arial" w:eastAsia="Times New Roman" w:hAnsi="Arial" w:cs="Arial"/>
                <w:color w:val="000000"/>
                <w:kern w:val="24"/>
                <w:sz w:val="24"/>
                <w:szCs w:val="24"/>
              </w:rPr>
              <w:t>Deposited</w:t>
            </w:r>
          </w:p>
        </w:tc>
        <w:tc>
          <w:tcPr>
            <w:tcW w:w="1619" w:type="dxa"/>
            <w:vAlign w:val="center"/>
          </w:tcPr>
          <w:p w:rsidR="00B74C29" w:rsidRPr="00D9238D" w:rsidRDefault="00B74C29" w:rsidP="00872219">
            <w:pPr>
              <w:jc w:val="center"/>
              <w:rPr>
                <w:rFonts w:asciiTheme="minorBidi" w:hAnsiTheme="minorBidi"/>
                <w:sz w:val="24"/>
                <w:szCs w:val="24"/>
              </w:rPr>
            </w:pPr>
            <w:r w:rsidRPr="00D9238D">
              <w:rPr>
                <w:rFonts w:asciiTheme="minorBidi" w:hAnsiTheme="minorBidi"/>
                <w:sz w:val="24"/>
                <w:szCs w:val="24"/>
              </w:rPr>
              <w:t>-</w:t>
            </w:r>
          </w:p>
        </w:tc>
        <w:tc>
          <w:tcPr>
            <w:tcW w:w="5088" w:type="dxa"/>
            <w:vAlign w:val="center"/>
          </w:tcPr>
          <w:p w:rsidR="00DA58BC" w:rsidRPr="00D9238D" w:rsidRDefault="003C1736" w:rsidP="00B74C29">
            <w:pPr>
              <w:numPr>
                <w:ilvl w:val="0"/>
                <w:numId w:val="5"/>
              </w:numPr>
              <w:contextualSpacing/>
              <w:jc w:val="both"/>
              <w:rPr>
                <w:rFonts w:ascii="Calibri" w:eastAsia="Times New Roman" w:hAnsi="Calibri" w:cs="Arial"/>
                <w:color w:val="000000"/>
                <w:kern w:val="24"/>
                <w:sz w:val="24"/>
                <w:szCs w:val="24"/>
              </w:rPr>
            </w:pPr>
            <w:r w:rsidRPr="00D9238D">
              <w:rPr>
                <w:rFonts w:ascii="Calibri" w:eastAsia="Times New Roman" w:hAnsi="Calibri" w:cs="Arial"/>
                <w:color w:val="000000"/>
                <w:kern w:val="24"/>
                <w:sz w:val="24"/>
                <w:szCs w:val="24"/>
              </w:rPr>
              <w:t xml:space="preserve">Land Acquisition Collector, Provincial Highway Multan is working as LAC of this project. </w:t>
            </w:r>
          </w:p>
          <w:p w:rsidR="00B74C29" w:rsidRPr="00D9238D" w:rsidRDefault="000A76DB" w:rsidP="002B30DF">
            <w:pPr>
              <w:numPr>
                <w:ilvl w:val="0"/>
                <w:numId w:val="5"/>
              </w:numPr>
              <w:contextualSpacing/>
              <w:jc w:val="both"/>
              <w:rPr>
                <w:rFonts w:ascii="Calibri" w:eastAsia="Times New Roman" w:hAnsi="Calibri" w:cs="Arial"/>
                <w:color w:val="000000"/>
                <w:kern w:val="24"/>
                <w:sz w:val="24"/>
                <w:szCs w:val="24"/>
              </w:rPr>
            </w:pPr>
            <w:r w:rsidRPr="00D9238D">
              <w:rPr>
                <w:rFonts w:ascii="Calibri" w:eastAsia="Times New Roman" w:hAnsi="Calibri" w:cs="Arial"/>
                <w:color w:val="000000"/>
                <w:kern w:val="24"/>
                <w:sz w:val="24"/>
                <w:szCs w:val="24"/>
              </w:rPr>
              <w:t>Directions received</w:t>
            </w:r>
            <w:r w:rsidR="003C1736" w:rsidRPr="00D9238D">
              <w:rPr>
                <w:rFonts w:ascii="Calibri" w:eastAsia="Times New Roman" w:hAnsi="Calibri" w:cs="Arial"/>
                <w:color w:val="000000"/>
                <w:kern w:val="24"/>
                <w:sz w:val="24"/>
                <w:szCs w:val="24"/>
              </w:rPr>
              <w:t xml:space="preserve"> by Commissioner </w:t>
            </w:r>
            <w:proofErr w:type="gramStart"/>
            <w:r w:rsidR="003C1736" w:rsidRPr="00D9238D">
              <w:rPr>
                <w:rFonts w:ascii="Calibri" w:eastAsia="Times New Roman" w:hAnsi="Calibri" w:cs="Arial"/>
                <w:color w:val="000000"/>
                <w:kern w:val="24"/>
                <w:sz w:val="24"/>
                <w:szCs w:val="24"/>
              </w:rPr>
              <w:t>BWP  for</w:t>
            </w:r>
            <w:proofErr w:type="gramEnd"/>
            <w:r w:rsidR="003C1736" w:rsidRPr="00D9238D">
              <w:rPr>
                <w:rFonts w:ascii="Calibri" w:eastAsia="Times New Roman" w:hAnsi="Calibri" w:cs="Arial"/>
                <w:color w:val="000000"/>
                <w:kern w:val="24"/>
                <w:sz w:val="24"/>
                <w:szCs w:val="24"/>
              </w:rPr>
              <w:t xml:space="preserve"> re-assessing rates of all category of land. After doing the need full, case was re-submitted to the Commissioner, Bahawalpur for approval &amp; publication of notification u/s 17(4) &amp; 6 in the Punjab Gazette.    </w:t>
            </w:r>
          </w:p>
        </w:tc>
      </w:tr>
      <w:tr w:rsidR="00F23594" w:rsidRPr="00D9238D" w:rsidTr="00F23594">
        <w:tc>
          <w:tcPr>
            <w:tcW w:w="558" w:type="dxa"/>
          </w:tcPr>
          <w:p w:rsidR="00F23594" w:rsidRPr="00D9238D" w:rsidRDefault="00F23594" w:rsidP="00872219">
            <w:pPr>
              <w:jc w:val="center"/>
              <w:rPr>
                <w:rFonts w:asciiTheme="minorBidi" w:hAnsiTheme="minorBidi"/>
                <w:b/>
                <w:bCs/>
                <w:sz w:val="24"/>
                <w:szCs w:val="24"/>
              </w:rPr>
            </w:pPr>
            <w:r w:rsidRPr="00D9238D">
              <w:rPr>
                <w:rFonts w:asciiTheme="minorBidi" w:hAnsiTheme="minorBidi"/>
                <w:b/>
                <w:bCs/>
                <w:sz w:val="24"/>
                <w:szCs w:val="24"/>
              </w:rPr>
              <w:lastRenderedPageBreak/>
              <w:t>Sr. No</w:t>
            </w:r>
          </w:p>
        </w:tc>
        <w:tc>
          <w:tcPr>
            <w:tcW w:w="2426" w:type="dxa"/>
          </w:tcPr>
          <w:p w:rsidR="00F23594" w:rsidRPr="00D9238D" w:rsidRDefault="00F23594" w:rsidP="00872219">
            <w:pPr>
              <w:jc w:val="center"/>
              <w:rPr>
                <w:rFonts w:asciiTheme="minorBidi" w:hAnsiTheme="minorBidi"/>
                <w:b/>
                <w:bCs/>
                <w:sz w:val="24"/>
                <w:szCs w:val="24"/>
              </w:rPr>
            </w:pPr>
            <w:r w:rsidRPr="00D9238D">
              <w:rPr>
                <w:rFonts w:asciiTheme="minorBidi" w:hAnsiTheme="minorBidi"/>
                <w:b/>
                <w:bCs/>
                <w:sz w:val="24"/>
                <w:szCs w:val="24"/>
              </w:rPr>
              <w:t xml:space="preserve">Name of project </w:t>
            </w:r>
          </w:p>
        </w:tc>
        <w:tc>
          <w:tcPr>
            <w:tcW w:w="1470" w:type="dxa"/>
          </w:tcPr>
          <w:p w:rsidR="00F23594" w:rsidRPr="00D9238D" w:rsidRDefault="00F23594" w:rsidP="00872219">
            <w:pPr>
              <w:jc w:val="center"/>
              <w:rPr>
                <w:rFonts w:asciiTheme="minorBidi" w:hAnsiTheme="minorBidi"/>
                <w:b/>
                <w:bCs/>
                <w:sz w:val="24"/>
                <w:szCs w:val="24"/>
              </w:rPr>
            </w:pPr>
            <w:r w:rsidRPr="00D9238D">
              <w:rPr>
                <w:rFonts w:asciiTheme="minorBidi" w:hAnsiTheme="minorBidi"/>
                <w:b/>
                <w:bCs/>
                <w:sz w:val="24"/>
                <w:szCs w:val="24"/>
              </w:rPr>
              <w:t xml:space="preserve">Acquiring Agency </w:t>
            </w:r>
          </w:p>
        </w:tc>
        <w:tc>
          <w:tcPr>
            <w:tcW w:w="1619" w:type="dxa"/>
          </w:tcPr>
          <w:p w:rsidR="00F23594" w:rsidRPr="00D9238D" w:rsidRDefault="00F23594" w:rsidP="00872219">
            <w:pPr>
              <w:jc w:val="center"/>
              <w:rPr>
                <w:rFonts w:asciiTheme="minorBidi" w:hAnsiTheme="minorBidi"/>
                <w:b/>
                <w:bCs/>
                <w:sz w:val="24"/>
                <w:szCs w:val="24"/>
              </w:rPr>
            </w:pPr>
            <w:r w:rsidRPr="00D9238D">
              <w:rPr>
                <w:rFonts w:asciiTheme="minorBidi" w:hAnsiTheme="minorBidi"/>
                <w:b/>
                <w:bCs/>
                <w:sz w:val="24"/>
                <w:szCs w:val="24"/>
              </w:rPr>
              <w:t xml:space="preserve">No. of </w:t>
            </w:r>
            <w:proofErr w:type="spellStart"/>
            <w:r w:rsidRPr="00D9238D">
              <w:rPr>
                <w:rFonts w:asciiTheme="minorBidi" w:hAnsiTheme="minorBidi"/>
                <w:b/>
                <w:bCs/>
                <w:sz w:val="24"/>
                <w:szCs w:val="24"/>
              </w:rPr>
              <w:t>Mouzas</w:t>
            </w:r>
            <w:proofErr w:type="spellEnd"/>
            <w:r w:rsidRPr="00D9238D">
              <w:rPr>
                <w:rFonts w:asciiTheme="minorBidi" w:hAnsiTheme="minorBidi"/>
                <w:b/>
                <w:bCs/>
                <w:sz w:val="24"/>
                <w:szCs w:val="24"/>
              </w:rPr>
              <w:t xml:space="preserve"> under Acquisition </w:t>
            </w:r>
          </w:p>
        </w:tc>
        <w:tc>
          <w:tcPr>
            <w:tcW w:w="1536" w:type="dxa"/>
          </w:tcPr>
          <w:p w:rsidR="00F23594" w:rsidRPr="00D9238D" w:rsidRDefault="00F23594" w:rsidP="00872219">
            <w:pPr>
              <w:jc w:val="center"/>
              <w:rPr>
                <w:rFonts w:asciiTheme="minorBidi" w:hAnsiTheme="minorBidi"/>
                <w:b/>
                <w:bCs/>
                <w:sz w:val="24"/>
                <w:szCs w:val="24"/>
              </w:rPr>
            </w:pPr>
            <w:r w:rsidRPr="00D9238D">
              <w:rPr>
                <w:rFonts w:asciiTheme="minorBidi" w:hAnsiTheme="minorBidi"/>
                <w:b/>
                <w:bCs/>
                <w:sz w:val="24"/>
                <w:szCs w:val="24"/>
              </w:rPr>
              <w:t>Date of Notification u/s 4(1)</w:t>
            </w:r>
          </w:p>
        </w:tc>
        <w:tc>
          <w:tcPr>
            <w:tcW w:w="1164" w:type="dxa"/>
          </w:tcPr>
          <w:p w:rsidR="00F23594" w:rsidRPr="00D9238D" w:rsidRDefault="00F23594" w:rsidP="00872219">
            <w:pPr>
              <w:jc w:val="center"/>
              <w:rPr>
                <w:rFonts w:asciiTheme="minorBidi" w:hAnsiTheme="minorBidi"/>
                <w:b/>
                <w:bCs/>
                <w:sz w:val="24"/>
                <w:szCs w:val="24"/>
              </w:rPr>
            </w:pPr>
            <w:r w:rsidRPr="00D9238D">
              <w:rPr>
                <w:rFonts w:asciiTheme="minorBidi" w:hAnsiTheme="minorBidi"/>
                <w:b/>
                <w:bCs/>
                <w:sz w:val="24"/>
                <w:szCs w:val="24"/>
              </w:rPr>
              <w:t xml:space="preserve">DPAC meeting </w:t>
            </w:r>
          </w:p>
        </w:tc>
        <w:tc>
          <w:tcPr>
            <w:tcW w:w="1440" w:type="dxa"/>
          </w:tcPr>
          <w:p w:rsidR="00F23594" w:rsidRPr="00D9238D" w:rsidRDefault="00F23594" w:rsidP="00872219">
            <w:pPr>
              <w:jc w:val="center"/>
              <w:rPr>
                <w:rFonts w:asciiTheme="minorBidi" w:hAnsiTheme="minorBidi"/>
                <w:b/>
                <w:bCs/>
                <w:sz w:val="24"/>
                <w:szCs w:val="24"/>
              </w:rPr>
            </w:pPr>
            <w:r w:rsidRPr="00D9238D">
              <w:rPr>
                <w:rFonts w:asciiTheme="minorBidi" w:hAnsiTheme="minorBidi"/>
                <w:b/>
                <w:bCs/>
                <w:sz w:val="24"/>
                <w:szCs w:val="24"/>
              </w:rPr>
              <w:t xml:space="preserve">Fund Deposited </w:t>
            </w:r>
          </w:p>
        </w:tc>
        <w:tc>
          <w:tcPr>
            <w:tcW w:w="1619" w:type="dxa"/>
          </w:tcPr>
          <w:p w:rsidR="00F23594" w:rsidRPr="00D9238D" w:rsidRDefault="00F23594" w:rsidP="00872219">
            <w:pPr>
              <w:jc w:val="center"/>
              <w:rPr>
                <w:rFonts w:asciiTheme="minorBidi" w:hAnsiTheme="minorBidi"/>
                <w:b/>
                <w:bCs/>
                <w:sz w:val="24"/>
                <w:szCs w:val="24"/>
              </w:rPr>
            </w:pPr>
            <w:r w:rsidRPr="00D9238D">
              <w:rPr>
                <w:rFonts w:asciiTheme="minorBidi" w:hAnsiTheme="minorBidi"/>
                <w:b/>
                <w:bCs/>
                <w:sz w:val="24"/>
                <w:szCs w:val="24"/>
              </w:rPr>
              <w:t>Date of Notification u/s 17(4) &amp; 6 of 5</w:t>
            </w:r>
          </w:p>
        </w:tc>
        <w:tc>
          <w:tcPr>
            <w:tcW w:w="5088" w:type="dxa"/>
          </w:tcPr>
          <w:p w:rsidR="00F23594" w:rsidRPr="00D9238D" w:rsidRDefault="00F23594" w:rsidP="00872219">
            <w:pPr>
              <w:jc w:val="center"/>
              <w:rPr>
                <w:rFonts w:asciiTheme="minorBidi" w:hAnsiTheme="minorBidi"/>
                <w:b/>
                <w:bCs/>
                <w:sz w:val="24"/>
                <w:szCs w:val="24"/>
              </w:rPr>
            </w:pPr>
            <w:r w:rsidRPr="00D9238D">
              <w:rPr>
                <w:rFonts w:asciiTheme="minorBidi" w:hAnsiTheme="minorBidi"/>
                <w:b/>
                <w:bCs/>
                <w:sz w:val="24"/>
                <w:szCs w:val="24"/>
              </w:rPr>
              <w:t xml:space="preserve">Remarks </w:t>
            </w:r>
          </w:p>
        </w:tc>
      </w:tr>
      <w:tr w:rsidR="001E4C51" w:rsidRPr="00D9238D" w:rsidTr="00835C7F">
        <w:tc>
          <w:tcPr>
            <w:tcW w:w="558" w:type="dxa"/>
            <w:vAlign w:val="center"/>
          </w:tcPr>
          <w:p w:rsidR="001E4C51" w:rsidRPr="00D9238D" w:rsidRDefault="001E4C51" w:rsidP="002536A4">
            <w:pPr>
              <w:jc w:val="center"/>
              <w:rPr>
                <w:rFonts w:asciiTheme="minorBidi" w:hAnsiTheme="minorBidi"/>
                <w:sz w:val="24"/>
                <w:szCs w:val="24"/>
              </w:rPr>
            </w:pPr>
            <w:r w:rsidRPr="00D9238D">
              <w:rPr>
                <w:rFonts w:asciiTheme="minorBidi" w:hAnsiTheme="minorBidi"/>
                <w:sz w:val="24"/>
                <w:szCs w:val="24"/>
              </w:rPr>
              <w:t>6</w:t>
            </w:r>
          </w:p>
        </w:tc>
        <w:tc>
          <w:tcPr>
            <w:tcW w:w="2426" w:type="dxa"/>
            <w:vAlign w:val="center"/>
          </w:tcPr>
          <w:p w:rsidR="001E4C51" w:rsidRPr="00D9238D" w:rsidRDefault="001E4C51" w:rsidP="001E4C51">
            <w:pPr>
              <w:jc w:val="center"/>
              <w:rPr>
                <w:rFonts w:ascii="Arial" w:eastAsia="Times New Roman" w:hAnsi="Arial" w:cs="Arial"/>
                <w:color w:val="000000"/>
                <w:kern w:val="24"/>
                <w:sz w:val="24"/>
                <w:szCs w:val="24"/>
              </w:rPr>
            </w:pPr>
            <w:r w:rsidRPr="003C1736">
              <w:rPr>
                <w:rFonts w:ascii="Arial" w:eastAsia="Times New Roman" w:hAnsi="Arial" w:cs="Arial"/>
                <w:color w:val="000000"/>
                <w:kern w:val="24"/>
              </w:rPr>
              <w:t xml:space="preserve">Provincial Highway Department –Acquisition of land for Construction of  road leading to Ch. Sugar Mills </w:t>
            </w:r>
          </w:p>
        </w:tc>
        <w:tc>
          <w:tcPr>
            <w:tcW w:w="1470" w:type="dxa"/>
            <w:vAlign w:val="center"/>
          </w:tcPr>
          <w:p w:rsidR="001E4C51" w:rsidRPr="00D9238D" w:rsidRDefault="001E4C51" w:rsidP="001E4C51">
            <w:pPr>
              <w:jc w:val="center"/>
              <w:rPr>
                <w:rFonts w:ascii="Arial" w:eastAsia="Times New Roman" w:hAnsi="Arial" w:cs="Arial"/>
                <w:color w:val="000000"/>
                <w:kern w:val="24"/>
                <w:sz w:val="24"/>
                <w:szCs w:val="24"/>
              </w:rPr>
            </w:pPr>
            <w:r w:rsidRPr="00D9238D">
              <w:rPr>
                <w:rFonts w:ascii="Arial" w:eastAsia="Times New Roman" w:hAnsi="Arial" w:cs="Arial"/>
                <w:color w:val="000000"/>
                <w:kern w:val="24"/>
                <w:sz w:val="24"/>
                <w:szCs w:val="24"/>
              </w:rPr>
              <w:t xml:space="preserve">Provincial Highway </w:t>
            </w:r>
          </w:p>
        </w:tc>
        <w:tc>
          <w:tcPr>
            <w:tcW w:w="1619" w:type="dxa"/>
            <w:vAlign w:val="center"/>
          </w:tcPr>
          <w:p w:rsidR="001E4C51" w:rsidRPr="00D9238D" w:rsidRDefault="001E4C51" w:rsidP="001E4C51">
            <w:pPr>
              <w:jc w:val="center"/>
              <w:rPr>
                <w:rFonts w:ascii="Arial" w:eastAsia="Times New Roman" w:hAnsi="Arial" w:cs="Arial"/>
                <w:color w:val="000000"/>
                <w:kern w:val="24"/>
                <w:sz w:val="24"/>
                <w:szCs w:val="24"/>
              </w:rPr>
            </w:pPr>
            <w:r w:rsidRPr="00D9238D">
              <w:rPr>
                <w:rFonts w:ascii="Arial" w:eastAsia="Times New Roman" w:hAnsi="Arial" w:cs="Arial"/>
                <w:color w:val="000000"/>
                <w:kern w:val="24"/>
                <w:sz w:val="24"/>
                <w:szCs w:val="24"/>
              </w:rPr>
              <w:t xml:space="preserve">Khanpur (05) </w:t>
            </w:r>
          </w:p>
        </w:tc>
        <w:tc>
          <w:tcPr>
            <w:tcW w:w="1536" w:type="dxa"/>
            <w:vAlign w:val="center"/>
          </w:tcPr>
          <w:p w:rsidR="001E4C51" w:rsidRPr="00D9238D" w:rsidRDefault="001E4C51" w:rsidP="00872219">
            <w:pPr>
              <w:jc w:val="center"/>
              <w:rPr>
                <w:sz w:val="24"/>
                <w:szCs w:val="24"/>
              </w:rPr>
            </w:pPr>
            <w:r w:rsidRPr="00E73C9F">
              <w:rPr>
                <w:rFonts w:ascii="Arial" w:eastAsia="Times New Roman" w:hAnsi="Arial" w:cs="Arial"/>
                <w:color w:val="000000"/>
                <w:kern w:val="24"/>
                <w:sz w:val="24"/>
                <w:szCs w:val="24"/>
              </w:rPr>
              <w:t>Notified</w:t>
            </w:r>
          </w:p>
        </w:tc>
        <w:tc>
          <w:tcPr>
            <w:tcW w:w="1164" w:type="dxa"/>
            <w:vAlign w:val="center"/>
          </w:tcPr>
          <w:p w:rsidR="001E4C51" w:rsidRPr="00D9238D" w:rsidRDefault="001E4C51" w:rsidP="00872219">
            <w:pPr>
              <w:jc w:val="center"/>
              <w:rPr>
                <w:rFonts w:asciiTheme="minorBidi" w:hAnsiTheme="minorBidi"/>
                <w:sz w:val="24"/>
                <w:szCs w:val="24"/>
              </w:rPr>
            </w:pPr>
            <w:r w:rsidRPr="00D9238D">
              <w:rPr>
                <w:rFonts w:asciiTheme="minorBidi" w:hAnsiTheme="minorBidi"/>
                <w:sz w:val="24"/>
                <w:szCs w:val="24"/>
              </w:rPr>
              <w:t xml:space="preserve">Done </w:t>
            </w:r>
          </w:p>
        </w:tc>
        <w:tc>
          <w:tcPr>
            <w:tcW w:w="1440" w:type="dxa"/>
            <w:vAlign w:val="center"/>
          </w:tcPr>
          <w:p w:rsidR="001E4C51" w:rsidRPr="00D9238D" w:rsidRDefault="001E4C51" w:rsidP="00872219">
            <w:pPr>
              <w:jc w:val="center"/>
              <w:rPr>
                <w:rFonts w:asciiTheme="minorBidi" w:hAnsiTheme="minorBidi"/>
                <w:sz w:val="24"/>
                <w:szCs w:val="24"/>
              </w:rPr>
            </w:pPr>
            <w:r w:rsidRPr="00E73C9F">
              <w:rPr>
                <w:rFonts w:ascii="Arial" w:eastAsia="Times New Roman" w:hAnsi="Arial" w:cs="Arial"/>
                <w:color w:val="000000"/>
                <w:kern w:val="24"/>
                <w:sz w:val="24"/>
                <w:szCs w:val="24"/>
              </w:rPr>
              <w:t>Deposited</w:t>
            </w:r>
          </w:p>
        </w:tc>
        <w:tc>
          <w:tcPr>
            <w:tcW w:w="1619" w:type="dxa"/>
            <w:vAlign w:val="center"/>
          </w:tcPr>
          <w:p w:rsidR="001E4C51" w:rsidRPr="00D9238D" w:rsidRDefault="001E4C51" w:rsidP="00872219">
            <w:pPr>
              <w:jc w:val="center"/>
              <w:rPr>
                <w:rFonts w:asciiTheme="minorBidi" w:hAnsiTheme="minorBidi"/>
                <w:sz w:val="24"/>
                <w:szCs w:val="24"/>
              </w:rPr>
            </w:pPr>
            <w:r w:rsidRPr="00D9238D">
              <w:rPr>
                <w:rFonts w:asciiTheme="minorBidi" w:hAnsiTheme="minorBidi"/>
                <w:sz w:val="24"/>
                <w:szCs w:val="24"/>
              </w:rPr>
              <w:t>-</w:t>
            </w:r>
          </w:p>
        </w:tc>
        <w:tc>
          <w:tcPr>
            <w:tcW w:w="5088" w:type="dxa"/>
            <w:vAlign w:val="center"/>
          </w:tcPr>
          <w:p w:rsidR="00DA58BC" w:rsidRPr="00D9238D" w:rsidRDefault="003C1736" w:rsidP="001E4C51">
            <w:pPr>
              <w:numPr>
                <w:ilvl w:val="0"/>
                <w:numId w:val="5"/>
              </w:numPr>
              <w:contextualSpacing/>
              <w:jc w:val="both"/>
              <w:rPr>
                <w:rFonts w:ascii="Calibri" w:eastAsia="Times New Roman" w:hAnsi="Calibri" w:cs="Arial"/>
                <w:color w:val="000000"/>
                <w:kern w:val="24"/>
                <w:sz w:val="24"/>
                <w:szCs w:val="24"/>
              </w:rPr>
            </w:pPr>
            <w:r w:rsidRPr="00D9238D">
              <w:rPr>
                <w:rFonts w:ascii="Calibri" w:eastAsia="Times New Roman" w:hAnsi="Calibri" w:cs="Arial"/>
                <w:color w:val="000000"/>
                <w:kern w:val="24"/>
                <w:sz w:val="24"/>
                <w:szCs w:val="24"/>
              </w:rPr>
              <w:t xml:space="preserve">Land Acquisition Collector, Provincial Highway Multan is working as LAC of this project. </w:t>
            </w:r>
          </w:p>
          <w:p w:rsidR="001E4C51" w:rsidRPr="00D9238D" w:rsidRDefault="003C1736" w:rsidP="001E4C51">
            <w:pPr>
              <w:numPr>
                <w:ilvl w:val="0"/>
                <w:numId w:val="5"/>
              </w:numPr>
              <w:contextualSpacing/>
              <w:jc w:val="both"/>
              <w:rPr>
                <w:rFonts w:ascii="Calibri" w:eastAsia="Times New Roman" w:hAnsi="Calibri" w:cs="Arial"/>
                <w:color w:val="000000"/>
                <w:kern w:val="24"/>
                <w:sz w:val="24"/>
                <w:szCs w:val="24"/>
              </w:rPr>
            </w:pPr>
            <w:r w:rsidRPr="00D9238D">
              <w:rPr>
                <w:rFonts w:ascii="Calibri" w:eastAsia="Times New Roman" w:hAnsi="Calibri" w:cs="Arial"/>
                <w:color w:val="000000"/>
                <w:kern w:val="24"/>
                <w:sz w:val="24"/>
                <w:szCs w:val="24"/>
              </w:rPr>
              <w:t xml:space="preserve">  Case is being processed u/s 5 of Land Acquisition Act, 1894.  </w:t>
            </w:r>
          </w:p>
        </w:tc>
      </w:tr>
      <w:tr w:rsidR="00305DAE" w:rsidRPr="00D9238D" w:rsidTr="00835C7F">
        <w:trPr>
          <w:trHeight w:val="1187"/>
        </w:trPr>
        <w:tc>
          <w:tcPr>
            <w:tcW w:w="558" w:type="dxa"/>
            <w:vMerge w:val="restart"/>
            <w:vAlign w:val="center"/>
          </w:tcPr>
          <w:p w:rsidR="00305DAE" w:rsidRPr="00D9238D" w:rsidRDefault="00305DAE" w:rsidP="002536A4">
            <w:pPr>
              <w:jc w:val="center"/>
              <w:rPr>
                <w:rFonts w:asciiTheme="minorBidi" w:hAnsiTheme="minorBidi"/>
                <w:sz w:val="24"/>
                <w:szCs w:val="24"/>
              </w:rPr>
            </w:pPr>
            <w:r w:rsidRPr="00D9238D">
              <w:rPr>
                <w:rFonts w:asciiTheme="minorBidi" w:hAnsiTheme="minorBidi"/>
                <w:sz w:val="24"/>
                <w:szCs w:val="24"/>
              </w:rPr>
              <w:t>7</w:t>
            </w:r>
          </w:p>
        </w:tc>
        <w:tc>
          <w:tcPr>
            <w:tcW w:w="2426" w:type="dxa"/>
            <w:vMerge w:val="restart"/>
            <w:vAlign w:val="center"/>
          </w:tcPr>
          <w:p w:rsidR="00305DAE" w:rsidRPr="00D9238D" w:rsidRDefault="00305DAE" w:rsidP="00FC3E6C">
            <w:pPr>
              <w:jc w:val="center"/>
              <w:rPr>
                <w:rFonts w:ascii="Arial" w:eastAsia="Times New Roman" w:hAnsi="Arial" w:cs="Arial"/>
                <w:color w:val="000000"/>
                <w:kern w:val="24"/>
                <w:sz w:val="24"/>
                <w:szCs w:val="24"/>
              </w:rPr>
            </w:pPr>
            <w:r w:rsidRPr="00D9238D">
              <w:rPr>
                <w:rFonts w:ascii="Arial" w:eastAsia="Times New Roman" w:hAnsi="Arial" w:cs="Arial"/>
                <w:color w:val="000000"/>
                <w:kern w:val="24"/>
                <w:sz w:val="24"/>
                <w:szCs w:val="24"/>
              </w:rPr>
              <w:t xml:space="preserve">Sui Northern Gas Pipe Lines Limited </w:t>
            </w:r>
          </w:p>
        </w:tc>
        <w:tc>
          <w:tcPr>
            <w:tcW w:w="1470" w:type="dxa"/>
            <w:vAlign w:val="center"/>
          </w:tcPr>
          <w:p w:rsidR="00305DAE" w:rsidRPr="00D9238D" w:rsidRDefault="00305DAE" w:rsidP="00784C3B">
            <w:pPr>
              <w:jc w:val="center"/>
              <w:rPr>
                <w:rFonts w:ascii="Arial" w:eastAsia="Times New Roman" w:hAnsi="Arial" w:cs="Arial"/>
                <w:color w:val="000000"/>
                <w:kern w:val="24"/>
                <w:sz w:val="24"/>
                <w:szCs w:val="24"/>
              </w:rPr>
            </w:pPr>
            <w:r w:rsidRPr="00D9238D">
              <w:rPr>
                <w:rFonts w:ascii="Arial" w:eastAsia="Times New Roman" w:hAnsi="Arial" w:cs="Arial"/>
                <w:color w:val="000000"/>
                <w:kern w:val="24"/>
                <w:sz w:val="24"/>
                <w:szCs w:val="24"/>
              </w:rPr>
              <w:t xml:space="preserve">SNGPL </w:t>
            </w:r>
          </w:p>
        </w:tc>
        <w:tc>
          <w:tcPr>
            <w:tcW w:w="1619" w:type="dxa"/>
            <w:vAlign w:val="center"/>
          </w:tcPr>
          <w:p w:rsidR="00305DAE" w:rsidRPr="00D9238D" w:rsidRDefault="00305DAE" w:rsidP="00FC3E6C">
            <w:pPr>
              <w:jc w:val="center"/>
              <w:rPr>
                <w:rFonts w:ascii="Arial" w:eastAsia="Times New Roman" w:hAnsi="Arial" w:cs="Arial"/>
                <w:color w:val="000000"/>
                <w:kern w:val="24"/>
                <w:sz w:val="24"/>
                <w:szCs w:val="24"/>
              </w:rPr>
            </w:pPr>
            <w:r w:rsidRPr="00D9238D">
              <w:rPr>
                <w:rFonts w:ascii="Arial" w:eastAsia="Times New Roman" w:hAnsi="Arial" w:cs="Arial"/>
                <w:color w:val="000000"/>
                <w:kern w:val="24"/>
                <w:sz w:val="24"/>
                <w:szCs w:val="24"/>
              </w:rPr>
              <w:t xml:space="preserve">R.Y.Khan </w:t>
            </w:r>
          </w:p>
          <w:p w:rsidR="00305DAE" w:rsidRPr="00D9238D" w:rsidRDefault="00305DAE" w:rsidP="00FC3E6C">
            <w:pPr>
              <w:jc w:val="center"/>
              <w:rPr>
                <w:rFonts w:ascii="Arial" w:eastAsia="Times New Roman" w:hAnsi="Arial" w:cs="Arial"/>
                <w:color w:val="000000"/>
                <w:kern w:val="24"/>
                <w:sz w:val="24"/>
                <w:szCs w:val="24"/>
              </w:rPr>
            </w:pPr>
            <w:r w:rsidRPr="00D9238D">
              <w:rPr>
                <w:rFonts w:ascii="Arial" w:eastAsia="Times New Roman" w:hAnsi="Arial" w:cs="Arial"/>
                <w:color w:val="000000"/>
                <w:kern w:val="24"/>
                <w:sz w:val="24"/>
                <w:szCs w:val="24"/>
              </w:rPr>
              <w:t>(24</w:t>
            </w:r>
          </w:p>
        </w:tc>
        <w:tc>
          <w:tcPr>
            <w:tcW w:w="1536" w:type="dxa"/>
            <w:vAlign w:val="center"/>
          </w:tcPr>
          <w:p w:rsidR="00305DAE" w:rsidRPr="00D9238D" w:rsidRDefault="00305DAE" w:rsidP="00872219">
            <w:pPr>
              <w:jc w:val="center"/>
              <w:rPr>
                <w:rFonts w:ascii="Arial" w:eastAsia="Times New Roman" w:hAnsi="Arial" w:cs="Arial"/>
                <w:color w:val="000000"/>
                <w:kern w:val="24"/>
                <w:sz w:val="24"/>
                <w:szCs w:val="24"/>
              </w:rPr>
            </w:pPr>
            <w:r w:rsidRPr="00E73C9F">
              <w:rPr>
                <w:rFonts w:ascii="Arial" w:eastAsia="Times New Roman" w:hAnsi="Arial" w:cs="Arial"/>
                <w:color w:val="000000"/>
                <w:kern w:val="24"/>
                <w:sz w:val="24"/>
                <w:szCs w:val="24"/>
              </w:rPr>
              <w:t>Notified</w:t>
            </w:r>
          </w:p>
        </w:tc>
        <w:tc>
          <w:tcPr>
            <w:tcW w:w="1164" w:type="dxa"/>
            <w:vAlign w:val="center"/>
          </w:tcPr>
          <w:p w:rsidR="00305DAE" w:rsidRPr="00D9238D" w:rsidRDefault="00305DAE" w:rsidP="00784C3B">
            <w:pPr>
              <w:jc w:val="center"/>
              <w:rPr>
                <w:rFonts w:asciiTheme="minorBidi" w:hAnsiTheme="minorBidi"/>
                <w:sz w:val="24"/>
                <w:szCs w:val="24"/>
              </w:rPr>
            </w:pPr>
            <w:r w:rsidRPr="00D9238D">
              <w:rPr>
                <w:rFonts w:asciiTheme="minorBidi" w:hAnsiTheme="minorBidi"/>
                <w:sz w:val="24"/>
                <w:szCs w:val="24"/>
              </w:rPr>
              <w:t xml:space="preserve">Done </w:t>
            </w:r>
          </w:p>
        </w:tc>
        <w:tc>
          <w:tcPr>
            <w:tcW w:w="1440" w:type="dxa"/>
            <w:vAlign w:val="center"/>
          </w:tcPr>
          <w:p w:rsidR="00305DAE" w:rsidRPr="00D9238D" w:rsidRDefault="00305DAE" w:rsidP="00872219">
            <w:pPr>
              <w:jc w:val="center"/>
              <w:rPr>
                <w:rFonts w:ascii="Arial" w:eastAsia="Times New Roman" w:hAnsi="Arial" w:cs="Arial"/>
                <w:color w:val="000000"/>
                <w:kern w:val="24"/>
                <w:sz w:val="24"/>
                <w:szCs w:val="24"/>
              </w:rPr>
            </w:pPr>
            <w:r w:rsidRPr="00E73C9F">
              <w:rPr>
                <w:rFonts w:ascii="Arial" w:eastAsia="Times New Roman" w:hAnsi="Arial" w:cs="Arial"/>
                <w:color w:val="000000"/>
                <w:kern w:val="24"/>
                <w:sz w:val="24"/>
                <w:szCs w:val="24"/>
              </w:rPr>
              <w:t>Deposited</w:t>
            </w:r>
          </w:p>
        </w:tc>
        <w:tc>
          <w:tcPr>
            <w:tcW w:w="1619" w:type="dxa"/>
            <w:vAlign w:val="center"/>
          </w:tcPr>
          <w:p w:rsidR="00305DAE" w:rsidRPr="00D9238D" w:rsidRDefault="00305DAE" w:rsidP="00872219">
            <w:pPr>
              <w:jc w:val="center"/>
              <w:rPr>
                <w:rFonts w:asciiTheme="minorBidi" w:hAnsiTheme="minorBidi"/>
                <w:sz w:val="24"/>
                <w:szCs w:val="24"/>
              </w:rPr>
            </w:pPr>
            <w:r w:rsidRPr="00D9238D">
              <w:rPr>
                <w:rFonts w:asciiTheme="minorBidi" w:hAnsiTheme="minorBidi"/>
                <w:sz w:val="24"/>
                <w:szCs w:val="24"/>
              </w:rPr>
              <w:t>-</w:t>
            </w:r>
          </w:p>
        </w:tc>
        <w:tc>
          <w:tcPr>
            <w:tcW w:w="5088" w:type="dxa"/>
            <w:vAlign w:val="center"/>
          </w:tcPr>
          <w:p w:rsidR="00305DAE" w:rsidRPr="00D9238D" w:rsidRDefault="00305DAE" w:rsidP="00CB00BA">
            <w:pPr>
              <w:numPr>
                <w:ilvl w:val="0"/>
                <w:numId w:val="5"/>
              </w:numPr>
              <w:contextualSpacing/>
              <w:jc w:val="both"/>
              <w:rPr>
                <w:rFonts w:ascii="Calibri" w:eastAsia="Times New Roman" w:hAnsi="Calibri" w:cs="Arial"/>
                <w:color w:val="000000"/>
                <w:kern w:val="24"/>
                <w:sz w:val="24"/>
                <w:szCs w:val="24"/>
              </w:rPr>
            </w:pPr>
            <w:r w:rsidRPr="00D9238D">
              <w:rPr>
                <w:rFonts w:ascii="Calibri" w:eastAsia="Times New Roman" w:hAnsi="Calibri" w:cs="Arial"/>
                <w:color w:val="000000"/>
                <w:kern w:val="24"/>
                <w:sz w:val="24"/>
                <w:szCs w:val="24"/>
              </w:rPr>
              <w:t xml:space="preserve">Land Acquisition Collector, SNGPL </w:t>
            </w:r>
            <w:r w:rsidR="003F2448" w:rsidRPr="00D9238D">
              <w:rPr>
                <w:rFonts w:ascii="Calibri" w:eastAsia="Times New Roman" w:hAnsi="Calibri" w:cs="Arial"/>
                <w:color w:val="000000"/>
                <w:kern w:val="24"/>
                <w:sz w:val="24"/>
                <w:szCs w:val="24"/>
              </w:rPr>
              <w:t>Lahore is</w:t>
            </w:r>
            <w:r w:rsidRPr="00D9238D">
              <w:rPr>
                <w:rFonts w:ascii="Calibri" w:eastAsia="Times New Roman" w:hAnsi="Calibri" w:cs="Arial"/>
                <w:color w:val="000000"/>
                <w:kern w:val="24"/>
                <w:sz w:val="24"/>
                <w:szCs w:val="24"/>
              </w:rPr>
              <w:t xml:space="preserve"> working as LAC of this project.</w:t>
            </w:r>
          </w:p>
          <w:p w:rsidR="00305DAE" w:rsidRPr="00D9238D" w:rsidRDefault="00305DAE" w:rsidP="00CB00BA">
            <w:pPr>
              <w:numPr>
                <w:ilvl w:val="0"/>
                <w:numId w:val="5"/>
              </w:numPr>
              <w:contextualSpacing/>
              <w:jc w:val="both"/>
              <w:rPr>
                <w:rFonts w:ascii="Calibri" w:eastAsia="Times New Roman" w:hAnsi="Calibri" w:cs="Arial"/>
                <w:color w:val="000000"/>
                <w:kern w:val="24"/>
                <w:sz w:val="24"/>
                <w:szCs w:val="24"/>
              </w:rPr>
            </w:pPr>
            <w:r w:rsidRPr="00D9238D">
              <w:rPr>
                <w:rFonts w:ascii="Calibri" w:eastAsia="Times New Roman" w:hAnsi="Calibri" w:cs="Arial"/>
                <w:color w:val="000000"/>
                <w:kern w:val="24"/>
                <w:sz w:val="24"/>
                <w:szCs w:val="24"/>
              </w:rPr>
              <w:t xml:space="preserve">Case is being processed u/s 5 of Land Acquisition Act, 1894. </w:t>
            </w:r>
          </w:p>
        </w:tc>
      </w:tr>
      <w:tr w:rsidR="00305DAE" w:rsidRPr="00D9238D" w:rsidTr="00835C7F">
        <w:tc>
          <w:tcPr>
            <w:tcW w:w="558" w:type="dxa"/>
            <w:vMerge/>
            <w:vAlign w:val="center"/>
          </w:tcPr>
          <w:p w:rsidR="00305DAE" w:rsidRPr="00D9238D" w:rsidRDefault="00305DAE" w:rsidP="002536A4">
            <w:pPr>
              <w:jc w:val="center"/>
              <w:rPr>
                <w:rFonts w:asciiTheme="minorBidi" w:hAnsiTheme="minorBidi"/>
                <w:sz w:val="24"/>
                <w:szCs w:val="24"/>
              </w:rPr>
            </w:pPr>
          </w:p>
        </w:tc>
        <w:tc>
          <w:tcPr>
            <w:tcW w:w="2426" w:type="dxa"/>
            <w:vMerge/>
            <w:vAlign w:val="center"/>
          </w:tcPr>
          <w:p w:rsidR="00305DAE" w:rsidRPr="00D9238D" w:rsidRDefault="00305DAE" w:rsidP="00FC3E6C">
            <w:pPr>
              <w:jc w:val="center"/>
              <w:rPr>
                <w:rFonts w:ascii="Arial" w:eastAsia="Times New Roman" w:hAnsi="Arial" w:cs="Arial"/>
                <w:color w:val="000000"/>
                <w:kern w:val="24"/>
                <w:sz w:val="24"/>
                <w:szCs w:val="24"/>
              </w:rPr>
            </w:pPr>
          </w:p>
        </w:tc>
        <w:tc>
          <w:tcPr>
            <w:tcW w:w="1470" w:type="dxa"/>
            <w:vAlign w:val="center"/>
          </w:tcPr>
          <w:p w:rsidR="00305DAE" w:rsidRPr="00D9238D" w:rsidRDefault="00305DAE" w:rsidP="00784C3B">
            <w:pPr>
              <w:jc w:val="center"/>
              <w:rPr>
                <w:rFonts w:ascii="Arial" w:eastAsia="Times New Roman" w:hAnsi="Arial" w:cs="Arial"/>
                <w:color w:val="000000"/>
                <w:kern w:val="24"/>
                <w:sz w:val="24"/>
                <w:szCs w:val="24"/>
              </w:rPr>
            </w:pPr>
            <w:r w:rsidRPr="00D9238D">
              <w:rPr>
                <w:rFonts w:ascii="Arial" w:eastAsia="Times New Roman" w:hAnsi="Arial" w:cs="Arial"/>
                <w:color w:val="000000"/>
                <w:kern w:val="24"/>
                <w:sz w:val="24"/>
                <w:szCs w:val="24"/>
              </w:rPr>
              <w:t xml:space="preserve">SNGPL </w:t>
            </w:r>
          </w:p>
        </w:tc>
        <w:tc>
          <w:tcPr>
            <w:tcW w:w="1619" w:type="dxa"/>
            <w:vAlign w:val="center"/>
          </w:tcPr>
          <w:p w:rsidR="00305DAE" w:rsidRPr="00D9238D" w:rsidRDefault="00305DAE" w:rsidP="00FC3E6C">
            <w:pPr>
              <w:jc w:val="center"/>
              <w:rPr>
                <w:rFonts w:ascii="Arial" w:eastAsia="Times New Roman" w:hAnsi="Arial" w:cs="Arial"/>
                <w:color w:val="000000"/>
                <w:kern w:val="24"/>
                <w:sz w:val="24"/>
                <w:szCs w:val="24"/>
              </w:rPr>
            </w:pPr>
            <w:r w:rsidRPr="00D9238D">
              <w:rPr>
                <w:rFonts w:ascii="Arial" w:eastAsia="Times New Roman" w:hAnsi="Arial" w:cs="Arial"/>
                <w:color w:val="000000"/>
                <w:kern w:val="24"/>
                <w:sz w:val="24"/>
                <w:szCs w:val="24"/>
              </w:rPr>
              <w:t xml:space="preserve">LQP </w:t>
            </w:r>
          </w:p>
          <w:p w:rsidR="00305DAE" w:rsidRPr="00D9238D" w:rsidRDefault="00305DAE" w:rsidP="00FC3E6C">
            <w:pPr>
              <w:jc w:val="center"/>
              <w:rPr>
                <w:rFonts w:ascii="Arial" w:eastAsia="Times New Roman" w:hAnsi="Arial" w:cs="Arial"/>
                <w:color w:val="000000"/>
                <w:kern w:val="24"/>
                <w:sz w:val="24"/>
                <w:szCs w:val="24"/>
              </w:rPr>
            </w:pPr>
            <w:r w:rsidRPr="00D9238D">
              <w:rPr>
                <w:rFonts w:ascii="Arial" w:eastAsia="Times New Roman" w:hAnsi="Arial" w:cs="Arial"/>
                <w:color w:val="000000"/>
                <w:kern w:val="24"/>
                <w:sz w:val="24"/>
                <w:szCs w:val="24"/>
              </w:rPr>
              <w:t>(09</w:t>
            </w:r>
          </w:p>
        </w:tc>
        <w:tc>
          <w:tcPr>
            <w:tcW w:w="1536" w:type="dxa"/>
            <w:vAlign w:val="center"/>
          </w:tcPr>
          <w:p w:rsidR="00305DAE" w:rsidRPr="00D9238D" w:rsidRDefault="00305DAE" w:rsidP="00784C3B">
            <w:pPr>
              <w:jc w:val="center"/>
              <w:rPr>
                <w:sz w:val="24"/>
                <w:szCs w:val="24"/>
              </w:rPr>
            </w:pPr>
            <w:r w:rsidRPr="00E73C9F">
              <w:rPr>
                <w:rFonts w:ascii="Arial" w:eastAsia="Times New Roman" w:hAnsi="Arial" w:cs="Arial"/>
                <w:color w:val="000000"/>
                <w:kern w:val="24"/>
                <w:sz w:val="24"/>
                <w:szCs w:val="24"/>
              </w:rPr>
              <w:t>Notified</w:t>
            </w:r>
          </w:p>
        </w:tc>
        <w:tc>
          <w:tcPr>
            <w:tcW w:w="1164" w:type="dxa"/>
            <w:vAlign w:val="center"/>
          </w:tcPr>
          <w:p w:rsidR="00305DAE" w:rsidRPr="00D9238D" w:rsidRDefault="00305DAE" w:rsidP="00872219">
            <w:pPr>
              <w:jc w:val="center"/>
              <w:rPr>
                <w:rFonts w:asciiTheme="minorBidi" w:hAnsiTheme="minorBidi"/>
                <w:sz w:val="24"/>
                <w:szCs w:val="24"/>
              </w:rPr>
            </w:pPr>
            <w:r w:rsidRPr="00D9238D">
              <w:rPr>
                <w:rFonts w:asciiTheme="minorBidi" w:hAnsiTheme="minorBidi"/>
                <w:sz w:val="24"/>
                <w:szCs w:val="24"/>
              </w:rPr>
              <w:t xml:space="preserve">Nil </w:t>
            </w:r>
          </w:p>
        </w:tc>
        <w:tc>
          <w:tcPr>
            <w:tcW w:w="1440" w:type="dxa"/>
            <w:vAlign w:val="center"/>
          </w:tcPr>
          <w:p w:rsidR="00305DAE" w:rsidRPr="00D9238D" w:rsidRDefault="00305DAE" w:rsidP="00784C3B">
            <w:pPr>
              <w:jc w:val="center"/>
              <w:rPr>
                <w:rFonts w:ascii="Arial" w:eastAsia="Times New Roman" w:hAnsi="Arial" w:cs="Arial"/>
                <w:color w:val="000000"/>
                <w:kern w:val="24"/>
                <w:sz w:val="24"/>
                <w:szCs w:val="24"/>
              </w:rPr>
            </w:pPr>
            <w:r w:rsidRPr="00D9238D">
              <w:rPr>
                <w:rFonts w:ascii="Arial" w:eastAsia="Times New Roman" w:hAnsi="Arial" w:cs="Arial"/>
                <w:color w:val="000000"/>
                <w:kern w:val="24"/>
                <w:sz w:val="24"/>
                <w:szCs w:val="24"/>
              </w:rPr>
              <w:t xml:space="preserve">Not deposited </w:t>
            </w:r>
          </w:p>
        </w:tc>
        <w:tc>
          <w:tcPr>
            <w:tcW w:w="1619" w:type="dxa"/>
            <w:vAlign w:val="center"/>
          </w:tcPr>
          <w:p w:rsidR="00305DAE" w:rsidRPr="00D9238D" w:rsidRDefault="00305DAE" w:rsidP="00872219">
            <w:pPr>
              <w:jc w:val="center"/>
              <w:rPr>
                <w:rFonts w:asciiTheme="minorBidi" w:hAnsiTheme="minorBidi"/>
                <w:sz w:val="24"/>
                <w:szCs w:val="24"/>
              </w:rPr>
            </w:pPr>
            <w:r w:rsidRPr="00D9238D">
              <w:rPr>
                <w:rFonts w:asciiTheme="minorBidi" w:hAnsiTheme="minorBidi"/>
                <w:sz w:val="24"/>
                <w:szCs w:val="24"/>
              </w:rPr>
              <w:t>-</w:t>
            </w:r>
          </w:p>
        </w:tc>
        <w:tc>
          <w:tcPr>
            <w:tcW w:w="5088" w:type="dxa"/>
            <w:vMerge w:val="restart"/>
            <w:vAlign w:val="center"/>
          </w:tcPr>
          <w:p w:rsidR="00305DAE" w:rsidRPr="00D9238D" w:rsidRDefault="00305DAE" w:rsidP="00CB00BA">
            <w:pPr>
              <w:numPr>
                <w:ilvl w:val="0"/>
                <w:numId w:val="5"/>
              </w:numPr>
              <w:contextualSpacing/>
              <w:jc w:val="both"/>
              <w:rPr>
                <w:rFonts w:ascii="Calibri" w:eastAsia="Times New Roman" w:hAnsi="Calibri" w:cs="Arial"/>
                <w:color w:val="000000"/>
                <w:kern w:val="24"/>
                <w:sz w:val="24"/>
                <w:szCs w:val="24"/>
              </w:rPr>
            </w:pPr>
            <w:r w:rsidRPr="00D9238D">
              <w:rPr>
                <w:rFonts w:ascii="Calibri" w:eastAsia="Times New Roman" w:hAnsi="Calibri" w:cs="Arial"/>
                <w:color w:val="000000"/>
                <w:kern w:val="24"/>
                <w:sz w:val="24"/>
                <w:szCs w:val="24"/>
              </w:rPr>
              <w:t xml:space="preserve">Land Acquisition Collector, SNGPL </w:t>
            </w:r>
            <w:r w:rsidR="003F2448" w:rsidRPr="00D9238D">
              <w:rPr>
                <w:rFonts w:ascii="Calibri" w:eastAsia="Times New Roman" w:hAnsi="Calibri" w:cs="Arial"/>
                <w:color w:val="000000"/>
                <w:kern w:val="24"/>
                <w:sz w:val="24"/>
                <w:szCs w:val="24"/>
              </w:rPr>
              <w:t>Lahore is</w:t>
            </w:r>
            <w:r w:rsidRPr="00D9238D">
              <w:rPr>
                <w:rFonts w:ascii="Calibri" w:eastAsia="Times New Roman" w:hAnsi="Calibri" w:cs="Arial"/>
                <w:color w:val="000000"/>
                <w:kern w:val="24"/>
                <w:sz w:val="24"/>
                <w:szCs w:val="24"/>
              </w:rPr>
              <w:t xml:space="preserve"> working as LAC of this project.</w:t>
            </w:r>
          </w:p>
          <w:p w:rsidR="00305DAE" w:rsidRPr="00D9238D" w:rsidRDefault="00305DAE" w:rsidP="00CB00BA">
            <w:pPr>
              <w:numPr>
                <w:ilvl w:val="0"/>
                <w:numId w:val="5"/>
              </w:numPr>
              <w:contextualSpacing/>
              <w:jc w:val="both"/>
              <w:rPr>
                <w:rFonts w:ascii="Calibri" w:eastAsia="Times New Roman" w:hAnsi="Calibri" w:cs="Arial"/>
                <w:color w:val="000000"/>
                <w:kern w:val="24"/>
                <w:sz w:val="24"/>
                <w:szCs w:val="24"/>
              </w:rPr>
            </w:pPr>
            <w:r w:rsidRPr="00D9238D">
              <w:rPr>
                <w:rFonts w:ascii="Calibri" w:eastAsia="Times New Roman" w:hAnsi="Calibri" w:cs="Arial"/>
                <w:color w:val="000000"/>
                <w:kern w:val="24"/>
                <w:sz w:val="24"/>
                <w:szCs w:val="24"/>
              </w:rPr>
              <w:t xml:space="preserve">Case is being processed for assessment of cost of </w:t>
            </w:r>
            <w:r w:rsidR="003F2448" w:rsidRPr="00D9238D">
              <w:rPr>
                <w:rFonts w:ascii="Calibri" w:eastAsia="Times New Roman" w:hAnsi="Calibri" w:cs="Arial"/>
                <w:color w:val="000000"/>
                <w:kern w:val="24"/>
                <w:sz w:val="24"/>
                <w:szCs w:val="24"/>
              </w:rPr>
              <w:t>land and</w:t>
            </w:r>
            <w:r w:rsidRPr="00D9238D">
              <w:rPr>
                <w:rFonts w:ascii="Calibri" w:eastAsia="Times New Roman" w:hAnsi="Calibri" w:cs="Arial"/>
                <w:color w:val="000000"/>
                <w:kern w:val="24"/>
                <w:sz w:val="24"/>
                <w:szCs w:val="24"/>
              </w:rPr>
              <w:t xml:space="preserve"> reports regarding Market price on Performa devised by this office is being </w:t>
            </w:r>
            <w:r w:rsidR="003F2448" w:rsidRPr="00D9238D">
              <w:rPr>
                <w:rFonts w:ascii="Calibri" w:eastAsia="Times New Roman" w:hAnsi="Calibri" w:cs="Arial"/>
                <w:color w:val="000000"/>
                <w:kern w:val="24"/>
                <w:sz w:val="24"/>
                <w:szCs w:val="24"/>
              </w:rPr>
              <w:t>called from</w:t>
            </w:r>
            <w:r w:rsidRPr="00D9238D">
              <w:rPr>
                <w:rFonts w:ascii="Calibri" w:eastAsia="Times New Roman" w:hAnsi="Calibri" w:cs="Arial"/>
                <w:color w:val="000000"/>
                <w:kern w:val="24"/>
                <w:sz w:val="24"/>
                <w:szCs w:val="24"/>
              </w:rPr>
              <w:t xml:space="preserve"> concerned </w:t>
            </w:r>
            <w:proofErr w:type="spellStart"/>
            <w:r w:rsidRPr="00D9238D">
              <w:rPr>
                <w:rFonts w:ascii="Calibri" w:eastAsia="Times New Roman" w:hAnsi="Calibri" w:cs="Arial"/>
                <w:color w:val="000000"/>
                <w:kern w:val="24"/>
                <w:sz w:val="24"/>
                <w:szCs w:val="24"/>
              </w:rPr>
              <w:t>tehsils</w:t>
            </w:r>
            <w:proofErr w:type="spellEnd"/>
            <w:r w:rsidRPr="00D9238D">
              <w:rPr>
                <w:rFonts w:ascii="Calibri" w:eastAsia="Times New Roman" w:hAnsi="Calibri" w:cs="Arial"/>
                <w:color w:val="000000"/>
                <w:kern w:val="24"/>
                <w:sz w:val="24"/>
                <w:szCs w:val="24"/>
              </w:rPr>
              <w:t xml:space="preserve"> except </w:t>
            </w:r>
            <w:proofErr w:type="spellStart"/>
            <w:r w:rsidRPr="00D9238D">
              <w:rPr>
                <w:rFonts w:ascii="Calibri" w:eastAsia="Times New Roman" w:hAnsi="Calibri" w:cs="Arial"/>
                <w:color w:val="000000"/>
                <w:kern w:val="24"/>
                <w:sz w:val="24"/>
                <w:szCs w:val="24"/>
              </w:rPr>
              <w:t>tehsil</w:t>
            </w:r>
            <w:proofErr w:type="spellEnd"/>
            <w:r w:rsidRPr="00D9238D">
              <w:rPr>
                <w:rFonts w:ascii="Calibri" w:eastAsia="Times New Roman" w:hAnsi="Calibri" w:cs="Arial"/>
                <w:color w:val="000000"/>
                <w:kern w:val="24"/>
                <w:sz w:val="24"/>
                <w:szCs w:val="24"/>
              </w:rPr>
              <w:t xml:space="preserve"> Khanpur which is awaited. </w:t>
            </w:r>
          </w:p>
        </w:tc>
      </w:tr>
      <w:tr w:rsidR="00305DAE" w:rsidRPr="00D9238D" w:rsidTr="00835C7F">
        <w:tc>
          <w:tcPr>
            <w:tcW w:w="558" w:type="dxa"/>
            <w:vMerge/>
            <w:vAlign w:val="center"/>
          </w:tcPr>
          <w:p w:rsidR="00305DAE" w:rsidRPr="00D9238D" w:rsidRDefault="00305DAE" w:rsidP="002536A4">
            <w:pPr>
              <w:jc w:val="center"/>
              <w:rPr>
                <w:rFonts w:asciiTheme="minorBidi" w:hAnsiTheme="minorBidi"/>
                <w:sz w:val="24"/>
                <w:szCs w:val="24"/>
              </w:rPr>
            </w:pPr>
          </w:p>
        </w:tc>
        <w:tc>
          <w:tcPr>
            <w:tcW w:w="2426" w:type="dxa"/>
            <w:vMerge/>
            <w:vAlign w:val="center"/>
          </w:tcPr>
          <w:p w:rsidR="00305DAE" w:rsidRPr="00D9238D" w:rsidRDefault="00305DAE" w:rsidP="00FC3E6C">
            <w:pPr>
              <w:jc w:val="center"/>
              <w:rPr>
                <w:rFonts w:ascii="Arial" w:eastAsia="Times New Roman" w:hAnsi="Arial" w:cs="Arial"/>
                <w:color w:val="000000"/>
                <w:kern w:val="24"/>
                <w:sz w:val="24"/>
                <w:szCs w:val="24"/>
              </w:rPr>
            </w:pPr>
          </w:p>
        </w:tc>
        <w:tc>
          <w:tcPr>
            <w:tcW w:w="1470" w:type="dxa"/>
            <w:vAlign w:val="center"/>
          </w:tcPr>
          <w:p w:rsidR="00305DAE" w:rsidRPr="00D9238D" w:rsidRDefault="00305DAE" w:rsidP="00784C3B">
            <w:pPr>
              <w:jc w:val="center"/>
              <w:rPr>
                <w:rFonts w:ascii="Arial" w:eastAsia="Times New Roman" w:hAnsi="Arial" w:cs="Arial"/>
                <w:color w:val="000000"/>
                <w:kern w:val="24"/>
                <w:sz w:val="24"/>
                <w:szCs w:val="24"/>
              </w:rPr>
            </w:pPr>
            <w:r w:rsidRPr="00D9238D">
              <w:rPr>
                <w:rFonts w:ascii="Arial" w:eastAsia="Times New Roman" w:hAnsi="Arial" w:cs="Arial"/>
                <w:color w:val="000000"/>
                <w:kern w:val="24"/>
                <w:sz w:val="24"/>
                <w:szCs w:val="24"/>
              </w:rPr>
              <w:t xml:space="preserve">SNGPL </w:t>
            </w:r>
          </w:p>
        </w:tc>
        <w:tc>
          <w:tcPr>
            <w:tcW w:w="1619" w:type="dxa"/>
            <w:vAlign w:val="center"/>
          </w:tcPr>
          <w:p w:rsidR="00305DAE" w:rsidRPr="00D9238D" w:rsidRDefault="00305DAE" w:rsidP="00FC3E6C">
            <w:pPr>
              <w:jc w:val="center"/>
              <w:rPr>
                <w:rFonts w:ascii="Arial" w:eastAsia="Times New Roman" w:hAnsi="Arial" w:cs="Arial"/>
                <w:color w:val="000000"/>
                <w:kern w:val="24"/>
                <w:sz w:val="24"/>
                <w:szCs w:val="24"/>
              </w:rPr>
            </w:pPr>
            <w:r w:rsidRPr="00D9238D">
              <w:rPr>
                <w:rFonts w:ascii="Arial" w:eastAsia="Times New Roman" w:hAnsi="Arial" w:cs="Arial"/>
                <w:color w:val="000000"/>
                <w:kern w:val="24"/>
                <w:sz w:val="24"/>
                <w:szCs w:val="24"/>
              </w:rPr>
              <w:t xml:space="preserve">KPR </w:t>
            </w:r>
          </w:p>
          <w:p w:rsidR="00305DAE" w:rsidRPr="00D9238D" w:rsidRDefault="00305DAE" w:rsidP="00FC3E6C">
            <w:pPr>
              <w:jc w:val="center"/>
              <w:rPr>
                <w:rFonts w:ascii="Arial" w:eastAsia="Times New Roman" w:hAnsi="Arial" w:cs="Arial"/>
                <w:color w:val="000000"/>
                <w:kern w:val="24"/>
                <w:sz w:val="24"/>
                <w:szCs w:val="24"/>
              </w:rPr>
            </w:pPr>
            <w:r w:rsidRPr="00D9238D">
              <w:rPr>
                <w:rFonts w:ascii="Arial" w:eastAsia="Times New Roman" w:hAnsi="Arial" w:cs="Arial"/>
                <w:color w:val="000000"/>
                <w:kern w:val="24"/>
                <w:sz w:val="24"/>
                <w:szCs w:val="24"/>
              </w:rPr>
              <w:t xml:space="preserve">(10) </w:t>
            </w:r>
          </w:p>
        </w:tc>
        <w:tc>
          <w:tcPr>
            <w:tcW w:w="1536" w:type="dxa"/>
            <w:vAlign w:val="center"/>
          </w:tcPr>
          <w:p w:rsidR="00305DAE" w:rsidRPr="00D9238D" w:rsidRDefault="00305DAE" w:rsidP="00784C3B">
            <w:pPr>
              <w:jc w:val="center"/>
              <w:rPr>
                <w:sz w:val="24"/>
                <w:szCs w:val="24"/>
              </w:rPr>
            </w:pPr>
            <w:r w:rsidRPr="00E73C9F">
              <w:rPr>
                <w:rFonts w:ascii="Arial" w:eastAsia="Times New Roman" w:hAnsi="Arial" w:cs="Arial"/>
                <w:color w:val="000000"/>
                <w:kern w:val="24"/>
                <w:sz w:val="24"/>
                <w:szCs w:val="24"/>
              </w:rPr>
              <w:t>Notified</w:t>
            </w:r>
          </w:p>
        </w:tc>
        <w:tc>
          <w:tcPr>
            <w:tcW w:w="1164" w:type="dxa"/>
            <w:vAlign w:val="center"/>
          </w:tcPr>
          <w:p w:rsidR="00305DAE" w:rsidRPr="00D9238D" w:rsidRDefault="00305DAE" w:rsidP="00784C3B">
            <w:pPr>
              <w:jc w:val="center"/>
              <w:rPr>
                <w:sz w:val="24"/>
                <w:szCs w:val="24"/>
              </w:rPr>
            </w:pPr>
            <w:r w:rsidRPr="00D9238D">
              <w:rPr>
                <w:rFonts w:asciiTheme="minorBidi" w:hAnsiTheme="minorBidi"/>
                <w:sz w:val="24"/>
                <w:szCs w:val="24"/>
              </w:rPr>
              <w:t>Nil</w:t>
            </w:r>
          </w:p>
        </w:tc>
        <w:tc>
          <w:tcPr>
            <w:tcW w:w="1440" w:type="dxa"/>
          </w:tcPr>
          <w:p w:rsidR="00305DAE" w:rsidRPr="00D9238D" w:rsidRDefault="00305DAE" w:rsidP="00784C3B">
            <w:pPr>
              <w:jc w:val="center"/>
              <w:rPr>
                <w:sz w:val="24"/>
                <w:szCs w:val="24"/>
              </w:rPr>
            </w:pPr>
            <w:r w:rsidRPr="00D9238D">
              <w:rPr>
                <w:rFonts w:ascii="Arial" w:eastAsia="Times New Roman" w:hAnsi="Arial" w:cs="Arial"/>
                <w:color w:val="000000"/>
                <w:kern w:val="24"/>
                <w:sz w:val="24"/>
                <w:szCs w:val="24"/>
              </w:rPr>
              <w:t>Not deposited</w:t>
            </w:r>
          </w:p>
        </w:tc>
        <w:tc>
          <w:tcPr>
            <w:tcW w:w="1619" w:type="dxa"/>
            <w:vAlign w:val="center"/>
          </w:tcPr>
          <w:p w:rsidR="00305DAE" w:rsidRPr="00D9238D" w:rsidRDefault="00305DAE" w:rsidP="00872219">
            <w:pPr>
              <w:jc w:val="center"/>
              <w:rPr>
                <w:rFonts w:asciiTheme="minorBidi" w:hAnsiTheme="minorBidi"/>
                <w:sz w:val="24"/>
                <w:szCs w:val="24"/>
              </w:rPr>
            </w:pPr>
            <w:r w:rsidRPr="00D9238D">
              <w:rPr>
                <w:rFonts w:asciiTheme="minorBidi" w:hAnsiTheme="minorBidi"/>
                <w:sz w:val="24"/>
                <w:szCs w:val="24"/>
              </w:rPr>
              <w:t>-</w:t>
            </w:r>
          </w:p>
        </w:tc>
        <w:tc>
          <w:tcPr>
            <w:tcW w:w="5088" w:type="dxa"/>
            <w:vMerge/>
            <w:vAlign w:val="center"/>
          </w:tcPr>
          <w:p w:rsidR="00305DAE" w:rsidRPr="00D9238D" w:rsidRDefault="00305DAE" w:rsidP="00CB00BA">
            <w:pPr>
              <w:ind w:left="360"/>
              <w:contextualSpacing/>
              <w:jc w:val="both"/>
              <w:rPr>
                <w:rFonts w:ascii="Calibri" w:eastAsia="Times New Roman" w:hAnsi="Calibri" w:cs="Arial"/>
                <w:color w:val="000000"/>
                <w:kern w:val="24"/>
                <w:sz w:val="24"/>
                <w:szCs w:val="24"/>
              </w:rPr>
            </w:pPr>
          </w:p>
        </w:tc>
      </w:tr>
      <w:tr w:rsidR="00305DAE" w:rsidRPr="00D9238D" w:rsidTr="00835C7F">
        <w:trPr>
          <w:trHeight w:val="1016"/>
        </w:trPr>
        <w:tc>
          <w:tcPr>
            <w:tcW w:w="558" w:type="dxa"/>
            <w:vMerge/>
            <w:vAlign w:val="center"/>
          </w:tcPr>
          <w:p w:rsidR="00305DAE" w:rsidRPr="00D9238D" w:rsidRDefault="00305DAE" w:rsidP="002536A4">
            <w:pPr>
              <w:jc w:val="center"/>
              <w:rPr>
                <w:rFonts w:asciiTheme="minorBidi" w:hAnsiTheme="minorBidi"/>
                <w:sz w:val="24"/>
                <w:szCs w:val="24"/>
              </w:rPr>
            </w:pPr>
          </w:p>
        </w:tc>
        <w:tc>
          <w:tcPr>
            <w:tcW w:w="2426" w:type="dxa"/>
            <w:vMerge/>
            <w:vAlign w:val="center"/>
          </w:tcPr>
          <w:p w:rsidR="00305DAE" w:rsidRPr="00D9238D" w:rsidRDefault="00305DAE" w:rsidP="00FC3E6C">
            <w:pPr>
              <w:jc w:val="center"/>
              <w:rPr>
                <w:rFonts w:ascii="Arial" w:eastAsia="Times New Roman" w:hAnsi="Arial" w:cs="Arial"/>
                <w:color w:val="000000"/>
                <w:kern w:val="24"/>
                <w:sz w:val="24"/>
                <w:szCs w:val="24"/>
              </w:rPr>
            </w:pPr>
          </w:p>
        </w:tc>
        <w:tc>
          <w:tcPr>
            <w:tcW w:w="1470" w:type="dxa"/>
            <w:vAlign w:val="center"/>
          </w:tcPr>
          <w:p w:rsidR="00305DAE" w:rsidRPr="00D9238D" w:rsidRDefault="00305DAE" w:rsidP="00784C3B">
            <w:pPr>
              <w:jc w:val="center"/>
              <w:rPr>
                <w:rFonts w:ascii="Arial" w:eastAsia="Times New Roman" w:hAnsi="Arial" w:cs="Arial"/>
                <w:color w:val="000000"/>
                <w:kern w:val="24"/>
                <w:sz w:val="24"/>
                <w:szCs w:val="24"/>
              </w:rPr>
            </w:pPr>
            <w:r w:rsidRPr="00D9238D">
              <w:rPr>
                <w:rFonts w:ascii="Arial" w:eastAsia="Times New Roman" w:hAnsi="Arial" w:cs="Arial"/>
                <w:color w:val="000000"/>
                <w:kern w:val="24"/>
                <w:sz w:val="24"/>
                <w:szCs w:val="24"/>
              </w:rPr>
              <w:t xml:space="preserve">SNGPL </w:t>
            </w:r>
          </w:p>
        </w:tc>
        <w:tc>
          <w:tcPr>
            <w:tcW w:w="1619" w:type="dxa"/>
            <w:vAlign w:val="center"/>
          </w:tcPr>
          <w:p w:rsidR="00305DAE" w:rsidRPr="00D9238D" w:rsidRDefault="00305DAE" w:rsidP="00FC3E6C">
            <w:pPr>
              <w:jc w:val="center"/>
              <w:rPr>
                <w:rFonts w:ascii="Arial" w:eastAsia="Times New Roman" w:hAnsi="Arial" w:cs="Arial"/>
                <w:color w:val="000000"/>
                <w:kern w:val="24"/>
                <w:sz w:val="24"/>
                <w:szCs w:val="24"/>
              </w:rPr>
            </w:pPr>
            <w:r w:rsidRPr="00D9238D">
              <w:rPr>
                <w:rFonts w:ascii="Arial" w:eastAsia="Times New Roman" w:hAnsi="Arial" w:cs="Arial"/>
                <w:color w:val="000000"/>
                <w:kern w:val="24"/>
                <w:sz w:val="24"/>
                <w:szCs w:val="24"/>
              </w:rPr>
              <w:t xml:space="preserve">SDK </w:t>
            </w:r>
          </w:p>
          <w:p w:rsidR="00305DAE" w:rsidRPr="00D9238D" w:rsidRDefault="00305DAE" w:rsidP="00FC3E6C">
            <w:pPr>
              <w:jc w:val="center"/>
              <w:rPr>
                <w:rFonts w:ascii="Arial" w:eastAsia="Times New Roman" w:hAnsi="Arial" w:cs="Arial"/>
                <w:color w:val="000000"/>
                <w:kern w:val="24"/>
                <w:sz w:val="24"/>
                <w:szCs w:val="24"/>
              </w:rPr>
            </w:pPr>
            <w:r w:rsidRPr="00D9238D">
              <w:rPr>
                <w:rFonts w:ascii="Arial" w:eastAsia="Times New Roman" w:hAnsi="Arial" w:cs="Arial"/>
                <w:color w:val="000000"/>
                <w:kern w:val="24"/>
                <w:sz w:val="24"/>
                <w:szCs w:val="24"/>
              </w:rPr>
              <w:t xml:space="preserve">(23) </w:t>
            </w:r>
          </w:p>
        </w:tc>
        <w:tc>
          <w:tcPr>
            <w:tcW w:w="1536" w:type="dxa"/>
            <w:vAlign w:val="center"/>
          </w:tcPr>
          <w:p w:rsidR="00305DAE" w:rsidRPr="00D9238D" w:rsidRDefault="00305DAE" w:rsidP="00784C3B">
            <w:pPr>
              <w:jc w:val="center"/>
              <w:rPr>
                <w:sz w:val="24"/>
                <w:szCs w:val="24"/>
              </w:rPr>
            </w:pPr>
            <w:r w:rsidRPr="00E73C9F">
              <w:rPr>
                <w:rFonts w:ascii="Arial" w:eastAsia="Times New Roman" w:hAnsi="Arial" w:cs="Arial"/>
                <w:color w:val="000000"/>
                <w:kern w:val="24"/>
                <w:sz w:val="24"/>
                <w:szCs w:val="24"/>
              </w:rPr>
              <w:t>Notified</w:t>
            </w:r>
          </w:p>
        </w:tc>
        <w:tc>
          <w:tcPr>
            <w:tcW w:w="1164" w:type="dxa"/>
            <w:vAlign w:val="center"/>
          </w:tcPr>
          <w:p w:rsidR="00305DAE" w:rsidRPr="00D9238D" w:rsidRDefault="00305DAE" w:rsidP="00784C3B">
            <w:pPr>
              <w:jc w:val="center"/>
              <w:rPr>
                <w:sz w:val="24"/>
                <w:szCs w:val="24"/>
              </w:rPr>
            </w:pPr>
            <w:r w:rsidRPr="00D9238D">
              <w:rPr>
                <w:rFonts w:asciiTheme="minorBidi" w:hAnsiTheme="minorBidi"/>
                <w:sz w:val="24"/>
                <w:szCs w:val="24"/>
              </w:rPr>
              <w:t>Nil</w:t>
            </w:r>
          </w:p>
        </w:tc>
        <w:tc>
          <w:tcPr>
            <w:tcW w:w="1440" w:type="dxa"/>
          </w:tcPr>
          <w:p w:rsidR="00305DAE" w:rsidRPr="00D9238D" w:rsidRDefault="00305DAE" w:rsidP="00784C3B">
            <w:pPr>
              <w:jc w:val="center"/>
              <w:rPr>
                <w:sz w:val="24"/>
                <w:szCs w:val="24"/>
              </w:rPr>
            </w:pPr>
            <w:r w:rsidRPr="00D9238D">
              <w:rPr>
                <w:rFonts w:ascii="Arial" w:eastAsia="Times New Roman" w:hAnsi="Arial" w:cs="Arial"/>
                <w:color w:val="000000"/>
                <w:kern w:val="24"/>
                <w:sz w:val="24"/>
                <w:szCs w:val="24"/>
              </w:rPr>
              <w:t>Not deposited</w:t>
            </w:r>
          </w:p>
        </w:tc>
        <w:tc>
          <w:tcPr>
            <w:tcW w:w="1619" w:type="dxa"/>
            <w:vAlign w:val="center"/>
          </w:tcPr>
          <w:p w:rsidR="00305DAE" w:rsidRPr="00D9238D" w:rsidRDefault="00305DAE" w:rsidP="00872219">
            <w:pPr>
              <w:jc w:val="center"/>
              <w:rPr>
                <w:rFonts w:asciiTheme="minorBidi" w:hAnsiTheme="minorBidi"/>
                <w:sz w:val="24"/>
                <w:szCs w:val="24"/>
              </w:rPr>
            </w:pPr>
            <w:r w:rsidRPr="00D9238D">
              <w:rPr>
                <w:rFonts w:asciiTheme="minorBidi" w:hAnsiTheme="minorBidi"/>
                <w:sz w:val="24"/>
                <w:szCs w:val="24"/>
              </w:rPr>
              <w:t>-</w:t>
            </w:r>
          </w:p>
        </w:tc>
        <w:tc>
          <w:tcPr>
            <w:tcW w:w="5088" w:type="dxa"/>
            <w:vMerge/>
            <w:vAlign w:val="center"/>
          </w:tcPr>
          <w:p w:rsidR="00305DAE" w:rsidRPr="00D9238D" w:rsidRDefault="00305DAE" w:rsidP="00CB00BA">
            <w:pPr>
              <w:ind w:left="360"/>
              <w:contextualSpacing/>
              <w:jc w:val="both"/>
              <w:rPr>
                <w:rFonts w:ascii="Calibri" w:eastAsia="Times New Roman" w:hAnsi="Calibri" w:cs="Arial"/>
                <w:color w:val="000000"/>
                <w:kern w:val="24"/>
                <w:sz w:val="24"/>
                <w:szCs w:val="24"/>
              </w:rPr>
            </w:pPr>
          </w:p>
        </w:tc>
      </w:tr>
      <w:tr w:rsidR="0060631F" w:rsidRPr="00D9238D" w:rsidTr="00835C7F">
        <w:tc>
          <w:tcPr>
            <w:tcW w:w="558" w:type="dxa"/>
            <w:vAlign w:val="center"/>
          </w:tcPr>
          <w:p w:rsidR="0060631F" w:rsidRPr="00D9238D" w:rsidRDefault="0060631F" w:rsidP="002536A4">
            <w:pPr>
              <w:jc w:val="center"/>
              <w:rPr>
                <w:rFonts w:asciiTheme="minorBidi" w:hAnsiTheme="minorBidi"/>
                <w:sz w:val="24"/>
                <w:szCs w:val="24"/>
              </w:rPr>
            </w:pPr>
            <w:r w:rsidRPr="00D9238D">
              <w:rPr>
                <w:rFonts w:asciiTheme="minorBidi" w:hAnsiTheme="minorBidi"/>
                <w:sz w:val="24"/>
                <w:szCs w:val="24"/>
              </w:rPr>
              <w:t>8</w:t>
            </w:r>
          </w:p>
        </w:tc>
        <w:tc>
          <w:tcPr>
            <w:tcW w:w="2426" w:type="dxa"/>
            <w:vAlign w:val="center"/>
          </w:tcPr>
          <w:p w:rsidR="0060631F" w:rsidRPr="00D9238D" w:rsidRDefault="0060631F" w:rsidP="0060631F">
            <w:pPr>
              <w:jc w:val="center"/>
              <w:rPr>
                <w:rFonts w:ascii="Arial" w:eastAsia="Times New Roman" w:hAnsi="Arial" w:cs="Arial"/>
                <w:color w:val="000000"/>
                <w:kern w:val="24"/>
                <w:sz w:val="24"/>
                <w:szCs w:val="24"/>
              </w:rPr>
            </w:pPr>
            <w:r w:rsidRPr="00D9238D">
              <w:rPr>
                <w:rFonts w:ascii="Arial" w:eastAsia="Times New Roman" w:hAnsi="Arial" w:cs="Arial"/>
                <w:color w:val="000000"/>
                <w:kern w:val="24"/>
                <w:sz w:val="24"/>
                <w:szCs w:val="24"/>
              </w:rPr>
              <w:t xml:space="preserve">Public Health Engineering Department. </w:t>
            </w:r>
          </w:p>
          <w:p w:rsidR="0060631F" w:rsidRPr="00D9238D" w:rsidRDefault="0060631F" w:rsidP="00FC3E6C">
            <w:pPr>
              <w:jc w:val="center"/>
              <w:rPr>
                <w:rFonts w:ascii="Arial" w:eastAsia="Times New Roman" w:hAnsi="Arial" w:cs="Arial"/>
                <w:color w:val="000000"/>
                <w:kern w:val="24"/>
                <w:sz w:val="24"/>
                <w:szCs w:val="24"/>
              </w:rPr>
            </w:pPr>
          </w:p>
        </w:tc>
        <w:tc>
          <w:tcPr>
            <w:tcW w:w="1470" w:type="dxa"/>
            <w:vAlign w:val="center"/>
          </w:tcPr>
          <w:p w:rsidR="0060631F" w:rsidRPr="00D9238D" w:rsidRDefault="009A7F75" w:rsidP="00784C3B">
            <w:pPr>
              <w:jc w:val="center"/>
              <w:rPr>
                <w:rFonts w:ascii="Arial" w:eastAsia="Times New Roman" w:hAnsi="Arial" w:cs="Arial"/>
                <w:color w:val="000000"/>
                <w:kern w:val="24"/>
                <w:sz w:val="24"/>
                <w:szCs w:val="24"/>
              </w:rPr>
            </w:pPr>
            <w:r w:rsidRPr="00D9238D">
              <w:rPr>
                <w:rFonts w:ascii="Arial" w:eastAsia="Times New Roman" w:hAnsi="Arial" w:cs="Arial"/>
                <w:color w:val="000000"/>
                <w:kern w:val="24"/>
                <w:sz w:val="24"/>
                <w:szCs w:val="24"/>
              </w:rPr>
              <w:t>PHE</w:t>
            </w:r>
          </w:p>
        </w:tc>
        <w:tc>
          <w:tcPr>
            <w:tcW w:w="1619" w:type="dxa"/>
            <w:vAlign w:val="center"/>
          </w:tcPr>
          <w:p w:rsidR="009A7F75" w:rsidRPr="00D9238D" w:rsidRDefault="009A7F75" w:rsidP="009A7F75">
            <w:pPr>
              <w:jc w:val="center"/>
              <w:rPr>
                <w:rFonts w:ascii="Arial" w:eastAsia="Times New Roman" w:hAnsi="Arial" w:cs="Arial"/>
                <w:color w:val="000000"/>
                <w:kern w:val="24"/>
                <w:sz w:val="24"/>
                <w:szCs w:val="24"/>
              </w:rPr>
            </w:pPr>
            <w:r w:rsidRPr="00D9238D">
              <w:rPr>
                <w:rFonts w:ascii="Arial" w:eastAsia="Times New Roman" w:hAnsi="Arial" w:cs="Arial"/>
                <w:color w:val="000000"/>
                <w:kern w:val="24"/>
                <w:sz w:val="24"/>
                <w:szCs w:val="24"/>
              </w:rPr>
              <w:t>R.Y.Khan</w:t>
            </w:r>
          </w:p>
          <w:p w:rsidR="0060631F" w:rsidRDefault="009A7F75" w:rsidP="009A7F75">
            <w:pPr>
              <w:jc w:val="center"/>
              <w:rPr>
                <w:rFonts w:ascii="Arial" w:eastAsia="Times New Roman" w:hAnsi="Arial" w:cs="Arial"/>
                <w:color w:val="000000"/>
                <w:kern w:val="24"/>
                <w:sz w:val="24"/>
                <w:szCs w:val="24"/>
              </w:rPr>
            </w:pPr>
            <w:r w:rsidRPr="00D9238D">
              <w:rPr>
                <w:rFonts w:ascii="Arial" w:eastAsia="Times New Roman" w:hAnsi="Arial" w:cs="Arial"/>
                <w:color w:val="000000"/>
                <w:kern w:val="24"/>
                <w:sz w:val="24"/>
                <w:szCs w:val="24"/>
              </w:rPr>
              <w:t xml:space="preserve">(01) </w:t>
            </w:r>
          </w:p>
          <w:p w:rsidR="0041688D" w:rsidRPr="00D9238D" w:rsidRDefault="0041688D" w:rsidP="0041688D">
            <w:pPr>
              <w:jc w:val="center"/>
              <w:rPr>
                <w:rFonts w:ascii="Arial" w:eastAsia="Times New Roman" w:hAnsi="Arial" w:cs="Arial"/>
                <w:color w:val="000000"/>
                <w:kern w:val="24"/>
                <w:sz w:val="24"/>
                <w:szCs w:val="24"/>
              </w:rPr>
            </w:pPr>
            <w:r>
              <w:rPr>
                <w:rFonts w:ascii="Arial" w:eastAsia="Times New Roman" w:hAnsi="Arial" w:cs="Arial"/>
                <w:color w:val="000000"/>
                <w:kern w:val="24"/>
                <w:sz w:val="24"/>
                <w:szCs w:val="24"/>
              </w:rPr>
              <w:t>Khanpur</w:t>
            </w:r>
          </w:p>
          <w:p w:rsidR="0041688D" w:rsidRDefault="0041688D" w:rsidP="0041688D">
            <w:pPr>
              <w:jc w:val="center"/>
              <w:rPr>
                <w:rFonts w:ascii="Arial" w:eastAsia="Times New Roman" w:hAnsi="Arial" w:cs="Arial"/>
                <w:color w:val="000000"/>
                <w:kern w:val="24"/>
                <w:sz w:val="24"/>
                <w:szCs w:val="24"/>
              </w:rPr>
            </w:pPr>
            <w:r w:rsidRPr="00D9238D">
              <w:rPr>
                <w:rFonts w:ascii="Arial" w:eastAsia="Times New Roman" w:hAnsi="Arial" w:cs="Arial"/>
                <w:color w:val="000000"/>
                <w:kern w:val="24"/>
                <w:sz w:val="24"/>
                <w:szCs w:val="24"/>
              </w:rPr>
              <w:t>(01)</w:t>
            </w:r>
          </w:p>
          <w:p w:rsidR="00BE6EBA" w:rsidRPr="00D9238D" w:rsidRDefault="0041688D" w:rsidP="00BE6EBA">
            <w:pPr>
              <w:jc w:val="center"/>
              <w:rPr>
                <w:rFonts w:ascii="Arial" w:eastAsia="Times New Roman" w:hAnsi="Arial" w:cs="Arial"/>
                <w:color w:val="000000"/>
                <w:kern w:val="24"/>
                <w:sz w:val="24"/>
                <w:szCs w:val="24"/>
              </w:rPr>
            </w:pPr>
            <w:r>
              <w:rPr>
                <w:rFonts w:ascii="Arial" w:eastAsia="Times New Roman" w:hAnsi="Arial" w:cs="Arial"/>
                <w:color w:val="000000"/>
                <w:kern w:val="24"/>
                <w:sz w:val="24"/>
                <w:szCs w:val="24"/>
              </w:rPr>
              <w:t>Liaquatpur</w:t>
            </w:r>
          </w:p>
          <w:p w:rsidR="0041688D" w:rsidRPr="00D9238D" w:rsidRDefault="0041688D" w:rsidP="0041688D">
            <w:pPr>
              <w:jc w:val="center"/>
              <w:rPr>
                <w:rFonts w:ascii="Arial" w:eastAsia="Times New Roman" w:hAnsi="Arial" w:cs="Arial"/>
                <w:color w:val="000000"/>
                <w:kern w:val="24"/>
                <w:sz w:val="24"/>
                <w:szCs w:val="24"/>
              </w:rPr>
            </w:pPr>
            <w:r w:rsidRPr="00D9238D">
              <w:rPr>
                <w:rFonts w:ascii="Arial" w:eastAsia="Times New Roman" w:hAnsi="Arial" w:cs="Arial"/>
                <w:color w:val="000000"/>
                <w:kern w:val="24"/>
                <w:sz w:val="24"/>
                <w:szCs w:val="24"/>
              </w:rPr>
              <w:t>(01)</w:t>
            </w:r>
          </w:p>
        </w:tc>
        <w:tc>
          <w:tcPr>
            <w:tcW w:w="1536" w:type="dxa"/>
            <w:vAlign w:val="center"/>
          </w:tcPr>
          <w:p w:rsidR="0060631F" w:rsidRPr="00D9238D" w:rsidRDefault="009A7F75" w:rsidP="009A7F75">
            <w:pPr>
              <w:jc w:val="center"/>
              <w:rPr>
                <w:rFonts w:ascii="Arial" w:eastAsia="Times New Roman" w:hAnsi="Arial" w:cs="Arial"/>
                <w:color w:val="000000"/>
                <w:kern w:val="24"/>
                <w:sz w:val="24"/>
                <w:szCs w:val="24"/>
              </w:rPr>
            </w:pPr>
            <w:r w:rsidRPr="00D9238D">
              <w:rPr>
                <w:rFonts w:ascii="Arial" w:eastAsia="Times New Roman" w:hAnsi="Arial" w:cs="Arial"/>
                <w:color w:val="000000"/>
                <w:kern w:val="24"/>
                <w:sz w:val="24"/>
                <w:szCs w:val="24"/>
              </w:rPr>
              <w:t xml:space="preserve">Notified </w:t>
            </w:r>
          </w:p>
        </w:tc>
        <w:tc>
          <w:tcPr>
            <w:tcW w:w="1164" w:type="dxa"/>
            <w:vAlign w:val="center"/>
          </w:tcPr>
          <w:p w:rsidR="009A7F75" w:rsidRPr="00D9238D" w:rsidRDefault="009A7F75" w:rsidP="009A7F75">
            <w:pPr>
              <w:jc w:val="center"/>
              <w:rPr>
                <w:rFonts w:asciiTheme="minorBidi" w:hAnsiTheme="minorBidi"/>
                <w:sz w:val="24"/>
                <w:szCs w:val="24"/>
              </w:rPr>
            </w:pPr>
            <w:r w:rsidRPr="00D9238D">
              <w:rPr>
                <w:rFonts w:asciiTheme="minorBidi" w:hAnsiTheme="minorBidi"/>
                <w:sz w:val="24"/>
                <w:szCs w:val="24"/>
              </w:rPr>
              <w:t xml:space="preserve">Done </w:t>
            </w:r>
          </w:p>
          <w:p w:rsidR="0060631F" w:rsidRPr="00D9238D" w:rsidRDefault="0060631F" w:rsidP="00784C3B">
            <w:pPr>
              <w:jc w:val="center"/>
              <w:rPr>
                <w:rFonts w:asciiTheme="minorBidi" w:hAnsiTheme="minorBidi"/>
                <w:sz w:val="24"/>
                <w:szCs w:val="24"/>
              </w:rPr>
            </w:pPr>
          </w:p>
        </w:tc>
        <w:tc>
          <w:tcPr>
            <w:tcW w:w="1440" w:type="dxa"/>
            <w:vAlign w:val="center"/>
          </w:tcPr>
          <w:p w:rsidR="0060631F" w:rsidRPr="00D9238D" w:rsidRDefault="009A7F75" w:rsidP="009A7F75">
            <w:pPr>
              <w:jc w:val="center"/>
              <w:rPr>
                <w:rFonts w:ascii="Arial" w:eastAsia="Times New Roman" w:hAnsi="Arial" w:cs="Arial"/>
                <w:color w:val="000000"/>
                <w:kern w:val="24"/>
                <w:sz w:val="24"/>
                <w:szCs w:val="24"/>
              </w:rPr>
            </w:pPr>
            <w:r w:rsidRPr="00D9238D">
              <w:rPr>
                <w:rFonts w:ascii="Arial" w:eastAsia="Times New Roman" w:hAnsi="Arial" w:cs="Arial"/>
                <w:color w:val="000000"/>
                <w:kern w:val="24"/>
                <w:sz w:val="24"/>
                <w:szCs w:val="24"/>
              </w:rPr>
              <w:t>Not deposited</w:t>
            </w:r>
          </w:p>
        </w:tc>
        <w:tc>
          <w:tcPr>
            <w:tcW w:w="1619" w:type="dxa"/>
            <w:vAlign w:val="center"/>
          </w:tcPr>
          <w:p w:rsidR="0060631F" w:rsidRPr="00D9238D" w:rsidRDefault="009A7F75" w:rsidP="00872219">
            <w:pPr>
              <w:jc w:val="center"/>
              <w:rPr>
                <w:rFonts w:asciiTheme="minorBidi" w:hAnsiTheme="minorBidi"/>
                <w:sz w:val="24"/>
                <w:szCs w:val="24"/>
              </w:rPr>
            </w:pPr>
            <w:r w:rsidRPr="00D9238D">
              <w:rPr>
                <w:rFonts w:asciiTheme="minorBidi" w:hAnsiTheme="minorBidi"/>
                <w:sz w:val="24"/>
                <w:szCs w:val="24"/>
              </w:rPr>
              <w:t>-</w:t>
            </w:r>
          </w:p>
        </w:tc>
        <w:tc>
          <w:tcPr>
            <w:tcW w:w="5088" w:type="dxa"/>
            <w:vAlign w:val="center"/>
          </w:tcPr>
          <w:p w:rsidR="0060631F" w:rsidRPr="003C1736" w:rsidRDefault="003C1736" w:rsidP="003C1736">
            <w:pPr>
              <w:numPr>
                <w:ilvl w:val="0"/>
                <w:numId w:val="9"/>
              </w:numPr>
              <w:contextualSpacing/>
              <w:jc w:val="both"/>
              <w:rPr>
                <w:rFonts w:ascii="Calibri" w:eastAsia="Times New Roman" w:hAnsi="Calibri" w:cs="Arial"/>
                <w:color w:val="000000"/>
                <w:kern w:val="24"/>
                <w:sz w:val="24"/>
                <w:szCs w:val="24"/>
              </w:rPr>
            </w:pPr>
            <w:r w:rsidRPr="00D9238D">
              <w:rPr>
                <w:rFonts w:ascii="Calibri" w:eastAsia="Times New Roman" w:hAnsi="Calibri" w:cs="Arial"/>
                <w:color w:val="000000"/>
                <w:kern w:val="24"/>
                <w:sz w:val="24"/>
                <w:szCs w:val="24"/>
              </w:rPr>
              <w:t>Assistant Commissioner Concerned is working as LAC of this project. Further process is underway for issuance of  Notification either under the provisions of Section 5 or 17(4) &amp; 6</w:t>
            </w:r>
          </w:p>
        </w:tc>
      </w:tr>
      <w:tr w:rsidR="00935CC5" w:rsidRPr="00D9238D" w:rsidTr="00835C7F">
        <w:tc>
          <w:tcPr>
            <w:tcW w:w="558" w:type="dxa"/>
            <w:vMerge w:val="restart"/>
            <w:vAlign w:val="center"/>
          </w:tcPr>
          <w:p w:rsidR="00935CC5" w:rsidRPr="00D9238D" w:rsidRDefault="00935CC5" w:rsidP="002536A4">
            <w:pPr>
              <w:jc w:val="center"/>
              <w:rPr>
                <w:rFonts w:asciiTheme="minorBidi" w:hAnsiTheme="minorBidi"/>
                <w:sz w:val="24"/>
                <w:szCs w:val="24"/>
              </w:rPr>
            </w:pPr>
            <w:r w:rsidRPr="00D9238D">
              <w:rPr>
                <w:rFonts w:asciiTheme="minorBidi" w:hAnsiTheme="minorBidi"/>
                <w:sz w:val="24"/>
                <w:szCs w:val="24"/>
              </w:rPr>
              <w:t>9</w:t>
            </w:r>
          </w:p>
        </w:tc>
        <w:tc>
          <w:tcPr>
            <w:tcW w:w="2426" w:type="dxa"/>
            <w:vMerge w:val="restart"/>
            <w:vAlign w:val="center"/>
          </w:tcPr>
          <w:p w:rsidR="00935CC5" w:rsidRPr="00D9238D" w:rsidRDefault="00935CC5" w:rsidP="00116E50">
            <w:pPr>
              <w:jc w:val="center"/>
              <w:rPr>
                <w:rFonts w:ascii="Arial" w:eastAsia="Times New Roman" w:hAnsi="Arial" w:cs="Arial"/>
                <w:color w:val="000000"/>
                <w:kern w:val="24"/>
                <w:sz w:val="24"/>
                <w:szCs w:val="24"/>
              </w:rPr>
            </w:pPr>
            <w:r w:rsidRPr="00D9238D">
              <w:rPr>
                <w:rFonts w:ascii="Arial" w:eastAsia="Times New Roman" w:hAnsi="Arial" w:cs="Arial"/>
                <w:color w:val="000000"/>
                <w:kern w:val="24"/>
                <w:sz w:val="24"/>
                <w:szCs w:val="24"/>
              </w:rPr>
              <w:t xml:space="preserve">Higher Education Department </w:t>
            </w:r>
          </w:p>
          <w:p w:rsidR="00935CC5" w:rsidRPr="00D9238D" w:rsidRDefault="00935CC5" w:rsidP="00116E50">
            <w:pPr>
              <w:jc w:val="center"/>
              <w:rPr>
                <w:rFonts w:ascii="Arial" w:eastAsia="Times New Roman" w:hAnsi="Arial" w:cs="Arial"/>
                <w:color w:val="000000"/>
                <w:kern w:val="24"/>
                <w:sz w:val="24"/>
                <w:szCs w:val="24"/>
              </w:rPr>
            </w:pPr>
            <w:r w:rsidRPr="00D9238D">
              <w:rPr>
                <w:rFonts w:ascii="Arial" w:eastAsia="Times New Roman" w:hAnsi="Arial" w:cs="Arial"/>
                <w:color w:val="000000"/>
                <w:kern w:val="24"/>
                <w:sz w:val="24"/>
                <w:szCs w:val="24"/>
              </w:rPr>
              <w:t xml:space="preserve">Acquisition of land for Construction of Associate College. </w:t>
            </w:r>
          </w:p>
          <w:p w:rsidR="00935CC5" w:rsidRPr="00D9238D" w:rsidRDefault="00935CC5" w:rsidP="0060631F">
            <w:pPr>
              <w:jc w:val="center"/>
              <w:rPr>
                <w:rFonts w:ascii="Arial" w:eastAsia="Times New Roman" w:hAnsi="Arial" w:cs="Arial"/>
                <w:color w:val="000000"/>
                <w:kern w:val="24"/>
                <w:sz w:val="24"/>
                <w:szCs w:val="24"/>
              </w:rPr>
            </w:pPr>
          </w:p>
        </w:tc>
        <w:tc>
          <w:tcPr>
            <w:tcW w:w="1470" w:type="dxa"/>
            <w:vMerge w:val="restart"/>
            <w:vAlign w:val="center"/>
          </w:tcPr>
          <w:p w:rsidR="00935CC5" w:rsidRPr="00D9238D" w:rsidRDefault="00935CC5" w:rsidP="00116E50">
            <w:pPr>
              <w:jc w:val="center"/>
              <w:rPr>
                <w:rFonts w:ascii="Arial" w:eastAsia="Times New Roman" w:hAnsi="Arial" w:cs="Arial"/>
                <w:color w:val="000000"/>
                <w:kern w:val="24"/>
                <w:sz w:val="24"/>
                <w:szCs w:val="24"/>
              </w:rPr>
            </w:pPr>
            <w:r w:rsidRPr="00D9238D">
              <w:rPr>
                <w:rFonts w:ascii="Arial" w:eastAsia="Times New Roman" w:hAnsi="Arial" w:cs="Arial"/>
                <w:color w:val="000000"/>
                <w:kern w:val="24"/>
                <w:sz w:val="24"/>
                <w:szCs w:val="24"/>
              </w:rPr>
              <w:t xml:space="preserve">Higher Education Department </w:t>
            </w:r>
          </w:p>
          <w:p w:rsidR="00935CC5" w:rsidRPr="00D9238D" w:rsidRDefault="00935CC5" w:rsidP="00784C3B">
            <w:pPr>
              <w:jc w:val="center"/>
              <w:rPr>
                <w:rFonts w:ascii="Arial" w:eastAsia="Times New Roman" w:hAnsi="Arial" w:cs="Arial"/>
                <w:color w:val="000000"/>
                <w:kern w:val="24"/>
                <w:sz w:val="24"/>
                <w:szCs w:val="24"/>
              </w:rPr>
            </w:pPr>
          </w:p>
        </w:tc>
        <w:tc>
          <w:tcPr>
            <w:tcW w:w="1619" w:type="dxa"/>
            <w:vAlign w:val="center"/>
          </w:tcPr>
          <w:p w:rsidR="00935CC5" w:rsidRPr="00D9238D" w:rsidRDefault="00935CC5" w:rsidP="00116E50">
            <w:pPr>
              <w:jc w:val="center"/>
              <w:rPr>
                <w:rFonts w:ascii="Arial" w:eastAsia="Times New Roman" w:hAnsi="Arial" w:cs="Arial"/>
                <w:color w:val="000000"/>
                <w:kern w:val="24"/>
                <w:sz w:val="24"/>
                <w:szCs w:val="24"/>
              </w:rPr>
            </w:pPr>
            <w:r w:rsidRPr="00D9238D">
              <w:rPr>
                <w:rFonts w:ascii="Arial" w:eastAsia="Times New Roman" w:hAnsi="Arial" w:cs="Arial"/>
                <w:color w:val="000000"/>
                <w:kern w:val="24"/>
                <w:sz w:val="24"/>
                <w:szCs w:val="24"/>
              </w:rPr>
              <w:t xml:space="preserve">R.Y.Khan </w:t>
            </w:r>
          </w:p>
          <w:p w:rsidR="00935CC5" w:rsidRPr="00D9238D" w:rsidRDefault="00935CC5" w:rsidP="00116E50">
            <w:pPr>
              <w:jc w:val="center"/>
              <w:rPr>
                <w:rFonts w:ascii="Arial" w:eastAsia="Times New Roman" w:hAnsi="Arial" w:cs="Arial"/>
                <w:color w:val="000000"/>
                <w:kern w:val="24"/>
                <w:sz w:val="24"/>
                <w:szCs w:val="24"/>
              </w:rPr>
            </w:pPr>
            <w:r w:rsidRPr="00D9238D">
              <w:rPr>
                <w:rFonts w:ascii="Arial" w:eastAsia="Times New Roman" w:hAnsi="Arial" w:cs="Arial"/>
                <w:color w:val="000000"/>
                <w:kern w:val="24"/>
                <w:sz w:val="24"/>
                <w:szCs w:val="24"/>
              </w:rPr>
              <w:t xml:space="preserve">(01) </w:t>
            </w:r>
          </w:p>
          <w:p w:rsidR="00935CC5" w:rsidRPr="00D9238D" w:rsidRDefault="00935CC5" w:rsidP="009A7F75">
            <w:pPr>
              <w:jc w:val="center"/>
              <w:rPr>
                <w:rFonts w:ascii="Arial" w:eastAsia="Times New Roman" w:hAnsi="Arial" w:cs="Arial"/>
                <w:color w:val="000000"/>
                <w:kern w:val="24"/>
                <w:sz w:val="24"/>
                <w:szCs w:val="24"/>
              </w:rPr>
            </w:pPr>
          </w:p>
        </w:tc>
        <w:tc>
          <w:tcPr>
            <w:tcW w:w="1536" w:type="dxa"/>
            <w:vAlign w:val="center"/>
          </w:tcPr>
          <w:p w:rsidR="00935CC5" w:rsidRPr="00D9238D" w:rsidRDefault="00935CC5" w:rsidP="00872219">
            <w:pPr>
              <w:jc w:val="center"/>
              <w:rPr>
                <w:rFonts w:ascii="Arial" w:eastAsia="Times New Roman" w:hAnsi="Arial" w:cs="Arial"/>
                <w:color w:val="000000"/>
                <w:kern w:val="24"/>
                <w:sz w:val="24"/>
                <w:szCs w:val="24"/>
              </w:rPr>
            </w:pPr>
            <w:r w:rsidRPr="00D9238D">
              <w:rPr>
                <w:rFonts w:ascii="Arial" w:eastAsia="Times New Roman" w:hAnsi="Arial" w:cs="Arial"/>
                <w:color w:val="000000"/>
                <w:kern w:val="24"/>
                <w:sz w:val="24"/>
                <w:szCs w:val="24"/>
              </w:rPr>
              <w:t xml:space="preserve">Notified </w:t>
            </w:r>
          </w:p>
        </w:tc>
        <w:tc>
          <w:tcPr>
            <w:tcW w:w="1164" w:type="dxa"/>
            <w:vAlign w:val="center"/>
          </w:tcPr>
          <w:p w:rsidR="00935CC5" w:rsidRPr="00D9238D" w:rsidRDefault="00935CC5" w:rsidP="00872219">
            <w:pPr>
              <w:jc w:val="center"/>
              <w:rPr>
                <w:rFonts w:asciiTheme="minorBidi" w:hAnsiTheme="minorBidi"/>
                <w:sz w:val="24"/>
                <w:szCs w:val="24"/>
              </w:rPr>
            </w:pPr>
            <w:r w:rsidRPr="00D9238D">
              <w:rPr>
                <w:rFonts w:asciiTheme="minorBidi" w:hAnsiTheme="minorBidi"/>
                <w:sz w:val="24"/>
                <w:szCs w:val="24"/>
              </w:rPr>
              <w:t xml:space="preserve">Done </w:t>
            </w:r>
          </w:p>
          <w:p w:rsidR="00935CC5" w:rsidRPr="00D9238D" w:rsidRDefault="00935CC5" w:rsidP="00872219">
            <w:pPr>
              <w:jc w:val="center"/>
              <w:rPr>
                <w:rFonts w:asciiTheme="minorBidi" w:hAnsiTheme="minorBidi"/>
                <w:sz w:val="24"/>
                <w:szCs w:val="24"/>
              </w:rPr>
            </w:pPr>
          </w:p>
        </w:tc>
        <w:tc>
          <w:tcPr>
            <w:tcW w:w="1440" w:type="dxa"/>
            <w:vAlign w:val="center"/>
          </w:tcPr>
          <w:p w:rsidR="00935CC5" w:rsidRPr="00D9238D" w:rsidRDefault="00935CC5" w:rsidP="00116E50">
            <w:pPr>
              <w:jc w:val="center"/>
              <w:rPr>
                <w:rFonts w:ascii="Arial" w:eastAsia="Times New Roman" w:hAnsi="Arial" w:cs="Arial"/>
                <w:color w:val="000000"/>
                <w:kern w:val="24"/>
                <w:sz w:val="24"/>
                <w:szCs w:val="24"/>
              </w:rPr>
            </w:pPr>
            <w:r w:rsidRPr="00D9238D">
              <w:rPr>
                <w:rFonts w:ascii="Arial" w:eastAsia="Times New Roman" w:hAnsi="Arial" w:cs="Arial"/>
                <w:color w:val="000000"/>
                <w:kern w:val="24"/>
                <w:sz w:val="24"/>
                <w:szCs w:val="24"/>
              </w:rPr>
              <w:t xml:space="preserve">Not Deposited </w:t>
            </w:r>
          </w:p>
          <w:p w:rsidR="00935CC5" w:rsidRPr="00D9238D" w:rsidRDefault="00935CC5" w:rsidP="009A7F75">
            <w:pPr>
              <w:jc w:val="center"/>
              <w:rPr>
                <w:rFonts w:ascii="Arial" w:eastAsia="Times New Roman" w:hAnsi="Arial" w:cs="Arial"/>
                <w:color w:val="000000"/>
                <w:kern w:val="24"/>
                <w:sz w:val="24"/>
                <w:szCs w:val="24"/>
              </w:rPr>
            </w:pPr>
          </w:p>
        </w:tc>
        <w:tc>
          <w:tcPr>
            <w:tcW w:w="1619" w:type="dxa"/>
            <w:vAlign w:val="center"/>
          </w:tcPr>
          <w:p w:rsidR="00935CC5" w:rsidRPr="00D9238D" w:rsidRDefault="00935CC5" w:rsidP="00872219">
            <w:pPr>
              <w:jc w:val="center"/>
              <w:rPr>
                <w:rFonts w:asciiTheme="minorBidi" w:hAnsiTheme="minorBidi"/>
                <w:sz w:val="24"/>
                <w:szCs w:val="24"/>
              </w:rPr>
            </w:pPr>
            <w:r w:rsidRPr="00D9238D">
              <w:rPr>
                <w:rFonts w:asciiTheme="minorBidi" w:hAnsiTheme="minorBidi"/>
                <w:sz w:val="24"/>
                <w:szCs w:val="24"/>
              </w:rPr>
              <w:t>-</w:t>
            </w:r>
          </w:p>
        </w:tc>
        <w:tc>
          <w:tcPr>
            <w:tcW w:w="5088" w:type="dxa"/>
            <w:vMerge w:val="restart"/>
            <w:vAlign w:val="center"/>
          </w:tcPr>
          <w:p w:rsidR="00935CC5" w:rsidRPr="00D9238D" w:rsidRDefault="00935CC5" w:rsidP="00116E50">
            <w:pPr>
              <w:numPr>
                <w:ilvl w:val="0"/>
                <w:numId w:val="9"/>
              </w:numPr>
              <w:contextualSpacing/>
              <w:jc w:val="both"/>
              <w:rPr>
                <w:rFonts w:ascii="Calibri" w:eastAsia="Times New Roman" w:hAnsi="Calibri" w:cs="Arial"/>
                <w:color w:val="000000"/>
                <w:kern w:val="24"/>
                <w:sz w:val="24"/>
                <w:szCs w:val="24"/>
              </w:rPr>
            </w:pPr>
            <w:r w:rsidRPr="00D9238D">
              <w:rPr>
                <w:rFonts w:ascii="Calibri" w:eastAsia="Times New Roman" w:hAnsi="Calibri" w:cs="Arial"/>
                <w:color w:val="000000"/>
                <w:kern w:val="24"/>
                <w:sz w:val="24"/>
                <w:szCs w:val="24"/>
              </w:rPr>
              <w:t>Assistant Commissioner Concerned is working as LAC of this project. Further process is underway for issuance of Notification either under the provisions of Section 5 and 17(4) &amp; 6</w:t>
            </w:r>
            <w:r w:rsidR="003F2448">
              <w:rPr>
                <w:rFonts w:ascii="Calibri" w:eastAsia="Times New Roman" w:hAnsi="Calibri" w:cs="Arial"/>
                <w:color w:val="000000"/>
                <w:kern w:val="24"/>
                <w:sz w:val="24"/>
                <w:szCs w:val="24"/>
              </w:rPr>
              <w:t xml:space="preserve"> subject to deposit of sufficient funds by the Acquiring Agency.</w:t>
            </w:r>
          </w:p>
        </w:tc>
      </w:tr>
      <w:tr w:rsidR="000E6951" w:rsidRPr="00D9238D" w:rsidTr="00835C7F">
        <w:tc>
          <w:tcPr>
            <w:tcW w:w="558" w:type="dxa"/>
            <w:vMerge/>
            <w:vAlign w:val="center"/>
          </w:tcPr>
          <w:p w:rsidR="000E6951" w:rsidRPr="00D9238D" w:rsidRDefault="000E6951" w:rsidP="002536A4">
            <w:pPr>
              <w:jc w:val="center"/>
              <w:rPr>
                <w:rFonts w:asciiTheme="minorBidi" w:hAnsiTheme="minorBidi"/>
                <w:sz w:val="24"/>
                <w:szCs w:val="24"/>
              </w:rPr>
            </w:pPr>
          </w:p>
        </w:tc>
        <w:tc>
          <w:tcPr>
            <w:tcW w:w="2426" w:type="dxa"/>
            <w:vMerge/>
            <w:vAlign w:val="center"/>
          </w:tcPr>
          <w:p w:rsidR="000E6951" w:rsidRPr="00D9238D" w:rsidRDefault="000E6951" w:rsidP="0060631F">
            <w:pPr>
              <w:jc w:val="center"/>
              <w:rPr>
                <w:rFonts w:ascii="Arial" w:eastAsia="Times New Roman" w:hAnsi="Arial" w:cs="Arial"/>
                <w:color w:val="000000"/>
                <w:kern w:val="24"/>
                <w:sz w:val="24"/>
                <w:szCs w:val="24"/>
              </w:rPr>
            </w:pPr>
          </w:p>
        </w:tc>
        <w:tc>
          <w:tcPr>
            <w:tcW w:w="1470" w:type="dxa"/>
            <w:vMerge/>
            <w:vAlign w:val="center"/>
          </w:tcPr>
          <w:p w:rsidR="000E6951" w:rsidRPr="00D9238D" w:rsidRDefault="000E6951" w:rsidP="00784C3B">
            <w:pPr>
              <w:jc w:val="center"/>
              <w:rPr>
                <w:rFonts w:ascii="Arial" w:eastAsia="Times New Roman" w:hAnsi="Arial" w:cs="Arial"/>
                <w:color w:val="000000"/>
                <w:kern w:val="24"/>
                <w:sz w:val="24"/>
                <w:szCs w:val="24"/>
              </w:rPr>
            </w:pPr>
          </w:p>
        </w:tc>
        <w:tc>
          <w:tcPr>
            <w:tcW w:w="1619" w:type="dxa"/>
            <w:vAlign w:val="center"/>
          </w:tcPr>
          <w:p w:rsidR="000E6951" w:rsidRPr="00D9238D" w:rsidRDefault="000E6951" w:rsidP="00116E50">
            <w:pPr>
              <w:jc w:val="center"/>
              <w:rPr>
                <w:rFonts w:ascii="Arial" w:eastAsia="Times New Roman" w:hAnsi="Arial" w:cs="Arial"/>
                <w:color w:val="000000"/>
                <w:kern w:val="24"/>
                <w:sz w:val="24"/>
                <w:szCs w:val="24"/>
              </w:rPr>
            </w:pPr>
            <w:r w:rsidRPr="00D9238D">
              <w:rPr>
                <w:rFonts w:ascii="Arial" w:eastAsia="Times New Roman" w:hAnsi="Arial" w:cs="Arial"/>
                <w:color w:val="000000"/>
                <w:kern w:val="24"/>
                <w:sz w:val="24"/>
                <w:szCs w:val="24"/>
              </w:rPr>
              <w:t xml:space="preserve">Liaquatpur </w:t>
            </w:r>
          </w:p>
          <w:p w:rsidR="000E6951" w:rsidRPr="00D9238D" w:rsidRDefault="000E6951" w:rsidP="00116E50">
            <w:pPr>
              <w:jc w:val="center"/>
              <w:rPr>
                <w:rFonts w:ascii="Arial" w:eastAsia="Times New Roman" w:hAnsi="Arial" w:cs="Arial"/>
                <w:color w:val="000000"/>
                <w:kern w:val="24"/>
                <w:sz w:val="24"/>
                <w:szCs w:val="24"/>
              </w:rPr>
            </w:pPr>
            <w:r w:rsidRPr="00D9238D">
              <w:rPr>
                <w:rFonts w:ascii="Arial" w:eastAsia="Times New Roman" w:hAnsi="Arial" w:cs="Arial"/>
                <w:color w:val="000000"/>
                <w:kern w:val="24"/>
                <w:sz w:val="24"/>
                <w:szCs w:val="24"/>
              </w:rPr>
              <w:t>(2</w:t>
            </w:r>
            <w:r w:rsidR="00C36B5F">
              <w:rPr>
                <w:rFonts w:ascii="Arial" w:eastAsia="Times New Roman" w:hAnsi="Arial" w:cs="Arial"/>
                <w:color w:val="000000"/>
                <w:kern w:val="24"/>
                <w:sz w:val="24"/>
                <w:szCs w:val="24"/>
              </w:rPr>
              <w:t>)</w:t>
            </w:r>
          </w:p>
        </w:tc>
        <w:tc>
          <w:tcPr>
            <w:tcW w:w="1536" w:type="dxa"/>
            <w:vAlign w:val="center"/>
          </w:tcPr>
          <w:p w:rsidR="000E6951" w:rsidRPr="00D9238D" w:rsidRDefault="000E6951" w:rsidP="00872219">
            <w:pPr>
              <w:jc w:val="center"/>
              <w:rPr>
                <w:rFonts w:ascii="Arial" w:eastAsia="Times New Roman" w:hAnsi="Arial" w:cs="Arial"/>
                <w:color w:val="000000"/>
                <w:kern w:val="24"/>
                <w:sz w:val="24"/>
                <w:szCs w:val="24"/>
              </w:rPr>
            </w:pPr>
            <w:r w:rsidRPr="00D9238D">
              <w:rPr>
                <w:rFonts w:ascii="Arial" w:eastAsia="Times New Roman" w:hAnsi="Arial" w:cs="Arial"/>
                <w:color w:val="000000"/>
                <w:kern w:val="24"/>
                <w:sz w:val="24"/>
                <w:szCs w:val="24"/>
              </w:rPr>
              <w:t xml:space="preserve">Notified </w:t>
            </w:r>
          </w:p>
        </w:tc>
        <w:tc>
          <w:tcPr>
            <w:tcW w:w="1164" w:type="dxa"/>
            <w:vAlign w:val="center"/>
          </w:tcPr>
          <w:p w:rsidR="000E6951" w:rsidRPr="00D9238D" w:rsidRDefault="000E6951" w:rsidP="00872219">
            <w:pPr>
              <w:jc w:val="center"/>
              <w:rPr>
                <w:rFonts w:asciiTheme="minorBidi" w:hAnsiTheme="minorBidi"/>
                <w:sz w:val="24"/>
                <w:szCs w:val="24"/>
              </w:rPr>
            </w:pPr>
            <w:r w:rsidRPr="00D9238D">
              <w:rPr>
                <w:rFonts w:asciiTheme="minorBidi" w:hAnsiTheme="minorBidi"/>
                <w:sz w:val="24"/>
                <w:szCs w:val="24"/>
              </w:rPr>
              <w:t xml:space="preserve">Done </w:t>
            </w:r>
          </w:p>
          <w:p w:rsidR="000E6951" w:rsidRPr="00D9238D" w:rsidRDefault="000E6951" w:rsidP="00872219">
            <w:pPr>
              <w:jc w:val="center"/>
              <w:rPr>
                <w:rFonts w:asciiTheme="minorBidi" w:hAnsiTheme="minorBidi"/>
                <w:sz w:val="24"/>
                <w:szCs w:val="24"/>
              </w:rPr>
            </w:pPr>
          </w:p>
        </w:tc>
        <w:tc>
          <w:tcPr>
            <w:tcW w:w="1440" w:type="dxa"/>
            <w:vAlign w:val="center"/>
          </w:tcPr>
          <w:p w:rsidR="000E6951" w:rsidRPr="00D9238D" w:rsidRDefault="000E6951" w:rsidP="00872219">
            <w:pPr>
              <w:jc w:val="center"/>
              <w:rPr>
                <w:rFonts w:ascii="Arial" w:eastAsia="Times New Roman" w:hAnsi="Arial" w:cs="Arial"/>
                <w:color w:val="000000"/>
                <w:kern w:val="24"/>
                <w:sz w:val="24"/>
                <w:szCs w:val="24"/>
              </w:rPr>
            </w:pPr>
            <w:r w:rsidRPr="00D9238D">
              <w:rPr>
                <w:rFonts w:ascii="Arial" w:eastAsia="Times New Roman" w:hAnsi="Arial" w:cs="Arial"/>
                <w:color w:val="000000"/>
                <w:kern w:val="24"/>
                <w:sz w:val="24"/>
                <w:szCs w:val="24"/>
              </w:rPr>
              <w:t xml:space="preserve">Not Deposited </w:t>
            </w:r>
          </w:p>
          <w:p w:rsidR="000E6951" w:rsidRPr="00D9238D" w:rsidRDefault="000E6951" w:rsidP="00872219">
            <w:pPr>
              <w:jc w:val="center"/>
              <w:rPr>
                <w:rFonts w:ascii="Arial" w:eastAsia="Times New Roman" w:hAnsi="Arial" w:cs="Arial"/>
                <w:color w:val="000000"/>
                <w:kern w:val="24"/>
                <w:sz w:val="24"/>
                <w:szCs w:val="24"/>
              </w:rPr>
            </w:pPr>
          </w:p>
        </w:tc>
        <w:tc>
          <w:tcPr>
            <w:tcW w:w="1619" w:type="dxa"/>
            <w:vAlign w:val="center"/>
          </w:tcPr>
          <w:p w:rsidR="000E6951" w:rsidRPr="00D9238D" w:rsidRDefault="000E6951" w:rsidP="00872219">
            <w:pPr>
              <w:jc w:val="center"/>
              <w:rPr>
                <w:rFonts w:asciiTheme="minorBidi" w:hAnsiTheme="minorBidi"/>
                <w:sz w:val="24"/>
                <w:szCs w:val="24"/>
              </w:rPr>
            </w:pPr>
            <w:r w:rsidRPr="00D9238D">
              <w:rPr>
                <w:rFonts w:asciiTheme="minorBidi" w:hAnsiTheme="minorBidi"/>
                <w:sz w:val="24"/>
                <w:szCs w:val="24"/>
              </w:rPr>
              <w:t>-</w:t>
            </w:r>
          </w:p>
        </w:tc>
        <w:tc>
          <w:tcPr>
            <w:tcW w:w="5088" w:type="dxa"/>
            <w:vMerge/>
            <w:vAlign w:val="center"/>
          </w:tcPr>
          <w:p w:rsidR="000E6951" w:rsidRPr="00D9238D" w:rsidRDefault="000E6951" w:rsidP="00116E50">
            <w:pPr>
              <w:numPr>
                <w:ilvl w:val="0"/>
                <w:numId w:val="9"/>
              </w:numPr>
              <w:contextualSpacing/>
              <w:jc w:val="both"/>
              <w:rPr>
                <w:rFonts w:ascii="Calibri" w:eastAsia="Times New Roman" w:hAnsi="Calibri" w:cs="Arial"/>
                <w:color w:val="000000"/>
                <w:kern w:val="24"/>
                <w:sz w:val="24"/>
                <w:szCs w:val="24"/>
              </w:rPr>
            </w:pPr>
          </w:p>
        </w:tc>
      </w:tr>
    </w:tbl>
    <w:p w:rsidR="004A09A8" w:rsidRDefault="004A09A8"/>
    <w:sectPr w:rsidR="004A09A8" w:rsidSect="00835C7F">
      <w:pgSz w:w="20160" w:h="12240" w:orient="landscape" w:code="5"/>
      <w:pgMar w:top="1008" w:right="1440" w:bottom="1440" w:left="2016"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45752"/>
    <w:multiLevelType w:val="hybridMultilevel"/>
    <w:tmpl w:val="739EF47A"/>
    <w:lvl w:ilvl="0" w:tplc="7A1CF8D6">
      <w:start w:val="1"/>
      <w:numFmt w:val="bullet"/>
      <w:lvlText w:val="•"/>
      <w:lvlJc w:val="left"/>
      <w:pPr>
        <w:tabs>
          <w:tab w:val="num" w:pos="360"/>
        </w:tabs>
        <w:ind w:left="360" w:hanging="360"/>
      </w:pPr>
      <w:rPr>
        <w:rFonts w:ascii="Arial" w:hAnsi="Arial" w:hint="default"/>
      </w:rPr>
    </w:lvl>
    <w:lvl w:ilvl="1" w:tplc="CA084DB2" w:tentative="1">
      <w:start w:val="1"/>
      <w:numFmt w:val="bullet"/>
      <w:lvlText w:val="•"/>
      <w:lvlJc w:val="left"/>
      <w:pPr>
        <w:tabs>
          <w:tab w:val="num" w:pos="1080"/>
        </w:tabs>
        <w:ind w:left="1080" w:hanging="360"/>
      </w:pPr>
      <w:rPr>
        <w:rFonts w:ascii="Arial" w:hAnsi="Arial" w:hint="default"/>
      </w:rPr>
    </w:lvl>
    <w:lvl w:ilvl="2" w:tplc="1AA4751E" w:tentative="1">
      <w:start w:val="1"/>
      <w:numFmt w:val="bullet"/>
      <w:lvlText w:val="•"/>
      <w:lvlJc w:val="left"/>
      <w:pPr>
        <w:tabs>
          <w:tab w:val="num" w:pos="1800"/>
        </w:tabs>
        <w:ind w:left="1800" w:hanging="360"/>
      </w:pPr>
      <w:rPr>
        <w:rFonts w:ascii="Arial" w:hAnsi="Arial" w:hint="default"/>
      </w:rPr>
    </w:lvl>
    <w:lvl w:ilvl="3" w:tplc="8D1A9880" w:tentative="1">
      <w:start w:val="1"/>
      <w:numFmt w:val="bullet"/>
      <w:lvlText w:val="•"/>
      <w:lvlJc w:val="left"/>
      <w:pPr>
        <w:tabs>
          <w:tab w:val="num" w:pos="2520"/>
        </w:tabs>
        <w:ind w:left="2520" w:hanging="360"/>
      </w:pPr>
      <w:rPr>
        <w:rFonts w:ascii="Arial" w:hAnsi="Arial" w:hint="default"/>
      </w:rPr>
    </w:lvl>
    <w:lvl w:ilvl="4" w:tplc="03341F78" w:tentative="1">
      <w:start w:val="1"/>
      <w:numFmt w:val="bullet"/>
      <w:lvlText w:val="•"/>
      <w:lvlJc w:val="left"/>
      <w:pPr>
        <w:tabs>
          <w:tab w:val="num" w:pos="3240"/>
        </w:tabs>
        <w:ind w:left="3240" w:hanging="360"/>
      </w:pPr>
      <w:rPr>
        <w:rFonts w:ascii="Arial" w:hAnsi="Arial" w:hint="default"/>
      </w:rPr>
    </w:lvl>
    <w:lvl w:ilvl="5" w:tplc="C704792E" w:tentative="1">
      <w:start w:val="1"/>
      <w:numFmt w:val="bullet"/>
      <w:lvlText w:val="•"/>
      <w:lvlJc w:val="left"/>
      <w:pPr>
        <w:tabs>
          <w:tab w:val="num" w:pos="3960"/>
        </w:tabs>
        <w:ind w:left="3960" w:hanging="360"/>
      </w:pPr>
      <w:rPr>
        <w:rFonts w:ascii="Arial" w:hAnsi="Arial" w:hint="default"/>
      </w:rPr>
    </w:lvl>
    <w:lvl w:ilvl="6" w:tplc="3D30C25C" w:tentative="1">
      <w:start w:val="1"/>
      <w:numFmt w:val="bullet"/>
      <w:lvlText w:val="•"/>
      <w:lvlJc w:val="left"/>
      <w:pPr>
        <w:tabs>
          <w:tab w:val="num" w:pos="4680"/>
        </w:tabs>
        <w:ind w:left="4680" w:hanging="360"/>
      </w:pPr>
      <w:rPr>
        <w:rFonts w:ascii="Arial" w:hAnsi="Arial" w:hint="default"/>
      </w:rPr>
    </w:lvl>
    <w:lvl w:ilvl="7" w:tplc="C9044024" w:tentative="1">
      <w:start w:val="1"/>
      <w:numFmt w:val="bullet"/>
      <w:lvlText w:val="•"/>
      <w:lvlJc w:val="left"/>
      <w:pPr>
        <w:tabs>
          <w:tab w:val="num" w:pos="5400"/>
        </w:tabs>
        <w:ind w:left="5400" w:hanging="360"/>
      </w:pPr>
      <w:rPr>
        <w:rFonts w:ascii="Arial" w:hAnsi="Arial" w:hint="default"/>
      </w:rPr>
    </w:lvl>
    <w:lvl w:ilvl="8" w:tplc="2CE6FD80" w:tentative="1">
      <w:start w:val="1"/>
      <w:numFmt w:val="bullet"/>
      <w:lvlText w:val="•"/>
      <w:lvlJc w:val="left"/>
      <w:pPr>
        <w:tabs>
          <w:tab w:val="num" w:pos="6120"/>
        </w:tabs>
        <w:ind w:left="6120" w:hanging="360"/>
      </w:pPr>
      <w:rPr>
        <w:rFonts w:ascii="Arial" w:hAnsi="Arial" w:hint="default"/>
      </w:rPr>
    </w:lvl>
  </w:abstractNum>
  <w:abstractNum w:abstractNumId="1">
    <w:nsid w:val="0C5B2A9F"/>
    <w:multiLevelType w:val="hybridMultilevel"/>
    <w:tmpl w:val="A2C4B1AE"/>
    <w:lvl w:ilvl="0" w:tplc="DB060C04">
      <w:start w:val="1"/>
      <w:numFmt w:val="bullet"/>
      <w:lvlText w:val="•"/>
      <w:lvlJc w:val="left"/>
      <w:pPr>
        <w:tabs>
          <w:tab w:val="num" w:pos="360"/>
        </w:tabs>
        <w:ind w:left="360" w:hanging="360"/>
      </w:pPr>
      <w:rPr>
        <w:rFonts w:ascii="Arial" w:hAnsi="Arial" w:hint="default"/>
      </w:rPr>
    </w:lvl>
    <w:lvl w:ilvl="1" w:tplc="3996B41A" w:tentative="1">
      <w:start w:val="1"/>
      <w:numFmt w:val="bullet"/>
      <w:lvlText w:val="•"/>
      <w:lvlJc w:val="left"/>
      <w:pPr>
        <w:tabs>
          <w:tab w:val="num" w:pos="1080"/>
        </w:tabs>
        <w:ind w:left="1080" w:hanging="360"/>
      </w:pPr>
      <w:rPr>
        <w:rFonts w:ascii="Arial" w:hAnsi="Arial" w:hint="default"/>
      </w:rPr>
    </w:lvl>
    <w:lvl w:ilvl="2" w:tplc="EF7AD34A" w:tentative="1">
      <w:start w:val="1"/>
      <w:numFmt w:val="bullet"/>
      <w:lvlText w:val="•"/>
      <w:lvlJc w:val="left"/>
      <w:pPr>
        <w:tabs>
          <w:tab w:val="num" w:pos="1800"/>
        </w:tabs>
        <w:ind w:left="1800" w:hanging="360"/>
      </w:pPr>
      <w:rPr>
        <w:rFonts w:ascii="Arial" w:hAnsi="Arial" w:hint="default"/>
      </w:rPr>
    </w:lvl>
    <w:lvl w:ilvl="3" w:tplc="6F3A602A" w:tentative="1">
      <w:start w:val="1"/>
      <w:numFmt w:val="bullet"/>
      <w:lvlText w:val="•"/>
      <w:lvlJc w:val="left"/>
      <w:pPr>
        <w:tabs>
          <w:tab w:val="num" w:pos="2520"/>
        </w:tabs>
        <w:ind w:left="2520" w:hanging="360"/>
      </w:pPr>
      <w:rPr>
        <w:rFonts w:ascii="Arial" w:hAnsi="Arial" w:hint="default"/>
      </w:rPr>
    </w:lvl>
    <w:lvl w:ilvl="4" w:tplc="BC08361C" w:tentative="1">
      <w:start w:val="1"/>
      <w:numFmt w:val="bullet"/>
      <w:lvlText w:val="•"/>
      <w:lvlJc w:val="left"/>
      <w:pPr>
        <w:tabs>
          <w:tab w:val="num" w:pos="3240"/>
        </w:tabs>
        <w:ind w:left="3240" w:hanging="360"/>
      </w:pPr>
      <w:rPr>
        <w:rFonts w:ascii="Arial" w:hAnsi="Arial" w:hint="default"/>
      </w:rPr>
    </w:lvl>
    <w:lvl w:ilvl="5" w:tplc="31004C4A" w:tentative="1">
      <w:start w:val="1"/>
      <w:numFmt w:val="bullet"/>
      <w:lvlText w:val="•"/>
      <w:lvlJc w:val="left"/>
      <w:pPr>
        <w:tabs>
          <w:tab w:val="num" w:pos="3960"/>
        </w:tabs>
        <w:ind w:left="3960" w:hanging="360"/>
      </w:pPr>
      <w:rPr>
        <w:rFonts w:ascii="Arial" w:hAnsi="Arial" w:hint="default"/>
      </w:rPr>
    </w:lvl>
    <w:lvl w:ilvl="6" w:tplc="358CB656" w:tentative="1">
      <w:start w:val="1"/>
      <w:numFmt w:val="bullet"/>
      <w:lvlText w:val="•"/>
      <w:lvlJc w:val="left"/>
      <w:pPr>
        <w:tabs>
          <w:tab w:val="num" w:pos="4680"/>
        </w:tabs>
        <w:ind w:left="4680" w:hanging="360"/>
      </w:pPr>
      <w:rPr>
        <w:rFonts w:ascii="Arial" w:hAnsi="Arial" w:hint="default"/>
      </w:rPr>
    </w:lvl>
    <w:lvl w:ilvl="7" w:tplc="AFD4D096" w:tentative="1">
      <w:start w:val="1"/>
      <w:numFmt w:val="bullet"/>
      <w:lvlText w:val="•"/>
      <w:lvlJc w:val="left"/>
      <w:pPr>
        <w:tabs>
          <w:tab w:val="num" w:pos="5400"/>
        </w:tabs>
        <w:ind w:left="5400" w:hanging="360"/>
      </w:pPr>
      <w:rPr>
        <w:rFonts w:ascii="Arial" w:hAnsi="Arial" w:hint="default"/>
      </w:rPr>
    </w:lvl>
    <w:lvl w:ilvl="8" w:tplc="7F5440D0" w:tentative="1">
      <w:start w:val="1"/>
      <w:numFmt w:val="bullet"/>
      <w:lvlText w:val="•"/>
      <w:lvlJc w:val="left"/>
      <w:pPr>
        <w:tabs>
          <w:tab w:val="num" w:pos="6120"/>
        </w:tabs>
        <w:ind w:left="6120" w:hanging="360"/>
      </w:pPr>
      <w:rPr>
        <w:rFonts w:ascii="Arial" w:hAnsi="Arial" w:hint="default"/>
      </w:rPr>
    </w:lvl>
  </w:abstractNum>
  <w:abstractNum w:abstractNumId="2">
    <w:nsid w:val="13C2393F"/>
    <w:multiLevelType w:val="hybridMultilevel"/>
    <w:tmpl w:val="8376D7E4"/>
    <w:lvl w:ilvl="0" w:tplc="764A7960">
      <w:start w:val="1"/>
      <w:numFmt w:val="bullet"/>
      <w:lvlText w:val=""/>
      <w:lvlJc w:val="left"/>
      <w:pPr>
        <w:tabs>
          <w:tab w:val="num" w:pos="720"/>
        </w:tabs>
        <w:ind w:left="720" w:hanging="360"/>
      </w:pPr>
      <w:rPr>
        <w:rFonts w:ascii="Symbol" w:hAnsi="Symbol" w:hint="default"/>
      </w:rPr>
    </w:lvl>
    <w:lvl w:ilvl="1" w:tplc="BFF474A8" w:tentative="1">
      <w:start w:val="1"/>
      <w:numFmt w:val="bullet"/>
      <w:lvlText w:val=""/>
      <w:lvlJc w:val="left"/>
      <w:pPr>
        <w:tabs>
          <w:tab w:val="num" w:pos="1440"/>
        </w:tabs>
        <w:ind w:left="1440" w:hanging="360"/>
      </w:pPr>
      <w:rPr>
        <w:rFonts w:ascii="Symbol" w:hAnsi="Symbol" w:hint="default"/>
      </w:rPr>
    </w:lvl>
    <w:lvl w:ilvl="2" w:tplc="D2BC09D8" w:tentative="1">
      <w:start w:val="1"/>
      <w:numFmt w:val="bullet"/>
      <w:lvlText w:val=""/>
      <w:lvlJc w:val="left"/>
      <w:pPr>
        <w:tabs>
          <w:tab w:val="num" w:pos="2160"/>
        </w:tabs>
        <w:ind w:left="2160" w:hanging="360"/>
      </w:pPr>
      <w:rPr>
        <w:rFonts w:ascii="Symbol" w:hAnsi="Symbol" w:hint="default"/>
      </w:rPr>
    </w:lvl>
    <w:lvl w:ilvl="3" w:tplc="DDB6396A" w:tentative="1">
      <w:start w:val="1"/>
      <w:numFmt w:val="bullet"/>
      <w:lvlText w:val=""/>
      <w:lvlJc w:val="left"/>
      <w:pPr>
        <w:tabs>
          <w:tab w:val="num" w:pos="2880"/>
        </w:tabs>
        <w:ind w:left="2880" w:hanging="360"/>
      </w:pPr>
      <w:rPr>
        <w:rFonts w:ascii="Symbol" w:hAnsi="Symbol" w:hint="default"/>
      </w:rPr>
    </w:lvl>
    <w:lvl w:ilvl="4" w:tplc="1822332E" w:tentative="1">
      <w:start w:val="1"/>
      <w:numFmt w:val="bullet"/>
      <w:lvlText w:val=""/>
      <w:lvlJc w:val="left"/>
      <w:pPr>
        <w:tabs>
          <w:tab w:val="num" w:pos="3600"/>
        </w:tabs>
        <w:ind w:left="3600" w:hanging="360"/>
      </w:pPr>
      <w:rPr>
        <w:rFonts w:ascii="Symbol" w:hAnsi="Symbol" w:hint="default"/>
      </w:rPr>
    </w:lvl>
    <w:lvl w:ilvl="5" w:tplc="E20C66D8" w:tentative="1">
      <w:start w:val="1"/>
      <w:numFmt w:val="bullet"/>
      <w:lvlText w:val=""/>
      <w:lvlJc w:val="left"/>
      <w:pPr>
        <w:tabs>
          <w:tab w:val="num" w:pos="4320"/>
        </w:tabs>
        <w:ind w:left="4320" w:hanging="360"/>
      </w:pPr>
      <w:rPr>
        <w:rFonts w:ascii="Symbol" w:hAnsi="Symbol" w:hint="default"/>
      </w:rPr>
    </w:lvl>
    <w:lvl w:ilvl="6" w:tplc="F3941B30" w:tentative="1">
      <w:start w:val="1"/>
      <w:numFmt w:val="bullet"/>
      <w:lvlText w:val=""/>
      <w:lvlJc w:val="left"/>
      <w:pPr>
        <w:tabs>
          <w:tab w:val="num" w:pos="5040"/>
        </w:tabs>
        <w:ind w:left="5040" w:hanging="360"/>
      </w:pPr>
      <w:rPr>
        <w:rFonts w:ascii="Symbol" w:hAnsi="Symbol" w:hint="default"/>
      </w:rPr>
    </w:lvl>
    <w:lvl w:ilvl="7" w:tplc="49001646" w:tentative="1">
      <w:start w:val="1"/>
      <w:numFmt w:val="bullet"/>
      <w:lvlText w:val=""/>
      <w:lvlJc w:val="left"/>
      <w:pPr>
        <w:tabs>
          <w:tab w:val="num" w:pos="5760"/>
        </w:tabs>
        <w:ind w:left="5760" w:hanging="360"/>
      </w:pPr>
      <w:rPr>
        <w:rFonts w:ascii="Symbol" w:hAnsi="Symbol" w:hint="default"/>
      </w:rPr>
    </w:lvl>
    <w:lvl w:ilvl="8" w:tplc="DA906B9C" w:tentative="1">
      <w:start w:val="1"/>
      <w:numFmt w:val="bullet"/>
      <w:lvlText w:val=""/>
      <w:lvlJc w:val="left"/>
      <w:pPr>
        <w:tabs>
          <w:tab w:val="num" w:pos="6480"/>
        </w:tabs>
        <w:ind w:left="6480" w:hanging="360"/>
      </w:pPr>
      <w:rPr>
        <w:rFonts w:ascii="Symbol" w:hAnsi="Symbol" w:hint="default"/>
      </w:rPr>
    </w:lvl>
  </w:abstractNum>
  <w:abstractNum w:abstractNumId="3">
    <w:nsid w:val="20836881"/>
    <w:multiLevelType w:val="hybridMultilevel"/>
    <w:tmpl w:val="DD780978"/>
    <w:lvl w:ilvl="0" w:tplc="ADF060DE">
      <w:start w:val="1"/>
      <w:numFmt w:val="bullet"/>
      <w:lvlText w:val="•"/>
      <w:lvlJc w:val="left"/>
      <w:pPr>
        <w:tabs>
          <w:tab w:val="num" w:pos="720"/>
        </w:tabs>
        <w:ind w:left="720" w:hanging="360"/>
      </w:pPr>
      <w:rPr>
        <w:rFonts w:ascii="Arial" w:hAnsi="Arial" w:hint="default"/>
      </w:rPr>
    </w:lvl>
    <w:lvl w:ilvl="1" w:tplc="85E4DE3E" w:tentative="1">
      <w:start w:val="1"/>
      <w:numFmt w:val="bullet"/>
      <w:lvlText w:val="•"/>
      <w:lvlJc w:val="left"/>
      <w:pPr>
        <w:tabs>
          <w:tab w:val="num" w:pos="1440"/>
        </w:tabs>
        <w:ind w:left="1440" w:hanging="360"/>
      </w:pPr>
      <w:rPr>
        <w:rFonts w:ascii="Arial" w:hAnsi="Arial" w:hint="default"/>
      </w:rPr>
    </w:lvl>
    <w:lvl w:ilvl="2" w:tplc="6D30517A" w:tentative="1">
      <w:start w:val="1"/>
      <w:numFmt w:val="bullet"/>
      <w:lvlText w:val="•"/>
      <w:lvlJc w:val="left"/>
      <w:pPr>
        <w:tabs>
          <w:tab w:val="num" w:pos="2160"/>
        </w:tabs>
        <w:ind w:left="2160" w:hanging="360"/>
      </w:pPr>
      <w:rPr>
        <w:rFonts w:ascii="Arial" w:hAnsi="Arial" w:hint="default"/>
      </w:rPr>
    </w:lvl>
    <w:lvl w:ilvl="3" w:tplc="19A8B288" w:tentative="1">
      <w:start w:val="1"/>
      <w:numFmt w:val="bullet"/>
      <w:lvlText w:val="•"/>
      <w:lvlJc w:val="left"/>
      <w:pPr>
        <w:tabs>
          <w:tab w:val="num" w:pos="2880"/>
        </w:tabs>
        <w:ind w:left="2880" w:hanging="360"/>
      </w:pPr>
      <w:rPr>
        <w:rFonts w:ascii="Arial" w:hAnsi="Arial" w:hint="default"/>
      </w:rPr>
    </w:lvl>
    <w:lvl w:ilvl="4" w:tplc="8CFAF07E" w:tentative="1">
      <w:start w:val="1"/>
      <w:numFmt w:val="bullet"/>
      <w:lvlText w:val="•"/>
      <w:lvlJc w:val="left"/>
      <w:pPr>
        <w:tabs>
          <w:tab w:val="num" w:pos="3600"/>
        </w:tabs>
        <w:ind w:left="3600" w:hanging="360"/>
      </w:pPr>
      <w:rPr>
        <w:rFonts w:ascii="Arial" w:hAnsi="Arial" w:hint="default"/>
      </w:rPr>
    </w:lvl>
    <w:lvl w:ilvl="5" w:tplc="97E6EBD2" w:tentative="1">
      <w:start w:val="1"/>
      <w:numFmt w:val="bullet"/>
      <w:lvlText w:val="•"/>
      <w:lvlJc w:val="left"/>
      <w:pPr>
        <w:tabs>
          <w:tab w:val="num" w:pos="4320"/>
        </w:tabs>
        <w:ind w:left="4320" w:hanging="360"/>
      </w:pPr>
      <w:rPr>
        <w:rFonts w:ascii="Arial" w:hAnsi="Arial" w:hint="default"/>
      </w:rPr>
    </w:lvl>
    <w:lvl w:ilvl="6" w:tplc="8B04ACC6" w:tentative="1">
      <w:start w:val="1"/>
      <w:numFmt w:val="bullet"/>
      <w:lvlText w:val="•"/>
      <w:lvlJc w:val="left"/>
      <w:pPr>
        <w:tabs>
          <w:tab w:val="num" w:pos="5040"/>
        </w:tabs>
        <w:ind w:left="5040" w:hanging="360"/>
      </w:pPr>
      <w:rPr>
        <w:rFonts w:ascii="Arial" w:hAnsi="Arial" w:hint="default"/>
      </w:rPr>
    </w:lvl>
    <w:lvl w:ilvl="7" w:tplc="D9DC6892" w:tentative="1">
      <w:start w:val="1"/>
      <w:numFmt w:val="bullet"/>
      <w:lvlText w:val="•"/>
      <w:lvlJc w:val="left"/>
      <w:pPr>
        <w:tabs>
          <w:tab w:val="num" w:pos="5760"/>
        </w:tabs>
        <w:ind w:left="5760" w:hanging="360"/>
      </w:pPr>
      <w:rPr>
        <w:rFonts w:ascii="Arial" w:hAnsi="Arial" w:hint="default"/>
      </w:rPr>
    </w:lvl>
    <w:lvl w:ilvl="8" w:tplc="26501642" w:tentative="1">
      <w:start w:val="1"/>
      <w:numFmt w:val="bullet"/>
      <w:lvlText w:val="•"/>
      <w:lvlJc w:val="left"/>
      <w:pPr>
        <w:tabs>
          <w:tab w:val="num" w:pos="6480"/>
        </w:tabs>
        <w:ind w:left="6480" w:hanging="360"/>
      </w:pPr>
      <w:rPr>
        <w:rFonts w:ascii="Arial" w:hAnsi="Arial" w:hint="default"/>
      </w:rPr>
    </w:lvl>
  </w:abstractNum>
  <w:abstractNum w:abstractNumId="4">
    <w:nsid w:val="2BB16BB5"/>
    <w:multiLevelType w:val="hybridMultilevel"/>
    <w:tmpl w:val="939E7AE8"/>
    <w:lvl w:ilvl="0" w:tplc="B73E6A3E">
      <w:start w:val="1"/>
      <w:numFmt w:val="bullet"/>
      <w:lvlText w:val="•"/>
      <w:lvlJc w:val="left"/>
      <w:pPr>
        <w:tabs>
          <w:tab w:val="num" w:pos="720"/>
        </w:tabs>
        <w:ind w:left="720" w:hanging="360"/>
      </w:pPr>
      <w:rPr>
        <w:rFonts w:ascii="Arial" w:hAnsi="Arial" w:hint="default"/>
      </w:rPr>
    </w:lvl>
    <w:lvl w:ilvl="1" w:tplc="55E6BE5C" w:tentative="1">
      <w:start w:val="1"/>
      <w:numFmt w:val="bullet"/>
      <w:lvlText w:val="•"/>
      <w:lvlJc w:val="left"/>
      <w:pPr>
        <w:tabs>
          <w:tab w:val="num" w:pos="1440"/>
        </w:tabs>
        <w:ind w:left="1440" w:hanging="360"/>
      </w:pPr>
      <w:rPr>
        <w:rFonts w:ascii="Arial" w:hAnsi="Arial" w:hint="default"/>
      </w:rPr>
    </w:lvl>
    <w:lvl w:ilvl="2" w:tplc="54967A2A" w:tentative="1">
      <w:start w:val="1"/>
      <w:numFmt w:val="bullet"/>
      <w:lvlText w:val="•"/>
      <w:lvlJc w:val="left"/>
      <w:pPr>
        <w:tabs>
          <w:tab w:val="num" w:pos="2160"/>
        </w:tabs>
        <w:ind w:left="2160" w:hanging="360"/>
      </w:pPr>
      <w:rPr>
        <w:rFonts w:ascii="Arial" w:hAnsi="Arial" w:hint="default"/>
      </w:rPr>
    </w:lvl>
    <w:lvl w:ilvl="3" w:tplc="016842DE" w:tentative="1">
      <w:start w:val="1"/>
      <w:numFmt w:val="bullet"/>
      <w:lvlText w:val="•"/>
      <w:lvlJc w:val="left"/>
      <w:pPr>
        <w:tabs>
          <w:tab w:val="num" w:pos="2880"/>
        </w:tabs>
        <w:ind w:left="2880" w:hanging="360"/>
      </w:pPr>
      <w:rPr>
        <w:rFonts w:ascii="Arial" w:hAnsi="Arial" w:hint="default"/>
      </w:rPr>
    </w:lvl>
    <w:lvl w:ilvl="4" w:tplc="926EF842" w:tentative="1">
      <w:start w:val="1"/>
      <w:numFmt w:val="bullet"/>
      <w:lvlText w:val="•"/>
      <w:lvlJc w:val="left"/>
      <w:pPr>
        <w:tabs>
          <w:tab w:val="num" w:pos="3600"/>
        </w:tabs>
        <w:ind w:left="3600" w:hanging="360"/>
      </w:pPr>
      <w:rPr>
        <w:rFonts w:ascii="Arial" w:hAnsi="Arial" w:hint="default"/>
      </w:rPr>
    </w:lvl>
    <w:lvl w:ilvl="5" w:tplc="9B5C9C40" w:tentative="1">
      <w:start w:val="1"/>
      <w:numFmt w:val="bullet"/>
      <w:lvlText w:val="•"/>
      <w:lvlJc w:val="left"/>
      <w:pPr>
        <w:tabs>
          <w:tab w:val="num" w:pos="4320"/>
        </w:tabs>
        <w:ind w:left="4320" w:hanging="360"/>
      </w:pPr>
      <w:rPr>
        <w:rFonts w:ascii="Arial" w:hAnsi="Arial" w:hint="default"/>
      </w:rPr>
    </w:lvl>
    <w:lvl w:ilvl="6" w:tplc="B114C9D8" w:tentative="1">
      <w:start w:val="1"/>
      <w:numFmt w:val="bullet"/>
      <w:lvlText w:val="•"/>
      <w:lvlJc w:val="left"/>
      <w:pPr>
        <w:tabs>
          <w:tab w:val="num" w:pos="5040"/>
        </w:tabs>
        <w:ind w:left="5040" w:hanging="360"/>
      </w:pPr>
      <w:rPr>
        <w:rFonts w:ascii="Arial" w:hAnsi="Arial" w:hint="default"/>
      </w:rPr>
    </w:lvl>
    <w:lvl w:ilvl="7" w:tplc="14B856B2" w:tentative="1">
      <w:start w:val="1"/>
      <w:numFmt w:val="bullet"/>
      <w:lvlText w:val="•"/>
      <w:lvlJc w:val="left"/>
      <w:pPr>
        <w:tabs>
          <w:tab w:val="num" w:pos="5760"/>
        </w:tabs>
        <w:ind w:left="5760" w:hanging="360"/>
      </w:pPr>
      <w:rPr>
        <w:rFonts w:ascii="Arial" w:hAnsi="Arial" w:hint="default"/>
      </w:rPr>
    </w:lvl>
    <w:lvl w:ilvl="8" w:tplc="6AC441AE" w:tentative="1">
      <w:start w:val="1"/>
      <w:numFmt w:val="bullet"/>
      <w:lvlText w:val="•"/>
      <w:lvlJc w:val="left"/>
      <w:pPr>
        <w:tabs>
          <w:tab w:val="num" w:pos="6480"/>
        </w:tabs>
        <w:ind w:left="6480" w:hanging="360"/>
      </w:pPr>
      <w:rPr>
        <w:rFonts w:ascii="Arial" w:hAnsi="Arial" w:hint="default"/>
      </w:rPr>
    </w:lvl>
  </w:abstractNum>
  <w:abstractNum w:abstractNumId="5">
    <w:nsid w:val="35A4176C"/>
    <w:multiLevelType w:val="hybridMultilevel"/>
    <w:tmpl w:val="809E97E0"/>
    <w:lvl w:ilvl="0" w:tplc="D2580D28">
      <w:start w:val="1"/>
      <w:numFmt w:val="bullet"/>
      <w:lvlText w:val="•"/>
      <w:lvlJc w:val="left"/>
      <w:pPr>
        <w:tabs>
          <w:tab w:val="num" w:pos="720"/>
        </w:tabs>
        <w:ind w:left="720" w:hanging="360"/>
      </w:pPr>
      <w:rPr>
        <w:rFonts w:ascii="Arial" w:hAnsi="Arial" w:hint="default"/>
      </w:rPr>
    </w:lvl>
    <w:lvl w:ilvl="1" w:tplc="24E83F1C" w:tentative="1">
      <w:start w:val="1"/>
      <w:numFmt w:val="bullet"/>
      <w:lvlText w:val="•"/>
      <w:lvlJc w:val="left"/>
      <w:pPr>
        <w:tabs>
          <w:tab w:val="num" w:pos="1440"/>
        </w:tabs>
        <w:ind w:left="1440" w:hanging="360"/>
      </w:pPr>
      <w:rPr>
        <w:rFonts w:ascii="Arial" w:hAnsi="Arial" w:hint="default"/>
      </w:rPr>
    </w:lvl>
    <w:lvl w:ilvl="2" w:tplc="A93CCFD8" w:tentative="1">
      <w:start w:val="1"/>
      <w:numFmt w:val="bullet"/>
      <w:lvlText w:val="•"/>
      <w:lvlJc w:val="left"/>
      <w:pPr>
        <w:tabs>
          <w:tab w:val="num" w:pos="2160"/>
        </w:tabs>
        <w:ind w:left="2160" w:hanging="360"/>
      </w:pPr>
      <w:rPr>
        <w:rFonts w:ascii="Arial" w:hAnsi="Arial" w:hint="default"/>
      </w:rPr>
    </w:lvl>
    <w:lvl w:ilvl="3" w:tplc="4A74B346" w:tentative="1">
      <w:start w:val="1"/>
      <w:numFmt w:val="bullet"/>
      <w:lvlText w:val="•"/>
      <w:lvlJc w:val="left"/>
      <w:pPr>
        <w:tabs>
          <w:tab w:val="num" w:pos="2880"/>
        </w:tabs>
        <w:ind w:left="2880" w:hanging="360"/>
      </w:pPr>
      <w:rPr>
        <w:rFonts w:ascii="Arial" w:hAnsi="Arial" w:hint="default"/>
      </w:rPr>
    </w:lvl>
    <w:lvl w:ilvl="4" w:tplc="22821F20" w:tentative="1">
      <w:start w:val="1"/>
      <w:numFmt w:val="bullet"/>
      <w:lvlText w:val="•"/>
      <w:lvlJc w:val="left"/>
      <w:pPr>
        <w:tabs>
          <w:tab w:val="num" w:pos="3600"/>
        </w:tabs>
        <w:ind w:left="3600" w:hanging="360"/>
      </w:pPr>
      <w:rPr>
        <w:rFonts w:ascii="Arial" w:hAnsi="Arial" w:hint="default"/>
      </w:rPr>
    </w:lvl>
    <w:lvl w:ilvl="5" w:tplc="59800446" w:tentative="1">
      <w:start w:val="1"/>
      <w:numFmt w:val="bullet"/>
      <w:lvlText w:val="•"/>
      <w:lvlJc w:val="left"/>
      <w:pPr>
        <w:tabs>
          <w:tab w:val="num" w:pos="4320"/>
        </w:tabs>
        <w:ind w:left="4320" w:hanging="360"/>
      </w:pPr>
      <w:rPr>
        <w:rFonts w:ascii="Arial" w:hAnsi="Arial" w:hint="default"/>
      </w:rPr>
    </w:lvl>
    <w:lvl w:ilvl="6" w:tplc="585C2D50" w:tentative="1">
      <w:start w:val="1"/>
      <w:numFmt w:val="bullet"/>
      <w:lvlText w:val="•"/>
      <w:lvlJc w:val="left"/>
      <w:pPr>
        <w:tabs>
          <w:tab w:val="num" w:pos="5040"/>
        </w:tabs>
        <w:ind w:left="5040" w:hanging="360"/>
      </w:pPr>
      <w:rPr>
        <w:rFonts w:ascii="Arial" w:hAnsi="Arial" w:hint="default"/>
      </w:rPr>
    </w:lvl>
    <w:lvl w:ilvl="7" w:tplc="CA14D734" w:tentative="1">
      <w:start w:val="1"/>
      <w:numFmt w:val="bullet"/>
      <w:lvlText w:val="•"/>
      <w:lvlJc w:val="left"/>
      <w:pPr>
        <w:tabs>
          <w:tab w:val="num" w:pos="5760"/>
        </w:tabs>
        <w:ind w:left="5760" w:hanging="360"/>
      </w:pPr>
      <w:rPr>
        <w:rFonts w:ascii="Arial" w:hAnsi="Arial" w:hint="default"/>
      </w:rPr>
    </w:lvl>
    <w:lvl w:ilvl="8" w:tplc="621AF324" w:tentative="1">
      <w:start w:val="1"/>
      <w:numFmt w:val="bullet"/>
      <w:lvlText w:val="•"/>
      <w:lvlJc w:val="left"/>
      <w:pPr>
        <w:tabs>
          <w:tab w:val="num" w:pos="6480"/>
        </w:tabs>
        <w:ind w:left="6480" w:hanging="360"/>
      </w:pPr>
      <w:rPr>
        <w:rFonts w:ascii="Arial" w:hAnsi="Arial" w:hint="default"/>
      </w:rPr>
    </w:lvl>
  </w:abstractNum>
  <w:abstractNum w:abstractNumId="6">
    <w:nsid w:val="38997C88"/>
    <w:multiLevelType w:val="hybridMultilevel"/>
    <w:tmpl w:val="8B468336"/>
    <w:lvl w:ilvl="0" w:tplc="3BBCE88A">
      <w:start w:val="1"/>
      <w:numFmt w:val="bullet"/>
      <w:lvlText w:val="•"/>
      <w:lvlJc w:val="left"/>
      <w:pPr>
        <w:tabs>
          <w:tab w:val="num" w:pos="720"/>
        </w:tabs>
        <w:ind w:left="720" w:hanging="360"/>
      </w:pPr>
      <w:rPr>
        <w:rFonts w:ascii="Arial" w:hAnsi="Arial" w:hint="default"/>
      </w:rPr>
    </w:lvl>
    <w:lvl w:ilvl="1" w:tplc="A58C80C2" w:tentative="1">
      <w:start w:val="1"/>
      <w:numFmt w:val="bullet"/>
      <w:lvlText w:val="•"/>
      <w:lvlJc w:val="left"/>
      <w:pPr>
        <w:tabs>
          <w:tab w:val="num" w:pos="1440"/>
        </w:tabs>
        <w:ind w:left="1440" w:hanging="360"/>
      </w:pPr>
      <w:rPr>
        <w:rFonts w:ascii="Arial" w:hAnsi="Arial" w:hint="default"/>
      </w:rPr>
    </w:lvl>
    <w:lvl w:ilvl="2" w:tplc="F69A35FE" w:tentative="1">
      <w:start w:val="1"/>
      <w:numFmt w:val="bullet"/>
      <w:lvlText w:val="•"/>
      <w:lvlJc w:val="left"/>
      <w:pPr>
        <w:tabs>
          <w:tab w:val="num" w:pos="2160"/>
        </w:tabs>
        <w:ind w:left="2160" w:hanging="360"/>
      </w:pPr>
      <w:rPr>
        <w:rFonts w:ascii="Arial" w:hAnsi="Arial" w:hint="default"/>
      </w:rPr>
    </w:lvl>
    <w:lvl w:ilvl="3" w:tplc="BD8E761E" w:tentative="1">
      <w:start w:val="1"/>
      <w:numFmt w:val="bullet"/>
      <w:lvlText w:val="•"/>
      <w:lvlJc w:val="left"/>
      <w:pPr>
        <w:tabs>
          <w:tab w:val="num" w:pos="2880"/>
        </w:tabs>
        <w:ind w:left="2880" w:hanging="360"/>
      </w:pPr>
      <w:rPr>
        <w:rFonts w:ascii="Arial" w:hAnsi="Arial" w:hint="default"/>
      </w:rPr>
    </w:lvl>
    <w:lvl w:ilvl="4" w:tplc="D040C9F2" w:tentative="1">
      <w:start w:val="1"/>
      <w:numFmt w:val="bullet"/>
      <w:lvlText w:val="•"/>
      <w:lvlJc w:val="left"/>
      <w:pPr>
        <w:tabs>
          <w:tab w:val="num" w:pos="3600"/>
        </w:tabs>
        <w:ind w:left="3600" w:hanging="360"/>
      </w:pPr>
      <w:rPr>
        <w:rFonts w:ascii="Arial" w:hAnsi="Arial" w:hint="default"/>
      </w:rPr>
    </w:lvl>
    <w:lvl w:ilvl="5" w:tplc="C180C734" w:tentative="1">
      <w:start w:val="1"/>
      <w:numFmt w:val="bullet"/>
      <w:lvlText w:val="•"/>
      <w:lvlJc w:val="left"/>
      <w:pPr>
        <w:tabs>
          <w:tab w:val="num" w:pos="4320"/>
        </w:tabs>
        <w:ind w:left="4320" w:hanging="360"/>
      </w:pPr>
      <w:rPr>
        <w:rFonts w:ascii="Arial" w:hAnsi="Arial" w:hint="default"/>
      </w:rPr>
    </w:lvl>
    <w:lvl w:ilvl="6" w:tplc="9E9C3550" w:tentative="1">
      <w:start w:val="1"/>
      <w:numFmt w:val="bullet"/>
      <w:lvlText w:val="•"/>
      <w:lvlJc w:val="left"/>
      <w:pPr>
        <w:tabs>
          <w:tab w:val="num" w:pos="5040"/>
        </w:tabs>
        <w:ind w:left="5040" w:hanging="360"/>
      </w:pPr>
      <w:rPr>
        <w:rFonts w:ascii="Arial" w:hAnsi="Arial" w:hint="default"/>
      </w:rPr>
    </w:lvl>
    <w:lvl w:ilvl="7" w:tplc="BC4EAC2C" w:tentative="1">
      <w:start w:val="1"/>
      <w:numFmt w:val="bullet"/>
      <w:lvlText w:val="•"/>
      <w:lvlJc w:val="left"/>
      <w:pPr>
        <w:tabs>
          <w:tab w:val="num" w:pos="5760"/>
        </w:tabs>
        <w:ind w:left="5760" w:hanging="360"/>
      </w:pPr>
      <w:rPr>
        <w:rFonts w:ascii="Arial" w:hAnsi="Arial" w:hint="default"/>
      </w:rPr>
    </w:lvl>
    <w:lvl w:ilvl="8" w:tplc="8632BC86" w:tentative="1">
      <w:start w:val="1"/>
      <w:numFmt w:val="bullet"/>
      <w:lvlText w:val="•"/>
      <w:lvlJc w:val="left"/>
      <w:pPr>
        <w:tabs>
          <w:tab w:val="num" w:pos="6480"/>
        </w:tabs>
        <w:ind w:left="6480" w:hanging="360"/>
      </w:pPr>
      <w:rPr>
        <w:rFonts w:ascii="Arial" w:hAnsi="Arial" w:hint="default"/>
      </w:rPr>
    </w:lvl>
  </w:abstractNum>
  <w:abstractNum w:abstractNumId="7">
    <w:nsid w:val="46F60C69"/>
    <w:multiLevelType w:val="hybridMultilevel"/>
    <w:tmpl w:val="93C8FA58"/>
    <w:lvl w:ilvl="0" w:tplc="B9E4E2DA">
      <w:start w:val="1"/>
      <w:numFmt w:val="bullet"/>
      <w:lvlText w:val="•"/>
      <w:lvlJc w:val="left"/>
      <w:pPr>
        <w:tabs>
          <w:tab w:val="num" w:pos="360"/>
        </w:tabs>
        <w:ind w:left="360" w:hanging="360"/>
      </w:pPr>
      <w:rPr>
        <w:rFonts w:ascii="Arial" w:hAnsi="Arial" w:hint="default"/>
      </w:rPr>
    </w:lvl>
    <w:lvl w:ilvl="1" w:tplc="530C4EF8" w:tentative="1">
      <w:start w:val="1"/>
      <w:numFmt w:val="bullet"/>
      <w:lvlText w:val="•"/>
      <w:lvlJc w:val="left"/>
      <w:pPr>
        <w:tabs>
          <w:tab w:val="num" w:pos="1080"/>
        </w:tabs>
        <w:ind w:left="1080" w:hanging="360"/>
      </w:pPr>
      <w:rPr>
        <w:rFonts w:ascii="Arial" w:hAnsi="Arial" w:hint="default"/>
      </w:rPr>
    </w:lvl>
    <w:lvl w:ilvl="2" w:tplc="0414EB20" w:tentative="1">
      <w:start w:val="1"/>
      <w:numFmt w:val="bullet"/>
      <w:lvlText w:val="•"/>
      <w:lvlJc w:val="left"/>
      <w:pPr>
        <w:tabs>
          <w:tab w:val="num" w:pos="1800"/>
        </w:tabs>
        <w:ind w:left="1800" w:hanging="360"/>
      </w:pPr>
      <w:rPr>
        <w:rFonts w:ascii="Arial" w:hAnsi="Arial" w:hint="default"/>
      </w:rPr>
    </w:lvl>
    <w:lvl w:ilvl="3" w:tplc="EBACAAF4" w:tentative="1">
      <w:start w:val="1"/>
      <w:numFmt w:val="bullet"/>
      <w:lvlText w:val="•"/>
      <w:lvlJc w:val="left"/>
      <w:pPr>
        <w:tabs>
          <w:tab w:val="num" w:pos="2520"/>
        </w:tabs>
        <w:ind w:left="2520" w:hanging="360"/>
      </w:pPr>
      <w:rPr>
        <w:rFonts w:ascii="Arial" w:hAnsi="Arial" w:hint="default"/>
      </w:rPr>
    </w:lvl>
    <w:lvl w:ilvl="4" w:tplc="D2D6E326" w:tentative="1">
      <w:start w:val="1"/>
      <w:numFmt w:val="bullet"/>
      <w:lvlText w:val="•"/>
      <w:lvlJc w:val="left"/>
      <w:pPr>
        <w:tabs>
          <w:tab w:val="num" w:pos="3240"/>
        </w:tabs>
        <w:ind w:left="3240" w:hanging="360"/>
      </w:pPr>
      <w:rPr>
        <w:rFonts w:ascii="Arial" w:hAnsi="Arial" w:hint="default"/>
      </w:rPr>
    </w:lvl>
    <w:lvl w:ilvl="5" w:tplc="CDB2C070" w:tentative="1">
      <w:start w:val="1"/>
      <w:numFmt w:val="bullet"/>
      <w:lvlText w:val="•"/>
      <w:lvlJc w:val="left"/>
      <w:pPr>
        <w:tabs>
          <w:tab w:val="num" w:pos="3960"/>
        </w:tabs>
        <w:ind w:left="3960" w:hanging="360"/>
      </w:pPr>
      <w:rPr>
        <w:rFonts w:ascii="Arial" w:hAnsi="Arial" w:hint="default"/>
      </w:rPr>
    </w:lvl>
    <w:lvl w:ilvl="6" w:tplc="F90014CA" w:tentative="1">
      <w:start w:val="1"/>
      <w:numFmt w:val="bullet"/>
      <w:lvlText w:val="•"/>
      <w:lvlJc w:val="left"/>
      <w:pPr>
        <w:tabs>
          <w:tab w:val="num" w:pos="4680"/>
        </w:tabs>
        <w:ind w:left="4680" w:hanging="360"/>
      </w:pPr>
      <w:rPr>
        <w:rFonts w:ascii="Arial" w:hAnsi="Arial" w:hint="default"/>
      </w:rPr>
    </w:lvl>
    <w:lvl w:ilvl="7" w:tplc="F6A81616" w:tentative="1">
      <w:start w:val="1"/>
      <w:numFmt w:val="bullet"/>
      <w:lvlText w:val="•"/>
      <w:lvlJc w:val="left"/>
      <w:pPr>
        <w:tabs>
          <w:tab w:val="num" w:pos="5400"/>
        </w:tabs>
        <w:ind w:left="5400" w:hanging="360"/>
      </w:pPr>
      <w:rPr>
        <w:rFonts w:ascii="Arial" w:hAnsi="Arial" w:hint="default"/>
      </w:rPr>
    </w:lvl>
    <w:lvl w:ilvl="8" w:tplc="9130581C" w:tentative="1">
      <w:start w:val="1"/>
      <w:numFmt w:val="bullet"/>
      <w:lvlText w:val="•"/>
      <w:lvlJc w:val="left"/>
      <w:pPr>
        <w:tabs>
          <w:tab w:val="num" w:pos="6120"/>
        </w:tabs>
        <w:ind w:left="6120" w:hanging="360"/>
      </w:pPr>
      <w:rPr>
        <w:rFonts w:ascii="Arial" w:hAnsi="Arial" w:hint="default"/>
      </w:rPr>
    </w:lvl>
  </w:abstractNum>
  <w:abstractNum w:abstractNumId="8">
    <w:nsid w:val="4FBB0D98"/>
    <w:multiLevelType w:val="hybridMultilevel"/>
    <w:tmpl w:val="5688F548"/>
    <w:lvl w:ilvl="0" w:tplc="538442EE">
      <w:start w:val="1"/>
      <w:numFmt w:val="bullet"/>
      <w:lvlText w:val="•"/>
      <w:lvlJc w:val="left"/>
      <w:pPr>
        <w:tabs>
          <w:tab w:val="num" w:pos="720"/>
        </w:tabs>
        <w:ind w:left="720" w:hanging="360"/>
      </w:pPr>
      <w:rPr>
        <w:rFonts w:ascii="Arial" w:hAnsi="Arial" w:hint="default"/>
      </w:rPr>
    </w:lvl>
    <w:lvl w:ilvl="1" w:tplc="18C83404" w:tentative="1">
      <w:start w:val="1"/>
      <w:numFmt w:val="bullet"/>
      <w:lvlText w:val="•"/>
      <w:lvlJc w:val="left"/>
      <w:pPr>
        <w:tabs>
          <w:tab w:val="num" w:pos="1440"/>
        </w:tabs>
        <w:ind w:left="1440" w:hanging="360"/>
      </w:pPr>
      <w:rPr>
        <w:rFonts w:ascii="Arial" w:hAnsi="Arial" w:hint="default"/>
      </w:rPr>
    </w:lvl>
    <w:lvl w:ilvl="2" w:tplc="E730DF32" w:tentative="1">
      <w:start w:val="1"/>
      <w:numFmt w:val="bullet"/>
      <w:lvlText w:val="•"/>
      <w:lvlJc w:val="left"/>
      <w:pPr>
        <w:tabs>
          <w:tab w:val="num" w:pos="2160"/>
        </w:tabs>
        <w:ind w:left="2160" w:hanging="360"/>
      </w:pPr>
      <w:rPr>
        <w:rFonts w:ascii="Arial" w:hAnsi="Arial" w:hint="default"/>
      </w:rPr>
    </w:lvl>
    <w:lvl w:ilvl="3" w:tplc="3B44EEA8" w:tentative="1">
      <w:start w:val="1"/>
      <w:numFmt w:val="bullet"/>
      <w:lvlText w:val="•"/>
      <w:lvlJc w:val="left"/>
      <w:pPr>
        <w:tabs>
          <w:tab w:val="num" w:pos="2880"/>
        </w:tabs>
        <w:ind w:left="2880" w:hanging="360"/>
      </w:pPr>
      <w:rPr>
        <w:rFonts w:ascii="Arial" w:hAnsi="Arial" w:hint="default"/>
      </w:rPr>
    </w:lvl>
    <w:lvl w:ilvl="4" w:tplc="56BA9870" w:tentative="1">
      <w:start w:val="1"/>
      <w:numFmt w:val="bullet"/>
      <w:lvlText w:val="•"/>
      <w:lvlJc w:val="left"/>
      <w:pPr>
        <w:tabs>
          <w:tab w:val="num" w:pos="3600"/>
        </w:tabs>
        <w:ind w:left="3600" w:hanging="360"/>
      </w:pPr>
      <w:rPr>
        <w:rFonts w:ascii="Arial" w:hAnsi="Arial" w:hint="default"/>
      </w:rPr>
    </w:lvl>
    <w:lvl w:ilvl="5" w:tplc="8A767B8E" w:tentative="1">
      <w:start w:val="1"/>
      <w:numFmt w:val="bullet"/>
      <w:lvlText w:val="•"/>
      <w:lvlJc w:val="left"/>
      <w:pPr>
        <w:tabs>
          <w:tab w:val="num" w:pos="4320"/>
        </w:tabs>
        <w:ind w:left="4320" w:hanging="360"/>
      </w:pPr>
      <w:rPr>
        <w:rFonts w:ascii="Arial" w:hAnsi="Arial" w:hint="default"/>
      </w:rPr>
    </w:lvl>
    <w:lvl w:ilvl="6" w:tplc="89260D2A" w:tentative="1">
      <w:start w:val="1"/>
      <w:numFmt w:val="bullet"/>
      <w:lvlText w:val="•"/>
      <w:lvlJc w:val="left"/>
      <w:pPr>
        <w:tabs>
          <w:tab w:val="num" w:pos="5040"/>
        </w:tabs>
        <w:ind w:left="5040" w:hanging="360"/>
      </w:pPr>
      <w:rPr>
        <w:rFonts w:ascii="Arial" w:hAnsi="Arial" w:hint="default"/>
      </w:rPr>
    </w:lvl>
    <w:lvl w:ilvl="7" w:tplc="6D98E0E2" w:tentative="1">
      <w:start w:val="1"/>
      <w:numFmt w:val="bullet"/>
      <w:lvlText w:val="•"/>
      <w:lvlJc w:val="left"/>
      <w:pPr>
        <w:tabs>
          <w:tab w:val="num" w:pos="5760"/>
        </w:tabs>
        <w:ind w:left="5760" w:hanging="360"/>
      </w:pPr>
      <w:rPr>
        <w:rFonts w:ascii="Arial" w:hAnsi="Arial" w:hint="default"/>
      </w:rPr>
    </w:lvl>
    <w:lvl w:ilvl="8" w:tplc="BFA0F468" w:tentative="1">
      <w:start w:val="1"/>
      <w:numFmt w:val="bullet"/>
      <w:lvlText w:val="•"/>
      <w:lvlJc w:val="left"/>
      <w:pPr>
        <w:tabs>
          <w:tab w:val="num" w:pos="6480"/>
        </w:tabs>
        <w:ind w:left="6480" w:hanging="360"/>
      </w:pPr>
      <w:rPr>
        <w:rFonts w:ascii="Arial" w:hAnsi="Arial" w:hint="default"/>
      </w:rPr>
    </w:lvl>
  </w:abstractNum>
  <w:abstractNum w:abstractNumId="9">
    <w:nsid w:val="6F486BEE"/>
    <w:multiLevelType w:val="hybridMultilevel"/>
    <w:tmpl w:val="C7C67872"/>
    <w:lvl w:ilvl="0" w:tplc="4C82846C">
      <w:start w:val="1"/>
      <w:numFmt w:val="bullet"/>
      <w:lvlText w:val="•"/>
      <w:lvlJc w:val="left"/>
      <w:pPr>
        <w:tabs>
          <w:tab w:val="num" w:pos="720"/>
        </w:tabs>
        <w:ind w:left="720" w:hanging="360"/>
      </w:pPr>
      <w:rPr>
        <w:rFonts w:ascii="Arial" w:hAnsi="Arial" w:hint="default"/>
      </w:rPr>
    </w:lvl>
    <w:lvl w:ilvl="1" w:tplc="9A588C58" w:tentative="1">
      <w:start w:val="1"/>
      <w:numFmt w:val="bullet"/>
      <w:lvlText w:val="•"/>
      <w:lvlJc w:val="left"/>
      <w:pPr>
        <w:tabs>
          <w:tab w:val="num" w:pos="1440"/>
        </w:tabs>
        <w:ind w:left="1440" w:hanging="360"/>
      </w:pPr>
      <w:rPr>
        <w:rFonts w:ascii="Arial" w:hAnsi="Arial" w:hint="default"/>
      </w:rPr>
    </w:lvl>
    <w:lvl w:ilvl="2" w:tplc="A62C53CE" w:tentative="1">
      <w:start w:val="1"/>
      <w:numFmt w:val="bullet"/>
      <w:lvlText w:val="•"/>
      <w:lvlJc w:val="left"/>
      <w:pPr>
        <w:tabs>
          <w:tab w:val="num" w:pos="2160"/>
        </w:tabs>
        <w:ind w:left="2160" w:hanging="360"/>
      </w:pPr>
      <w:rPr>
        <w:rFonts w:ascii="Arial" w:hAnsi="Arial" w:hint="default"/>
      </w:rPr>
    </w:lvl>
    <w:lvl w:ilvl="3" w:tplc="79CC172C" w:tentative="1">
      <w:start w:val="1"/>
      <w:numFmt w:val="bullet"/>
      <w:lvlText w:val="•"/>
      <w:lvlJc w:val="left"/>
      <w:pPr>
        <w:tabs>
          <w:tab w:val="num" w:pos="2880"/>
        </w:tabs>
        <w:ind w:left="2880" w:hanging="360"/>
      </w:pPr>
      <w:rPr>
        <w:rFonts w:ascii="Arial" w:hAnsi="Arial" w:hint="default"/>
      </w:rPr>
    </w:lvl>
    <w:lvl w:ilvl="4" w:tplc="51FECEBA" w:tentative="1">
      <w:start w:val="1"/>
      <w:numFmt w:val="bullet"/>
      <w:lvlText w:val="•"/>
      <w:lvlJc w:val="left"/>
      <w:pPr>
        <w:tabs>
          <w:tab w:val="num" w:pos="3600"/>
        </w:tabs>
        <w:ind w:left="3600" w:hanging="360"/>
      </w:pPr>
      <w:rPr>
        <w:rFonts w:ascii="Arial" w:hAnsi="Arial" w:hint="default"/>
      </w:rPr>
    </w:lvl>
    <w:lvl w:ilvl="5" w:tplc="29E47FBC" w:tentative="1">
      <w:start w:val="1"/>
      <w:numFmt w:val="bullet"/>
      <w:lvlText w:val="•"/>
      <w:lvlJc w:val="left"/>
      <w:pPr>
        <w:tabs>
          <w:tab w:val="num" w:pos="4320"/>
        </w:tabs>
        <w:ind w:left="4320" w:hanging="360"/>
      </w:pPr>
      <w:rPr>
        <w:rFonts w:ascii="Arial" w:hAnsi="Arial" w:hint="default"/>
      </w:rPr>
    </w:lvl>
    <w:lvl w:ilvl="6" w:tplc="EDC8C470" w:tentative="1">
      <w:start w:val="1"/>
      <w:numFmt w:val="bullet"/>
      <w:lvlText w:val="•"/>
      <w:lvlJc w:val="left"/>
      <w:pPr>
        <w:tabs>
          <w:tab w:val="num" w:pos="5040"/>
        </w:tabs>
        <w:ind w:left="5040" w:hanging="360"/>
      </w:pPr>
      <w:rPr>
        <w:rFonts w:ascii="Arial" w:hAnsi="Arial" w:hint="default"/>
      </w:rPr>
    </w:lvl>
    <w:lvl w:ilvl="7" w:tplc="9EEE81B8" w:tentative="1">
      <w:start w:val="1"/>
      <w:numFmt w:val="bullet"/>
      <w:lvlText w:val="•"/>
      <w:lvlJc w:val="left"/>
      <w:pPr>
        <w:tabs>
          <w:tab w:val="num" w:pos="5760"/>
        </w:tabs>
        <w:ind w:left="5760" w:hanging="360"/>
      </w:pPr>
      <w:rPr>
        <w:rFonts w:ascii="Arial" w:hAnsi="Arial" w:hint="default"/>
      </w:rPr>
    </w:lvl>
    <w:lvl w:ilvl="8" w:tplc="0A0CF120"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4"/>
  </w:num>
  <w:num w:numId="3">
    <w:abstractNumId w:val="1"/>
  </w:num>
  <w:num w:numId="4">
    <w:abstractNumId w:val="9"/>
  </w:num>
  <w:num w:numId="5">
    <w:abstractNumId w:val="7"/>
  </w:num>
  <w:num w:numId="6">
    <w:abstractNumId w:val="6"/>
  </w:num>
  <w:num w:numId="7">
    <w:abstractNumId w:val="3"/>
  </w:num>
  <w:num w:numId="8">
    <w:abstractNumId w:val="8"/>
  </w:num>
  <w:num w:numId="9">
    <w:abstractNumId w:val="0"/>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compat/>
  <w:rsids>
    <w:rsidRoot w:val="00E73C9F"/>
    <w:rsid w:val="000A76DB"/>
    <w:rsid w:val="000B4340"/>
    <w:rsid w:val="000D69E2"/>
    <w:rsid w:val="000E6951"/>
    <w:rsid w:val="00116E50"/>
    <w:rsid w:val="001E4C51"/>
    <w:rsid w:val="002536A4"/>
    <w:rsid w:val="002914CA"/>
    <w:rsid w:val="00292997"/>
    <w:rsid w:val="002B30DF"/>
    <w:rsid w:val="00305DAE"/>
    <w:rsid w:val="003659EA"/>
    <w:rsid w:val="00382EA9"/>
    <w:rsid w:val="003A0C04"/>
    <w:rsid w:val="003C1736"/>
    <w:rsid w:val="003C2491"/>
    <w:rsid w:val="003F2448"/>
    <w:rsid w:val="0041688D"/>
    <w:rsid w:val="004A09A8"/>
    <w:rsid w:val="0060493D"/>
    <w:rsid w:val="0060631F"/>
    <w:rsid w:val="00635361"/>
    <w:rsid w:val="0066406D"/>
    <w:rsid w:val="006C5640"/>
    <w:rsid w:val="007517D7"/>
    <w:rsid w:val="00784C3B"/>
    <w:rsid w:val="00835C7F"/>
    <w:rsid w:val="00935CC5"/>
    <w:rsid w:val="009A7F75"/>
    <w:rsid w:val="009E0C7E"/>
    <w:rsid w:val="00A87827"/>
    <w:rsid w:val="00B74C29"/>
    <w:rsid w:val="00BE6EBA"/>
    <w:rsid w:val="00C36B5F"/>
    <w:rsid w:val="00CB00BA"/>
    <w:rsid w:val="00D9238D"/>
    <w:rsid w:val="00DA58BC"/>
    <w:rsid w:val="00E73C9F"/>
    <w:rsid w:val="00F23594"/>
    <w:rsid w:val="00F73772"/>
    <w:rsid w:val="00F94A8E"/>
    <w:rsid w:val="00FC3E6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4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3C9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3C9F"/>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59"/>
    <w:rsid w:val="00E73C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4669956">
      <w:bodyDiv w:val="1"/>
      <w:marLeft w:val="0"/>
      <w:marRight w:val="0"/>
      <w:marTop w:val="0"/>
      <w:marBottom w:val="0"/>
      <w:divBdr>
        <w:top w:val="none" w:sz="0" w:space="0" w:color="auto"/>
        <w:left w:val="none" w:sz="0" w:space="0" w:color="auto"/>
        <w:bottom w:val="none" w:sz="0" w:space="0" w:color="auto"/>
        <w:right w:val="none" w:sz="0" w:space="0" w:color="auto"/>
      </w:divBdr>
    </w:div>
    <w:div w:id="46417732">
      <w:bodyDiv w:val="1"/>
      <w:marLeft w:val="0"/>
      <w:marRight w:val="0"/>
      <w:marTop w:val="0"/>
      <w:marBottom w:val="0"/>
      <w:divBdr>
        <w:top w:val="none" w:sz="0" w:space="0" w:color="auto"/>
        <w:left w:val="none" w:sz="0" w:space="0" w:color="auto"/>
        <w:bottom w:val="none" w:sz="0" w:space="0" w:color="auto"/>
        <w:right w:val="none" w:sz="0" w:space="0" w:color="auto"/>
      </w:divBdr>
    </w:div>
    <w:div w:id="83494907">
      <w:bodyDiv w:val="1"/>
      <w:marLeft w:val="0"/>
      <w:marRight w:val="0"/>
      <w:marTop w:val="0"/>
      <w:marBottom w:val="0"/>
      <w:divBdr>
        <w:top w:val="none" w:sz="0" w:space="0" w:color="auto"/>
        <w:left w:val="none" w:sz="0" w:space="0" w:color="auto"/>
        <w:bottom w:val="none" w:sz="0" w:space="0" w:color="auto"/>
        <w:right w:val="none" w:sz="0" w:space="0" w:color="auto"/>
      </w:divBdr>
    </w:div>
    <w:div w:id="138112941">
      <w:bodyDiv w:val="1"/>
      <w:marLeft w:val="0"/>
      <w:marRight w:val="0"/>
      <w:marTop w:val="0"/>
      <w:marBottom w:val="0"/>
      <w:divBdr>
        <w:top w:val="none" w:sz="0" w:space="0" w:color="auto"/>
        <w:left w:val="none" w:sz="0" w:space="0" w:color="auto"/>
        <w:bottom w:val="none" w:sz="0" w:space="0" w:color="auto"/>
        <w:right w:val="none" w:sz="0" w:space="0" w:color="auto"/>
      </w:divBdr>
    </w:div>
    <w:div w:id="150407783">
      <w:bodyDiv w:val="1"/>
      <w:marLeft w:val="0"/>
      <w:marRight w:val="0"/>
      <w:marTop w:val="0"/>
      <w:marBottom w:val="0"/>
      <w:divBdr>
        <w:top w:val="none" w:sz="0" w:space="0" w:color="auto"/>
        <w:left w:val="none" w:sz="0" w:space="0" w:color="auto"/>
        <w:bottom w:val="none" w:sz="0" w:space="0" w:color="auto"/>
        <w:right w:val="none" w:sz="0" w:space="0" w:color="auto"/>
      </w:divBdr>
      <w:divsChild>
        <w:div w:id="1267301032">
          <w:marLeft w:val="360"/>
          <w:marRight w:val="0"/>
          <w:marTop w:val="0"/>
          <w:marBottom w:val="0"/>
          <w:divBdr>
            <w:top w:val="none" w:sz="0" w:space="0" w:color="auto"/>
            <w:left w:val="none" w:sz="0" w:space="0" w:color="auto"/>
            <w:bottom w:val="none" w:sz="0" w:space="0" w:color="auto"/>
            <w:right w:val="none" w:sz="0" w:space="0" w:color="auto"/>
          </w:divBdr>
        </w:div>
        <w:div w:id="632831735">
          <w:marLeft w:val="360"/>
          <w:marRight w:val="0"/>
          <w:marTop w:val="0"/>
          <w:marBottom w:val="0"/>
          <w:divBdr>
            <w:top w:val="none" w:sz="0" w:space="0" w:color="auto"/>
            <w:left w:val="none" w:sz="0" w:space="0" w:color="auto"/>
            <w:bottom w:val="none" w:sz="0" w:space="0" w:color="auto"/>
            <w:right w:val="none" w:sz="0" w:space="0" w:color="auto"/>
          </w:divBdr>
        </w:div>
      </w:divsChild>
    </w:div>
    <w:div w:id="160051128">
      <w:bodyDiv w:val="1"/>
      <w:marLeft w:val="0"/>
      <w:marRight w:val="0"/>
      <w:marTop w:val="0"/>
      <w:marBottom w:val="0"/>
      <w:divBdr>
        <w:top w:val="none" w:sz="0" w:space="0" w:color="auto"/>
        <w:left w:val="none" w:sz="0" w:space="0" w:color="auto"/>
        <w:bottom w:val="none" w:sz="0" w:space="0" w:color="auto"/>
        <w:right w:val="none" w:sz="0" w:space="0" w:color="auto"/>
      </w:divBdr>
    </w:div>
    <w:div w:id="202252480">
      <w:bodyDiv w:val="1"/>
      <w:marLeft w:val="0"/>
      <w:marRight w:val="0"/>
      <w:marTop w:val="0"/>
      <w:marBottom w:val="0"/>
      <w:divBdr>
        <w:top w:val="none" w:sz="0" w:space="0" w:color="auto"/>
        <w:left w:val="none" w:sz="0" w:space="0" w:color="auto"/>
        <w:bottom w:val="none" w:sz="0" w:space="0" w:color="auto"/>
        <w:right w:val="none" w:sz="0" w:space="0" w:color="auto"/>
      </w:divBdr>
    </w:div>
    <w:div w:id="308676432">
      <w:bodyDiv w:val="1"/>
      <w:marLeft w:val="0"/>
      <w:marRight w:val="0"/>
      <w:marTop w:val="0"/>
      <w:marBottom w:val="0"/>
      <w:divBdr>
        <w:top w:val="none" w:sz="0" w:space="0" w:color="auto"/>
        <w:left w:val="none" w:sz="0" w:space="0" w:color="auto"/>
        <w:bottom w:val="none" w:sz="0" w:space="0" w:color="auto"/>
        <w:right w:val="none" w:sz="0" w:space="0" w:color="auto"/>
      </w:divBdr>
    </w:div>
    <w:div w:id="389957946">
      <w:bodyDiv w:val="1"/>
      <w:marLeft w:val="0"/>
      <w:marRight w:val="0"/>
      <w:marTop w:val="0"/>
      <w:marBottom w:val="0"/>
      <w:divBdr>
        <w:top w:val="none" w:sz="0" w:space="0" w:color="auto"/>
        <w:left w:val="none" w:sz="0" w:space="0" w:color="auto"/>
        <w:bottom w:val="none" w:sz="0" w:space="0" w:color="auto"/>
        <w:right w:val="none" w:sz="0" w:space="0" w:color="auto"/>
      </w:divBdr>
    </w:div>
    <w:div w:id="440538148">
      <w:bodyDiv w:val="1"/>
      <w:marLeft w:val="0"/>
      <w:marRight w:val="0"/>
      <w:marTop w:val="0"/>
      <w:marBottom w:val="0"/>
      <w:divBdr>
        <w:top w:val="none" w:sz="0" w:space="0" w:color="auto"/>
        <w:left w:val="none" w:sz="0" w:space="0" w:color="auto"/>
        <w:bottom w:val="none" w:sz="0" w:space="0" w:color="auto"/>
        <w:right w:val="none" w:sz="0" w:space="0" w:color="auto"/>
      </w:divBdr>
    </w:div>
    <w:div w:id="472410848">
      <w:bodyDiv w:val="1"/>
      <w:marLeft w:val="0"/>
      <w:marRight w:val="0"/>
      <w:marTop w:val="0"/>
      <w:marBottom w:val="0"/>
      <w:divBdr>
        <w:top w:val="none" w:sz="0" w:space="0" w:color="auto"/>
        <w:left w:val="none" w:sz="0" w:space="0" w:color="auto"/>
        <w:bottom w:val="none" w:sz="0" w:space="0" w:color="auto"/>
        <w:right w:val="none" w:sz="0" w:space="0" w:color="auto"/>
      </w:divBdr>
    </w:div>
    <w:div w:id="487089631">
      <w:bodyDiv w:val="1"/>
      <w:marLeft w:val="0"/>
      <w:marRight w:val="0"/>
      <w:marTop w:val="0"/>
      <w:marBottom w:val="0"/>
      <w:divBdr>
        <w:top w:val="none" w:sz="0" w:space="0" w:color="auto"/>
        <w:left w:val="none" w:sz="0" w:space="0" w:color="auto"/>
        <w:bottom w:val="none" w:sz="0" w:space="0" w:color="auto"/>
        <w:right w:val="none" w:sz="0" w:space="0" w:color="auto"/>
      </w:divBdr>
    </w:div>
    <w:div w:id="569459120">
      <w:bodyDiv w:val="1"/>
      <w:marLeft w:val="0"/>
      <w:marRight w:val="0"/>
      <w:marTop w:val="0"/>
      <w:marBottom w:val="0"/>
      <w:divBdr>
        <w:top w:val="none" w:sz="0" w:space="0" w:color="auto"/>
        <w:left w:val="none" w:sz="0" w:space="0" w:color="auto"/>
        <w:bottom w:val="none" w:sz="0" w:space="0" w:color="auto"/>
        <w:right w:val="none" w:sz="0" w:space="0" w:color="auto"/>
      </w:divBdr>
    </w:div>
    <w:div w:id="650445480">
      <w:bodyDiv w:val="1"/>
      <w:marLeft w:val="0"/>
      <w:marRight w:val="0"/>
      <w:marTop w:val="0"/>
      <w:marBottom w:val="0"/>
      <w:divBdr>
        <w:top w:val="none" w:sz="0" w:space="0" w:color="auto"/>
        <w:left w:val="none" w:sz="0" w:space="0" w:color="auto"/>
        <w:bottom w:val="none" w:sz="0" w:space="0" w:color="auto"/>
        <w:right w:val="none" w:sz="0" w:space="0" w:color="auto"/>
      </w:divBdr>
    </w:div>
    <w:div w:id="667440216">
      <w:bodyDiv w:val="1"/>
      <w:marLeft w:val="0"/>
      <w:marRight w:val="0"/>
      <w:marTop w:val="0"/>
      <w:marBottom w:val="0"/>
      <w:divBdr>
        <w:top w:val="none" w:sz="0" w:space="0" w:color="auto"/>
        <w:left w:val="none" w:sz="0" w:space="0" w:color="auto"/>
        <w:bottom w:val="none" w:sz="0" w:space="0" w:color="auto"/>
        <w:right w:val="none" w:sz="0" w:space="0" w:color="auto"/>
      </w:divBdr>
    </w:div>
    <w:div w:id="736975646">
      <w:bodyDiv w:val="1"/>
      <w:marLeft w:val="0"/>
      <w:marRight w:val="0"/>
      <w:marTop w:val="0"/>
      <w:marBottom w:val="0"/>
      <w:divBdr>
        <w:top w:val="none" w:sz="0" w:space="0" w:color="auto"/>
        <w:left w:val="none" w:sz="0" w:space="0" w:color="auto"/>
        <w:bottom w:val="none" w:sz="0" w:space="0" w:color="auto"/>
        <w:right w:val="none" w:sz="0" w:space="0" w:color="auto"/>
      </w:divBdr>
    </w:div>
    <w:div w:id="756446118">
      <w:bodyDiv w:val="1"/>
      <w:marLeft w:val="0"/>
      <w:marRight w:val="0"/>
      <w:marTop w:val="0"/>
      <w:marBottom w:val="0"/>
      <w:divBdr>
        <w:top w:val="none" w:sz="0" w:space="0" w:color="auto"/>
        <w:left w:val="none" w:sz="0" w:space="0" w:color="auto"/>
        <w:bottom w:val="none" w:sz="0" w:space="0" w:color="auto"/>
        <w:right w:val="none" w:sz="0" w:space="0" w:color="auto"/>
      </w:divBdr>
    </w:div>
    <w:div w:id="851794520">
      <w:bodyDiv w:val="1"/>
      <w:marLeft w:val="0"/>
      <w:marRight w:val="0"/>
      <w:marTop w:val="0"/>
      <w:marBottom w:val="0"/>
      <w:divBdr>
        <w:top w:val="none" w:sz="0" w:space="0" w:color="auto"/>
        <w:left w:val="none" w:sz="0" w:space="0" w:color="auto"/>
        <w:bottom w:val="none" w:sz="0" w:space="0" w:color="auto"/>
        <w:right w:val="none" w:sz="0" w:space="0" w:color="auto"/>
      </w:divBdr>
    </w:div>
    <w:div w:id="910507641">
      <w:bodyDiv w:val="1"/>
      <w:marLeft w:val="0"/>
      <w:marRight w:val="0"/>
      <w:marTop w:val="0"/>
      <w:marBottom w:val="0"/>
      <w:divBdr>
        <w:top w:val="none" w:sz="0" w:space="0" w:color="auto"/>
        <w:left w:val="none" w:sz="0" w:space="0" w:color="auto"/>
        <w:bottom w:val="none" w:sz="0" w:space="0" w:color="auto"/>
        <w:right w:val="none" w:sz="0" w:space="0" w:color="auto"/>
      </w:divBdr>
    </w:div>
    <w:div w:id="920022401">
      <w:bodyDiv w:val="1"/>
      <w:marLeft w:val="0"/>
      <w:marRight w:val="0"/>
      <w:marTop w:val="0"/>
      <w:marBottom w:val="0"/>
      <w:divBdr>
        <w:top w:val="none" w:sz="0" w:space="0" w:color="auto"/>
        <w:left w:val="none" w:sz="0" w:space="0" w:color="auto"/>
        <w:bottom w:val="none" w:sz="0" w:space="0" w:color="auto"/>
        <w:right w:val="none" w:sz="0" w:space="0" w:color="auto"/>
      </w:divBdr>
      <w:divsChild>
        <w:div w:id="482234791">
          <w:marLeft w:val="360"/>
          <w:marRight w:val="0"/>
          <w:marTop w:val="0"/>
          <w:marBottom w:val="0"/>
          <w:divBdr>
            <w:top w:val="none" w:sz="0" w:space="0" w:color="auto"/>
            <w:left w:val="none" w:sz="0" w:space="0" w:color="auto"/>
            <w:bottom w:val="none" w:sz="0" w:space="0" w:color="auto"/>
            <w:right w:val="none" w:sz="0" w:space="0" w:color="auto"/>
          </w:divBdr>
        </w:div>
        <w:div w:id="526135669">
          <w:marLeft w:val="360"/>
          <w:marRight w:val="0"/>
          <w:marTop w:val="0"/>
          <w:marBottom w:val="0"/>
          <w:divBdr>
            <w:top w:val="none" w:sz="0" w:space="0" w:color="auto"/>
            <w:left w:val="none" w:sz="0" w:space="0" w:color="auto"/>
            <w:bottom w:val="none" w:sz="0" w:space="0" w:color="auto"/>
            <w:right w:val="none" w:sz="0" w:space="0" w:color="auto"/>
          </w:divBdr>
        </w:div>
      </w:divsChild>
    </w:div>
    <w:div w:id="938441747">
      <w:bodyDiv w:val="1"/>
      <w:marLeft w:val="0"/>
      <w:marRight w:val="0"/>
      <w:marTop w:val="0"/>
      <w:marBottom w:val="0"/>
      <w:divBdr>
        <w:top w:val="none" w:sz="0" w:space="0" w:color="auto"/>
        <w:left w:val="none" w:sz="0" w:space="0" w:color="auto"/>
        <w:bottom w:val="none" w:sz="0" w:space="0" w:color="auto"/>
        <w:right w:val="none" w:sz="0" w:space="0" w:color="auto"/>
      </w:divBdr>
    </w:div>
    <w:div w:id="1004819403">
      <w:bodyDiv w:val="1"/>
      <w:marLeft w:val="0"/>
      <w:marRight w:val="0"/>
      <w:marTop w:val="0"/>
      <w:marBottom w:val="0"/>
      <w:divBdr>
        <w:top w:val="none" w:sz="0" w:space="0" w:color="auto"/>
        <w:left w:val="none" w:sz="0" w:space="0" w:color="auto"/>
        <w:bottom w:val="none" w:sz="0" w:space="0" w:color="auto"/>
        <w:right w:val="none" w:sz="0" w:space="0" w:color="auto"/>
      </w:divBdr>
    </w:div>
    <w:div w:id="1102803542">
      <w:bodyDiv w:val="1"/>
      <w:marLeft w:val="0"/>
      <w:marRight w:val="0"/>
      <w:marTop w:val="0"/>
      <w:marBottom w:val="0"/>
      <w:divBdr>
        <w:top w:val="none" w:sz="0" w:space="0" w:color="auto"/>
        <w:left w:val="none" w:sz="0" w:space="0" w:color="auto"/>
        <w:bottom w:val="none" w:sz="0" w:space="0" w:color="auto"/>
        <w:right w:val="none" w:sz="0" w:space="0" w:color="auto"/>
      </w:divBdr>
      <w:divsChild>
        <w:div w:id="1811287040">
          <w:marLeft w:val="360"/>
          <w:marRight w:val="0"/>
          <w:marTop w:val="0"/>
          <w:marBottom w:val="0"/>
          <w:divBdr>
            <w:top w:val="none" w:sz="0" w:space="0" w:color="auto"/>
            <w:left w:val="none" w:sz="0" w:space="0" w:color="auto"/>
            <w:bottom w:val="none" w:sz="0" w:space="0" w:color="auto"/>
            <w:right w:val="none" w:sz="0" w:space="0" w:color="auto"/>
          </w:divBdr>
        </w:div>
        <w:div w:id="1501123340">
          <w:marLeft w:val="360"/>
          <w:marRight w:val="0"/>
          <w:marTop w:val="0"/>
          <w:marBottom w:val="0"/>
          <w:divBdr>
            <w:top w:val="none" w:sz="0" w:space="0" w:color="auto"/>
            <w:left w:val="none" w:sz="0" w:space="0" w:color="auto"/>
            <w:bottom w:val="none" w:sz="0" w:space="0" w:color="auto"/>
            <w:right w:val="none" w:sz="0" w:space="0" w:color="auto"/>
          </w:divBdr>
        </w:div>
      </w:divsChild>
    </w:div>
    <w:div w:id="1166943082">
      <w:bodyDiv w:val="1"/>
      <w:marLeft w:val="0"/>
      <w:marRight w:val="0"/>
      <w:marTop w:val="0"/>
      <w:marBottom w:val="0"/>
      <w:divBdr>
        <w:top w:val="none" w:sz="0" w:space="0" w:color="auto"/>
        <w:left w:val="none" w:sz="0" w:space="0" w:color="auto"/>
        <w:bottom w:val="none" w:sz="0" w:space="0" w:color="auto"/>
        <w:right w:val="none" w:sz="0" w:space="0" w:color="auto"/>
      </w:divBdr>
    </w:div>
    <w:div w:id="1203400097">
      <w:bodyDiv w:val="1"/>
      <w:marLeft w:val="0"/>
      <w:marRight w:val="0"/>
      <w:marTop w:val="0"/>
      <w:marBottom w:val="0"/>
      <w:divBdr>
        <w:top w:val="none" w:sz="0" w:space="0" w:color="auto"/>
        <w:left w:val="none" w:sz="0" w:space="0" w:color="auto"/>
        <w:bottom w:val="none" w:sz="0" w:space="0" w:color="auto"/>
        <w:right w:val="none" w:sz="0" w:space="0" w:color="auto"/>
      </w:divBdr>
    </w:div>
    <w:div w:id="1278218257">
      <w:bodyDiv w:val="1"/>
      <w:marLeft w:val="0"/>
      <w:marRight w:val="0"/>
      <w:marTop w:val="0"/>
      <w:marBottom w:val="0"/>
      <w:divBdr>
        <w:top w:val="none" w:sz="0" w:space="0" w:color="auto"/>
        <w:left w:val="none" w:sz="0" w:space="0" w:color="auto"/>
        <w:bottom w:val="none" w:sz="0" w:space="0" w:color="auto"/>
        <w:right w:val="none" w:sz="0" w:space="0" w:color="auto"/>
      </w:divBdr>
    </w:div>
    <w:div w:id="1365905259">
      <w:bodyDiv w:val="1"/>
      <w:marLeft w:val="0"/>
      <w:marRight w:val="0"/>
      <w:marTop w:val="0"/>
      <w:marBottom w:val="0"/>
      <w:divBdr>
        <w:top w:val="none" w:sz="0" w:space="0" w:color="auto"/>
        <w:left w:val="none" w:sz="0" w:space="0" w:color="auto"/>
        <w:bottom w:val="none" w:sz="0" w:space="0" w:color="auto"/>
        <w:right w:val="none" w:sz="0" w:space="0" w:color="auto"/>
      </w:divBdr>
    </w:div>
    <w:div w:id="1540628784">
      <w:bodyDiv w:val="1"/>
      <w:marLeft w:val="0"/>
      <w:marRight w:val="0"/>
      <w:marTop w:val="0"/>
      <w:marBottom w:val="0"/>
      <w:divBdr>
        <w:top w:val="none" w:sz="0" w:space="0" w:color="auto"/>
        <w:left w:val="none" w:sz="0" w:space="0" w:color="auto"/>
        <w:bottom w:val="none" w:sz="0" w:space="0" w:color="auto"/>
        <w:right w:val="none" w:sz="0" w:space="0" w:color="auto"/>
      </w:divBdr>
    </w:div>
    <w:div w:id="1578056153">
      <w:bodyDiv w:val="1"/>
      <w:marLeft w:val="0"/>
      <w:marRight w:val="0"/>
      <w:marTop w:val="0"/>
      <w:marBottom w:val="0"/>
      <w:divBdr>
        <w:top w:val="none" w:sz="0" w:space="0" w:color="auto"/>
        <w:left w:val="none" w:sz="0" w:space="0" w:color="auto"/>
        <w:bottom w:val="none" w:sz="0" w:space="0" w:color="auto"/>
        <w:right w:val="none" w:sz="0" w:space="0" w:color="auto"/>
      </w:divBdr>
    </w:div>
    <w:div w:id="1598060044">
      <w:bodyDiv w:val="1"/>
      <w:marLeft w:val="0"/>
      <w:marRight w:val="0"/>
      <w:marTop w:val="0"/>
      <w:marBottom w:val="0"/>
      <w:divBdr>
        <w:top w:val="none" w:sz="0" w:space="0" w:color="auto"/>
        <w:left w:val="none" w:sz="0" w:space="0" w:color="auto"/>
        <w:bottom w:val="none" w:sz="0" w:space="0" w:color="auto"/>
        <w:right w:val="none" w:sz="0" w:space="0" w:color="auto"/>
      </w:divBdr>
    </w:div>
    <w:div w:id="1640726121">
      <w:bodyDiv w:val="1"/>
      <w:marLeft w:val="0"/>
      <w:marRight w:val="0"/>
      <w:marTop w:val="0"/>
      <w:marBottom w:val="0"/>
      <w:divBdr>
        <w:top w:val="none" w:sz="0" w:space="0" w:color="auto"/>
        <w:left w:val="none" w:sz="0" w:space="0" w:color="auto"/>
        <w:bottom w:val="none" w:sz="0" w:space="0" w:color="auto"/>
        <w:right w:val="none" w:sz="0" w:space="0" w:color="auto"/>
      </w:divBdr>
    </w:div>
    <w:div w:id="1750156380">
      <w:bodyDiv w:val="1"/>
      <w:marLeft w:val="0"/>
      <w:marRight w:val="0"/>
      <w:marTop w:val="0"/>
      <w:marBottom w:val="0"/>
      <w:divBdr>
        <w:top w:val="none" w:sz="0" w:space="0" w:color="auto"/>
        <w:left w:val="none" w:sz="0" w:space="0" w:color="auto"/>
        <w:bottom w:val="none" w:sz="0" w:space="0" w:color="auto"/>
        <w:right w:val="none" w:sz="0" w:space="0" w:color="auto"/>
      </w:divBdr>
    </w:div>
    <w:div w:id="1750958004">
      <w:bodyDiv w:val="1"/>
      <w:marLeft w:val="0"/>
      <w:marRight w:val="0"/>
      <w:marTop w:val="0"/>
      <w:marBottom w:val="0"/>
      <w:divBdr>
        <w:top w:val="none" w:sz="0" w:space="0" w:color="auto"/>
        <w:left w:val="none" w:sz="0" w:space="0" w:color="auto"/>
        <w:bottom w:val="none" w:sz="0" w:space="0" w:color="auto"/>
        <w:right w:val="none" w:sz="0" w:space="0" w:color="auto"/>
      </w:divBdr>
    </w:div>
    <w:div w:id="1818107199">
      <w:bodyDiv w:val="1"/>
      <w:marLeft w:val="0"/>
      <w:marRight w:val="0"/>
      <w:marTop w:val="0"/>
      <w:marBottom w:val="0"/>
      <w:divBdr>
        <w:top w:val="none" w:sz="0" w:space="0" w:color="auto"/>
        <w:left w:val="none" w:sz="0" w:space="0" w:color="auto"/>
        <w:bottom w:val="none" w:sz="0" w:space="0" w:color="auto"/>
        <w:right w:val="none" w:sz="0" w:space="0" w:color="auto"/>
      </w:divBdr>
    </w:div>
    <w:div w:id="1862276459">
      <w:bodyDiv w:val="1"/>
      <w:marLeft w:val="0"/>
      <w:marRight w:val="0"/>
      <w:marTop w:val="0"/>
      <w:marBottom w:val="0"/>
      <w:divBdr>
        <w:top w:val="none" w:sz="0" w:space="0" w:color="auto"/>
        <w:left w:val="none" w:sz="0" w:space="0" w:color="auto"/>
        <w:bottom w:val="none" w:sz="0" w:space="0" w:color="auto"/>
        <w:right w:val="none" w:sz="0" w:space="0" w:color="auto"/>
      </w:divBdr>
    </w:div>
    <w:div w:id="1895046430">
      <w:bodyDiv w:val="1"/>
      <w:marLeft w:val="0"/>
      <w:marRight w:val="0"/>
      <w:marTop w:val="0"/>
      <w:marBottom w:val="0"/>
      <w:divBdr>
        <w:top w:val="none" w:sz="0" w:space="0" w:color="auto"/>
        <w:left w:val="none" w:sz="0" w:space="0" w:color="auto"/>
        <w:bottom w:val="none" w:sz="0" w:space="0" w:color="auto"/>
        <w:right w:val="none" w:sz="0" w:space="0" w:color="auto"/>
      </w:divBdr>
    </w:div>
    <w:div w:id="1931426040">
      <w:bodyDiv w:val="1"/>
      <w:marLeft w:val="0"/>
      <w:marRight w:val="0"/>
      <w:marTop w:val="0"/>
      <w:marBottom w:val="0"/>
      <w:divBdr>
        <w:top w:val="none" w:sz="0" w:space="0" w:color="auto"/>
        <w:left w:val="none" w:sz="0" w:space="0" w:color="auto"/>
        <w:bottom w:val="none" w:sz="0" w:space="0" w:color="auto"/>
        <w:right w:val="none" w:sz="0" w:space="0" w:color="auto"/>
      </w:divBdr>
    </w:div>
    <w:div w:id="1980071657">
      <w:bodyDiv w:val="1"/>
      <w:marLeft w:val="0"/>
      <w:marRight w:val="0"/>
      <w:marTop w:val="0"/>
      <w:marBottom w:val="0"/>
      <w:divBdr>
        <w:top w:val="none" w:sz="0" w:space="0" w:color="auto"/>
        <w:left w:val="none" w:sz="0" w:space="0" w:color="auto"/>
        <w:bottom w:val="none" w:sz="0" w:space="0" w:color="auto"/>
        <w:right w:val="none" w:sz="0" w:space="0" w:color="auto"/>
      </w:divBdr>
    </w:div>
    <w:div w:id="2084982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336</TotalTime>
  <Pages>1</Pages>
  <Words>835</Words>
  <Characters>4764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 MAKKAH COMPUTER</dc:creator>
  <cp:lastModifiedBy>AL MAKKAH COMPUTER</cp:lastModifiedBy>
  <cp:revision>43</cp:revision>
  <cp:lastPrinted>2022-11-01T19:22:00Z</cp:lastPrinted>
  <dcterms:created xsi:type="dcterms:W3CDTF">2022-11-01T17:31:00Z</dcterms:created>
  <dcterms:modified xsi:type="dcterms:W3CDTF">2022-11-02T01:16:00Z</dcterms:modified>
</cp:coreProperties>
</file>