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Muhammad Ateeq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Experienced and results-oriented backend developer. Offering a strong attention to detail and accuracy, good problem solving skills and the ability to work in fast paced team environments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ateeq.adrees86@gmail.com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03004330812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Lahore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Octaa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11/2018 - 06/2019,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Responsibilities as full stack web developer developed complete websites from scratch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/ React Js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Hexaa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07/2019 - 09/2019,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Responsibilities as full stack web developer developed complete websites from scratch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Engineer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Mtech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10/2019 - 09/2021,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Responsibilities as backend developer Worked on Management Solutions. Optimization speed up front end and back end!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Sr. Software Developer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