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童话 Fairy Tale 功能清单</w:t>
      </w:r>
    </w:p>
    <w:p>
      <w:pPr>
        <w:pStyle w:val="Meta"/>
      </w:pPr>
      <w:r>
        <w:t>项目代号：童话（Fairy Tale）｜引擎：Godot 4.7（GL Compatibility）｜分辨率：1280×720｜更新日期：2026-08-28</w:t>
      </w:r>
    </w:p>
    <w:p>
      <w:pPr>
        <w:pStyle w:val="Heading1"/>
      </w:pPr>
      <w:r>
        <w:t>一、项目概览</w:t>
      </w:r>
    </w:p>
    <w:p>
      <w:pPr>
        <w:pStyle w:val="Bullet"/>
      </w:pPr>
      <w:r>
        <w:t>• 类型：2D 俯视角「搜打撤 + 经营」（规划中，当前处于垂直切片阶段）</w:t>
      </w:r>
    </w:p>
    <w:p>
      <w:pPr>
        <w:pStyle w:val="Bullet"/>
      </w:pPr>
      <w:r>
        <w:t>• 语言：GDScript；入口场景：assets/scenes/main/mian.tscn（"mian" 为 main 的手误，已列入重命名计划）</w:t>
      </w:r>
    </w:p>
    <w:p>
      <w:pPr>
        <w:pStyle w:val="Bullet"/>
      </w:pPr>
      <w:r>
        <w:t>• 当前完成度：一张地图 + 一个玩家 + 一种敌人 + 基础战斗循环 + 饥荒式背包 + 掉落与货币 + 数值表管线</w:t>
      </w:r>
    </w:p>
    <w:p>
      <w:pPr>
        <w:pStyle w:val="Heading1"/>
      </w:pPr>
      <w:r>
        <w:t>二、操作方式</w:t>
      </w:r>
    </w:p>
    <w:tbl>
      <w:tblPr>
        <w:tblW w:w="83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Layout w:type="fixed"/>
      </w:tblPr>
      <w:tblGrid>
        <w:gridCol w:w="2800"/>
        <w:gridCol w:w="5500"/>
      </w:tblGrid>
      <w:tr>
        <w:tc>
          <w:tcPr>
            <w:tcW w:w="2800" w:type="dxa"/>
            <w:shd w:val="clear" w:fill="2E5395"/>
          </w:tcPr>
          <w:p>
            <w:r>
              <w:rPr>
                <w:b/>
                <w:color w:val="FFFFFF"/>
              </w:rPr>
              <w:t>按键</w:t>
            </w:r>
          </w:p>
        </w:tc>
        <w:tc>
          <w:tcPr>
            <w:tcW w:w="5500" w:type="dxa"/>
            <w:shd w:val="clear" w:fill="2E5395"/>
          </w:tcPr>
          <w:p>
            <w:r>
              <w:rPr>
                <w:b/>
                <w:color w:val="FFFFFF"/>
              </w:rPr>
              <w:t>功能</w:t>
            </w:r>
          </w:p>
        </w:tc>
      </w:tr>
      <w:tr>
        <w:tc>
          <w:tcPr>
            <w:tcW w:w="2800" w:type="dxa"/>
          </w:tcPr>
          <w:p>
            <w:r>
              <w:t>WASD / 方向键</w:t>
            </w:r>
          </w:p>
        </w:tc>
        <w:tc>
          <w:tcPr>
            <w:tcW w:w="5500" w:type="dxa"/>
          </w:tcPr>
          <w:p>
            <w:r>
              <w:t>四向移动</w:t>
            </w:r>
          </w:p>
        </w:tc>
      </w:tr>
      <w:tr>
        <w:tc>
          <w:tcPr>
            <w:tcW w:w="2800" w:type="dxa"/>
          </w:tcPr>
          <w:p>
            <w:r>
              <w:t>F / 空格 / 鼠标左键</w:t>
            </w:r>
          </w:p>
        </w:tc>
        <w:tc>
          <w:tcPr>
            <w:tcW w:w="5500" w:type="dxa"/>
          </w:tcPr>
          <w:p>
            <w:r>
              <w:t>攻击（附近有掉落物时 F 优先拾取）</w:t>
            </w:r>
          </w:p>
        </w:tc>
      </w:tr>
      <w:tr>
        <w:tc>
          <w:tcPr>
            <w:tcW w:w="2800" w:type="dxa"/>
          </w:tcPr>
          <w:p>
            <w:r>
              <w:t>F（靠近掉落物时）</w:t>
            </w:r>
          </w:p>
        </w:tc>
        <w:tc>
          <w:tcPr>
            <w:tcW w:w="5500" w:type="dxa"/>
          </w:tcPr>
          <w:p>
            <w:r>
              <w:t>拾取</w:t>
            </w:r>
          </w:p>
        </w:tc>
      </w:tr>
      <w:tr>
        <w:tc>
          <w:tcPr>
            <w:tcW w:w="2800" w:type="dxa"/>
          </w:tcPr>
          <w:p>
            <w:r>
              <w:t>鼠标左键（点击掉落物图标）</w:t>
            </w:r>
          </w:p>
        </w:tc>
        <w:tc>
          <w:tcPr>
            <w:tcW w:w="5500" w:type="dxa"/>
          </w:tcPr>
          <w:p>
            <w:r>
              <w:t>直接拾取（44px 内，无需靠近）</w:t>
            </w:r>
          </w:p>
        </w:tc>
      </w:tr>
      <w:tr>
        <w:tc>
          <w:tcPr>
            <w:tcW w:w="2800" w:type="dxa"/>
          </w:tcPr>
          <w:p>
            <w:r>
              <w:t>鼠标拖拽 / 右键</w:t>
            </w:r>
          </w:p>
        </w:tc>
        <w:tc>
          <w:tcPr>
            <w:tcW w:w="5500" w:type="dxa"/>
          </w:tcPr>
          <w:p>
            <w:r>
              <w:t>背包拖拽 / 快捷穿脱装备</w:t>
            </w:r>
          </w:p>
        </w:tc>
      </w:tr>
      <w:tr>
        <w:tc>
          <w:tcPr>
            <w:tcW w:w="2800" w:type="dxa"/>
          </w:tcPr>
          <w:p>
            <w:r>
              <w:t>G</w:t>
            </w:r>
          </w:p>
        </w:tc>
        <w:tc>
          <w:tcPr>
            <w:tcW w:w="5500" w:type="dxa"/>
          </w:tcPr>
          <w:p>
            <w:r>
              <w:t>调试：随机发放物品</w:t>
            </w:r>
          </w:p>
        </w:tc>
      </w:tr>
      <w:tr>
        <w:tc>
          <w:tcPr>
            <w:tcW w:w="2800" w:type="dxa"/>
          </w:tcPr>
          <w:p>
            <w:r>
              <w:t>右上角按钮</w:t>
            </w:r>
          </w:p>
        </w:tc>
        <w:tc>
          <w:tcPr>
            <w:tcW w:w="5500" w:type="dxa"/>
          </w:tcPr>
          <w:p>
            <w:r>
              <w:t>显示敌人侦测/攻击范围</w:t>
            </w:r>
          </w:p>
        </w:tc>
      </w:tr>
    </w:tbl>
    <w:p/>
    <w:p>
      <w:pPr>
        <w:pStyle w:val="Heading1"/>
      </w:pPr>
      <w:r>
        <w:t>三、已完成系统</w:t>
      </w:r>
    </w:p>
    <w:p>
      <w:pPr>
        <w:pStyle w:val="Heading2"/>
      </w:pPr>
      <w:r>
        <w:t>1. 玩家（character_body_2d.gd）</w:t>
      </w:r>
    </w:p>
    <w:p>
      <w:pPr>
        <w:pStyle w:val="Bullet"/>
      </w:pPr>
      <w:r>
        <w:t>• 四向移动，速度 300，四方向走路动画（无 idle 素材，待机复用走路动画）</w:t>
      </w:r>
    </w:p>
    <w:p>
      <w:pPr>
        <w:pStyle w:val="Bullet"/>
      </w:pPr>
      <w:r>
        <w:t>• 近战攻击：60px 范围全体敌人，距离判定用碰撞体中心（已修正节点原点在头顶导致判不到的问题）</w:t>
      </w:r>
    </w:p>
    <w:p>
      <w:pPr>
        <w:pStyle w:val="Bullet"/>
      </w:pPr>
      <w:r>
        <w:t>• 属性：HP 100 / 攻击 20 / 冷却 0.5s（硬编码，未接角色表）</w:t>
      </w:r>
    </w:p>
    <w:p>
      <w:pPr>
        <w:pStyle w:val="Bullet"/>
      </w:pPr>
      <w:r>
        <w:t>• 装备加成已接入：武器加攻击、防具加防御（伤害最低 1）</w:t>
      </w:r>
    </w:p>
    <w:p>
      <w:pPr>
        <w:pStyle w:val="Bullet"/>
      </w:pPr>
      <w:r>
        <w:t>• 受击红闪（Tween 防竞态）；死亡后弹出结束界面 + 暂停 + 可重新开始</w:t>
      </w:r>
    </w:p>
    <w:p>
      <w:pPr>
        <w:pStyle w:val="Heading2"/>
      </w:pPr>
      <w:r>
        <w:t>2. 敌人（enemy.gd）</w:t>
      </w:r>
    </w:p>
    <w:p>
      <w:pPr>
        <w:pStyle w:val="Bullet"/>
      </w:pPr>
      <w:r>
        <w:t>• 三态 AI：随机巡逻（撞墙自动换向）→ 侦测 150px 追击 → 45px 近战攻击</w:t>
      </w:r>
    </w:p>
    <w:p>
      <w:pPr>
        <w:pStyle w:val="Bullet"/>
      </w:pPr>
      <w:r>
        <w:t>• 属性由敌人表驱动（enemy_id 从敌人表覆盖 hp/atk/攻击范围/侦测范围/掉落）</w:t>
      </w:r>
    </w:p>
    <w:p>
      <w:pPr>
        <w:pStyle w:val="Bullet"/>
      </w:pPr>
      <w:r>
        <w:t>• 头顶血条（_draw 绘制）、受击红闪、死亡保护（hp≤0 忽略重复伤害）</w:t>
      </w:r>
    </w:p>
    <w:p>
      <w:pPr>
        <w:pStyle w:val="Bullet"/>
      </w:pPr>
      <w:r>
        <w:t>• 死亡按掉落表掷点，原地 ±18px 随机散落生成掉落物</w:t>
      </w:r>
    </w:p>
    <w:p>
      <w:pPr>
        <w:pStyle w:val="Bullet"/>
      </w:pPr>
      <w:r>
        <w:t>• 调试按钮可切换显示侦测/攻击范围圈</w:t>
      </w:r>
    </w:p>
    <w:p>
      <w:pPr>
        <w:pStyle w:val="Heading2"/>
      </w:pPr>
      <w:r>
        <w:t>3. 背包与装备（inventory.gd 数据层 + inventory_ui.gd UI 层）</w:t>
      </w:r>
    </w:p>
    <w:p>
      <w:pPr>
        <w:pStyle w:val="Bullet"/>
      </w:pPr>
      <w:r>
        <w:t>• 12 格背包 + 4 格装备栏（武器/头部/身体/饰品），数据层与 UI 层彻底分离</w:t>
      </w:r>
    </w:p>
    <w:p>
      <w:pPr>
        <w:pStyle w:val="Bullet"/>
      </w:pPr>
      <w:r>
        <w:t>• 拖拽：移动/交换/堆叠合并；拖到装备格穿戴；右键快捷穿脱</w:t>
      </w:r>
    </w:p>
    <w:p>
      <w:pPr>
        <w:pStyle w:val="Bullet"/>
      </w:pPr>
      <w:r>
        <w:t>• 物品悬浮提示：名称/描述/攻防加成/装备部位</w:t>
      </w:r>
    </w:p>
    <w:p>
      <w:pPr>
        <w:pStyle w:val="Bullet"/>
      </w:pPr>
      <w:r>
        <w:t>• 货币系统：铜币不占背包格，独立计数（add_currency），EventBus.currency_changed 广播</w:t>
      </w:r>
    </w:p>
    <w:p>
      <w:pPr>
        <w:pStyle w:val="Bullet"/>
      </w:pPr>
      <w:r>
        <w:t>• 背包格悬停高亮</w:t>
      </w:r>
    </w:p>
    <w:p>
      <w:pPr>
        <w:pStyle w:val="Heading2"/>
      </w:pPr>
      <w:r>
        <w:t>4. 掉落系统（drop_table.gd + item_drop.gd）</w:t>
      </w:r>
    </w:p>
    <w:p>
      <w:pPr>
        <w:pStyle w:val="Bullet"/>
      </w:pPr>
      <w:r>
        <w:t>• 3 种掷点类型：固定掉落 / 随机权重 / 随机次数范围（xlsx 表驱动）</w:t>
      </w:r>
    </w:p>
    <w:p>
      <w:pPr>
        <w:pStyle w:val="Bullet"/>
      </w:pPr>
      <w:r>
        <w:t>• 地面掉落物：出场弹跳 + 上下漂浮动画</w:t>
      </w:r>
    </w:p>
    <w:p>
      <w:pPr>
        <w:pStyle w:val="Bullet"/>
      </w:pPr>
      <w:r>
        <w:t>• 屏幕空间「F 拾取」按钮（CanvasLayer layer=100），跟随掉落物位置，永不被遮挡</w:t>
      </w:r>
    </w:p>
    <w:p>
      <w:pPr>
        <w:pStyle w:val="Bullet"/>
      </w:pPr>
      <w:r>
        <w:t>• F 拾取判定用玩家碰撞中心；鼠标点击图标直接拾取</w:t>
      </w:r>
    </w:p>
    <w:p>
      <w:pPr>
        <w:pStyle w:val="Bullet"/>
      </w:pPr>
      <w:r>
        <w:t>• 图标按纹理原尺寸缩放至 48px，参与 y_sort 遮挡</w:t>
      </w:r>
    </w:p>
    <w:p>
      <w:pPr>
        <w:pStyle w:val="Bullet"/>
      </w:pPr>
      <w:r>
        <w:t>• 背包满时保留原地，0.8s 冷却后可重试拾取</w:t>
      </w:r>
    </w:p>
    <w:p>
      <w:pPr>
        <w:pStyle w:val="Bullet"/>
      </w:pPr>
      <w:r>
        <w:t>• 分流规则：货币类进货币栏，道具/装备进背包</w:t>
      </w:r>
    </w:p>
    <w:p>
      <w:pPr>
        <w:pStyle w:val="Heading2"/>
      </w:pPr>
      <w:r>
        <w:t>5. 数值表管线（tools/export_data.py）</w:t>
      </w:r>
    </w:p>
    <w:p>
      <w:pPr>
        <w:pStyle w:val="Bullet"/>
      </w:pPr>
      <w:r>
        <w:t>• tools/data/*.xlsx（物品/敌人/掉落/角色 4 张表）→ 导出脚本 → game_data.gd + data.gd（autoload）</w:t>
      </w:r>
    </w:p>
    <w:p>
      <w:pPr>
        <w:pStyle w:val="Bullet"/>
      </w:pPr>
      <w:r>
        <w:t>• 当前表内数据：12 个物品（1 货币 + 11 道具）、2 个敌人、3 条掉落规则、2 个角色</w:t>
      </w:r>
    </w:p>
    <w:p>
      <w:pPr>
        <w:pStyle w:val="Bullet"/>
      </w:pPr>
      <w:r>
        <w:t>• 物品图标 12 张，地图贴图 16 张 + 道具贴图 18 张</w:t>
      </w:r>
    </w:p>
    <w:p>
      <w:pPr>
        <w:pStyle w:val="Heading2"/>
      </w:pPr>
      <w:r>
        <w:t>6. 框架层（autoload 单例）</w:t>
      </w:r>
    </w:p>
    <w:p>
      <w:pPr>
        <w:pStyle w:val="Bullet"/>
      </w:pPr>
      <w:r>
        <w:t>• EventBus：6 个全局信号（血量/死亡/拾取/货币/暂停/切场景），全部在用</w:t>
      </w:r>
    </w:p>
    <w:p>
      <w:pPr>
        <w:pStyle w:val="Bullet"/>
      </w:pPr>
      <w:r>
        <w:t>• GameManager：统一注册输入动作（move、attack、interact、give_item），attack 含鼠标左键</w:t>
      </w:r>
    </w:p>
    <w:p>
      <w:pPr>
        <w:pStyle w:val="Bullet"/>
      </w:pPr>
      <w:r>
        <w:t>• SceneManager：淡入淡出切场景（已就绪，尚未实际使用）</w:t>
      </w:r>
    </w:p>
    <w:p>
      <w:pPr>
        <w:pStyle w:val="Bullet"/>
      </w:pPr>
      <w:r>
        <w:t>• Data：4 张数据表常量（ITEMS/ENEMIES/DROPS/PLAYERS）</w:t>
      </w:r>
    </w:p>
    <w:p>
      <w:pPr>
        <w:pStyle w:val="Heading2"/>
      </w:pPr>
      <w:r>
        <w:t>7. UI / HUD</w:t>
      </w:r>
    </w:p>
    <w:p>
      <w:pPr>
        <w:pStyle w:val="Bullet"/>
      </w:pPr>
      <w:r>
        <w:t>• 玩家血条（监听 player_health_changed）</w:t>
      </w:r>
    </w:p>
    <w:p>
      <w:pPr>
        <w:pStyle w:val="Bullet"/>
      </w:pPr>
      <w:r>
        <w:t>• 敌人头顶血条</w:t>
      </w:r>
    </w:p>
    <w:p>
      <w:pPr>
        <w:pStyle w:val="Bullet"/>
      </w:pPr>
      <w:r>
        <w:t>• 游戏结束遮罩 + 重新开始按钮（暂停状态可点击）</w:t>
      </w:r>
    </w:p>
    <w:p>
      <w:pPr>
        <w:pStyle w:val="Heading1"/>
      </w:pPr>
      <w:r>
        <w:t>四、未完成 / 缺口</w:t>
      </w:r>
    </w:p>
    <w:p>
      <w:pPr>
        <w:pStyle w:val="Bullet"/>
      </w:pPr>
      <w:r>
        <w:t>• 主菜单、暂停菜单、多场景流程（SceneManager 空转）</w:t>
      </w:r>
    </w:p>
    <w:p>
      <w:pPr>
        <w:pStyle w:val="Bullet"/>
      </w:pPr>
      <w:r>
        <w:t>• 撤离系统、跨局数据（搜打撤的「撤」完全未做）</w:t>
      </w:r>
    </w:p>
    <w:p>
      <w:pPr>
        <w:pStyle w:val="Bullet"/>
      </w:pPr>
      <w:r>
        <w:t>• 经营/建造/合成系统</w:t>
      </w:r>
    </w:p>
    <w:p>
      <w:pPr>
        <w:pStyle w:val="Bullet"/>
      </w:pPr>
      <w:r>
        <w:t>• 存档</w:t>
      </w:r>
    </w:p>
    <w:p>
      <w:pPr>
        <w:pStyle w:val="Bullet"/>
      </w:pPr>
      <w:r>
        <w:t>• 音效/音乐（完全空白）</w:t>
      </w:r>
    </w:p>
    <w:p>
      <w:pPr>
        <w:pStyle w:val="Bullet"/>
      </w:pPr>
      <w:r>
        <w:t>• 地图边界碰撞、相机限制、多地图</w:t>
      </w:r>
    </w:p>
    <w:p>
      <w:pPr>
        <w:pStyle w:val="Bullet"/>
      </w:pPr>
      <w:r>
        <w:t>• 玩家属性未接角色表（J-角色表已填但无人读取）</w:t>
      </w:r>
    </w:p>
    <w:p>
      <w:pPr>
        <w:pStyle w:val="Bullet"/>
      </w:pPr>
      <w:r>
        <w:t>• 部分物品图标缺失（20004、20011 自动生成色块占位）</w:t>
      </w:r>
    </w:p>
    <w:p>
      <w:pPr>
        <w:pStyle w:val="Heading1"/>
      </w:pPr>
      <w:r>
        <w:t>五、技术债速览</w:t>
      </w:r>
    </w:p>
    <w:p>
      <w:pPr>
        <w:pStyle w:val="Bullet"/>
      </w:pPr>
      <w:r>
        <w:t>• 高：跨文件类型引用统一为 class_name；删除无引用的 test_items.gd；命名清理（mian→main、character_body_2d→player）</w:t>
      </w:r>
    </w:p>
    <w:p>
      <w:pPr>
        <w:pStyle w:val="Bullet"/>
      </w:pPr>
      <w:r>
        <w:t>• 中：玩家属性接角色表；魔法数字入数据表（磁吸距离/血条尺寸/移速等）；清理 print_debug；清理过度 null 兜底</w:t>
      </w:r>
    </w:p>
    <w:p>
      <w:pPr>
        <w:pStyle w:val="Bullet"/>
      </w:pPr>
      <w:r>
        <w:t>• 低：掉落表条目格式从「按长度猜」改为显式字段；攻击判定 O(n) 遍历改 Area2D；清理 .tscn 临时文件</w:t>
      </w:r>
    </w:p>
    <w:p>
      <w:pPr>
        <w:pStyle w:val="Meta"/>
      </w:pPr>
      <w:r>
        <w:t>来源：本清单由代码库审查整理生成。详细技术债见项目 docs/CONVENTIONS.md 附录 A；开发计划见 docs/DEVPLAN.md。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 w:cs="Arial"/>
        <w:sz w:val="21"/>
        <w:szCs w:val="21"/>
        <w:lang w:val="en-US" w:eastAsia="zh-CN"/>
      </w:rPr>
    </w:rPrDefault>
    <w:pPrDefault>
      <w:pPr>
        <w:spacing w:after="80" w:line="30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120" w:after="160"/>
    </w:pPr>
    <w:rPr>
      <w:b/>
      <w:sz w:val="40"/>
      <w:szCs w:val="40"/>
      <w:color w:val="1F3864"/>
    </w:rPr>
  </w:style>
  <w:style w:type="paragraph" w:styleId="Meta">
    <w:name w:val="Meta"/>
    <w:basedOn w:val="Normal"/>
    <w:pPr>
      <w:spacing w:after="240"/>
    </w:pPr>
    <w:rPr>
      <w:color w:val="7F7F7F"/>
      <w:sz w:val="18"/>
      <w:szCs w:val="18"/>
    </w:rPr>
  </w:style>
  <w:style w:type="paragraph" w:styleId="Heading1">
    <w:name w:val="heading 1"/>
    <w:basedOn w:val="Normal"/>
    <w:qFormat/>
    <w:pPr>
      <w:spacing w:before="280" w:after="120"/>
      <w:outlineLvl w:val="0"/>
    </w:pPr>
    <w:rPr>
      <w:b/>
      <w:sz w:val="30"/>
      <w:szCs w:val="30"/>
      <w:color w:val="2E5395"/>
    </w:rPr>
  </w:style>
  <w:style w:type="paragraph" w:styleId="Heading2">
    <w:name w:val="heading 2"/>
    <w:basedOn w:val="Normal"/>
    <w:qFormat/>
    <w:pPr>
      <w:spacing w:before="200" w:after="100"/>
      <w:outlineLvl w:val="1"/>
    </w:pPr>
    <w:rPr>
      <w:b/>
      <w:sz w:val="24"/>
      <w:szCs w:val="24"/>
      <w:color w:val="333333"/>
    </w:rPr>
  </w:style>
  <w:style w:type="paragraph" w:styleId="Bullet">
    <w:name w:val="Bullet"/>
    <w:basedOn w:val="Normal"/>
    <w:pPr>
      <w:ind w:left="420" w:hanging="210"/>
      <w:spacing w:after="6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