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2161" w14:textId="77777777" w:rsidR="00D97623" w:rsidRPr="00D97623" w:rsidRDefault="00D97623" w:rsidP="000974FF">
      <w:pPr>
        <w:pStyle w:val="Title"/>
        <w:rPr>
          <w:rFonts w:eastAsia="Times New Roman"/>
          <w:lang w:eastAsia="en-GB"/>
        </w:rPr>
      </w:pPr>
      <w:r w:rsidRPr="00D97623">
        <w:rPr>
          <w:rFonts w:eastAsia="Times New Roman"/>
          <w:lang w:eastAsia="en-GB"/>
        </w:rPr>
        <w:t>Laiser Hill International School</w:t>
      </w:r>
    </w:p>
    <w:p w14:paraId="245B8578" w14:textId="77777777" w:rsidR="00D97623" w:rsidRPr="00D97623" w:rsidRDefault="00D97623" w:rsidP="000974FF">
      <w:pPr>
        <w:pStyle w:val="Heading1"/>
        <w:rPr>
          <w:rFonts w:eastAsia="Times New Roman"/>
          <w:lang w:eastAsia="en-GB"/>
        </w:rPr>
      </w:pPr>
      <w:r w:rsidRPr="00D97623">
        <w:rPr>
          <w:rFonts w:eastAsia="Times New Roman"/>
          <w:lang w:eastAsia="en-GB"/>
        </w:rPr>
        <w:t>Globally Recognized Excellence: British Curriculum (Pearson Edexcel)</w:t>
      </w:r>
    </w:p>
    <w:p w14:paraId="661C108D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Welcome to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Laiser Hill International School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, where global academic standards meet individual student success.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Following the prestigious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British International Curriculum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, our school is fully accredited by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Pearson Edexcel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to administer official international examinations for both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IGCSE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and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International Advanced Level (IAL)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qualifications.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DB3E7C2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59CEE4F4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We welcome both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boys and girls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into a supportive academic ecosystem designed for university readiness and global opportunities, offering flexible </w:t>
      </w:r>
      <w:proofErr w:type="spellStart"/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enrollment</w:t>
      </w:r>
      <w:proofErr w:type="spellEnd"/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options:</w:t>
      </w:r>
    </w:p>
    <w:p w14:paraId="7132388F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2EB0B093" w14:textId="77777777" w:rsidR="00D97623" w:rsidRPr="00D97623" w:rsidRDefault="00D97623" w:rsidP="00D9762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Day Schooling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(with free, dedicated transport across </w:t>
      </w:r>
      <w:proofErr w:type="spellStart"/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Ongata</w:t>
      </w:r>
      <w:proofErr w:type="spellEnd"/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Rongai, </w:t>
      </w:r>
      <w:proofErr w:type="spellStart"/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Kiserian</w:t>
      </w:r>
      <w:proofErr w:type="spellEnd"/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, and Ngong towns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).</w:t>
      </w:r>
    </w:p>
    <w:p w14:paraId="4B72BD29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BCFABDC" w14:textId="77777777" w:rsidR="00D97623" w:rsidRPr="00D97623" w:rsidRDefault="00D97623" w:rsidP="00D9762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Boarding Schooling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(a secure, structured, and nurturing environment that fosters discipline, independent study, and lifelong friendships).</w:t>
      </w:r>
    </w:p>
    <w:p w14:paraId="3900C1DB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D19CB78" w14:textId="77777777" w:rsidR="00D97623" w:rsidRPr="00D97623" w:rsidRDefault="00D97623" w:rsidP="000974FF">
      <w:pPr>
        <w:pStyle w:val="Heading1"/>
        <w:rPr>
          <w:rFonts w:eastAsia="Times New Roman"/>
          <w:lang w:eastAsia="en-GB"/>
        </w:rPr>
      </w:pPr>
      <w:r w:rsidRPr="00D97623">
        <w:rPr>
          <w:rFonts w:eastAsia="Times New Roman"/>
          <w:lang w:eastAsia="en-GB"/>
        </w:rPr>
        <w:t>Academic Pathways: Entry Points &amp; Examination Structure</w:t>
      </w:r>
    </w:p>
    <w:p w14:paraId="119F9D6D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Our curriculum is designed to accommodate both continuing international students and learners transitioning from the Kenyan education system:</w:t>
      </w:r>
    </w:p>
    <w:p w14:paraId="3367288E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178B8DC7" w14:textId="2A6C525B" w:rsidR="00D97623" w:rsidRPr="00D97623" w:rsidRDefault="00D97623" w:rsidP="000974FF">
      <w:pPr>
        <w:pStyle w:val="Heading2"/>
        <w:rPr>
          <w:rFonts w:eastAsia="Times New Roman"/>
          <w:lang w:eastAsia="en-GB"/>
        </w:rPr>
      </w:pPr>
      <w:r w:rsidRPr="00D97623">
        <w:rPr>
          <w:rFonts w:eastAsia="Times New Roman"/>
          <w:lang w:eastAsia="en-GB"/>
        </w:rPr>
        <w:t>IGCSE Program (Years 8 – 11)</w:t>
      </w:r>
    </w:p>
    <w:p w14:paraId="5FCADBFD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Often referred to as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O-Level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qualifications, our IGCSE path spans four years, culminating in official Pearson Edexcel examinations written during the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May/June examination series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at the end of Year 11:</w:t>
      </w:r>
    </w:p>
    <w:p w14:paraId="04666ACE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681C17E8" w14:textId="77777777" w:rsidR="00D97623" w:rsidRPr="00D97623" w:rsidRDefault="00D97623" w:rsidP="00D9762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Pre-KJSEA Transitions: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Learners from the Kenyan system can seamlessly transition into Year 8 or Year 9 prior to their national assessment.</w:t>
      </w:r>
    </w:p>
    <w:p w14:paraId="18CE0C88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33C36A70" w14:textId="77777777" w:rsidR="00D97623" w:rsidRPr="00D97623" w:rsidRDefault="00D97623" w:rsidP="00D9762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Post-KJSEA Transitions: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Learners who have completed their KJSEA assessments join directly at Year 10.</w:t>
      </w:r>
    </w:p>
    <w:p w14:paraId="6AD72AE5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5B9575B9" w14:textId="77777777" w:rsidR="00D97623" w:rsidRPr="00D97623" w:rsidRDefault="00D97623" w:rsidP="000974FF">
      <w:pPr>
        <w:pStyle w:val="Heading3"/>
        <w:rPr>
          <w:rFonts w:eastAsia="Times New Roman"/>
          <w:lang w:eastAsia="en-GB"/>
        </w:rPr>
      </w:pPr>
      <w:r w:rsidRPr="00D97623">
        <w:rPr>
          <w:rFonts w:eastAsia="Times New Roman"/>
          <w:bdr w:val="none" w:sz="0" w:space="0" w:color="auto" w:frame="1"/>
          <w:lang w:eastAsia="en-GB"/>
        </w:rPr>
        <w:t>Subjects Offered at IGCSE:</w:t>
      </w:r>
    </w:p>
    <w:p w14:paraId="0FD20EA8" w14:textId="760F16A9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888EB59" w14:textId="77777777" w:rsidR="00D97623" w:rsidRPr="00D97623" w:rsidRDefault="00D97623" w:rsidP="00D9762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lastRenderedPageBreak/>
        <w:t>Mathematics, English, Kiswahili, French</w:t>
      </w:r>
    </w:p>
    <w:p w14:paraId="6D5E713C" w14:textId="77777777" w:rsidR="00D97623" w:rsidRPr="00D97623" w:rsidRDefault="00D97623" w:rsidP="00D9762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Chemistry, Physics, Biology</w:t>
      </w:r>
    </w:p>
    <w:p w14:paraId="18F682EE" w14:textId="77777777" w:rsidR="00D97623" w:rsidRPr="00D97623" w:rsidRDefault="00D97623" w:rsidP="00D9762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Geography, History, Religious Studies, Business Studies</w:t>
      </w:r>
    </w:p>
    <w:p w14:paraId="3E394DD1" w14:textId="77777777" w:rsidR="00D97623" w:rsidRPr="00D97623" w:rsidRDefault="00D97623" w:rsidP="00D9762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Information and Communication Technology (ICT)</w:t>
      </w:r>
    </w:p>
    <w:p w14:paraId="376B2EBB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25EC93AD" w14:textId="554F6189" w:rsidR="00D97623" w:rsidRPr="00D97623" w:rsidRDefault="00D97623" w:rsidP="000974FF">
      <w:pPr>
        <w:pStyle w:val="Heading2"/>
        <w:rPr>
          <w:rFonts w:eastAsia="Times New Roman"/>
          <w:lang w:eastAsia="en-GB"/>
        </w:rPr>
      </w:pPr>
      <w:r w:rsidRPr="00D97623">
        <w:rPr>
          <w:rFonts w:eastAsia="Times New Roman"/>
          <w:lang w:eastAsia="en-GB"/>
        </w:rPr>
        <w:t>International A-Level Program (Years 12 – 13)</w:t>
      </w:r>
    </w:p>
    <w:p w14:paraId="7FEA2238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Upon completing IGCSE, </w:t>
      </w:r>
      <w:proofErr w:type="spellStart"/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students</w:t>
      </w:r>
      <w:proofErr w:type="spellEnd"/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progress to our rigorous Advanced Level program:</w:t>
      </w:r>
    </w:p>
    <w:p w14:paraId="542FBE65" w14:textId="615DA0B4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6A812DD" w14:textId="77777777" w:rsidR="00D97623" w:rsidRPr="00D97623" w:rsidRDefault="00D97623" w:rsidP="00D9762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Year 12: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Advanced Subsidiary (AS Level)</w:t>
      </w:r>
    </w:p>
    <w:p w14:paraId="38E890E3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D0B1DD2" w14:textId="77777777" w:rsidR="00D97623" w:rsidRPr="00D97623" w:rsidRDefault="00D97623" w:rsidP="00D9762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Year 13: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Advanced Level Certificate (A2 Level)</w:t>
      </w:r>
    </w:p>
    <w:p w14:paraId="3E83D476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27A7E2B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Modular Flexibility: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A-Level examinations are structured modularly (unit-wise), providing students the strategy and flexibility to take examinations across the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October, January, or May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series.</w:t>
      </w:r>
    </w:p>
    <w:p w14:paraId="10472685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75D99BCC" w14:textId="5D5BF9DD" w:rsidR="00D97623" w:rsidRPr="000974FF" w:rsidRDefault="00D97623" w:rsidP="000974FF">
      <w:pPr>
        <w:pStyle w:val="Heading3"/>
        <w:rPr>
          <w:rFonts w:eastAsia="Times New Roman"/>
          <w:lang w:eastAsia="en-GB"/>
        </w:rPr>
      </w:pPr>
      <w:r w:rsidRPr="00D97623">
        <w:rPr>
          <w:rFonts w:eastAsia="Times New Roman"/>
          <w:bdr w:val="none" w:sz="0" w:space="0" w:color="auto" w:frame="1"/>
          <w:lang w:eastAsia="en-GB"/>
        </w:rPr>
        <w:t>Subjects Offered at A-Level:</w:t>
      </w:r>
    </w:p>
    <w:p w14:paraId="383ACBE2" w14:textId="77777777" w:rsidR="00D97623" w:rsidRPr="00D97623" w:rsidRDefault="00D97623" w:rsidP="00D9762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Mathematics, English, Law, Economics, Business</w:t>
      </w:r>
    </w:p>
    <w:p w14:paraId="42AC70CC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C7017D3" w14:textId="77777777" w:rsidR="00D97623" w:rsidRPr="00D97623" w:rsidRDefault="00D97623" w:rsidP="00D9762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Geography, History</w:t>
      </w:r>
    </w:p>
    <w:p w14:paraId="234EF210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26A925C2" w14:textId="77777777" w:rsidR="00D97623" w:rsidRPr="00D97623" w:rsidRDefault="00D97623" w:rsidP="00D9762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Physics, Chemistry, Biology</w:t>
      </w:r>
    </w:p>
    <w:p w14:paraId="421A4411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4B209AF" w14:textId="77777777" w:rsidR="00D97623" w:rsidRPr="00D97623" w:rsidRDefault="00D97623" w:rsidP="00D9762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Information and Communication Technology (ICT)</w:t>
      </w:r>
    </w:p>
    <w:p w14:paraId="3D2A3952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7E5C1DA" w14:textId="77777777" w:rsidR="00D97623" w:rsidRPr="00D97623" w:rsidRDefault="00D97623" w:rsidP="000974FF">
      <w:pPr>
        <w:pStyle w:val="Heading2"/>
        <w:rPr>
          <w:rFonts w:eastAsia="Times New Roman"/>
          <w:lang w:eastAsia="en-GB"/>
        </w:rPr>
      </w:pPr>
      <w:r w:rsidRPr="00D97623">
        <w:rPr>
          <w:rFonts w:eastAsia="Times New Roman"/>
          <w:lang w:eastAsia="en-GB"/>
        </w:rPr>
        <w:t>Modern Learning Infrastructure &amp; Facilities</w:t>
      </w:r>
    </w:p>
    <w:p w14:paraId="644A9179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Our international department is backed by 21st-century technology and quiet study spaces built for research, collaboration, and high academic output:</w:t>
      </w:r>
    </w:p>
    <w:p w14:paraId="1BBBC186" w14:textId="6E627E69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CFC011B" w14:textId="77777777" w:rsidR="00D97623" w:rsidRPr="00D97623" w:rsidRDefault="00D97623" w:rsidP="00D9762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Smart Classrooms: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Interactive smartboards and modern audio-visual tools facilitate interactive, global-standard instruction.</w:t>
      </w:r>
    </w:p>
    <w:p w14:paraId="3AC330F7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D3A4A7F" w14:textId="77777777" w:rsidR="00D97623" w:rsidRPr="00D97623" w:rsidRDefault="00D97623" w:rsidP="00D9762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Advanced Science &amp; ICT Labs: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Dedicated, fully resourced laboratories for Chemistry, Physics, Biology, and Computer Science/ICT to support practical coursework and research.</w:t>
      </w:r>
    </w:p>
    <w:p w14:paraId="7048D103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34874911" w14:textId="77777777" w:rsidR="00D97623" w:rsidRPr="00D97623" w:rsidRDefault="00D97623" w:rsidP="00D9762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Quiet Library &amp; Study Spaces: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 quiet, modern library and collaborative study areas designed for peer discussions, research, and independent self-study.</w:t>
      </w:r>
    </w:p>
    <w:p w14:paraId="450AD715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BEA2C86" w14:textId="77777777" w:rsidR="00D97623" w:rsidRPr="00D97623" w:rsidRDefault="00D97623" w:rsidP="000974FF">
      <w:pPr>
        <w:pStyle w:val="Heading2"/>
        <w:rPr>
          <w:rFonts w:eastAsia="Times New Roman"/>
          <w:lang w:eastAsia="en-GB"/>
        </w:rPr>
      </w:pPr>
      <w:r w:rsidRPr="00D97623">
        <w:rPr>
          <w:rFonts w:eastAsia="Times New Roman"/>
          <w:lang w:eastAsia="en-GB"/>
        </w:rPr>
        <w:t>A Legacy of Co-Curricular Excellence, Arts &amp; Sports</w:t>
      </w:r>
    </w:p>
    <w:p w14:paraId="71BB0018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At Laiser Hill International School, intellectual growth goes hand-in-hand with creative expression, leadership development, and athletic mastery.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DFF9CBE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lastRenderedPageBreak/>
        <w:br/>
      </w:r>
    </w:p>
    <w:p w14:paraId="422D00F6" w14:textId="77777777" w:rsidR="00D97623" w:rsidRPr="00D97623" w:rsidRDefault="00D97623" w:rsidP="000974FF">
      <w:pPr>
        <w:pStyle w:val="Heading2"/>
        <w:rPr>
          <w:rFonts w:eastAsia="Times New Roman"/>
          <w:lang w:eastAsia="en-GB"/>
        </w:rPr>
      </w:pPr>
      <w:r w:rsidRPr="00D97623">
        <w:rPr>
          <w:rFonts w:eastAsia="Times New Roman"/>
          <w:lang w:eastAsia="en-GB"/>
        </w:rPr>
        <w:t>Creative Arts, Debate &amp; Global Competitions</w:t>
      </w:r>
    </w:p>
    <w:p w14:paraId="538AB256" w14:textId="77777777" w:rsidR="00D97623" w:rsidRPr="00D97623" w:rsidRDefault="00D97623" w:rsidP="00D97623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Award-Winning Performing Arts: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Our state-of-the-art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Social Hall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serves as the hub for creative expression. Laiser Hill has a storied presence at the National Drama Festivals, earning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Best National Play (2015)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and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Best Modern Dance (2023)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0AE86656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0AAA399" w14:textId="77777777" w:rsidR="00D97623" w:rsidRPr="00D97623" w:rsidRDefault="00D97623" w:rsidP="00D97623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International &amp; STEM Platform: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Active participation and accolades in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Debate, Science Fairs, and the World Scholar’s Cup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on both national and international stages.</w:t>
      </w:r>
    </w:p>
    <w:p w14:paraId="7D52DA74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E9384FB" w14:textId="77777777" w:rsidR="00D97623" w:rsidRPr="00D97623" w:rsidRDefault="00D97623" w:rsidP="000974FF">
      <w:pPr>
        <w:pStyle w:val="Heading2"/>
        <w:rPr>
          <w:rFonts w:eastAsia="Times New Roman"/>
          <w:lang w:eastAsia="en-GB"/>
        </w:rPr>
      </w:pPr>
      <w:r w:rsidRPr="00D97623">
        <w:rPr>
          <w:rFonts w:eastAsia="Times New Roman"/>
          <w:lang w:eastAsia="en-GB"/>
        </w:rPr>
        <w:t>Regional Sporting Powerhouse</w:t>
      </w:r>
    </w:p>
    <w:p w14:paraId="2C61804E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Our campus boasts world-class sporting facilities and elite coaching programs: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3383F233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br/>
      </w:r>
    </w:p>
    <w:p w14:paraId="64926631" w14:textId="14AD3209" w:rsidR="00D97623" w:rsidRPr="000974FF" w:rsidRDefault="00D97623" w:rsidP="000974F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Basketball (The Pinnacle of Excellence):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Widely celebrated as East Africa’s premier high school basketball program, with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10 National Championships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and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7 East Africa (FEASSSA) Trophies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1A4B825C" w14:textId="7C649389" w:rsidR="00D97623" w:rsidRPr="000974FF" w:rsidRDefault="00D97623" w:rsidP="000974F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Rugby: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 dominant force on the pitch with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2 National Titles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and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1 East Africa Trophy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.</w:t>
      </w:r>
    </w:p>
    <w:p w14:paraId="05600435" w14:textId="2B077A48" w:rsidR="00D97623" w:rsidRPr="000974FF" w:rsidRDefault="00D97623" w:rsidP="000974F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Football: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High-performance football training backed by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1 National Championship Trophy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.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A3AA564" w14:textId="1F2AA44E" w:rsidR="00D97623" w:rsidRPr="000974FF" w:rsidRDefault="00D97623" w:rsidP="000974F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565731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Swimming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: We have produced best swimmers every at national levels.</w:t>
      </w:r>
    </w:p>
    <w:p w14:paraId="11F38F46" w14:textId="00826E53" w:rsidR="00D97623" w:rsidRPr="000974FF" w:rsidRDefault="00D97623" w:rsidP="000974F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0974F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>Chess and scrabble</w:t>
      </w:r>
      <w:r w:rsidR="000974F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GB"/>
          <w14:ligatures w14:val="none"/>
        </w:rPr>
        <w:t xml:space="preserve">: </w:t>
      </w:r>
      <w:r w:rsidR="000974FF" w:rsidRPr="000974FF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We have a vibrant chess and scrabble club</w:t>
      </w:r>
    </w:p>
    <w:p w14:paraId="42B3C381" w14:textId="28617B24" w:rsidR="00D97623" w:rsidRPr="000974FF" w:rsidRDefault="00D97623" w:rsidP="000974FF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Badminton, lawn tennis and table tennis</w:t>
      </w:r>
    </w:p>
    <w:p w14:paraId="476D6537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4AD0BEB4" w14:textId="77777777" w:rsidR="00D97623" w:rsidRPr="00D97623" w:rsidRDefault="00D97623" w:rsidP="000974FF">
      <w:pPr>
        <w:pStyle w:val="Heading2"/>
        <w:rPr>
          <w:rFonts w:eastAsia="Times New Roman"/>
          <w:lang w:eastAsia="en-GB"/>
        </w:rPr>
      </w:pPr>
      <w:r w:rsidRPr="00D97623">
        <w:rPr>
          <w:rFonts w:eastAsia="Times New Roman"/>
          <w:lang w:eastAsia="en-GB"/>
        </w:rPr>
        <w:t>Pastoral Care, Guidance &amp; Spiritual Growth</w:t>
      </w:r>
    </w:p>
    <w:p w14:paraId="4530E36B" w14:textId="77777777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We believe that world-class academic performance requires strong character, mental resilience, and moral grounding:</w:t>
      </w:r>
    </w:p>
    <w:p w14:paraId="7F916C83" w14:textId="49435F2B" w:rsidR="00D97623" w:rsidRPr="00D97623" w:rsidRDefault="00D97623" w:rsidP="00D9762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08FCEC55" w14:textId="77777777" w:rsidR="00D97623" w:rsidRPr="00D97623" w:rsidRDefault="00D97623" w:rsidP="00D9762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Guidance &amp; </w:t>
      </w:r>
      <w:proofErr w:type="spellStart"/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Counseling</w:t>
      </w:r>
      <w:proofErr w:type="spellEnd"/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 xml:space="preserve"> Department: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Highly qualified, empathetic </w:t>
      </w:r>
      <w:proofErr w:type="spellStart"/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>counselors</w:t>
      </w:r>
      <w:proofErr w:type="spellEnd"/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dedicated to student mental health, academic mentoring, and adolescent growth.</w:t>
      </w:r>
    </w:p>
    <w:p w14:paraId="6A032D67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16F1AEEC" w14:textId="77777777" w:rsidR="00D97623" w:rsidRPr="00D97623" w:rsidRDefault="00D97623" w:rsidP="00D97623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Spiritual Leadership: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Dedicated chaplaincy and spiritual directors providing moral guidance, reflection, and services for both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Christian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and </w:t>
      </w:r>
      <w:r w:rsidRPr="00D9762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Muslim</w:t>
      </w:r>
      <w:r w:rsidRPr="00D97623"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  <w:t xml:space="preserve"> students in an inclusive community.</w:t>
      </w:r>
    </w:p>
    <w:p w14:paraId="50D059CB" w14:textId="77777777" w:rsidR="00D97623" w:rsidRPr="00D97623" w:rsidRDefault="00D97623" w:rsidP="00D9762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:lang w:eastAsia="en-GB"/>
          <w14:ligatures w14:val="none"/>
        </w:rPr>
      </w:pPr>
    </w:p>
    <w:p w14:paraId="64119437" w14:textId="68CC332B" w:rsidR="00D97623" w:rsidRPr="000974FF" w:rsidRDefault="00D97623" w:rsidP="00D97623">
      <w:pPr>
        <w:spacing w:after="0" w:line="240" w:lineRule="auto"/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lang w:eastAsia="en-GB"/>
          <w14:ligatures w14:val="none"/>
        </w:rPr>
      </w:pPr>
      <w:r w:rsidRPr="000974FF">
        <w:rPr>
          <w:rFonts w:ascii="Arial" w:eastAsia="Times New Roman" w:hAnsi="Arial" w:cs="Arial"/>
          <w:b/>
          <w:bCs/>
          <w:i/>
          <w:iCs/>
          <w:color w:val="1F1F1F"/>
          <w:kern w:val="0"/>
          <w:sz w:val="24"/>
          <w:szCs w:val="24"/>
          <w:bdr w:val="none" w:sz="0" w:space="0" w:color="auto" w:frame="1"/>
          <w:lang w:eastAsia="en-GB"/>
          <w14:ligatures w14:val="none"/>
        </w:rPr>
        <w:t>Step onto a global pathway at Laiser Hill International School—where international accreditation, modern facilities, and a legacy of excellence empower students to reach To Greater Heights.</w:t>
      </w:r>
    </w:p>
    <w:p w14:paraId="7B167AE7" w14:textId="77777777" w:rsidR="00F75F13" w:rsidRDefault="00F75F13"/>
    <w:sectPr w:rsidR="00F75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5974"/>
    <w:multiLevelType w:val="multilevel"/>
    <w:tmpl w:val="FE0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3788"/>
    <w:multiLevelType w:val="multilevel"/>
    <w:tmpl w:val="497E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11993"/>
    <w:multiLevelType w:val="multilevel"/>
    <w:tmpl w:val="92D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F1E04"/>
    <w:multiLevelType w:val="multilevel"/>
    <w:tmpl w:val="5E76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E59AC"/>
    <w:multiLevelType w:val="multilevel"/>
    <w:tmpl w:val="ACD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E1984"/>
    <w:multiLevelType w:val="multilevel"/>
    <w:tmpl w:val="167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D23F0"/>
    <w:multiLevelType w:val="multilevel"/>
    <w:tmpl w:val="C6E4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C0316"/>
    <w:multiLevelType w:val="multilevel"/>
    <w:tmpl w:val="280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5679B"/>
    <w:multiLevelType w:val="multilevel"/>
    <w:tmpl w:val="011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B4904"/>
    <w:multiLevelType w:val="multilevel"/>
    <w:tmpl w:val="C3F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650435">
    <w:abstractNumId w:val="0"/>
  </w:num>
  <w:num w:numId="2" w16cid:durableId="1487893030">
    <w:abstractNumId w:val="2"/>
  </w:num>
  <w:num w:numId="3" w16cid:durableId="1793359841">
    <w:abstractNumId w:val="9"/>
  </w:num>
  <w:num w:numId="4" w16cid:durableId="208148567">
    <w:abstractNumId w:val="4"/>
  </w:num>
  <w:num w:numId="5" w16cid:durableId="1900703223">
    <w:abstractNumId w:val="8"/>
  </w:num>
  <w:num w:numId="6" w16cid:durableId="1684044764">
    <w:abstractNumId w:val="6"/>
  </w:num>
  <w:num w:numId="7" w16cid:durableId="560600801">
    <w:abstractNumId w:val="1"/>
  </w:num>
  <w:num w:numId="8" w16cid:durableId="1548688153">
    <w:abstractNumId w:val="7"/>
  </w:num>
  <w:num w:numId="9" w16cid:durableId="702050773">
    <w:abstractNumId w:val="3"/>
  </w:num>
  <w:num w:numId="10" w16cid:durableId="1833178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23"/>
    <w:rsid w:val="000974FF"/>
    <w:rsid w:val="00197BDD"/>
    <w:rsid w:val="002A75CB"/>
    <w:rsid w:val="003B7AF0"/>
    <w:rsid w:val="00AE5A91"/>
    <w:rsid w:val="00B90200"/>
    <w:rsid w:val="00BD124B"/>
    <w:rsid w:val="00D97623"/>
    <w:rsid w:val="00EE1C70"/>
    <w:rsid w:val="00F7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EC1A"/>
  <w15:chartTrackingRefBased/>
  <w15:docId w15:val="{A48114E6-4497-4EDB-8676-4899382A8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7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Miano</dc:creator>
  <cp:keywords/>
  <dc:description/>
  <cp:lastModifiedBy>Jeff Miano</cp:lastModifiedBy>
  <cp:revision>2</cp:revision>
  <dcterms:created xsi:type="dcterms:W3CDTF">2026-08-23T10:28:00Z</dcterms:created>
  <dcterms:modified xsi:type="dcterms:W3CDTF">2026-08-28T12:36:00Z</dcterms:modified>
</cp:coreProperties>
</file>