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298.26</w:t>
            </w:r>
          </w:p>
        </w:tc>
        <w:tc>
          <w:tcPr>
            <w:tcW w:type="dxa" w:w="1728"/>
          </w:tcPr>
          <w:p>
            <w:r>
              <w:t>305.24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307.86</w:t>
            </w:r>
          </w:p>
        </w:tc>
        <w:tc>
          <w:tcPr>
            <w:tcW w:type="dxa" w:w="1728"/>
          </w:tcPr>
          <w:p>
            <w:r>
              <w:t>314.84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296.65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299.21</w:t>
            </w:r>
          </w:p>
        </w:tc>
        <w:tc>
          <w:tcPr>
            <w:tcW w:type="dxa" w:w="1728"/>
          </w:tcPr>
          <w:p>
            <w:r>
              <w:t>309.68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296.35</w:t>
            </w:r>
          </w:p>
        </w:tc>
        <w:tc>
          <w:tcPr>
            <w:tcW w:type="dxa" w:w="1728"/>
          </w:tcPr>
          <w:p>
            <w:r>
              <w:t>306.82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320.04</w:t>
            </w:r>
          </w:p>
        </w:tc>
        <w:tc>
          <w:tcPr>
            <w:tcW w:type="dxa" w:w="1728"/>
          </w:tcPr>
          <w:p>
            <w:r>
              <w:t>327.04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331.73</w:t>
            </w:r>
          </w:p>
        </w:tc>
        <w:tc>
          <w:tcPr>
            <w:tcW w:type="dxa" w:w="1728"/>
          </w:tcPr>
          <w:p>
            <w:r>
              <w:t>338.73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285.64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287.76</w:t>
            </w:r>
          </w:p>
        </w:tc>
        <w:tc>
          <w:tcPr>
            <w:tcW w:type="dxa" w:w="1728"/>
          </w:tcPr>
          <w:p>
            <w:r>
              <w:t>294.76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307.62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283.81</w:t>
            </w:r>
          </w:p>
        </w:tc>
        <w:tc>
          <w:tcPr>
            <w:tcW w:type="dxa" w:w="1728"/>
          </w:tcPr>
          <w:p>
            <w:r>
              <w:t>294.31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