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  <w:tc>
          <w:tcPr>
            <w:tcW w:type="dxa" w:w="1728"/>
          </w:tcPr>
          <w:p>
            <w:r>
              <w:t>101.38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90.80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95.62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91.37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93.57</w:t>
            </w:r>
          </w:p>
        </w:tc>
        <w:tc>
          <w:tcPr>
            <w:tcW w:type="dxa" w:w="1728"/>
          </w:tcPr>
          <w:p>
            <w:r>
              <w:t>100.80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93.82</w:t>
            </w:r>
          </w:p>
        </w:tc>
        <w:tc>
          <w:tcPr>
            <w:tcW w:type="dxa" w:w="1728"/>
          </w:tcPr>
          <w:p>
            <w:r>
              <w:t>103.46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93.42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93.31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91.56</w:t>
            </w:r>
          </w:p>
        </w:tc>
        <w:tc>
          <w:tcPr>
            <w:tcW w:type="dxa" w:w="1728"/>
          </w:tcPr>
          <w:p>
            <w:r>
              <w:t>106.02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91.71</w:t>
            </w:r>
          </w:p>
        </w:tc>
        <w:tc>
          <w:tcPr>
            <w:tcW w:type="dxa" w:w="1728"/>
          </w:tcPr>
          <w:p>
            <w:r>
              <w:t>103.76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94.26</w:t>
            </w:r>
          </w:p>
        </w:tc>
        <w:tc>
          <w:tcPr>
            <w:tcW w:type="dxa" w:w="1728"/>
          </w:tcPr>
          <w:p>
            <w:r>
              <w:t>108.73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92.97</w:t>
            </w:r>
          </w:p>
        </w:tc>
        <w:tc>
          <w:tcPr>
            <w:tcW w:type="dxa" w:w="1728"/>
          </w:tcPr>
          <w:p>
            <w:r>
              <w:t>105.02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92.84</w:t>
            </w:r>
          </w:p>
        </w:tc>
        <w:tc>
          <w:tcPr>
            <w:tcW w:type="dxa" w:w="1728"/>
          </w:tcPr>
          <w:p>
            <w:r>
              <w:t>109.71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119.91</w:t>
            </w:r>
          </w:p>
        </w:tc>
        <w:tc>
          <w:tcPr>
            <w:tcW w:type="dxa" w:w="1728"/>
          </w:tcPr>
          <w:p>
            <w:r>
              <w:t>134.38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120.11</w:t>
            </w:r>
          </w:p>
        </w:tc>
        <w:tc>
          <w:tcPr>
            <w:tcW w:type="dxa" w:w="1728"/>
          </w:tcPr>
          <w:p>
            <w:r>
              <w:t>129.76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94.76</w:t>
            </w:r>
          </w:p>
        </w:tc>
        <w:tc>
          <w:tcPr>
            <w:tcW w:type="dxa" w:w="1728"/>
          </w:tcPr>
          <w:p>
            <w:r>
              <w:t>109.23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93.70</w:t>
            </w:r>
          </w:p>
        </w:tc>
        <w:tc>
          <w:tcPr>
            <w:tcW w:type="dxa" w:w="1728"/>
          </w:tcPr>
          <w:p>
            <w:r>
              <w:t>103.35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93.94</w:t>
            </w:r>
          </w:p>
        </w:tc>
        <w:tc>
          <w:tcPr>
            <w:tcW w:type="dxa" w:w="1728"/>
          </w:tcPr>
          <w:p>
            <w:r>
              <w:t>103.58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94.66</w:t>
            </w:r>
          </w:p>
        </w:tc>
        <w:tc>
          <w:tcPr>
            <w:tcW w:type="dxa" w:w="1728"/>
          </w:tcPr>
          <w:p>
            <w:r>
              <w:t>106.71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  <w:tc>
          <w:tcPr>
            <w:tcW w:type="dxa" w:w="1728"/>
          </w:tcPr>
          <w:p>
            <w:r>
              <w:t>107.19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  <w:tc>
          <w:tcPr>
            <w:tcW w:type="dxa" w:w="1728"/>
          </w:tcPr>
          <w:p>
            <w:r>
              <w:t>103.79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  <w:tc>
          <w:tcPr>
            <w:tcW w:type="dxa" w:w="1728"/>
          </w:tcPr>
          <w:p>
            <w:r>
              <w:t>101.62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100.05</w:t>
            </w:r>
          </w:p>
        </w:tc>
        <w:tc>
          <w:tcPr>
            <w:tcW w:type="dxa" w:w="1728"/>
          </w:tcPr>
          <w:p>
            <w:r>
              <w:t>112.10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94.05</w:t>
            </w:r>
          </w:p>
        </w:tc>
        <w:tc>
          <w:tcPr>
            <w:tcW w:type="dxa" w:w="1728"/>
          </w:tcPr>
          <w:p>
            <w:r>
              <w:t>98.87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89.79</w:t>
            </w:r>
          </w:p>
        </w:tc>
        <w:tc>
          <w:tcPr>
            <w:tcW w:type="dxa" w:w="1728"/>
          </w:tcPr>
          <w:p>
            <w:r>
              <w:t>99.34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87.86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88.17</w:t>
            </w:r>
          </w:p>
        </w:tc>
        <w:tc>
          <w:tcPr>
            <w:tcW w:type="dxa" w:w="1728"/>
          </w:tcPr>
          <w:p>
            <w:r>
              <w:t>92.94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92.97</w:t>
            </w:r>
          </w:p>
        </w:tc>
        <w:tc>
          <w:tcPr>
            <w:tcW w:type="dxa" w:w="1728"/>
          </w:tcPr>
          <w:p>
            <w:r>
              <w:t>100.13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93.11</w:t>
            </w:r>
          </w:p>
        </w:tc>
        <w:tc>
          <w:tcPr>
            <w:tcW w:type="dxa" w:w="1728"/>
          </w:tcPr>
          <w:p>
            <w:r>
              <w:t>102.66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91.32</w:t>
            </w:r>
          </w:p>
        </w:tc>
        <w:tc>
          <w:tcPr>
            <w:tcW w:type="dxa" w:w="1728"/>
          </w:tcPr>
          <w:p>
            <w:r>
              <w:t>96.09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90.28</w:t>
            </w:r>
          </w:p>
        </w:tc>
        <w:tc>
          <w:tcPr>
            <w:tcW w:type="dxa" w:w="1728"/>
          </w:tcPr>
          <w:p>
            <w:r>
              <w:t>95.06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90.00</w:t>
            </w:r>
          </w:p>
        </w:tc>
        <w:tc>
          <w:tcPr>
            <w:tcW w:type="dxa" w:w="1728"/>
          </w:tcPr>
          <w:p>
            <w:r>
              <w:t>104.33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90.45</w:t>
            </w:r>
          </w:p>
        </w:tc>
        <w:tc>
          <w:tcPr>
            <w:tcW w:type="dxa" w:w="1728"/>
          </w:tcPr>
          <w:p>
            <w:r>
              <w:t>102.40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92.20</w:t>
            </w:r>
          </w:p>
        </w:tc>
        <w:tc>
          <w:tcPr>
            <w:tcW w:type="dxa" w:w="1728"/>
          </w:tcPr>
          <w:p>
            <w:r>
              <w:t>106.53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91.89</w:t>
            </w:r>
          </w:p>
        </w:tc>
        <w:tc>
          <w:tcPr>
            <w:tcW w:type="dxa" w:w="1728"/>
          </w:tcPr>
          <w:p>
            <w:r>
              <w:t>103.84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89.43</w:t>
            </w:r>
          </w:p>
        </w:tc>
        <w:tc>
          <w:tcPr>
            <w:tcW w:type="dxa" w:w="1728"/>
          </w:tcPr>
          <w:p>
            <w:r>
              <w:t>106.15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117.18</w:t>
            </w:r>
          </w:p>
        </w:tc>
        <w:tc>
          <w:tcPr>
            <w:tcW w:type="dxa" w:w="1728"/>
          </w:tcPr>
          <w:p>
            <w:r>
              <w:t>131.51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117.68</w:t>
            </w:r>
          </w:p>
        </w:tc>
        <w:tc>
          <w:tcPr>
            <w:tcW w:type="dxa" w:w="1728"/>
          </w:tcPr>
          <w:p>
            <w:r>
              <w:t>127.24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92.66</w:t>
            </w:r>
          </w:p>
        </w:tc>
        <w:tc>
          <w:tcPr>
            <w:tcW w:type="dxa" w:w="1728"/>
          </w:tcPr>
          <w:p>
            <w:r>
              <w:t>107.00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92.27</w:t>
            </w:r>
          </w:p>
        </w:tc>
        <w:tc>
          <w:tcPr>
            <w:tcW w:type="dxa" w:w="1728"/>
          </w:tcPr>
          <w:p>
            <w:r>
              <w:t>101.82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95.13</w:t>
            </w:r>
          </w:p>
        </w:tc>
        <w:tc>
          <w:tcPr>
            <w:tcW w:type="dxa" w:w="1728"/>
          </w:tcPr>
          <w:p>
            <w:r>
              <w:t>104.69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95.96</w:t>
            </w:r>
          </w:p>
        </w:tc>
        <w:tc>
          <w:tcPr>
            <w:tcW w:type="dxa" w:w="1728"/>
          </w:tcPr>
          <w:p>
            <w:r>
              <w:t>107.91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  <w:tc>
          <w:tcPr>
            <w:tcW w:type="dxa" w:w="1728"/>
          </w:tcPr>
          <w:p>
            <w:r>
              <w:t>105.27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90.15</w:t>
            </w:r>
          </w:p>
        </w:tc>
        <w:tc>
          <w:tcPr>
            <w:tcW w:type="dxa" w:w="1728"/>
          </w:tcPr>
          <w:p>
            <w:r>
              <w:t>102.09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89.51</w:t>
            </w:r>
          </w:p>
        </w:tc>
        <w:tc>
          <w:tcPr>
            <w:tcW w:type="dxa" w:w="1728"/>
          </w:tcPr>
          <w:p>
            <w:r>
              <w:t>96.68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  <w:tc>
          <w:tcPr>
            <w:tcW w:type="dxa" w:w="1728"/>
          </w:tcPr>
          <w:p>
            <w:r>
              <w:t>108.30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90.36</w:t>
            </w:r>
          </w:p>
        </w:tc>
        <w:tc>
          <w:tcPr>
            <w:tcW w:type="dxa" w:w="1728"/>
          </w:tcPr>
          <w:p>
            <w:r>
              <w:t>95.13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