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AIC</w:t>
            </w:r>
          </w:p>
        </w:tc>
        <w:tc>
          <w:tcPr>
            <w:tcW w:type="dxa" w:w="1728"/>
          </w:tcPr>
          <w:p>
            <w:r>
              <w:t>BIC</w:t>
            </w:r>
          </w:p>
        </w:tc>
        <w:tc>
          <w:tcPr>
            <w:tcW w:type="dxa" w:w="1728"/>
          </w:tcPr>
          <w:p>
            <w:r>
              <w:t>N Best Fit</w:t>
            </w:r>
          </w:p>
        </w:tc>
      </w:tr>
      <w:tr>
        <w:tc>
          <w:tcPr>
            <w:tcW w:type="dxa" w:w="1728"/>
          </w:tcPr>
          <w:p>
            <w:r>
              <w:t>High-Reward-Optimal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hybrid_decay_delta_3</w:t>
            </w:r>
          </w:p>
        </w:tc>
        <w:tc>
          <w:tcPr>
            <w:tcW w:type="dxa" w:w="1728"/>
          </w:tcPr>
          <w:p>
            <w:r>
              <w:t>320.97</w:t>
            </w:r>
          </w:p>
        </w:tc>
        <w:tc>
          <w:tcPr>
            <w:tcW w:type="dxa" w:w="1728"/>
          </w:tcPr>
          <w:p>
            <w:r>
              <w:t>338.94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hybrid_decay_delta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321.39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335.76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hybrid_delta_delta_3</w:t>
            </w:r>
          </w:p>
        </w:tc>
        <w:tc>
          <w:tcPr>
            <w:tcW w:type="dxa" w:w="1728"/>
          </w:tcPr>
          <w:p>
            <w:r>
              <w:t>330.13</w:t>
            </w:r>
          </w:p>
        </w:tc>
        <w:tc>
          <w:tcPr>
            <w:tcW w:type="dxa" w:w="1728"/>
          </w:tcPr>
          <w:p>
            <w:r>
              <w:t>348.10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hybrid_delta_delta</w:t>
            </w:r>
          </w:p>
        </w:tc>
        <w:tc>
          <w:tcPr>
            <w:tcW w:type="dxa" w:w="1728"/>
          </w:tcPr>
          <w:p>
            <w:r>
              <w:t>328.98</w:t>
            </w:r>
          </w:p>
        </w:tc>
        <w:tc>
          <w:tcPr>
            <w:tcW w:type="dxa" w:w="1728"/>
          </w:tcPr>
          <w:p>
            <w:r>
              <w:t>343.36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hybrid_WSLS_delta</w:t>
            </w:r>
          </w:p>
        </w:tc>
        <w:tc>
          <w:tcPr>
            <w:tcW w:type="dxa" w:w="1728"/>
          </w:tcPr>
          <w:p>
            <w:r>
              <w:t>320.75</w:t>
            </w:r>
          </w:p>
        </w:tc>
        <w:tc>
          <w:tcPr>
            <w:tcW w:type="dxa" w:w="1728"/>
          </w:tcPr>
          <w:p>
            <w:r>
              <w:t>342.31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Low-Reward-Optimal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hybrid_decay_delta_3</w:t>
            </w:r>
          </w:p>
        </w:tc>
        <w:tc>
          <w:tcPr>
            <w:tcW w:type="dxa" w:w="1728"/>
          </w:tcPr>
          <w:p>
            <w:r>
              <w:t>315.02</w:t>
            </w:r>
          </w:p>
        </w:tc>
        <w:tc>
          <w:tcPr>
            <w:tcW w:type="dxa" w:w="1728"/>
          </w:tcPr>
          <w:p>
            <w:r>
              <w:t>333.05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hybrid_decay_delta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316.10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330.52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hybrid_delta_delta_3</w:t>
            </w:r>
          </w:p>
        </w:tc>
        <w:tc>
          <w:tcPr>
            <w:tcW w:type="dxa" w:w="1728"/>
          </w:tcPr>
          <w:p>
            <w:r>
              <w:t>324.99</w:t>
            </w:r>
          </w:p>
        </w:tc>
        <w:tc>
          <w:tcPr>
            <w:tcW w:type="dxa" w:w="1728"/>
          </w:tcPr>
          <w:p>
            <w:r>
              <w:t>343.01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hybrid_delta_delta</w:t>
            </w:r>
          </w:p>
        </w:tc>
        <w:tc>
          <w:tcPr>
            <w:tcW w:type="dxa" w:w="1728"/>
          </w:tcPr>
          <w:p>
            <w:r>
              <w:t>324.12</w:t>
            </w:r>
          </w:p>
        </w:tc>
        <w:tc>
          <w:tcPr>
            <w:tcW w:type="dxa" w:w="1728"/>
          </w:tcPr>
          <w:p>
            <w:r>
              <w:t>338.54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hybrid_WSLS_delta</w:t>
            </w:r>
          </w:p>
        </w:tc>
        <w:tc>
          <w:tcPr>
            <w:tcW w:type="dxa" w:w="1728"/>
          </w:tcPr>
          <w:p>
            <w:r>
              <w:t>317.43</w:t>
            </w:r>
          </w:p>
        </w:tc>
        <w:tc>
          <w:tcPr>
            <w:tcW w:type="dxa" w:w="1728"/>
          </w:tcPr>
          <w:p>
            <w:r>
              <w:t>339.06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