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1C1F" w14:textId="34E6EAD2" w:rsidR="00282BF2" w:rsidRDefault="0038650C" w:rsidP="0038650C">
      <w:pPr>
        <w:pStyle w:val="4"/>
        <w:rPr>
          <w:rFonts w:hint="eastAsia"/>
        </w:rPr>
      </w:pPr>
      <w:proofErr w:type="spellStart"/>
      <w:r>
        <w:rPr>
          <w:rFonts w:hint="eastAsia"/>
        </w:rPr>
        <w:t>Lucp</w:t>
      </w:r>
      <w:proofErr w:type="spellEnd"/>
      <w:r>
        <w:rPr>
          <w:rFonts w:hint="eastAsia"/>
        </w:rPr>
        <w:t>扩展论文主要增加点</w:t>
      </w:r>
    </w:p>
    <w:p w14:paraId="5E7D9000" w14:textId="5ED09E41" w:rsidR="0038650C" w:rsidRDefault="0038650C" w:rsidP="0038650C">
      <w:pPr>
        <w:pStyle w:val="5"/>
        <w:rPr>
          <w:rFonts w:hint="eastAsia"/>
        </w:rPr>
      </w:pPr>
      <w:r>
        <w:rPr>
          <w:rFonts w:hint="eastAsia"/>
        </w:rPr>
        <w:t>系统实现</w:t>
      </w:r>
    </w:p>
    <w:p w14:paraId="7846DCC8" w14:textId="1B25D5C6" w:rsidR="0038650C" w:rsidRDefault="0038650C" w:rsidP="0038650C">
      <w:pPr>
        <w:pStyle w:val="ac"/>
        <w:numPr>
          <w:ilvl w:val="0"/>
          <w:numId w:val="7"/>
        </w:numPr>
        <w:rPr>
          <w:rFonts w:hint="eastAsia"/>
        </w:rPr>
      </w:pPr>
      <w:r w:rsidRPr="00B53F36">
        <w:rPr>
          <w:rFonts w:hint="eastAsia"/>
          <w:b/>
          <w:bCs/>
        </w:rPr>
        <w:t>信令包生成与抓取</w:t>
      </w:r>
      <w:r>
        <w:rPr>
          <w:rFonts w:hint="eastAsia"/>
        </w:rPr>
        <w:t>：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 xml:space="preserve"> raw socket定制报头，使用ICMP type 15/16作为请求/应答</w:t>
      </w:r>
    </w:p>
    <w:p w14:paraId="33ED2BC9" w14:textId="00F73E02" w:rsidR="0038650C" w:rsidRDefault="0038650C" w:rsidP="0038650C">
      <w:pPr>
        <w:pStyle w:val="ac"/>
        <w:numPr>
          <w:ilvl w:val="0"/>
          <w:numId w:val="7"/>
        </w:numPr>
        <w:rPr>
          <w:rFonts w:hint="eastAsia"/>
        </w:rPr>
      </w:pPr>
      <w:r w:rsidRPr="00B53F36">
        <w:rPr>
          <w:rFonts w:hint="eastAsia"/>
          <w:b/>
          <w:bCs/>
        </w:rPr>
        <w:t>交换机处理信令包</w:t>
      </w:r>
      <w:r>
        <w:rPr>
          <w:rFonts w:hint="eastAsia"/>
        </w:rPr>
        <w:t>：使用基于ACL规则的端口重定向单独识别信令包，使用外挂主机处理或在交换机上部署信令包处理程序，由于信令包处理频率低，开销可以接收</w:t>
      </w:r>
    </w:p>
    <w:p w14:paraId="6BFAD04F" w14:textId="6307031C" w:rsidR="0038650C" w:rsidRDefault="00B53F36" w:rsidP="0038650C">
      <w:pPr>
        <w:pStyle w:val="ac"/>
        <w:numPr>
          <w:ilvl w:val="0"/>
          <w:numId w:val="7"/>
        </w:numPr>
        <w:rPr>
          <w:rFonts w:hint="eastAsia"/>
        </w:rPr>
      </w:pPr>
      <w:r>
        <w:rPr>
          <w:rFonts w:hint="eastAsia"/>
          <w:b/>
          <w:bCs/>
        </w:rPr>
        <w:t>用户态</w:t>
      </w:r>
      <w:r w:rsidR="0038650C" w:rsidRPr="00B53F36">
        <w:rPr>
          <w:rFonts w:hint="eastAsia"/>
          <w:b/>
          <w:bCs/>
        </w:rPr>
        <w:t>基于信令包的速率控制</w:t>
      </w:r>
      <w:r w:rsidR="0038650C">
        <w:rPr>
          <w:rFonts w:hint="eastAsia"/>
        </w:rPr>
        <w:t>：在无法直接修改网卡QP速率的情况下，</w:t>
      </w:r>
      <w:r>
        <w:rPr>
          <w:rFonts w:hint="eastAsia"/>
        </w:rPr>
        <w:t>在用户态，</w:t>
      </w:r>
      <w:r w:rsidR="0038650C">
        <w:rPr>
          <w:rFonts w:hint="eastAsia"/>
        </w:rPr>
        <w:t>从WQE级别划分传输文件为多个小数据块，根据速率更新值，实时控制小数据块的发送间隔，</w:t>
      </w:r>
      <w:r w:rsidR="00F27E81">
        <w:rPr>
          <w:rFonts w:hint="eastAsia"/>
        </w:rPr>
        <w:t>实现</w:t>
      </w:r>
      <w:proofErr w:type="spellStart"/>
      <w:r w:rsidR="00F27E81">
        <w:rPr>
          <w:rFonts w:hint="eastAsia"/>
        </w:rPr>
        <w:t>wqe</w:t>
      </w:r>
      <w:proofErr w:type="spellEnd"/>
      <w:r w:rsidR="00F27E81">
        <w:rPr>
          <w:rFonts w:hint="eastAsia"/>
        </w:rPr>
        <w:t>级别的pacing控速，对于微突发引起的瞬时拥塞，再通过基于信令包时延的降速</w:t>
      </w:r>
      <w:proofErr w:type="gramStart"/>
      <w:r w:rsidR="00F27E81">
        <w:rPr>
          <w:rFonts w:hint="eastAsia"/>
        </w:rPr>
        <w:t>作出</w:t>
      </w:r>
      <w:proofErr w:type="gramEnd"/>
      <w:r w:rsidR="00F27E81">
        <w:rPr>
          <w:rFonts w:hint="eastAsia"/>
        </w:rPr>
        <w:t>反馈</w:t>
      </w:r>
    </w:p>
    <w:p w14:paraId="6959905D" w14:textId="77777777" w:rsidR="00FC74EE" w:rsidRDefault="00F27E81" w:rsidP="0038650C">
      <w:pPr>
        <w:pStyle w:val="ac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（可选）</w:t>
      </w:r>
      <w:r w:rsidRPr="00B53F36">
        <w:rPr>
          <w:rFonts w:hint="eastAsia"/>
          <w:b/>
          <w:bCs/>
        </w:rPr>
        <w:t>使用UC模式实现用户态速率可控的可靠传输</w:t>
      </w:r>
      <w:r>
        <w:rPr>
          <w:rFonts w:hint="eastAsia"/>
        </w:rPr>
        <w:t>：UC模式严格按照用户提交的速率发送WQE任务，且成功发送出去后即释放占用的</w:t>
      </w:r>
      <w:proofErr w:type="spellStart"/>
      <w:r>
        <w:rPr>
          <w:rFonts w:hint="eastAsia"/>
        </w:rPr>
        <w:t>wqe</w:t>
      </w:r>
      <w:proofErr w:type="spellEnd"/>
      <w:r>
        <w:rPr>
          <w:rFonts w:hint="eastAsia"/>
        </w:rPr>
        <w:t>队列，不需要像RC模式那样必须由接收侧返回ack才释放，在长距离高延迟情况下，能够避免像RC模式那样在丢包后</w:t>
      </w:r>
      <w:r w:rsidR="00FC74EE">
        <w:rPr>
          <w:rFonts w:hint="eastAsia"/>
        </w:rPr>
        <w:t>出现“队头阻塞”问题；</w:t>
      </w:r>
    </w:p>
    <w:p w14:paraId="78B69395" w14:textId="77777777" w:rsidR="00FC74EE" w:rsidRDefault="00FC74EE" w:rsidP="00FC74EE">
      <w:pPr>
        <w:pStyle w:val="ac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我们使用UC模式按顺序发送数据块，并使用TCP或RC模式作为额外的控制信号可靠同步连接，在数据开始位置插入序列号，接收侧检测到存在个别序列号丢失时，仅采用类似选择性重传的机制以queue的数据结构记录丢失序列号，但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立即反馈；</w:t>
      </w:r>
    </w:p>
    <w:p w14:paraId="72255632" w14:textId="12CF4676" w:rsidR="00FC74EE" w:rsidRDefault="00FC74EE" w:rsidP="00FC74EE">
      <w:pPr>
        <w:pStyle w:val="ac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直到发送端将所有数据发送出去，采用控制连接告知</w:t>
      </w:r>
      <w:proofErr w:type="gramStart"/>
      <w:r>
        <w:rPr>
          <w:rFonts w:hint="eastAsia"/>
        </w:rPr>
        <w:t>接收侧已发送</w:t>
      </w:r>
      <w:proofErr w:type="gramEnd"/>
      <w:r>
        <w:rPr>
          <w:rFonts w:hint="eastAsia"/>
        </w:rPr>
        <w:t>完毕，或者如果接收</w:t>
      </w:r>
      <w:proofErr w:type="gramStart"/>
      <w:r>
        <w:rPr>
          <w:rFonts w:hint="eastAsia"/>
        </w:rPr>
        <w:t>侧成功</w:t>
      </w:r>
      <w:proofErr w:type="gramEnd"/>
      <w:r>
        <w:rPr>
          <w:rFonts w:hint="eastAsia"/>
        </w:rPr>
        <w:t>接收到最后一个序列号的数据块，这两种情况下，如果丢包序列号记录队列非空，则接受</w:t>
      </w:r>
      <w:proofErr w:type="gramStart"/>
      <w:r>
        <w:rPr>
          <w:rFonts w:hint="eastAsia"/>
        </w:rPr>
        <w:t>侧立即</w:t>
      </w:r>
      <w:proofErr w:type="gramEnd"/>
      <w:r>
        <w:rPr>
          <w:rFonts w:hint="eastAsia"/>
        </w:rPr>
        <w:t>向发送侧反馈该队列通告丢包情况，否则就通告发送</w:t>
      </w:r>
      <w:proofErr w:type="gramStart"/>
      <w:r>
        <w:rPr>
          <w:rFonts w:hint="eastAsia"/>
        </w:rPr>
        <w:t>端已经</w:t>
      </w:r>
      <w:proofErr w:type="gramEnd"/>
      <w:r>
        <w:rPr>
          <w:rFonts w:hint="eastAsia"/>
        </w:rPr>
        <w:t>全部接收。</w:t>
      </w:r>
    </w:p>
    <w:p w14:paraId="5E12092B" w14:textId="0F48AD19" w:rsidR="00F27E81" w:rsidRDefault="00FC74EE" w:rsidP="00FC74EE">
      <w:pPr>
        <w:pStyle w:val="ac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之后发送侧和接受侧进行二次传输，依次类推。</w:t>
      </w:r>
    </w:p>
    <w:p w14:paraId="7E2F8539" w14:textId="5D2E685D" w:rsidR="00FC74EE" w:rsidRDefault="00FC74EE" w:rsidP="00FC74EE">
      <w:pPr>
        <w:ind w:left="440"/>
        <w:rPr>
          <w:rFonts w:hint="eastAsia"/>
        </w:rPr>
      </w:pPr>
      <w:r>
        <w:rPr>
          <w:rFonts w:hint="eastAsia"/>
        </w:rPr>
        <w:t>这种方式可以对抗链路低丢包率的随机丢包，避免RC模式默认的go-back-n触发的低效重传</w:t>
      </w:r>
      <w:proofErr w:type="gramStart"/>
      <w:r>
        <w:rPr>
          <w:rFonts w:hint="eastAsia"/>
        </w:rPr>
        <w:t>引发队</w:t>
      </w:r>
      <w:proofErr w:type="gramEnd"/>
      <w:r>
        <w:rPr>
          <w:rFonts w:hint="eastAsia"/>
        </w:rPr>
        <w:t>头阻塞问题，导致</w:t>
      </w:r>
      <w:proofErr w:type="spellStart"/>
      <w:r w:rsidR="00B53F36">
        <w:rPr>
          <w:rFonts w:hint="eastAsia"/>
        </w:rPr>
        <w:t>rdma</w:t>
      </w:r>
      <w:proofErr w:type="spellEnd"/>
      <w:r w:rsidR="00B53F36">
        <w:rPr>
          <w:rFonts w:hint="eastAsia"/>
        </w:rPr>
        <w:t xml:space="preserve"> 的send queue持续等待</w:t>
      </w:r>
    </w:p>
    <w:p w14:paraId="730CEBDD" w14:textId="62DC083E" w:rsidR="00B53F36" w:rsidRDefault="00B53F36" w:rsidP="00B53F36">
      <w:pPr>
        <w:pStyle w:val="5"/>
        <w:rPr>
          <w:rFonts w:hint="eastAsia"/>
        </w:rPr>
      </w:pPr>
      <w:r>
        <w:rPr>
          <w:rFonts w:hint="eastAsia"/>
        </w:rPr>
        <w:t>实机实验</w:t>
      </w:r>
    </w:p>
    <w:p w14:paraId="14DE6CF0" w14:textId="7CE8A6AD" w:rsidR="00B53F36" w:rsidRDefault="00B53F36" w:rsidP="00B53F36">
      <w:pPr>
        <w:pStyle w:val="ac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实验设置：采用的</w:t>
      </w:r>
      <w:proofErr w:type="spellStart"/>
      <w:r>
        <w:rPr>
          <w:rFonts w:hint="eastAsia"/>
        </w:rPr>
        <w:t>rdma</w:t>
      </w:r>
      <w:proofErr w:type="spellEnd"/>
      <w:r>
        <w:rPr>
          <w:rFonts w:hint="eastAsia"/>
        </w:rPr>
        <w:t>网卡型号/服务器型号，拓扑搭建情况，流量类型（大文件），参数配置</w:t>
      </w:r>
      <w:r w:rsidR="009A470A">
        <w:rPr>
          <w:rFonts w:hint="eastAsia"/>
        </w:rPr>
        <w:t>，PFC/ECN是否开启</w:t>
      </w:r>
      <w:r>
        <w:rPr>
          <w:rFonts w:hint="eastAsia"/>
        </w:rPr>
        <w:t>，指标观测方式</w:t>
      </w:r>
    </w:p>
    <w:p w14:paraId="4008E592" w14:textId="35D61181" w:rsidR="00B53F36" w:rsidRDefault="00B53F36" w:rsidP="00B53F36">
      <w:pPr>
        <w:pStyle w:val="ac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带宽分配公平性</w:t>
      </w:r>
    </w:p>
    <w:p w14:paraId="6A94588E" w14:textId="34C80426" w:rsidR="00B53F36" w:rsidRDefault="00B53F36" w:rsidP="00B53F36">
      <w:pPr>
        <w:pStyle w:val="ac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带宽分配稳定性（一个指标值）</w:t>
      </w:r>
    </w:p>
    <w:p w14:paraId="7B0F269A" w14:textId="7A112ADE" w:rsidR="00B53F36" w:rsidRDefault="00B53F36" w:rsidP="00B53F36">
      <w:pPr>
        <w:pStyle w:val="ac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链路带宽占用比例（接近1）</w:t>
      </w:r>
    </w:p>
    <w:p w14:paraId="528738EB" w14:textId="64BB2DFE" w:rsidR="00B53F36" w:rsidRDefault="00B53F36" w:rsidP="00B53F36">
      <w:pPr>
        <w:pStyle w:val="ac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PFC触发频率（可选）</w:t>
      </w:r>
    </w:p>
    <w:p w14:paraId="6A8BE6E1" w14:textId="0FECBEF4" w:rsidR="00B53F36" w:rsidRDefault="00B53F36" w:rsidP="00B53F36">
      <w:pPr>
        <w:pStyle w:val="ac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CPU资源开销（可能</w:t>
      </w:r>
      <w:r w:rsidR="009A470A">
        <w:rPr>
          <w:rFonts w:hint="eastAsia"/>
        </w:rPr>
        <w:t>开销</w:t>
      </w:r>
      <w:r>
        <w:rPr>
          <w:rFonts w:hint="eastAsia"/>
        </w:rPr>
        <w:t>较大，需根据实验结果确定是否加入</w:t>
      </w:r>
      <w:r w:rsidR="00642F45" w:rsidRPr="00642F45">
        <w:rPr>
          <w:rFonts w:hint="eastAsia"/>
          <w:color w:val="EE0000"/>
        </w:rPr>
        <w:t>×</w:t>
      </w:r>
      <w:r>
        <w:rPr>
          <w:rFonts w:hint="eastAsia"/>
        </w:rPr>
        <w:t>）</w:t>
      </w:r>
    </w:p>
    <w:p w14:paraId="531B95DB" w14:textId="563383E5" w:rsidR="00B53F36" w:rsidRDefault="00B53F36" w:rsidP="00B53F36">
      <w:pPr>
        <w:pStyle w:val="ac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网络拥塞情况（根据ECN反馈比例）</w:t>
      </w:r>
    </w:p>
    <w:p w14:paraId="453AD969" w14:textId="30116E9E" w:rsidR="00FC74EE" w:rsidRDefault="00B53F36" w:rsidP="00B53F36">
      <w:pPr>
        <w:pStyle w:val="ac"/>
        <w:numPr>
          <w:ilvl w:val="1"/>
          <w:numId w:val="8"/>
        </w:numPr>
        <w:rPr>
          <w:rFonts w:hint="eastAsia"/>
        </w:rPr>
      </w:pPr>
      <w:proofErr w:type="gramStart"/>
      <w:r>
        <w:rPr>
          <w:rFonts w:hint="eastAsia"/>
        </w:rPr>
        <w:t>流完成</w:t>
      </w:r>
      <w:proofErr w:type="gramEnd"/>
      <w:r>
        <w:rPr>
          <w:rFonts w:hint="eastAsia"/>
        </w:rPr>
        <w:t>时间</w:t>
      </w:r>
    </w:p>
    <w:p w14:paraId="6B6BAFAF" w14:textId="388AAC41" w:rsidR="00627A3A" w:rsidRDefault="00B53F36" w:rsidP="00627A3A">
      <w:pPr>
        <w:pStyle w:val="ac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实验场景：</w:t>
      </w:r>
      <w:r w:rsidR="00627A3A">
        <w:rPr>
          <w:rFonts w:hint="eastAsia"/>
        </w:rPr>
        <w:t>模拟长距离大容量数据文件传输，可参考目前英文论文的介绍</w:t>
      </w:r>
    </w:p>
    <w:p w14:paraId="08E9337A" w14:textId="4C57D519" w:rsidR="00B53F36" w:rsidRDefault="00B53F36" w:rsidP="00B53F36">
      <w:pPr>
        <w:pStyle w:val="ac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三打三，共享中间瓶颈链路</w:t>
      </w:r>
      <w:r w:rsidR="00627A3A">
        <w:rPr>
          <w:rFonts w:hint="eastAsia"/>
        </w:rPr>
        <w:t>，先后发起</w:t>
      </w:r>
      <w:r>
        <w:rPr>
          <w:rFonts w:hint="eastAsia"/>
        </w:rPr>
        <w:t>，</w:t>
      </w:r>
      <w:r w:rsidR="00627A3A">
        <w:rPr>
          <w:rFonts w:hint="eastAsia"/>
        </w:rPr>
        <w:t>长时延/短时延（短时延不完全符合场景，可选加入）</w:t>
      </w:r>
    </w:p>
    <w:p w14:paraId="5FDD2889" w14:textId="1EBA20F9" w:rsidR="00627A3A" w:rsidRDefault="00627A3A" w:rsidP="00B53F36">
      <w:pPr>
        <w:pStyle w:val="ac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多流瓶颈切换实验</w:t>
      </w:r>
    </w:p>
    <w:p w14:paraId="53966DBA" w14:textId="4A568076" w:rsidR="00627A3A" w:rsidRPr="0038650C" w:rsidRDefault="00627A3A" w:rsidP="00B53F36">
      <w:pPr>
        <w:pStyle w:val="ac"/>
        <w:numPr>
          <w:ilvl w:val="1"/>
          <w:numId w:val="8"/>
        </w:numPr>
        <w:rPr>
          <w:rFonts w:hint="eastAsia"/>
        </w:rPr>
      </w:pPr>
      <w:r>
        <w:rPr>
          <w:rFonts w:hint="eastAsia"/>
        </w:rPr>
        <w:t>背景流实验，存在TCP老鼠流（需要更新目前的实机实现，因为还没有加入基于延迟的速率更新反馈）</w:t>
      </w:r>
    </w:p>
    <w:sectPr w:rsidR="00627A3A" w:rsidRPr="003865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72E61"/>
    <w:multiLevelType w:val="hybridMultilevel"/>
    <w:tmpl w:val="F314FA6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19D4160"/>
    <w:multiLevelType w:val="multilevel"/>
    <w:tmpl w:val="618A7AB4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DBF3E97"/>
    <w:multiLevelType w:val="hybridMultilevel"/>
    <w:tmpl w:val="AFB2E91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317F5B"/>
    <w:multiLevelType w:val="hybridMultilevel"/>
    <w:tmpl w:val="4C54C6A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6155566"/>
    <w:multiLevelType w:val="multilevel"/>
    <w:tmpl w:val="1E002DEA"/>
    <w:lvl w:ilvl="0">
      <w:start w:val="1"/>
      <w:numFmt w:val="decimal"/>
      <w:pStyle w:val="10"/>
      <w:suff w:val="nothing"/>
      <w:lvlText w:val="第%1章"/>
      <w:lvlJc w:val="center"/>
      <w:pPr>
        <w:ind w:left="0" w:firstLine="288"/>
      </w:pPr>
      <w:rPr>
        <w:rFonts w:ascii="Times New Roman" w:eastAsia="黑体" w:hAnsi="Times New Roman" w:hint="default"/>
        <w:b/>
        <w:i w:val="0"/>
        <w:color w:val="auto"/>
        <w:spacing w:val="35"/>
        <w:w w:val="100"/>
        <w:kern w:val="44"/>
        <w:position w:val="0"/>
        <w:sz w:val="28"/>
        <w14:numSpacing w14:val="tabular"/>
      </w:rPr>
    </w:lvl>
    <w:lvl w:ilvl="1">
      <w:start w:val="1"/>
      <w:numFmt w:val="decimal"/>
      <w:lvlRestart w:val="0"/>
      <w:pStyle w:val="20"/>
      <w:suff w:val="nothing"/>
      <w:lvlText w:val="%1.%2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kern w:val="24"/>
        <w:sz w:val="24"/>
      </w:rPr>
    </w:lvl>
    <w:lvl w:ilvl="2">
      <w:start w:val="1"/>
      <w:numFmt w:val="decimal"/>
      <w:suff w:val="nothing"/>
      <w:lvlText w:val="%1.%2.%3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3">
      <w:start w:val="1"/>
      <w:numFmt w:val="decimal"/>
      <w:suff w:val="nothing"/>
      <w:lvlText w:val="%1.%2.%3.%4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4">
      <w:start w:val="1"/>
      <w:numFmt w:val="decimal"/>
      <w:suff w:val="nothing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suff w:val="nothing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suff w:val="nothing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467361791">
    <w:abstractNumId w:val="4"/>
  </w:num>
  <w:num w:numId="2" w16cid:durableId="889344266">
    <w:abstractNumId w:val="4"/>
  </w:num>
  <w:num w:numId="3" w16cid:durableId="1196692246">
    <w:abstractNumId w:val="4"/>
  </w:num>
  <w:num w:numId="4" w16cid:durableId="2029478892">
    <w:abstractNumId w:val="4"/>
  </w:num>
  <w:num w:numId="5" w16cid:durableId="2025326816">
    <w:abstractNumId w:val="1"/>
  </w:num>
  <w:num w:numId="6" w16cid:durableId="2135361696">
    <w:abstractNumId w:val="0"/>
  </w:num>
  <w:num w:numId="7" w16cid:durableId="218173512">
    <w:abstractNumId w:val="2"/>
  </w:num>
  <w:num w:numId="8" w16cid:durableId="16869065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6F2"/>
    <w:rsid w:val="001555D2"/>
    <w:rsid w:val="001A6983"/>
    <w:rsid w:val="00282BF2"/>
    <w:rsid w:val="002931C8"/>
    <w:rsid w:val="002A4311"/>
    <w:rsid w:val="002F2950"/>
    <w:rsid w:val="00357DAB"/>
    <w:rsid w:val="0038650C"/>
    <w:rsid w:val="003B54EE"/>
    <w:rsid w:val="003E76F2"/>
    <w:rsid w:val="003F3DC8"/>
    <w:rsid w:val="00627A3A"/>
    <w:rsid w:val="00636E19"/>
    <w:rsid w:val="00642F45"/>
    <w:rsid w:val="00712C6A"/>
    <w:rsid w:val="0075366F"/>
    <w:rsid w:val="007854D3"/>
    <w:rsid w:val="008C495A"/>
    <w:rsid w:val="009A470A"/>
    <w:rsid w:val="00B06EEF"/>
    <w:rsid w:val="00B53F36"/>
    <w:rsid w:val="00CA333C"/>
    <w:rsid w:val="00D338BD"/>
    <w:rsid w:val="00D6782C"/>
    <w:rsid w:val="00F27E81"/>
    <w:rsid w:val="00F27F8A"/>
    <w:rsid w:val="00F733EC"/>
    <w:rsid w:val="00FC3979"/>
    <w:rsid w:val="00FC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D198A"/>
  <w15:chartTrackingRefBased/>
  <w15:docId w15:val="{C10C3947-90B6-4EB6-9B8B-7624B2BAF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0">
    <w:name w:val="heading 1"/>
    <w:basedOn w:val="a"/>
    <w:next w:val="a"/>
    <w:link w:val="11"/>
    <w:uiPriority w:val="9"/>
    <w:qFormat/>
    <w:rsid w:val="002F2950"/>
    <w:pPr>
      <w:keepNext/>
      <w:keepLines/>
      <w:numPr>
        <w:numId w:val="4"/>
      </w:numPr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2F2950"/>
    <w:pPr>
      <w:keepNext/>
      <w:keepLines/>
      <w:numPr>
        <w:ilvl w:val="1"/>
        <w:numId w:val="4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F2950"/>
    <w:pPr>
      <w:keepNext/>
      <w:keepLines/>
      <w:numPr>
        <w:ilvl w:val="2"/>
        <w:numId w:val="5"/>
      </w:numPr>
      <w:spacing w:before="360" w:after="120"/>
      <w:outlineLvl w:val="2"/>
    </w:pPr>
    <w:rPr>
      <w:rFonts w:eastAsia="黑体"/>
      <w:b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E76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E76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76F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76F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76F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76F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论文标题1"/>
    <w:basedOn w:val="10"/>
    <w:next w:val="a"/>
    <w:link w:val="12"/>
    <w:qFormat/>
    <w:rsid w:val="002F2950"/>
    <w:pPr>
      <w:numPr>
        <w:numId w:val="5"/>
      </w:numPr>
      <w:spacing w:before="340" w:after="330" w:line="578" w:lineRule="auto"/>
      <w:jc w:val="center"/>
    </w:pPr>
    <w:rPr>
      <w:rFonts w:asciiTheme="minorHAnsi" w:eastAsia="黑体" w:hAnsiTheme="minorHAnsi" w:cstheme="minorBidi"/>
      <w:b/>
      <w:bCs/>
      <w:color w:val="auto"/>
      <w:kern w:val="44"/>
      <w:sz w:val="28"/>
      <w:szCs w:val="44"/>
    </w:rPr>
  </w:style>
  <w:style w:type="character" w:customStyle="1" w:styleId="12">
    <w:name w:val="论文标题1 字符"/>
    <w:basedOn w:val="11"/>
    <w:link w:val="1"/>
    <w:rsid w:val="002F2950"/>
    <w:rPr>
      <w:rFonts w:asciiTheme="majorHAnsi" w:eastAsia="黑体" w:hAnsiTheme="majorHAnsi" w:cstheme="majorBidi"/>
      <w:b/>
      <w:bCs/>
      <w:color w:val="0F4761" w:themeColor="accent1" w:themeShade="BF"/>
      <w:kern w:val="44"/>
      <w:sz w:val="28"/>
      <w:szCs w:val="44"/>
    </w:rPr>
  </w:style>
  <w:style w:type="character" w:customStyle="1" w:styleId="11">
    <w:name w:val="标题 1 字符"/>
    <w:basedOn w:val="a0"/>
    <w:link w:val="10"/>
    <w:uiPriority w:val="9"/>
    <w:rsid w:val="002F29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2">
    <w:name w:val="论文标题2"/>
    <w:basedOn w:val="20"/>
    <w:next w:val="a"/>
    <w:link w:val="22"/>
    <w:qFormat/>
    <w:rsid w:val="002F2950"/>
    <w:pPr>
      <w:numPr>
        <w:numId w:val="5"/>
      </w:numPr>
      <w:spacing w:before="260" w:after="260" w:line="416" w:lineRule="auto"/>
    </w:pPr>
    <w:rPr>
      <w:rFonts w:eastAsia="黑体"/>
      <w:b/>
      <w:bCs/>
      <w:color w:val="auto"/>
      <w:sz w:val="24"/>
      <w:szCs w:val="32"/>
    </w:rPr>
  </w:style>
  <w:style w:type="character" w:customStyle="1" w:styleId="22">
    <w:name w:val="论文标题2 字符"/>
    <w:basedOn w:val="21"/>
    <w:link w:val="2"/>
    <w:rsid w:val="002F2950"/>
    <w:rPr>
      <w:rFonts w:asciiTheme="majorHAnsi" w:eastAsia="黑体" w:hAnsiTheme="majorHAnsi" w:cstheme="majorBidi"/>
      <w:b/>
      <w:bCs/>
      <w:color w:val="0F4761" w:themeColor="accent1" w:themeShade="BF"/>
      <w:sz w:val="24"/>
      <w:szCs w:val="32"/>
    </w:rPr>
  </w:style>
  <w:style w:type="character" w:customStyle="1" w:styleId="21">
    <w:name w:val="标题 2 字符"/>
    <w:basedOn w:val="a0"/>
    <w:link w:val="20"/>
    <w:uiPriority w:val="9"/>
    <w:semiHidden/>
    <w:rsid w:val="002F2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qFormat/>
    <w:rsid w:val="002F2950"/>
    <w:rPr>
      <w:rFonts w:eastAsia="黑体"/>
      <w:b/>
      <w:bCs/>
      <w:sz w:val="24"/>
      <w:szCs w:val="32"/>
    </w:rPr>
  </w:style>
  <w:style w:type="paragraph" w:styleId="a3">
    <w:name w:val="caption"/>
    <w:basedOn w:val="a"/>
    <w:next w:val="a"/>
    <w:unhideWhenUsed/>
    <w:qFormat/>
    <w:rsid w:val="002F2950"/>
    <w:pPr>
      <w:spacing w:before="120"/>
      <w:jc w:val="center"/>
    </w:pPr>
    <w:rPr>
      <w:rFonts w:ascii="Times New Roman" w:eastAsia="宋体" w:hAnsi="Times New Roman" w:cstheme="majorBidi"/>
      <w:b/>
      <w:szCs w:val="20"/>
    </w:rPr>
  </w:style>
  <w:style w:type="paragraph" w:customStyle="1" w:styleId="a4">
    <w:name w:val="英文题注"/>
    <w:basedOn w:val="a3"/>
    <w:link w:val="a5"/>
    <w:qFormat/>
    <w:rsid w:val="002F2950"/>
    <w:pPr>
      <w:spacing w:before="0" w:after="240"/>
    </w:pPr>
    <w:rPr>
      <w:rFonts w:asciiTheme="minorHAnsi" w:eastAsiaTheme="minorEastAsia" w:hAnsiTheme="minorHAnsi"/>
      <w:szCs w:val="22"/>
    </w:rPr>
  </w:style>
  <w:style w:type="character" w:customStyle="1" w:styleId="a5">
    <w:name w:val="英文题注 字符"/>
    <w:basedOn w:val="a0"/>
    <w:link w:val="a4"/>
    <w:rsid w:val="002F2950"/>
    <w:rPr>
      <w:rFonts w:cstheme="majorBidi"/>
      <w:b/>
    </w:rPr>
  </w:style>
  <w:style w:type="character" w:customStyle="1" w:styleId="40">
    <w:name w:val="标题 4 字符"/>
    <w:basedOn w:val="a0"/>
    <w:link w:val="4"/>
    <w:uiPriority w:val="9"/>
    <w:rsid w:val="003E76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3E76F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E76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76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76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76F2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3E76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3E7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3E76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3E76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3E76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3E76F2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3E76F2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3E76F2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3E7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3E76F2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3E7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Fukang Chen</dc:creator>
  <cp:keywords/>
  <dc:description/>
  <cp:lastModifiedBy>Fukang Chen</cp:lastModifiedBy>
  <cp:revision>4</cp:revision>
  <dcterms:created xsi:type="dcterms:W3CDTF">2026-03-23T05:02:00Z</dcterms:created>
  <dcterms:modified xsi:type="dcterms:W3CDTF">2026-03-30T06:34:00Z</dcterms:modified>
</cp:coreProperties>
</file>