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8370E" w14:textId="046661C7" w:rsidR="004C4B0C" w:rsidRDefault="0004276D">
      <w:r>
        <w:rPr>
          <w:noProof/>
        </w:rPr>
        <w:drawing>
          <wp:inline distT="0" distB="0" distL="0" distR="0" wp14:anchorId="61CDAE8E" wp14:editId="3658B6B7">
            <wp:extent cx="2341499" cy="3057216"/>
            <wp:effectExtent l="0" t="0" r="190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52351" cy="3071385"/>
                    </a:xfrm>
                    <a:prstGeom prst="rect">
                      <a:avLst/>
                    </a:prstGeom>
                    <a:noFill/>
                    <a:ln>
                      <a:noFill/>
                    </a:ln>
                  </pic:spPr>
                </pic:pic>
              </a:graphicData>
            </a:graphic>
          </wp:inline>
        </w:drawing>
      </w:r>
    </w:p>
    <w:p w14:paraId="66C1B3DB" w14:textId="301DCAFA" w:rsidR="0004276D" w:rsidRDefault="0004276D"/>
    <w:p w14:paraId="2A19071B" w14:textId="136204A1" w:rsidR="0004276D" w:rsidRPr="0004276D" w:rsidRDefault="00AE57E2">
      <w:pPr>
        <w:rPr>
          <w:b/>
          <w:bCs/>
        </w:rPr>
      </w:pPr>
      <w:r>
        <w:rPr>
          <w:b/>
          <w:bCs/>
        </w:rPr>
        <w:t>Durée, tarifs et nombre de séances</w:t>
      </w:r>
      <w:r w:rsidR="0004276D">
        <w:rPr>
          <w:b/>
          <w:bCs/>
        </w:rPr>
        <w:t> :</w:t>
      </w:r>
    </w:p>
    <w:p w14:paraId="02009A50" w14:textId="2514E031" w:rsidR="0004276D" w:rsidRDefault="0004276D">
      <w:r>
        <w:t xml:space="preserve">Une séance de kinésiologie ou de drainage lymphatique dure entre 1h15 et 1h30. </w:t>
      </w:r>
    </w:p>
    <w:p w14:paraId="5F0E3405" w14:textId="396329DD" w:rsidR="004700BE" w:rsidRDefault="004700BE">
      <w:r>
        <w:t>Mes tarifs :</w:t>
      </w:r>
    </w:p>
    <w:p w14:paraId="2C49CC57" w14:textId="08ECFA83" w:rsidR="004700BE" w:rsidRDefault="004700BE">
      <w:r>
        <w:t>Adultes : Fr. 140.-</w:t>
      </w:r>
    </w:p>
    <w:p w14:paraId="199E26B1" w14:textId="4D3A7E88" w:rsidR="004700BE" w:rsidRDefault="004700BE">
      <w:r>
        <w:t>Enfant et adolescents : Frs. 120.-</w:t>
      </w:r>
    </w:p>
    <w:p w14:paraId="5D8EE790" w14:textId="338F4E86" w:rsidR="00AE57E2" w:rsidRDefault="004700BE">
      <w:r>
        <w:t>Les</w:t>
      </w:r>
      <w:r w:rsidR="0004276D">
        <w:t xml:space="preserve"> séance</w:t>
      </w:r>
      <w:r>
        <w:t>s sont</w:t>
      </w:r>
      <w:r w:rsidR="0004276D">
        <w:t xml:space="preserve"> payable</w:t>
      </w:r>
      <w:r>
        <w:t>s</w:t>
      </w:r>
      <w:r w:rsidR="0004276D">
        <w:t xml:space="preserve"> </w:t>
      </w:r>
      <w:r w:rsidR="000B2CD6">
        <w:t xml:space="preserve">directement </w:t>
      </w:r>
      <w:r w:rsidR="0004276D">
        <w:t>au comptant ou</w:t>
      </w:r>
      <w:r>
        <w:t xml:space="preserve"> exceptionnellement</w:t>
      </w:r>
      <w:r w:rsidR="0004276D">
        <w:t xml:space="preserve"> par </w:t>
      </w:r>
      <w:proofErr w:type="spellStart"/>
      <w:r w:rsidR="0004276D">
        <w:t>Twint</w:t>
      </w:r>
      <w:proofErr w:type="spellEnd"/>
      <w:r w:rsidR="0004276D">
        <w:t>.</w:t>
      </w:r>
    </w:p>
    <w:p w14:paraId="14A2DA8D" w14:textId="3E34A636" w:rsidR="003B12CC" w:rsidRDefault="003B12CC" w:rsidP="003B12CC">
      <w:pPr>
        <w:jc w:val="both"/>
      </w:pPr>
      <w:r>
        <w:t xml:space="preserve">Agréée ASCA, RME et </w:t>
      </w:r>
      <w:proofErr w:type="spellStart"/>
      <w:r>
        <w:t>Visana</w:t>
      </w:r>
      <w:proofErr w:type="spellEnd"/>
      <w:r>
        <w:t xml:space="preserve">, les séances en kinésiologie et en drainage lymphatique sont remboursées par les assurances complémentaires. Il est néanmoins recommandé de vous renseigner sur votre contrat pour vous en assurer. </w:t>
      </w:r>
    </w:p>
    <w:p w14:paraId="15E266BA" w14:textId="07172829" w:rsidR="0004276D" w:rsidRPr="000B2CD6" w:rsidRDefault="003B12CC">
      <w:r>
        <w:t xml:space="preserve">Chaque personne étant unique, le nombre de séances peut varier en fonction de vos besoins ainsi que de la thématique abordée. Nous discuterons ensemble de la façon d’avancer vers vos objectifs. </w:t>
      </w:r>
    </w:p>
    <w:p w14:paraId="7A9DF19B" w14:textId="77777777" w:rsidR="003B12CC" w:rsidRDefault="003B12CC">
      <w:pPr>
        <w:rPr>
          <w:b/>
          <w:bCs/>
        </w:rPr>
      </w:pPr>
    </w:p>
    <w:p w14:paraId="6FC77756" w14:textId="39CCA335" w:rsidR="0004276D" w:rsidRPr="0004276D" w:rsidRDefault="0004276D">
      <w:pPr>
        <w:rPr>
          <w:b/>
          <w:bCs/>
        </w:rPr>
      </w:pPr>
      <w:r>
        <w:rPr>
          <w:b/>
          <w:bCs/>
        </w:rPr>
        <w:t xml:space="preserve">Annulation et rendez-vous manqué : </w:t>
      </w:r>
    </w:p>
    <w:p w14:paraId="74AFA928" w14:textId="4AC9F784" w:rsidR="0004276D" w:rsidRDefault="0004276D">
      <w:r>
        <w:t xml:space="preserve">La place que vous réservez vous est entièrement dédiée. Si votre rendez-vous est manqué où </w:t>
      </w:r>
      <w:proofErr w:type="gramStart"/>
      <w:r>
        <w:t>annulé</w:t>
      </w:r>
      <w:proofErr w:type="gramEnd"/>
      <w:r>
        <w:t xml:space="preserve"> moins de </w:t>
      </w:r>
      <w:r w:rsidR="00283AD8">
        <w:t>24</w:t>
      </w:r>
      <w:r>
        <w:t xml:space="preserve"> heures à l’avance, il vous sera facturé car cette plage n’aura pas pu bénéficier à une autre personne. Je vous remercie pour votre compréhension. </w:t>
      </w:r>
    </w:p>
    <w:p w14:paraId="6E7C8379" w14:textId="77777777" w:rsidR="003B12CC" w:rsidRDefault="003B12CC">
      <w:pPr>
        <w:rPr>
          <w:b/>
          <w:bCs/>
        </w:rPr>
      </w:pPr>
    </w:p>
    <w:p w14:paraId="28BBA64D" w14:textId="6A6CE43A" w:rsidR="0004276D" w:rsidRDefault="0004276D">
      <w:r>
        <w:rPr>
          <w:b/>
          <w:bCs/>
        </w:rPr>
        <w:t xml:space="preserve">Votre santé est précieuse : </w:t>
      </w:r>
    </w:p>
    <w:p w14:paraId="373697E1" w14:textId="1D3A41D9" w:rsidR="0004276D" w:rsidRPr="0004276D" w:rsidRDefault="0004276D" w:rsidP="0004276D">
      <w:pPr>
        <w:jc w:val="both"/>
      </w:pPr>
      <w:r>
        <w:t>Une séance auprès d’un thérapeute ne se substitue en aucun cas à un</w:t>
      </w:r>
      <w:r w:rsidR="00283AD8">
        <w:t xml:space="preserve"> suivi</w:t>
      </w:r>
      <w:r>
        <w:t xml:space="preserve"> médical. </w:t>
      </w:r>
      <w:r w:rsidR="000B2CD6">
        <w:t>Une consultation en thérapie complémentaire</w:t>
      </w:r>
      <w:r>
        <w:t xml:space="preserve"> ne commande aucun changement où modification de votre éventuel traitement sans l</w:t>
      </w:r>
      <w:r w:rsidR="00283AD8">
        <w:t>e préavis</w:t>
      </w:r>
      <w:r>
        <w:t xml:space="preserve"> de votre médecin. </w:t>
      </w:r>
    </w:p>
    <w:p w14:paraId="0B47089E" w14:textId="77777777" w:rsidR="0004276D" w:rsidRPr="0004276D" w:rsidRDefault="0004276D"/>
    <w:sectPr w:rsidR="0004276D" w:rsidRPr="00042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0C"/>
    <w:rsid w:val="0004276D"/>
    <w:rsid w:val="000B2CD6"/>
    <w:rsid w:val="001475EB"/>
    <w:rsid w:val="002515B7"/>
    <w:rsid w:val="00283AD8"/>
    <w:rsid w:val="0034066B"/>
    <w:rsid w:val="00351D58"/>
    <w:rsid w:val="003B12CC"/>
    <w:rsid w:val="004700BE"/>
    <w:rsid w:val="004C4B0C"/>
    <w:rsid w:val="008F012E"/>
    <w:rsid w:val="00A81E66"/>
    <w:rsid w:val="00AE57E2"/>
    <w:rsid w:val="00B557AF"/>
    <w:rsid w:val="00BB6B2E"/>
    <w:rsid w:val="00E62C0C"/>
    <w:rsid w:val="00EE1D3F"/>
    <w:rsid w:val="00FF2C1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FB85"/>
  <w15:chartTrackingRefBased/>
  <w15:docId w15:val="{B42DCDA8-1EE9-46F7-B4A9-762987402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62C0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62C0C"/>
    <w:rPr>
      <w:rFonts w:ascii="Times New Roman" w:eastAsia="Times New Roman" w:hAnsi="Times New Roman" w:cs="Times New Roman"/>
      <w:b/>
      <w:bCs/>
      <w:kern w:val="0"/>
      <w:sz w:val="27"/>
      <w:szCs w:val="27"/>
      <w:lang w:eastAsia="fr-CH"/>
      <w14:ligatures w14:val="none"/>
    </w:rPr>
  </w:style>
  <w:style w:type="paragraph" w:styleId="NormalWeb">
    <w:name w:val="Normal (Web)"/>
    <w:basedOn w:val="Normal"/>
    <w:uiPriority w:val="99"/>
    <w:semiHidden/>
    <w:unhideWhenUsed/>
    <w:rsid w:val="00E62C0C"/>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styleId="Lienhypertexte">
    <w:name w:val="Hyperlink"/>
    <w:basedOn w:val="Policepardfaut"/>
    <w:uiPriority w:val="99"/>
    <w:unhideWhenUsed/>
    <w:rsid w:val="0004276D"/>
    <w:rPr>
      <w:color w:val="0563C1" w:themeColor="hyperlink"/>
      <w:u w:val="single"/>
    </w:rPr>
  </w:style>
  <w:style w:type="character" w:styleId="Mentionnonrsolue">
    <w:name w:val="Unresolved Mention"/>
    <w:basedOn w:val="Policepardfaut"/>
    <w:uiPriority w:val="99"/>
    <w:semiHidden/>
    <w:unhideWhenUsed/>
    <w:rsid w:val="00042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626205">
      <w:bodyDiv w:val="1"/>
      <w:marLeft w:val="0"/>
      <w:marRight w:val="0"/>
      <w:marTop w:val="0"/>
      <w:marBottom w:val="0"/>
      <w:divBdr>
        <w:top w:val="none" w:sz="0" w:space="0" w:color="auto"/>
        <w:left w:val="none" w:sz="0" w:space="0" w:color="auto"/>
        <w:bottom w:val="none" w:sz="0" w:space="0" w:color="auto"/>
        <w:right w:val="none" w:sz="0" w:space="0" w:color="auto"/>
      </w:divBdr>
      <w:divsChild>
        <w:div w:id="711803842">
          <w:marLeft w:val="0"/>
          <w:marRight w:val="0"/>
          <w:marTop w:val="0"/>
          <w:marBottom w:val="0"/>
          <w:divBdr>
            <w:top w:val="none" w:sz="0" w:space="0" w:color="auto"/>
            <w:left w:val="none" w:sz="0" w:space="0" w:color="auto"/>
            <w:bottom w:val="none" w:sz="0" w:space="0" w:color="auto"/>
            <w:right w:val="none" w:sz="0" w:space="0" w:color="auto"/>
          </w:divBdr>
        </w:div>
      </w:divsChild>
    </w:div>
    <w:div w:id="886841396">
      <w:bodyDiv w:val="1"/>
      <w:marLeft w:val="0"/>
      <w:marRight w:val="0"/>
      <w:marTop w:val="0"/>
      <w:marBottom w:val="0"/>
      <w:divBdr>
        <w:top w:val="none" w:sz="0" w:space="0" w:color="auto"/>
        <w:left w:val="none" w:sz="0" w:space="0" w:color="auto"/>
        <w:bottom w:val="none" w:sz="0" w:space="0" w:color="auto"/>
        <w:right w:val="none" w:sz="0" w:space="0" w:color="auto"/>
      </w:divBdr>
      <w:divsChild>
        <w:div w:id="66727330">
          <w:marLeft w:val="0"/>
          <w:marRight w:val="450"/>
          <w:marTop w:val="0"/>
          <w:marBottom w:val="0"/>
          <w:divBdr>
            <w:top w:val="none" w:sz="0" w:space="0" w:color="auto"/>
            <w:left w:val="none" w:sz="0" w:space="0" w:color="auto"/>
            <w:bottom w:val="none" w:sz="0" w:space="0" w:color="auto"/>
            <w:right w:val="none" w:sz="0" w:space="0" w:color="auto"/>
          </w:divBdr>
          <w:divsChild>
            <w:div w:id="736320306">
              <w:marLeft w:val="0"/>
              <w:marRight w:val="0"/>
              <w:marTop w:val="0"/>
              <w:marBottom w:val="0"/>
              <w:divBdr>
                <w:top w:val="none" w:sz="0" w:space="0" w:color="auto"/>
                <w:left w:val="none" w:sz="0" w:space="0" w:color="auto"/>
                <w:bottom w:val="none" w:sz="0" w:space="0" w:color="auto"/>
                <w:right w:val="none" w:sz="0" w:space="0" w:color="auto"/>
              </w:divBdr>
            </w:div>
            <w:div w:id="935747561">
              <w:marLeft w:val="0"/>
              <w:marRight w:val="0"/>
              <w:marTop w:val="300"/>
              <w:marBottom w:val="0"/>
              <w:divBdr>
                <w:top w:val="none" w:sz="0" w:space="0" w:color="auto"/>
                <w:left w:val="none" w:sz="0" w:space="0" w:color="auto"/>
                <w:bottom w:val="none" w:sz="0" w:space="0" w:color="auto"/>
                <w:right w:val="none" w:sz="0" w:space="0" w:color="auto"/>
              </w:divBdr>
            </w:div>
          </w:divsChild>
        </w:div>
        <w:div w:id="865338628">
          <w:marLeft w:val="0"/>
          <w:marRight w:val="450"/>
          <w:marTop w:val="0"/>
          <w:marBottom w:val="0"/>
          <w:divBdr>
            <w:top w:val="none" w:sz="0" w:space="0" w:color="auto"/>
            <w:left w:val="none" w:sz="0" w:space="0" w:color="auto"/>
            <w:bottom w:val="none" w:sz="0" w:space="0" w:color="auto"/>
            <w:right w:val="none" w:sz="0" w:space="0" w:color="auto"/>
          </w:divBdr>
          <w:divsChild>
            <w:div w:id="602759428">
              <w:marLeft w:val="0"/>
              <w:marRight w:val="0"/>
              <w:marTop w:val="0"/>
              <w:marBottom w:val="0"/>
              <w:divBdr>
                <w:top w:val="none" w:sz="0" w:space="0" w:color="auto"/>
                <w:left w:val="none" w:sz="0" w:space="0" w:color="auto"/>
                <w:bottom w:val="none" w:sz="0" w:space="0" w:color="auto"/>
                <w:right w:val="none" w:sz="0" w:space="0" w:color="auto"/>
              </w:divBdr>
            </w:div>
            <w:div w:id="2019035108">
              <w:marLeft w:val="0"/>
              <w:marRight w:val="0"/>
              <w:marTop w:val="300"/>
              <w:marBottom w:val="0"/>
              <w:divBdr>
                <w:top w:val="none" w:sz="0" w:space="0" w:color="auto"/>
                <w:left w:val="none" w:sz="0" w:space="0" w:color="auto"/>
                <w:bottom w:val="none" w:sz="0" w:space="0" w:color="auto"/>
                <w:right w:val="none" w:sz="0" w:space="0" w:color="auto"/>
              </w:divBdr>
            </w:div>
          </w:divsChild>
        </w:div>
        <w:div w:id="1222986952">
          <w:marLeft w:val="0"/>
          <w:marRight w:val="450"/>
          <w:marTop w:val="0"/>
          <w:marBottom w:val="0"/>
          <w:divBdr>
            <w:top w:val="none" w:sz="0" w:space="0" w:color="auto"/>
            <w:left w:val="none" w:sz="0" w:space="0" w:color="auto"/>
            <w:bottom w:val="none" w:sz="0" w:space="0" w:color="auto"/>
            <w:right w:val="none" w:sz="0" w:space="0" w:color="auto"/>
          </w:divBdr>
          <w:divsChild>
            <w:div w:id="3461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89864">
      <w:bodyDiv w:val="1"/>
      <w:marLeft w:val="0"/>
      <w:marRight w:val="0"/>
      <w:marTop w:val="0"/>
      <w:marBottom w:val="0"/>
      <w:divBdr>
        <w:top w:val="none" w:sz="0" w:space="0" w:color="auto"/>
        <w:left w:val="none" w:sz="0" w:space="0" w:color="auto"/>
        <w:bottom w:val="none" w:sz="0" w:space="0" w:color="auto"/>
        <w:right w:val="none" w:sz="0" w:space="0" w:color="auto"/>
      </w:divBdr>
      <w:divsChild>
        <w:div w:id="458032840">
          <w:marLeft w:val="0"/>
          <w:marRight w:val="0"/>
          <w:marTop w:val="0"/>
          <w:marBottom w:val="0"/>
          <w:divBdr>
            <w:top w:val="none" w:sz="0" w:space="0" w:color="auto"/>
            <w:left w:val="none" w:sz="0" w:space="0" w:color="auto"/>
            <w:bottom w:val="none" w:sz="0" w:space="0" w:color="auto"/>
            <w:right w:val="none" w:sz="0" w:space="0" w:color="auto"/>
          </w:divBdr>
        </w:div>
      </w:divsChild>
    </w:div>
    <w:div w:id="1707482759">
      <w:bodyDiv w:val="1"/>
      <w:marLeft w:val="0"/>
      <w:marRight w:val="0"/>
      <w:marTop w:val="0"/>
      <w:marBottom w:val="0"/>
      <w:divBdr>
        <w:top w:val="none" w:sz="0" w:space="0" w:color="auto"/>
        <w:left w:val="none" w:sz="0" w:space="0" w:color="auto"/>
        <w:bottom w:val="none" w:sz="0" w:space="0" w:color="auto"/>
        <w:right w:val="none" w:sz="0" w:space="0" w:color="auto"/>
      </w:divBdr>
      <w:divsChild>
        <w:div w:id="205685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192</Words>
  <Characters>1059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Roxanne Burnier</dc:creator>
  <cp:keywords/>
  <dc:description/>
  <cp:lastModifiedBy>Roxanne Burnier</cp:lastModifiedBy>
  <cp:revision>11</cp:revision>
  <dcterms:created xsi:type="dcterms:W3CDTF">2023-03-11T18:53:00Z</dcterms:created>
  <dcterms:modified xsi:type="dcterms:W3CDTF">2023-03-12T10:57:00Z</dcterms:modified>
</cp:coreProperties>
</file>