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734E5" w14:textId="0F61B127" w:rsidR="00447114" w:rsidRDefault="00447114">
      <w:r w:rsidRPr="00447114">
        <w:drawing>
          <wp:inline distT="0" distB="0" distL="0" distR="0" wp14:anchorId="31D5E562" wp14:editId="32C6699E">
            <wp:extent cx="5760720" cy="1744980"/>
            <wp:effectExtent l="0" t="0" r="0" b="7620"/>
            <wp:docPr id="1971368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6811" name=""/>
                    <pic:cNvPicPr/>
                  </pic:nvPicPr>
                  <pic:blipFill>
                    <a:blip r:embed="rId5"/>
                    <a:stretch>
                      <a:fillRect/>
                    </a:stretch>
                  </pic:blipFill>
                  <pic:spPr>
                    <a:xfrm>
                      <a:off x="0" y="0"/>
                      <a:ext cx="5760720" cy="1744980"/>
                    </a:xfrm>
                    <a:prstGeom prst="rect">
                      <a:avLst/>
                    </a:prstGeom>
                  </pic:spPr>
                </pic:pic>
              </a:graphicData>
            </a:graphic>
          </wp:inline>
        </w:drawing>
      </w:r>
    </w:p>
    <w:p w14:paraId="102BDA72" w14:textId="28933AB4" w:rsidR="00447114" w:rsidRDefault="00447114">
      <w:r w:rsidRPr="00447114">
        <w:drawing>
          <wp:inline distT="0" distB="0" distL="0" distR="0" wp14:anchorId="333FD1F9" wp14:editId="564B55AB">
            <wp:extent cx="5760720" cy="3743325"/>
            <wp:effectExtent l="0" t="0" r="0" b="9525"/>
            <wp:docPr id="20825124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12473" name=""/>
                    <pic:cNvPicPr/>
                  </pic:nvPicPr>
                  <pic:blipFill>
                    <a:blip r:embed="rId6"/>
                    <a:stretch>
                      <a:fillRect/>
                    </a:stretch>
                  </pic:blipFill>
                  <pic:spPr>
                    <a:xfrm>
                      <a:off x="0" y="0"/>
                      <a:ext cx="5760720" cy="3743325"/>
                    </a:xfrm>
                    <a:prstGeom prst="rect">
                      <a:avLst/>
                    </a:prstGeom>
                  </pic:spPr>
                </pic:pic>
              </a:graphicData>
            </a:graphic>
          </wp:inline>
        </w:drawing>
      </w:r>
    </w:p>
    <w:p w14:paraId="20C7E379" w14:textId="77777777" w:rsidR="004D4ED4" w:rsidRDefault="004D4ED4"/>
    <w:p w14:paraId="36D0007A" w14:textId="3F1A3CDB" w:rsidR="004D4ED4" w:rsidRDefault="004D4ED4">
      <w:r>
        <w:t>OSI-Schicht 4</w:t>
      </w:r>
    </w:p>
    <w:p w14:paraId="6EDAE2A8" w14:textId="06B8FA17" w:rsidR="004D4ED4" w:rsidRDefault="004D4ED4">
      <w:r>
        <w:t>TCP und UDP</w:t>
      </w:r>
    </w:p>
    <w:p w14:paraId="337EB63E" w14:textId="5D59559F" w:rsidR="004D4ED4" w:rsidRDefault="004D4ED4">
      <w:r>
        <w:t>Drei Wege Handshake</w:t>
      </w:r>
    </w:p>
    <w:p w14:paraId="15202391" w14:textId="6077D941" w:rsidR="004D4ED4" w:rsidRDefault="008313BB">
      <w:r>
        <w:rPr>
          <w:noProof/>
        </w:rPr>
        <w:lastRenderedPageBreak/>
        <w:drawing>
          <wp:inline distT="0" distB="0" distL="0" distR="0" wp14:anchorId="021A14A0" wp14:editId="066E05E3">
            <wp:extent cx="4853648" cy="4480537"/>
            <wp:effectExtent l="0" t="0" r="4445" b="0"/>
            <wp:docPr id="5168522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70852" cy="4496418"/>
                    </a:xfrm>
                    <a:prstGeom prst="rect">
                      <a:avLst/>
                    </a:prstGeom>
                    <a:noFill/>
                    <a:ln>
                      <a:noFill/>
                    </a:ln>
                  </pic:spPr>
                </pic:pic>
              </a:graphicData>
            </a:graphic>
          </wp:inline>
        </w:drawing>
      </w:r>
    </w:p>
    <w:p w14:paraId="58A4E49D" w14:textId="77777777" w:rsidR="008313BB" w:rsidRDefault="008313BB"/>
    <w:p w14:paraId="52EE3ED3" w14:textId="77777777" w:rsidR="008313BB" w:rsidRDefault="008313BB"/>
    <w:p w14:paraId="5A41B309" w14:textId="77777777" w:rsidR="008313BB" w:rsidRDefault="008313BB"/>
    <w:p w14:paraId="7703B048" w14:textId="40C2A62E" w:rsidR="008313BB" w:rsidRDefault="008313BB">
      <w:r>
        <w:rPr>
          <w:noProof/>
        </w:rPr>
        <w:drawing>
          <wp:inline distT="0" distB="0" distL="0" distR="0" wp14:anchorId="52A25B87" wp14:editId="15217CEF">
            <wp:extent cx="5097780" cy="3009900"/>
            <wp:effectExtent l="0" t="0" r="7620" b="0"/>
            <wp:docPr id="163015362" name="Grafik 2" descr="TCP 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CP Heade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97780" cy="3009900"/>
                    </a:xfrm>
                    <a:prstGeom prst="rect">
                      <a:avLst/>
                    </a:prstGeom>
                    <a:noFill/>
                    <a:ln>
                      <a:noFill/>
                    </a:ln>
                  </pic:spPr>
                </pic:pic>
              </a:graphicData>
            </a:graphic>
          </wp:inline>
        </w:drawing>
      </w:r>
    </w:p>
    <w:p w14:paraId="138E5620" w14:textId="77777777" w:rsidR="00E34B90" w:rsidRDefault="00E34B90"/>
    <w:p w14:paraId="24C751A2" w14:textId="28642B20" w:rsidR="00E34B90" w:rsidRDefault="00E34B90">
      <w:r>
        <w:lastRenderedPageBreak/>
        <w:t xml:space="preserve">TCP ist Verbindungsorientiert und garantiert die Zustellung der Daten, da jedes Segment mit einem ACK bestätigt wird. Kommt ein ACK nicht innerhalb eines Zeitraumes, so wird dieses fehlende Segment erneut angefordert. TCP eignet sich deshalb </w:t>
      </w:r>
      <w:proofErr w:type="gramStart"/>
      <w:r>
        <w:t>zum verschicken</w:t>
      </w:r>
      <w:proofErr w:type="gramEnd"/>
      <w:r>
        <w:t xml:space="preserve"> von großen Dateien und wenn die Zustellung garantiert sein muss.</w:t>
      </w:r>
    </w:p>
    <w:p w14:paraId="4E9B38B4" w14:textId="77777777" w:rsidR="00E34B90" w:rsidRDefault="00E34B90"/>
    <w:p w14:paraId="7B04DD5E" w14:textId="57AD2A7E" w:rsidR="00E34B90" w:rsidRDefault="00E34B90">
      <w:r>
        <w:t>UDP</w:t>
      </w:r>
    </w:p>
    <w:p w14:paraId="30BB7DD4" w14:textId="27B55BCE" w:rsidR="00E34B90" w:rsidRDefault="00E34B90">
      <w:r>
        <w:t xml:space="preserve">UDP verbindungslos und schickt die Daten einfach raus. </w:t>
      </w:r>
      <w:r w:rsidR="0027514E">
        <w:t xml:space="preserve">Eine Bestätigung, </w:t>
      </w:r>
      <w:proofErr w:type="gramStart"/>
      <w:r w:rsidR="0027514E">
        <w:t>das</w:t>
      </w:r>
      <w:proofErr w:type="gramEnd"/>
      <w:r w:rsidR="0027514E">
        <w:t xml:space="preserve"> die Daten angekommen sind gibt es nicht. Es findet auch kein </w:t>
      </w:r>
      <w:proofErr w:type="spellStart"/>
      <w:r w:rsidR="0027514E">
        <w:t>Windowing</w:t>
      </w:r>
      <w:proofErr w:type="spellEnd"/>
      <w:r w:rsidR="0027514E">
        <w:t xml:space="preserve"> statt.</w:t>
      </w:r>
    </w:p>
    <w:p w14:paraId="68FE224B" w14:textId="7E670955" w:rsidR="0027514E" w:rsidRDefault="0027514E">
      <w:r>
        <w:rPr>
          <w:noProof/>
        </w:rPr>
        <w:drawing>
          <wp:inline distT="0" distB="0" distL="0" distR="0" wp14:anchorId="162EC555" wp14:editId="26351990">
            <wp:extent cx="5760720" cy="3240405"/>
            <wp:effectExtent l="0" t="0" r="0" b="0"/>
            <wp:docPr id="898641681" name="Grafik 3" descr="UDP (User Datagram Protocol) Header | Example of UDP Checksum | Realtime  application of UDP Protoc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DP (User Datagram Protocol) Header | Example of UDP Checksum | Realtime  application of UDP Protoco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69A46827" w14:textId="574655B8" w:rsidR="0027514E" w:rsidRDefault="0027514E">
      <w:r>
        <w:t xml:space="preserve">UDP ist sehr schnell und findet deswegen seine Anwendung in der Übertragung von Daten in Echtzeit. Hierbei muss die Anwendung </w:t>
      </w:r>
      <w:proofErr w:type="gramStart"/>
      <w:r>
        <w:t>eine gewissen Prozentsatz</w:t>
      </w:r>
      <w:proofErr w:type="gramEnd"/>
      <w:r>
        <w:t xml:space="preserve"> an Paketverlust eventuell hinnehmen.</w:t>
      </w:r>
    </w:p>
    <w:p w14:paraId="5AE8956E" w14:textId="559BF49E" w:rsidR="0027514E" w:rsidRDefault="0027514E">
      <w:r w:rsidRPr="0027514E">
        <w:drawing>
          <wp:inline distT="0" distB="0" distL="0" distR="0" wp14:anchorId="5B0437E6" wp14:editId="5BF0F3AA">
            <wp:extent cx="5760720" cy="2473960"/>
            <wp:effectExtent l="0" t="0" r="0" b="2540"/>
            <wp:docPr id="6789766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76641" name=""/>
                    <pic:cNvPicPr/>
                  </pic:nvPicPr>
                  <pic:blipFill>
                    <a:blip r:embed="rId10"/>
                    <a:stretch>
                      <a:fillRect/>
                    </a:stretch>
                  </pic:blipFill>
                  <pic:spPr>
                    <a:xfrm>
                      <a:off x="0" y="0"/>
                      <a:ext cx="5760720" cy="2473960"/>
                    </a:xfrm>
                    <a:prstGeom prst="rect">
                      <a:avLst/>
                    </a:prstGeom>
                  </pic:spPr>
                </pic:pic>
              </a:graphicData>
            </a:graphic>
          </wp:inline>
        </w:drawing>
      </w:r>
    </w:p>
    <w:p w14:paraId="7DC1A744" w14:textId="77777777" w:rsidR="00CD3299" w:rsidRDefault="00CD3299"/>
    <w:p w14:paraId="32D0DC7E" w14:textId="684BDE67" w:rsidR="00CD3299" w:rsidRDefault="00CD3299">
      <w:r>
        <w:lastRenderedPageBreak/>
        <w:t>IP</w:t>
      </w:r>
    </w:p>
    <w:p w14:paraId="330601FB" w14:textId="1BA46A1E" w:rsidR="00CD3299" w:rsidRDefault="00CD3299">
      <w:r>
        <w:t>Sitzt auf OSI-Schicht 3 und hat als Nachrichtenbote das Protokoll ICMP. Dier IP-Adresse ist eine 32 Bit-Adresse die einen Host/Client im Netzwerk spezifiziert. Dabei besteht eine IPv4 Adresse aus 2 Teilen:</w:t>
      </w:r>
    </w:p>
    <w:p w14:paraId="2C1C61A8" w14:textId="37E759A6" w:rsidR="00CD3299" w:rsidRDefault="00CD3299" w:rsidP="00CD3299">
      <w:pPr>
        <w:pStyle w:val="Listenabsatz"/>
        <w:numPr>
          <w:ilvl w:val="0"/>
          <w:numId w:val="1"/>
        </w:numPr>
      </w:pPr>
      <w:r>
        <w:t>Netzwerkanteil</w:t>
      </w:r>
    </w:p>
    <w:p w14:paraId="266FB623" w14:textId="47D28F6C" w:rsidR="00CD3299" w:rsidRDefault="00CD3299" w:rsidP="00CD3299">
      <w:pPr>
        <w:pStyle w:val="Listenabsatz"/>
        <w:numPr>
          <w:ilvl w:val="0"/>
          <w:numId w:val="1"/>
        </w:numPr>
      </w:pPr>
      <w:r>
        <w:t>Hostanteil</w:t>
      </w:r>
    </w:p>
    <w:p w14:paraId="4C363DD1" w14:textId="61BE3AB9" w:rsidR="00CD3299" w:rsidRDefault="00CD3299" w:rsidP="00CD3299">
      <w:r>
        <w:t xml:space="preserve">Um diese 2 Teile zu </w:t>
      </w:r>
      <w:proofErr w:type="gramStart"/>
      <w:r>
        <w:t>identifizieren</w:t>
      </w:r>
      <w:proofErr w:type="gramEnd"/>
      <w:r>
        <w:t xml:space="preserve"> nutzt man die </w:t>
      </w:r>
      <w:proofErr w:type="spellStart"/>
      <w:r>
        <w:t>Subnetmaske</w:t>
      </w:r>
      <w:proofErr w:type="spellEnd"/>
      <w:r>
        <w:t>. Beispiel:</w:t>
      </w:r>
    </w:p>
    <w:p w14:paraId="7826DCDA" w14:textId="42915EF4" w:rsidR="00CD3299" w:rsidRDefault="00CD3299" w:rsidP="00CD3299">
      <w:proofErr w:type="spellStart"/>
      <w:r>
        <w:t>Ip</w:t>
      </w:r>
      <w:proofErr w:type="spellEnd"/>
      <w:r>
        <w:t>-Adresse 192.168.1.20</w:t>
      </w:r>
      <w:r>
        <w:tab/>
      </w:r>
      <w:r>
        <w:tab/>
      </w:r>
      <w:proofErr w:type="spellStart"/>
      <w:r>
        <w:t>Subnetmaske</w:t>
      </w:r>
      <w:proofErr w:type="spellEnd"/>
      <w:r>
        <w:t xml:space="preserve"> 255.255.255.0</w:t>
      </w:r>
    </w:p>
    <w:p w14:paraId="5959CC93" w14:textId="7A48C3D2" w:rsidR="00CD3299" w:rsidRDefault="00CD3299" w:rsidP="00CD3299">
      <w:r>
        <w:t>2^7</w:t>
      </w:r>
      <w:r>
        <w:tab/>
        <w:t>2^6</w:t>
      </w:r>
      <w:r>
        <w:tab/>
        <w:t>2^5</w:t>
      </w:r>
      <w:r>
        <w:tab/>
        <w:t>2^4</w:t>
      </w:r>
      <w:r>
        <w:tab/>
        <w:t>2^3</w:t>
      </w:r>
      <w:r>
        <w:tab/>
        <w:t>2^2</w:t>
      </w:r>
      <w:r>
        <w:tab/>
        <w:t>2^1</w:t>
      </w:r>
      <w:r>
        <w:tab/>
        <w:t>2^0</w:t>
      </w:r>
    </w:p>
    <w:p w14:paraId="4A101F0A" w14:textId="2FF6778F" w:rsidR="00CD3299" w:rsidRDefault="00CD3299" w:rsidP="00CD3299">
      <w:r>
        <w:t>128</w:t>
      </w:r>
      <w:r>
        <w:tab/>
        <w:t>64</w:t>
      </w:r>
      <w:r>
        <w:tab/>
        <w:t>32</w:t>
      </w:r>
      <w:r>
        <w:tab/>
        <w:t>16</w:t>
      </w:r>
      <w:r>
        <w:tab/>
        <w:t>8</w:t>
      </w:r>
      <w:r>
        <w:tab/>
        <w:t>4</w:t>
      </w:r>
      <w:r>
        <w:tab/>
        <w:t>2</w:t>
      </w:r>
      <w:r>
        <w:tab/>
        <w:t>1</w:t>
      </w:r>
    </w:p>
    <w:p w14:paraId="74BDEE98" w14:textId="5ED47032" w:rsidR="00CD3299" w:rsidRDefault="00CD3299" w:rsidP="00CD3299">
      <w:r>
        <w:t>11000000.10101000.00000001.00010100</w:t>
      </w:r>
    </w:p>
    <w:p w14:paraId="51C3629F" w14:textId="144AFA52" w:rsidR="00CD3299" w:rsidRDefault="00CD3299" w:rsidP="00CD3299">
      <w:r>
        <w:t xml:space="preserve">11111111.11111111.11111111.00000000 -&gt; </w:t>
      </w:r>
      <w:proofErr w:type="spellStart"/>
      <w:r>
        <w:t>Subnetmaske</w:t>
      </w:r>
      <w:proofErr w:type="spellEnd"/>
    </w:p>
    <w:p w14:paraId="3A2E8D66" w14:textId="705B4278" w:rsidR="00CD3299" w:rsidRDefault="00CD3299" w:rsidP="00CD3299">
      <w:r w:rsidRPr="00422146">
        <w:rPr>
          <w:color w:val="EE0000"/>
        </w:rPr>
        <w:t>11000000.10101000.00000001</w:t>
      </w:r>
      <w:r w:rsidRPr="00422146">
        <w:rPr>
          <w:color w:val="4EA72E" w:themeColor="accent6"/>
        </w:rPr>
        <w:t>.000000000</w:t>
      </w:r>
    </w:p>
    <w:p w14:paraId="6112C741" w14:textId="3712BEF4" w:rsidR="00CD3299" w:rsidRDefault="00CD3299" w:rsidP="00CD3299">
      <w:r>
        <w:t>192.168.1.0 -&gt; Netzwerk-ID</w:t>
      </w:r>
    </w:p>
    <w:p w14:paraId="313B1921" w14:textId="1F6628EA" w:rsidR="00422146" w:rsidRDefault="00422146" w:rsidP="00CD3299">
      <w:r>
        <w:t>11000000.10101000.00000001.</w:t>
      </w:r>
      <w:r>
        <w:t>11111111</w:t>
      </w:r>
    </w:p>
    <w:p w14:paraId="01DE0E37" w14:textId="1DAA6154" w:rsidR="00422146" w:rsidRDefault="00422146" w:rsidP="00CD3299">
      <w:r>
        <w:t>192.168.1.255 - &gt; Broadcast</w:t>
      </w:r>
    </w:p>
    <w:p w14:paraId="27F4B771" w14:textId="2C48F5EB" w:rsidR="00422146" w:rsidRDefault="00422146" w:rsidP="00CD3299">
      <w:r>
        <w:t xml:space="preserve">Und </w:t>
      </w:r>
      <w:proofErr w:type="gramStart"/>
      <w:r>
        <w:t>alles</w:t>
      </w:r>
      <w:proofErr w:type="gramEnd"/>
      <w:r>
        <w:t xml:space="preserve"> was zwischen der Netz-ID und der Broadcast-Adresse </w:t>
      </w:r>
      <w:proofErr w:type="gramStart"/>
      <w:r>
        <w:t>kann</w:t>
      </w:r>
      <w:proofErr w:type="gramEnd"/>
      <w:r>
        <w:t xml:space="preserve"> ich einem Client/Host zuweisen</w:t>
      </w:r>
    </w:p>
    <w:p w14:paraId="06EAA4F4" w14:textId="3FCDF32C" w:rsidR="00422146" w:rsidRDefault="00422146" w:rsidP="00CD3299">
      <w:r>
        <w:t>192.1681.0</w:t>
      </w:r>
      <w:r>
        <w:tab/>
      </w:r>
      <w:r>
        <w:tab/>
        <w:t>192.168.1.1 bis 192.168.1.254 Host</w:t>
      </w:r>
      <w:r>
        <w:tab/>
        <w:t>192.168.1.255 Broadcast</w:t>
      </w:r>
    </w:p>
    <w:p w14:paraId="46F1FEC1" w14:textId="1DFB97D0" w:rsidR="00422146" w:rsidRDefault="00B913C4" w:rsidP="00CD3299">
      <w:r>
        <w:rPr>
          <w:noProof/>
        </w:rPr>
        <w:drawing>
          <wp:inline distT="0" distB="0" distL="0" distR="0" wp14:anchorId="1922E512" wp14:editId="7CF2A157">
            <wp:extent cx="6148388" cy="1672362"/>
            <wp:effectExtent l="0" t="0" r="5080" b="4445"/>
            <wp:docPr id="107738926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66911" cy="1677400"/>
                    </a:xfrm>
                    <a:prstGeom prst="rect">
                      <a:avLst/>
                    </a:prstGeom>
                    <a:noFill/>
                  </pic:spPr>
                </pic:pic>
              </a:graphicData>
            </a:graphic>
          </wp:inline>
        </w:drawing>
      </w:r>
    </w:p>
    <w:p w14:paraId="44D1611B" w14:textId="6B86303B" w:rsidR="00B913C4" w:rsidRDefault="00B913C4" w:rsidP="00CD3299">
      <w:r>
        <w:t>RFC 1918:</w:t>
      </w:r>
    </w:p>
    <w:p w14:paraId="287A65CC" w14:textId="45C58022" w:rsidR="00B913C4" w:rsidRDefault="00B913C4" w:rsidP="00CD3299">
      <w:r>
        <w:t xml:space="preserve">Klasse A </w:t>
      </w:r>
      <w:r>
        <w:tab/>
      </w:r>
      <w:r>
        <w:tab/>
        <w:t xml:space="preserve">10.0.0.0 bis 10.255.255.255 </w:t>
      </w:r>
      <w:r>
        <w:tab/>
        <w:t>private Bereich</w:t>
      </w:r>
    </w:p>
    <w:p w14:paraId="7B6005B0" w14:textId="55B667C8" w:rsidR="00B913C4" w:rsidRDefault="00B913C4" w:rsidP="00CD3299">
      <w:r>
        <w:t>Klasse B</w:t>
      </w:r>
      <w:r>
        <w:tab/>
      </w:r>
      <w:r>
        <w:tab/>
        <w:t xml:space="preserve">172.16.0.0 bis 172.31.255.255      </w:t>
      </w:r>
      <w:r>
        <w:tab/>
        <w:t>private Bereich</w:t>
      </w:r>
    </w:p>
    <w:p w14:paraId="2799FA97" w14:textId="075CCA2B" w:rsidR="00B913C4" w:rsidRDefault="00B913C4" w:rsidP="00CD3299">
      <w:r>
        <w:t>Klasse C</w:t>
      </w:r>
      <w:r>
        <w:tab/>
      </w:r>
      <w:r>
        <w:tab/>
        <w:t xml:space="preserve">192.168.0.0 bis 192.168.255.255 </w:t>
      </w:r>
      <w:r>
        <w:tab/>
        <w:t>private Bereich</w:t>
      </w:r>
    </w:p>
    <w:p w14:paraId="5A3A1DD0" w14:textId="77777777" w:rsidR="00B913C4" w:rsidRDefault="00B913C4" w:rsidP="00CD3299"/>
    <w:p w14:paraId="782B1BC8" w14:textId="260172AF" w:rsidR="00B913C4" w:rsidRPr="00842BC4" w:rsidRDefault="00B913C4" w:rsidP="00CD3299">
      <w:pPr>
        <w:rPr>
          <w:lang w:val="en-US"/>
        </w:rPr>
      </w:pPr>
      <w:proofErr w:type="spellStart"/>
      <w:r w:rsidRPr="00842BC4">
        <w:rPr>
          <w:lang w:val="en-US"/>
        </w:rPr>
        <w:lastRenderedPageBreak/>
        <w:t>Subnetmaske</w:t>
      </w:r>
      <w:proofErr w:type="spellEnd"/>
      <w:r w:rsidRPr="00842BC4">
        <w:rPr>
          <w:lang w:val="en-US"/>
        </w:rPr>
        <w:t xml:space="preserve"> 255.255.255.0</w:t>
      </w:r>
      <w:r w:rsidRPr="00842BC4">
        <w:rPr>
          <w:lang w:val="en-US"/>
        </w:rPr>
        <w:t xml:space="preserve"> in </w:t>
      </w:r>
      <w:proofErr w:type="spellStart"/>
      <w:proofErr w:type="gramStart"/>
      <w:r w:rsidRPr="00842BC4">
        <w:rPr>
          <w:lang w:val="en-US"/>
        </w:rPr>
        <w:t>Binär</w:t>
      </w:r>
      <w:proofErr w:type="spellEnd"/>
      <w:r w:rsidRPr="00842BC4">
        <w:rPr>
          <w:lang w:val="en-US"/>
        </w:rPr>
        <w:t xml:space="preserve"> </w:t>
      </w:r>
      <w:r w:rsidR="00842BC4" w:rsidRPr="00842BC4">
        <w:rPr>
          <w:lang w:val="en-US"/>
        </w:rPr>
        <w:t xml:space="preserve"> 4</w:t>
      </w:r>
      <w:proofErr w:type="gramEnd"/>
      <w:r w:rsidR="00842BC4" w:rsidRPr="00842BC4">
        <w:rPr>
          <w:lang w:val="en-US"/>
        </w:rPr>
        <w:t xml:space="preserve"> Ip´s</w:t>
      </w:r>
    </w:p>
    <w:p w14:paraId="683790AE" w14:textId="55393DDE" w:rsidR="00B913C4" w:rsidRPr="00842BC4" w:rsidRDefault="00B913C4" w:rsidP="00CD3299">
      <w:pPr>
        <w:rPr>
          <w:lang w:val="en-US"/>
        </w:rPr>
      </w:pPr>
      <w:r w:rsidRPr="00842BC4">
        <w:rPr>
          <w:color w:val="EE0000"/>
          <w:lang w:val="en-US"/>
        </w:rPr>
        <w:t>11111111.11111111.11111111</w:t>
      </w:r>
      <w:r w:rsidRPr="00842BC4">
        <w:rPr>
          <w:lang w:val="en-US"/>
        </w:rPr>
        <w:t>.</w:t>
      </w:r>
      <w:r w:rsidR="0050004C" w:rsidRPr="00842BC4">
        <w:rPr>
          <w:lang w:val="en-US"/>
        </w:rPr>
        <w:t>11111100</w:t>
      </w:r>
    </w:p>
    <w:p w14:paraId="01E3FCDF" w14:textId="6C2A8E8F" w:rsidR="0050004C" w:rsidRPr="00842BC4" w:rsidRDefault="0050004C" w:rsidP="00CD3299">
      <w:pPr>
        <w:rPr>
          <w:lang w:val="en-US"/>
        </w:rPr>
      </w:pPr>
      <w:r w:rsidRPr="00842BC4">
        <w:rPr>
          <w:lang w:val="en-US"/>
        </w:rPr>
        <w:t>255.255.255.252</w:t>
      </w:r>
    </w:p>
    <w:sectPr w:rsidR="0050004C" w:rsidRPr="00842BC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20D03"/>
    <w:multiLevelType w:val="hybridMultilevel"/>
    <w:tmpl w:val="0928ACF4"/>
    <w:lvl w:ilvl="0" w:tplc="35349380">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398751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14"/>
    <w:rsid w:val="002334A0"/>
    <w:rsid w:val="0027514E"/>
    <w:rsid w:val="00287929"/>
    <w:rsid w:val="00422146"/>
    <w:rsid w:val="00447114"/>
    <w:rsid w:val="004D4ED4"/>
    <w:rsid w:val="0050004C"/>
    <w:rsid w:val="008313BB"/>
    <w:rsid w:val="00842BC4"/>
    <w:rsid w:val="00B913C4"/>
    <w:rsid w:val="00CD3299"/>
    <w:rsid w:val="00E34B9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774F8"/>
  <w15:chartTrackingRefBased/>
  <w15:docId w15:val="{72B40DD8-8E7E-4361-838B-8D9DFD2D1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471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471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4711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4711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4711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4711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4711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4711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4711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4711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4711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4711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4711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4711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4711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4711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4711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47114"/>
    <w:rPr>
      <w:rFonts w:eastAsiaTheme="majorEastAsia" w:cstheme="majorBidi"/>
      <w:color w:val="272727" w:themeColor="text1" w:themeTint="D8"/>
    </w:rPr>
  </w:style>
  <w:style w:type="paragraph" w:styleId="Titel">
    <w:name w:val="Title"/>
    <w:basedOn w:val="Standard"/>
    <w:next w:val="Standard"/>
    <w:link w:val="TitelZchn"/>
    <w:uiPriority w:val="10"/>
    <w:qFormat/>
    <w:rsid w:val="004471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4711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4711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4711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4711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47114"/>
    <w:rPr>
      <w:i/>
      <w:iCs/>
      <w:color w:val="404040" w:themeColor="text1" w:themeTint="BF"/>
    </w:rPr>
  </w:style>
  <w:style w:type="paragraph" w:styleId="Listenabsatz">
    <w:name w:val="List Paragraph"/>
    <w:basedOn w:val="Standard"/>
    <w:uiPriority w:val="34"/>
    <w:qFormat/>
    <w:rsid w:val="00447114"/>
    <w:pPr>
      <w:ind w:left="720"/>
      <w:contextualSpacing/>
    </w:pPr>
  </w:style>
  <w:style w:type="character" w:styleId="IntensiveHervorhebung">
    <w:name w:val="Intense Emphasis"/>
    <w:basedOn w:val="Absatz-Standardschriftart"/>
    <w:uiPriority w:val="21"/>
    <w:qFormat/>
    <w:rsid w:val="00447114"/>
    <w:rPr>
      <w:i/>
      <w:iCs/>
      <w:color w:val="0F4761" w:themeColor="accent1" w:themeShade="BF"/>
    </w:rPr>
  </w:style>
  <w:style w:type="paragraph" w:styleId="IntensivesZitat">
    <w:name w:val="Intense Quote"/>
    <w:basedOn w:val="Standard"/>
    <w:next w:val="Standard"/>
    <w:link w:val="IntensivesZitatZchn"/>
    <w:uiPriority w:val="30"/>
    <w:qFormat/>
    <w:rsid w:val="004471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47114"/>
    <w:rPr>
      <w:i/>
      <w:iCs/>
      <w:color w:val="0F4761" w:themeColor="accent1" w:themeShade="BF"/>
    </w:rPr>
  </w:style>
  <w:style w:type="character" w:styleId="IntensiverVerweis">
    <w:name w:val="Intense Reference"/>
    <w:basedOn w:val="Absatz-Standardschriftart"/>
    <w:uiPriority w:val="32"/>
    <w:qFormat/>
    <w:rsid w:val="004471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248</Words>
  <Characters>1567</Characters>
  <Application>Microsoft Office Word</Application>
  <DocSecurity>0</DocSecurity>
  <Lines>13</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Schröder</dc:creator>
  <cp:keywords/>
  <dc:description/>
  <cp:lastModifiedBy>Christian Schröder</cp:lastModifiedBy>
  <cp:revision>1</cp:revision>
  <dcterms:created xsi:type="dcterms:W3CDTF">2026-04-29T06:05:00Z</dcterms:created>
  <dcterms:modified xsi:type="dcterms:W3CDTF">2026-04-29T13:51:00Z</dcterms:modified>
</cp:coreProperties>
</file>