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A0" w:rsidRPr="00454FF5" w:rsidRDefault="00C61A6D">
      <w:pPr>
        <w:spacing w:after="0" w:line="241" w:lineRule="auto"/>
        <w:ind w:left="0" w:firstLine="0"/>
        <w:rPr>
          <w:color w:val="C00000"/>
        </w:rPr>
      </w:pPr>
      <w:r w:rsidRPr="00454FF5">
        <w:rPr>
          <w:color w:val="C00000"/>
          <w:sz w:val="72"/>
        </w:rPr>
        <w:t>User-Guide</w:t>
      </w:r>
      <w:r w:rsidR="00351D4F" w:rsidRPr="00454FF5">
        <w:rPr>
          <w:color w:val="C00000"/>
          <w:sz w:val="72"/>
        </w:rPr>
        <w:t xml:space="preserve"> Moskitos </w:t>
      </w:r>
      <w:proofErr w:type="spellStart"/>
      <w:r w:rsidR="00351D4F" w:rsidRPr="00454FF5">
        <w:rPr>
          <w:color w:val="C00000"/>
          <w:sz w:val="72"/>
        </w:rPr>
        <w:t>SoccerApp</w:t>
      </w:r>
      <w:proofErr w:type="spellEnd"/>
      <w:r w:rsidR="00351D4F" w:rsidRPr="00454FF5">
        <w:rPr>
          <w:color w:val="C00000"/>
          <w:sz w:val="72"/>
        </w:rPr>
        <w:t xml:space="preserve"> </w:t>
      </w:r>
    </w:p>
    <w:p w:rsidR="00750EA0" w:rsidRDefault="00351D4F">
      <w:pPr>
        <w:spacing w:after="356"/>
        <w:ind w:left="0" w:firstLine="0"/>
      </w:pPr>
      <w:r>
        <w:t xml:space="preserve">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Einleitung </w:t>
      </w:r>
    </w:p>
    <w:p w:rsidR="00750EA0" w:rsidRDefault="00351D4F">
      <w:pPr>
        <w:spacing w:after="159"/>
        <w:ind w:left="-5"/>
      </w:pPr>
      <w:r>
        <w:t xml:space="preserve">Die App dient der Verwaltung und Analyse von Fußballspielen, die von dem Fußballclub Moskitos gespielt werden. </w:t>
      </w:r>
      <w:r w:rsidR="00C61A6D">
        <w:t xml:space="preserve">Die in diesem Dokument enthaltenen Funktionen stehen den Usern zur Verfügung. Einige Funktionen können nur Admins nutzen, für diese sehen Sie bitte den Admin-Guide ein. </w:t>
      </w:r>
    </w:p>
    <w:p w:rsidR="00750EA0" w:rsidRDefault="00351D4F">
      <w:pPr>
        <w:spacing w:after="318"/>
        <w:ind w:left="-5"/>
      </w:pPr>
      <w:r>
        <w:t xml:space="preserve">Zum erstmaligen Starten wird eine Internetverbindung benötigt. </w:t>
      </w:r>
    </w:p>
    <w:p w:rsidR="00750EA0" w:rsidRPr="00454FF5" w:rsidRDefault="00351D4F" w:rsidP="00454FF5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Offline-Modus </w:t>
      </w:r>
    </w:p>
    <w:p w:rsidR="00750EA0" w:rsidRDefault="00351D4F">
      <w:pPr>
        <w:spacing w:after="378" w:line="258" w:lineRule="auto"/>
        <w:ind w:left="0" w:firstLine="0"/>
      </w:pPr>
      <w:r>
        <w:rPr>
          <w:sz w:val="22"/>
        </w:rPr>
        <w:t xml:space="preserve">In diesem Modus kann man nur neue Spieler und neue Spiele hinzufügen. Außerdem kann man die Daten einsehen, die bei der letzten Ausführung mit Internetverbindung auf dem Gerät gespeichert wurden.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Login </w:t>
      </w:r>
    </w:p>
    <w:p w:rsidR="00750EA0" w:rsidRDefault="00C61A6D">
      <w:pPr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1148715</wp:posOffset>
            </wp:positionV>
            <wp:extent cx="2112010" cy="3599561"/>
            <wp:effectExtent l="0" t="0" r="2540" b="1270"/>
            <wp:wrapNone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599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FF5">
        <w:t>Geben Sie hier Ihre Nutzerdaten ein</w:t>
      </w:r>
      <w:r w:rsidR="00351D4F">
        <w:t>.</w:t>
      </w:r>
      <w:r w:rsidR="00454FF5">
        <w:t xml:space="preserve"> Sollten Sie noch keine Zugangsdaten erhalten haben, melden Sie sich bei einem Admin.</w:t>
      </w:r>
      <w:r w:rsidR="00351D4F">
        <w:t xml:space="preserve"> Nach dem erstmaligen Anmelden wird keine Internetverbindung mehr benötigt, da nun eine Anmeldung im Offline-Modus möglich ist (bietet nur eingeschränkte Nutzung der App</w:t>
      </w:r>
      <w:r w:rsidR="00454FF5">
        <w:t>). Haben Sie Ihr Passwort vergessen, so melden Sie sich bitte bei einem Admin.</w:t>
      </w:r>
      <w:bookmarkStart w:id="0" w:name="_GoBack"/>
      <w:bookmarkEnd w:id="0"/>
    </w:p>
    <w:p w:rsidR="00750EA0" w:rsidRDefault="00351D4F">
      <w:pPr>
        <w:spacing w:after="0"/>
        <w:ind w:left="1" w:firstLine="0"/>
      </w:pPr>
      <w:r>
        <w:t xml:space="preserve"> </w:t>
      </w:r>
    </w:p>
    <w:p w:rsidR="00750EA0" w:rsidRDefault="00351D4F">
      <w:pPr>
        <w:spacing w:after="0"/>
        <w:ind w:left="0" w:firstLine="0"/>
      </w:pPr>
      <w:r>
        <w:rPr>
          <w:color w:val="2E74B5"/>
          <w:sz w:val="36"/>
        </w:rPr>
        <w:t xml:space="preserve"> </w:t>
      </w:r>
    </w:p>
    <w:p w:rsidR="00750EA0" w:rsidRDefault="00351D4F">
      <w:pPr>
        <w:spacing w:after="356"/>
        <w:ind w:left="0" w:firstLine="0"/>
      </w:pPr>
      <w:r>
        <w:t xml:space="preserve"> </w:t>
      </w: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lastRenderedPageBreak/>
        <w:t xml:space="preserve">Hauptansicht </w:t>
      </w:r>
    </w:p>
    <w:p w:rsidR="00750EA0" w:rsidRDefault="00351D4F">
      <w:pPr>
        <w:ind w:left="-5"/>
      </w:pPr>
      <w:r>
        <w:t xml:space="preserve">Hier wird eine </w:t>
      </w:r>
      <w:r w:rsidR="00454FF5">
        <w:t>Übersicht</w:t>
      </w:r>
      <w:r>
        <w:t xml:space="preserve"> aller Spieler angezeigt. </w:t>
      </w:r>
    </w:p>
    <w:p w:rsidR="00750EA0" w:rsidRDefault="00351D4F">
      <w:pPr>
        <w:spacing w:after="94"/>
        <w:ind w:left="1" w:firstLine="0"/>
      </w:pPr>
      <w:r>
        <w:rPr>
          <w:noProof/>
        </w:rPr>
        <w:drawing>
          <wp:inline distT="0" distB="0" distL="0" distR="0">
            <wp:extent cx="1820545" cy="2062226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20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ind w:left="-5"/>
      </w:pPr>
      <w:r>
        <w:t xml:space="preserve">Durch eine einfache Änderung der Zeigeoption kann hier zwischen den Spielern und Spielen gewechselt werden. </w:t>
      </w:r>
    </w:p>
    <w:p w:rsidR="00750EA0" w:rsidRDefault="00351D4F">
      <w:pPr>
        <w:spacing w:after="94"/>
        <w:ind w:left="0" w:right="5095" w:firstLine="0"/>
        <w:jc w:val="center"/>
      </w:pPr>
      <w:r>
        <w:rPr>
          <w:noProof/>
        </w:rPr>
        <w:drawing>
          <wp:inline distT="0" distB="0" distL="0" distR="0">
            <wp:extent cx="2477389" cy="115379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389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ind w:left="-5"/>
      </w:pPr>
      <w:r>
        <w:t xml:space="preserve">Durch Klick auf einen Spieler, wird dessen Statistik angezeigt. </w:t>
      </w:r>
    </w:p>
    <w:p w:rsidR="00750EA0" w:rsidRDefault="00351D4F">
      <w:pPr>
        <w:spacing w:after="94"/>
        <w:ind w:left="1" w:firstLine="0"/>
      </w:pPr>
      <w:r>
        <w:rPr>
          <w:noProof/>
        </w:rPr>
        <w:drawing>
          <wp:inline distT="0" distB="0" distL="0" distR="0">
            <wp:extent cx="1719453" cy="251396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9453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spacing w:after="293"/>
        <w:ind w:left="0" w:right="3945" w:firstLine="0"/>
        <w:jc w:val="center"/>
      </w:pPr>
      <w:r>
        <w:t xml:space="preserve"> </w:t>
      </w:r>
    </w:p>
    <w:p w:rsidR="00750EA0" w:rsidRPr="00454FF5" w:rsidRDefault="00C61A6D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Eigene </w:t>
      </w:r>
      <w:r w:rsidR="00351D4F" w:rsidRPr="00454FF5">
        <w:rPr>
          <w:color w:val="A6A6A6" w:themeColor="background1" w:themeShade="A6"/>
        </w:rPr>
        <w:t xml:space="preserve">Benutzerdaten bearbeiten </w:t>
      </w:r>
    </w:p>
    <w:p w:rsidR="00C61A6D" w:rsidRPr="00C61A6D" w:rsidRDefault="00C61A6D" w:rsidP="00C61A6D">
      <w:r>
        <w:t>Hier können Sie jederzeit ihre eigenen Daten bearbeiten und Ihre Positionen setzen die Sie spielen wollen.</w:t>
      </w:r>
      <w:r w:rsidR="00454FF5">
        <w:t xml:space="preserve"> In der Teamerstellung werden Sie nur für die von Ihnen eingetragenen Positionen berücksichtigt.</w:t>
      </w:r>
    </w:p>
    <w:p w:rsidR="00750EA0" w:rsidRDefault="00351D4F">
      <w:pPr>
        <w:spacing w:after="94"/>
        <w:ind w:left="1" w:firstLine="0"/>
      </w:pPr>
      <w:r>
        <w:rPr>
          <w:noProof/>
        </w:rPr>
        <w:lastRenderedPageBreak/>
        <w:drawing>
          <wp:inline distT="0" distB="0" distL="0" distR="0">
            <wp:extent cx="1864106" cy="30861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410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spacing w:after="94"/>
        <w:ind w:left="1" w:firstLine="0"/>
      </w:pPr>
      <w:r>
        <w:t xml:space="preserve"> </w:t>
      </w:r>
    </w:p>
    <w:p w:rsidR="00750EA0" w:rsidRDefault="00351D4F">
      <w:pPr>
        <w:spacing w:after="0"/>
        <w:ind w:left="0" w:firstLine="0"/>
      </w:pPr>
      <w:r>
        <w:t xml:space="preserve">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Bestenliste </w:t>
      </w:r>
    </w:p>
    <w:p w:rsidR="00750EA0" w:rsidRDefault="00351D4F">
      <w:pPr>
        <w:ind w:left="-5"/>
      </w:pPr>
      <w:r>
        <w:t xml:space="preserve">Hier wird eine Liste aller Spieler angezeigt, diese sind sortiert nach Ihrer Leistung in der ausgewählten Kategorie.  </w:t>
      </w:r>
    </w:p>
    <w:p w:rsidR="00750EA0" w:rsidRDefault="00351D4F">
      <w:pPr>
        <w:spacing w:after="96"/>
        <w:ind w:left="0" w:right="4285" w:firstLine="0"/>
        <w:jc w:val="center"/>
      </w:pPr>
      <w:r>
        <w:rPr>
          <w:noProof/>
        </w:rPr>
        <w:drawing>
          <wp:inline distT="0" distB="0" distL="0" distR="0">
            <wp:extent cx="2981833" cy="286575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833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ind w:left="-5"/>
      </w:pPr>
      <w:r>
        <w:t xml:space="preserve">Durch Klick auf einen Spieler, wird dessen Statistik angezeigt. Mithilfe der Zeigeoption, kann hier zwischen den einzelnen Kategorien gewechselt werden. </w:t>
      </w:r>
    </w:p>
    <w:p w:rsidR="00750EA0" w:rsidRDefault="00351D4F">
      <w:pPr>
        <w:spacing w:after="293"/>
        <w:ind w:left="1" w:firstLine="0"/>
      </w:pPr>
      <w:r>
        <w:rPr>
          <w:noProof/>
        </w:rPr>
        <w:drawing>
          <wp:inline distT="0" distB="0" distL="0" distR="0">
            <wp:extent cx="2185289" cy="81851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289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 w:rsidP="00C61A6D">
      <w:pPr>
        <w:spacing w:after="137"/>
        <w:ind w:left="0" w:right="4165" w:firstLine="0"/>
      </w:pPr>
      <w:r>
        <w:lastRenderedPageBreak/>
        <w:t xml:space="preserve">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proofErr w:type="spellStart"/>
      <w:r w:rsidRPr="00454FF5">
        <w:rPr>
          <w:color w:val="A6A6A6" w:themeColor="background1" w:themeShade="A6"/>
        </w:rPr>
        <w:t>QR</w:t>
      </w:r>
      <w:proofErr w:type="spellEnd"/>
      <w:r w:rsidRPr="00454FF5">
        <w:rPr>
          <w:color w:val="A6A6A6" w:themeColor="background1" w:themeShade="A6"/>
        </w:rPr>
        <w:t xml:space="preserve">-Code anzeigen </w:t>
      </w:r>
    </w:p>
    <w:p w:rsidR="00750EA0" w:rsidRDefault="00C61A6D">
      <w:pPr>
        <w:ind w:left="0" w:firstLine="0"/>
      </w:pPr>
      <w:r>
        <w:t xml:space="preserve">Mit einem Klick auf den </w:t>
      </w:r>
      <w:proofErr w:type="spellStart"/>
      <w:r>
        <w:t>QR</w:t>
      </w:r>
      <w:proofErr w:type="spellEnd"/>
      <w:r>
        <w:t xml:space="preserve">-Code im Menü, wird Ihnen ein </w:t>
      </w:r>
      <w:proofErr w:type="spellStart"/>
      <w:r>
        <w:t>QR</w:t>
      </w:r>
      <w:proofErr w:type="spellEnd"/>
      <w:r>
        <w:t>-Code angezeigt. Mit diesem kann der Spielersteller schneller und komfortabler ein Spiel erstellen.</w:t>
      </w:r>
      <w:r w:rsidR="00351D4F">
        <w:t xml:space="preserve"> Hierfür müssen Sie nur den erscheinenden Code dem Ersteller zeigen.</w:t>
      </w:r>
    </w:p>
    <w:p w:rsidR="00C61A6D" w:rsidRDefault="00351D4F" w:rsidP="00351D4F">
      <w:pPr>
        <w:spacing w:after="291"/>
        <w:ind w:left="0" w:right="4345" w:firstLine="0"/>
        <w:jc w:val="center"/>
      </w:pPr>
      <w:r>
        <w:rPr>
          <w:noProof/>
        </w:rPr>
        <w:drawing>
          <wp:inline distT="0" distB="0" distL="0" distR="0">
            <wp:extent cx="2951861" cy="427482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861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1A6D" w:rsidRPr="00454FF5" w:rsidRDefault="00C61A6D" w:rsidP="00C61A6D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Einstellungen </w:t>
      </w:r>
    </w:p>
    <w:p w:rsidR="00C61A6D" w:rsidRPr="00454FF5" w:rsidRDefault="00C61A6D" w:rsidP="00351D4F">
      <w:pPr>
        <w:pStyle w:val="berschrift2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Sprache wechseln </w:t>
      </w:r>
    </w:p>
    <w:p w:rsidR="00C61A6D" w:rsidRDefault="00351D4F" w:rsidP="00C61A6D">
      <w:pPr>
        <w:spacing w:after="203"/>
        <w:ind w:left="-5"/>
      </w:pPr>
      <w:r>
        <w:t>Hier kann zwischen Deutsch, Englisch sowie Spanisch gewechselt werden, die Sprache kann jederzeit angepasst werden.</w:t>
      </w:r>
    </w:p>
    <w:p w:rsidR="00C61A6D" w:rsidRPr="00454FF5" w:rsidRDefault="00C61A6D" w:rsidP="00351D4F">
      <w:pPr>
        <w:pStyle w:val="berschrift2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 xml:space="preserve">Nachrichtenart Überblendung </w:t>
      </w:r>
    </w:p>
    <w:p w:rsidR="00351D4F" w:rsidRDefault="00351D4F" w:rsidP="00351D4F">
      <w:pPr>
        <w:spacing w:after="359"/>
        <w:ind w:left="-5"/>
      </w:pPr>
      <w:r>
        <w:t>Mit dieser Einstellung</w:t>
      </w:r>
      <w:r w:rsidR="00C61A6D">
        <w:t xml:space="preserve"> kann die </w:t>
      </w:r>
      <w:r>
        <w:t>Anzeige der Benachrichtigungen</w:t>
      </w:r>
      <w:r w:rsidR="00C61A6D">
        <w:t xml:space="preserve"> für Fehler und Warnungen geändert werden. </w:t>
      </w:r>
    </w:p>
    <w:p w:rsidR="00351D4F" w:rsidRPr="00454FF5" w:rsidRDefault="00351D4F" w:rsidP="00454FF5">
      <w:pPr>
        <w:pStyle w:val="berschrift1"/>
        <w:ind w:left="-5"/>
        <w:rPr>
          <w:color w:val="A6A6A6" w:themeColor="background1" w:themeShade="A6"/>
        </w:rPr>
      </w:pPr>
      <w:r w:rsidRPr="00454FF5">
        <w:rPr>
          <w:color w:val="A6A6A6" w:themeColor="background1" w:themeShade="A6"/>
        </w:rPr>
        <w:t>Impressum</w:t>
      </w:r>
    </w:p>
    <w:p w:rsidR="00C61A6D" w:rsidRDefault="00351D4F">
      <w:pPr>
        <w:spacing w:after="0"/>
        <w:ind w:left="0" w:firstLine="0"/>
      </w:pPr>
      <w:r>
        <w:t>In diesem Menüpunkt finden Sie die Ersteller dieser App, sowie verwendete Bibliotheken und 3rd-Party Anwendungen.</w:t>
      </w:r>
    </w:p>
    <w:sectPr w:rsidR="00C61A6D">
      <w:pgSz w:w="11906" w:h="16838"/>
      <w:pgMar w:top="1417" w:right="1440" w:bottom="148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A0"/>
    <w:rsid w:val="002833BD"/>
    <w:rsid w:val="00351D4F"/>
    <w:rsid w:val="00454FF5"/>
    <w:rsid w:val="00750EA0"/>
    <w:rsid w:val="00C6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3539"/>
  <w15:docId w15:val="{0C2881BB-B7C7-4BAE-AF98-22CDA0BC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14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6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color w:val="2E74B5"/>
      <w:sz w:val="28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E74B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Raphael, 4BHIFS</dc:creator>
  <cp:keywords/>
  <cp:lastModifiedBy>Elisabeth Sonnberger</cp:lastModifiedBy>
  <cp:revision>3</cp:revision>
  <dcterms:created xsi:type="dcterms:W3CDTF">2017-06-13T11:39:00Z</dcterms:created>
  <dcterms:modified xsi:type="dcterms:W3CDTF">2017-06-13T18:34:00Z</dcterms:modified>
</cp:coreProperties>
</file>