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737" w:rsidRPr="00F00737" w:rsidRDefault="00F00737" w:rsidP="00F00737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 Narrow" w:hAnsi="Arial Narrow"/>
          <w:b/>
          <w:bCs/>
          <w:color w:val="FF0000"/>
          <w:sz w:val="20"/>
          <w:szCs w:val="20"/>
          <w:bdr w:val="none" w:sz="0" w:space="0" w:color="auto" w:frame="1"/>
        </w:rPr>
      </w:pPr>
      <w:r w:rsidRPr="00F00737">
        <w:rPr>
          <w:rFonts w:ascii="Arial Narrow" w:hAnsi="Arial Narrow"/>
          <w:b/>
          <w:bCs/>
          <w:color w:val="FF0000"/>
          <w:sz w:val="20"/>
          <w:szCs w:val="20"/>
          <w:bdr w:val="none" w:sz="0" w:space="0" w:color="auto" w:frame="1"/>
        </w:rPr>
        <w:t>Part 1 - Reading Assignment (More Servlets and JSP)</w:t>
      </w:r>
    </w:p>
    <w:p w:rsidR="00F00737" w:rsidRPr="00F00737" w:rsidRDefault="00F00737" w:rsidP="00F00737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 Narrow" w:hAnsi="Arial Narrow"/>
          <w:color w:val="000000"/>
          <w:sz w:val="20"/>
          <w:szCs w:val="20"/>
          <w:bdr w:val="none" w:sz="0" w:space="0" w:color="auto" w:frame="1"/>
        </w:rPr>
      </w:pPr>
      <w:r w:rsidRPr="00F00737">
        <w:rPr>
          <w:rFonts w:ascii="Arial Narrow" w:hAnsi="Arial Narrow"/>
          <w:color w:val="000000"/>
          <w:sz w:val="20"/>
          <w:szCs w:val="20"/>
          <w:bdr w:val="none" w:sz="0" w:space="0" w:color="auto" w:frame="1"/>
        </w:rPr>
        <w:t>Chapter 04. Programmatic Security</w:t>
      </w:r>
      <w:r w:rsidRPr="00F00737">
        <w:rPr>
          <w:rFonts w:ascii="Arial Narrow" w:hAnsi="Arial Narrow"/>
          <w:color w:val="000000"/>
          <w:sz w:val="20"/>
          <w:szCs w:val="20"/>
          <w:bdr w:val="none" w:sz="0" w:space="0" w:color="auto" w:frame="1"/>
        </w:rPr>
        <w:br/>
        <w:t>https://www.safaribooksonline.com/library/view/core-servlets-and/0131482602/ch04.html</w:t>
      </w:r>
    </w:p>
    <w:p w:rsidR="00F00737" w:rsidRPr="00F00737" w:rsidRDefault="00F00737" w:rsidP="00F00737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 Narrow" w:hAnsi="Arial Narrow"/>
          <w:color w:val="000000"/>
          <w:sz w:val="20"/>
          <w:szCs w:val="20"/>
          <w:bdr w:val="none" w:sz="0" w:space="0" w:color="auto" w:frame="1"/>
        </w:rPr>
      </w:pPr>
      <w:r w:rsidRPr="00F00737">
        <w:rPr>
          <w:rFonts w:ascii="Arial Narrow" w:hAnsi="Arial Narrow"/>
          <w:color w:val="000000"/>
          <w:sz w:val="20"/>
          <w:szCs w:val="20"/>
          <w:bdr w:val="none" w:sz="0" w:space="0" w:color="auto" w:frame="1"/>
        </w:rPr>
        <w:t> </w:t>
      </w:r>
    </w:p>
    <w:p w:rsidR="00F00737" w:rsidRPr="00F00737" w:rsidRDefault="00F00737" w:rsidP="00F00737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 Narrow" w:hAnsi="Arial Narrow"/>
          <w:color w:val="000000"/>
          <w:sz w:val="20"/>
          <w:szCs w:val="20"/>
          <w:bdr w:val="none" w:sz="0" w:space="0" w:color="auto" w:frame="1"/>
        </w:rPr>
      </w:pPr>
      <w:r w:rsidRPr="00F00737">
        <w:rPr>
          <w:rFonts w:ascii="Arial Narrow" w:hAnsi="Arial Narrow"/>
          <w:b/>
          <w:bCs/>
          <w:color w:val="FF0000"/>
          <w:sz w:val="20"/>
          <w:szCs w:val="20"/>
          <w:bdr w:val="none" w:sz="0" w:space="0" w:color="auto" w:frame="1"/>
        </w:rPr>
        <w:t>Part 2 - Reading Assignment (More Servlets and JSP)</w:t>
      </w:r>
      <w:r w:rsidRPr="00F00737">
        <w:rPr>
          <w:rFonts w:ascii="Arial Narrow" w:hAnsi="Arial Narrow"/>
          <w:b/>
          <w:bCs/>
          <w:color w:val="FF0000"/>
          <w:sz w:val="20"/>
          <w:szCs w:val="20"/>
          <w:bdr w:val="none" w:sz="0" w:space="0" w:color="auto" w:frame="1"/>
        </w:rPr>
        <w:br/>
      </w:r>
      <w:r w:rsidRPr="00F00737">
        <w:rPr>
          <w:rFonts w:ascii="Arial Narrow" w:hAnsi="Arial Narrow"/>
          <w:color w:val="000000"/>
          <w:sz w:val="20"/>
          <w:szCs w:val="20"/>
          <w:bdr w:val="none" w:sz="0" w:space="0" w:color="auto" w:frame="1"/>
        </w:rPr>
        <w:t>Chapter 7. Tag Libraries: The Basics</w:t>
      </w:r>
    </w:p>
    <w:p w:rsidR="00F00737" w:rsidRPr="00F00737" w:rsidRDefault="00F00737" w:rsidP="00F00737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 Narrow" w:hAnsi="Arial Narrow"/>
          <w:color w:val="000000"/>
          <w:sz w:val="20"/>
          <w:szCs w:val="20"/>
          <w:bdr w:val="none" w:sz="0" w:space="0" w:color="auto" w:frame="1"/>
        </w:rPr>
      </w:pPr>
      <w:r w:rsidRPr="00F00737">
        <w:rPr>
          <w:rFonts w:ascii="Arial Narrow" w:hAnsi="Arial Narrow"/>
          <w:color w:val="000000"/>
          <w:sz w:val="20"/>
          <w:szCs w:val="20"/>
          <w:bdr w:val="none" w:sz="0" w:space="0" w:color="auto" w:frame="1"/>
        </w:rPr>
        <w:t>https://www.safaribooksonline.com/library/view/core-servlets-and/0131482602/ch07.html</w:t>
      </w:r>
      <w:r w:rsidRPr="00F00737">
        <w:rPr>
          <w:rFonts w:ascii="Arial Narrow" w:hAnsi="Arial Narrow"/>
          <w:color w:val="000000"/>
          <w:sz w:val="20"/>
          <w:szCs w:val="20"/>
          <w:bdr w:val="none" w:sz="0" w:space="0" w:color="auto" w:frame="1"/>
        </w:rPr>
        <w:br/>
        <w:t>Chapter 8. Tag Libraries: Advanced Features</w:t>
      </w:r>
    </w:p>
    <w:p w:rsidR="00F00737" w:rsidRDefault="00F00737" w:rsidP="00F00737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 Narrow" w:hAnsi="Arial Narrow"/>
          <w:color w:val="000000"/>
          <w:sz w:val="20"/>
          <w:szCs w:val="20"/>
          <w:bdr w:val="none" w:sz="0" w:space="0" w:color="auto" w:frame="1"/>
        </w:rPr>
      </w:pPr>
      <w:r w:rsidRPr="00F00737">
        <w:rPr>
          <w:rFonts w:ascii="Arial Narrow" w:hAnsi="Arial Narrow"/>
          <w:color w:val="000000"/>
          <w:sz w:val="20"/>
          <w:szCs w:val="20"/>
          <w:bdr w:val="none" w:sz="0" w:space="0" w:color="auto" w:frame="1"/>
        </w:rPr>
        <w:t>https://www.safaribooksonline.com/library/view/core-servlets-and/0131482602/ch08.html</w:t>
      </w:r>
    </w:p>
    <w:p w:rsidR="00F00737" w:rsidRPr="00F00737" w:rsidRDefault="00F00737" w:rsidP="00F00737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 Narrow" w:hAnsi="Arial Narrow"/>
          <w:color w:val="000000"/>
          <w:sz w:val="20"/>
          <w:szCs w:val="20"/>
          <w:bdr w:val="none" w:sz="0" w:space="0" w:color="auto" w:frame="1"/>
        </w:rPr>
      </w:pPr>
    </w:p>
    <w:p w:rsidR="00F00737" w:rsidRPr="00F00737" w:rsidRDefault="00F00737" w:rsidP="00F00737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 Narrow" w:hAnsi="Arial Narrow"/>
          <w:b/>
          <w:bCs/>
          <w:color w:val="FF0000"/>
          <w:sz w:val="20"/>
          <w:szCs w:val="20"/>
          <w:bdr w:val="none" w:sz="0" w:space="0" w:color="auto" w:frame="1"/>
        </w:rPr>
      </w:pPr>
      <w:r w:rsidRPr="00F00737">
        <w:rPr>
          <w:rFonts w:ascii="Arial Narrow" w:hAnsi="Arial Narrow"/>
          <w:b/>
          <w:bCs/>
          <w:color w:val="FF0000"/>
          <w:sz w:val="20"/>
          <w:szCs w:val="20"/>
          <w:bdr w:val="none" w:sz="0" w:space="0" w:color="auto" w:frame="1"/>
        </w:rPr>
        <w:t>Part 3 - Reading Assignment (</w:t>
      </w:r>
      <w:proofErr w:type="spellStart"/>
      <w:r w:rsidRPr="00F00737">
        <w:rPr>
          <w:rFonts w:ascii="Arial Narrow" w:hAnsi="Arial Narrow"/>
          <w:b/>
          <w:bCs/>
          <w:color w:val="FF0000"/>
          <w:sz w:val="20"/>
          <w:szCs w:val="20"/>
          <w:bdr w:val="none" w:sz="0" w:space="0" w:color="auto" w:frame="1"/>
        </w:rPr>
        <w:t>Spgring</w:t>
      </w:r>
      <w:proofErr w:type="spellEnd"/>
      <w:r w:rsidRPr="00F00737">
        <w:rPr>
          <w:rFonts w:ascii="Arial Narrow" w:hAnsi="Arial Narrow"/>
          <w:b/>
          <w:bCs/>
          <w:color w:val="FF0000"/>
          <w:sz w:val="20"/>
          <w:szCs w:val="20"/>
          <w:bdr w:val="none" w:sz="0" w:space="0" w:color="auto" w:frame="1"/>
        </w:rPr>
        <w:t xml:space="preserve"> MVC Reference Documentation)</w:t>
      </w:r>
    </w:p>
    <w:p w:rsidR="00F00737" w:rsidRPr="00F00737" w:rsidRDefault="00F00737" w:rsidP="00F00737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 Narrow" w:hAnsi="Arial Narrow"/>
          <w:color w:val="000000"/>
          <w:sz w:val="20"/>
          <w:szCs w:val="20"/>
          <w:bdr w:val="none" w:sz="0" w:space="0" w:color="auto" w:frame="1"/>
        </w:rPr>
      </w:pPr>
      <w:r w:rsidRPr="00F00737">
        <w:rPr>
          <w:rFonts w:ascii="Arial Narrow" w:hAnsi="Arial Narrow"/>
          <w:color w:val="000000"/>
          <w:sz w:val="20"/>
          <w:szCs w:val="20"/>
          <w:bdr w:val="none" w:sz="0" w:space="0" w:color="auto" w:frame="1"/>
        </w:rPr>
        <w:t xml:space="preserve">Chapter07 - The </w:t>
      </w:r>
      <w:proofErr w:type="spellStart"/>
      <w:r w:rsidRPr="00F00737">
        <w:rPr>
          <w:rFonts w:ascii="Arial Narrow" w:hAnsi="Arial Narrow"/>
          <w:color w:val="000000"/>
          <w:sz w:val="20"/>
          <w:szCs w:val="20"/>
          <w:bdr w:val="none" w:sz="0" w:space="0" w:color="auto" w:frame="1"/>
        </w:rPr>
        <w:t>IoC</w:t>
      </w:r>
      <w:proofErr w:type="spellEnd"/>
      <w:r w:rsidRPr="00F00737">
        <w:rPr>
          <w:rFonts w:ascii="Arial Narrow" w:hAnsi="Arial Narrow"/>
          <w:color w:val="000000"/>
          <w:sz w:val="20"/>
          <w:szCs w:val="20"/>
          <w:bdr w:val="none" w:sz="0" w:space="0" w:color="auto" w:frame="1"/>
        </w:rPr>
        <w:t xml:space="preserve"> container (7.1, 7.2, 7.3, 7.4, 7.5)                   </w:t>
      </w:r>
    </w:p>
    <w:p w:rsidR="00F00737" w:rsidRDefault="00F00737" w:rsidP="00F00737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 Narrow" w:hAnsi="Arial Narrow"/>
          <w:color w:val="000000"/>
          <w:sz w:val="20"/>
          <w:szCs w:val="20"/>
          <w:bdr w:val="none" w:sz="0" w:space="0" w:color="auto" w:frame="1"/>
        </w:rPr>
      </w:pPr>
      <w:r w:rsidRPr="00F00737">
        <w:rPr>
          <w:rFonts w:ascii="Arial Narrow" w:hAnsi="Arial Narrow"/>
          <w:color w:val="000000"/>
          <w:sz w:val="20"/>
          <w:szCs w:val="20"/>
          <w:bdr w:val="none" w:sz="0" w:space="0" w:color="auto" w:frame="1"/>
        </w:rPr>
        <w:t>https://docs.spring.io/spring/docs/4.3.14.RELEASE/spring-framework-reference/htmlsingle/#beans</w:t>
      </w:r>
    </w:p>
    <w:p w:rsidR="00F00737" w:rsidRPr="00F00737" w:rsidRDefault="00F00737" w:rsidP="00F00737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 Narrow" w:hAnsi="Arial Narrow" w:hint="eastAsia"/>
          <w:color w:val="000000"/>
          <w:sz w:val="20"/>
          <w:szCs w:val="20"/>
          <w:bdr w:val="none" w:sz="0" w:space="0" w:color="auto" w:frame="1"/>
        </w:rPr>
      </w:pPr>
      <w:bookmarkStart w:id="0" w:name="_GoBack"/>
      <w:bookmarkEnd w:id="0"/>
    </w:p>
    <w:p w:rsidR="00F00737" w:rsidRPr="00F00737" w:rsidRDefault="00F00737" w:rsidP="00F00737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 Narrow" w:hAnsi="Arial Narrow"/>
          <w:b/>
          <w:bCs/>
          <w:color w:val="FF0000"/>
          <w:sz w:val="20"/>
          <w:szCs w:val="20"/>
          <w:bdr w:val="none" w:sz="0" w:space="0" w:color="auto" w:frame="1"/>
        </w:rPr>
      </w:pPr>
      <w:r w:rsidRPr="00F00737">
        <w:rPr>
          <w:rFonts w:ascii="Arial Narrow" w:hAnsi="Arial Narrow"/>
          <w:b/>
          <w:bCs/>
          <w:color w:val="FF0000"/>
          <w:sz w:val="20"/>
          <w:szCs w:val="20"/>
          <w:bdr w:val="none" w:sz="0" w:space="0" w:color="auto" w:frame="1"/>
        </w:rPr>
        <w:t>Part 4 - Programming Assignment</w:t>
      </w:r>
    </w:p>
    <w:p w:rsidR="00F00737" w:rsidRPr="00F00737" w:rsidRDefault="00F00737" w:rsidP="00F00737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 Narrow" w:hAnsi="Arial Narrow"/>
          <w:color w:val="000000"/>
          <w:sz w:val="20"/>
          <w:szCs w:val="20"/>
          <w:bdr w:val="none" w:sz="0" w:space="0" w:color="auto" w:frame="1"/>
        </w:rPr>
      </w:pPr>
      <w:r w:rsidRPr="00F00737">
        <w:rPr>
          <w:rFonts w:ascii="Arial Narrow" w:hAnsi="Arial Narrow"/>
          <w:color w:val="000000"/>
          <w:sz w:val="20"/>
          <w:szCs w:val="20"/>
          <w:bdr w:val="none" w:sz="0" w:space="0" w:color="auto" w:frame="1"/>
        </w:rPr>
        <w:t xml:space="preserve">Redo HW2–Part5 by utilizing a </w:t>
      </w:r>
      <w:proofErr w:type="spellStart"/>
      <w:r w:rsidRPr="00F00737">
        <w:rPr>
          <w:rFonts w:ascii="Arial Narrow" w:hAnsi="Arial Narrow"/>
          <w:color w:val="000000"/>
          <w:sz w:val="20"/>
          <w:szCs w:val="20"/>
          <w:bdr w:val="none" w:sz="0" w:space="0" w:color="auto" w:frame="1"/>
        </w:rPr>
        <w:t>CustomTag</w:t>
      </w:r>
      <w:proofErr w:type="spellEnd"/>
      <w:r w:rsidRPr="00F00737">
        <w:rPr>
          <w:rFonts w:ascii="Arial Narrow" w:hAnsi="Arial Narrow"/>
          <w:color w:val="000000"/>
          <w:sz w:val="20"/>
          <w:szCs w:val="20"/>
          <w:bdr w:val="none" w:sz="0" w:space="0" w:color="auto" w:frame="1"/>
        </w:rPr>
        <w:t xml:space="preserve"> in the JSP page to display the data retrieved from CSV. The name of the CSV file is to be passed to </w:t>
      </w:r>
      <w:proofErr w:type="spellStart"/>
      <w:r w:rsidRPr="00F00737">
        <w:rPr>
          <w:rFonts w:ascii="Arial Narrow" w:hAnsi="Arial Narrow"/>
          <w:color w:val="000000"/>
          <w:sz w:val="20"/>
          <w:szCs w:val="20"/>
          <w:bdr w:val="none" w:sz="0" w:space="0" w:color="auto" w:frame="1"/>
        </w:rPr>
        <w:t>CustomTagHandler</w:t>
      </w:r>
      <w:proofErr w:type="spellEnd"/>
      <w:r w:rsidRPr="00F00737">
        <w:rPr>
          <w:rFonts w:ascii="Arial Narrow" w:hAnsi="Arial Narrow"/>
          <w:color w:val="000000"/>
          <w:sz w:val="20"/>
          <w:szCs w:val="20"/>
          <w:bdr w:val="none" w:sz="0" w:space="0" w:color="auto" w:frame="1"/>
        </w:rPr>
        <w:t xml:space="preserve"> class either as an attribute or body content (you decide which one to use). In the </w:t>
      </w:r>
      <w:proofErr w:type="spellStart"/>
      <w:r w:rsidRPr="00F00737">
        <w:rPr>
          <w:rFonts w:ascii="Arial Narrow" w:hAnsi="Arial Narrow"/>
          <w:color w:val="000000"/>
          <w:sz w:val="20"/>
          <w:szCs w:val="20"/>
          <w:bdr w:val="none" w:sz="0" w:space="0" w:color="auto" w:frame="1"/>
        </w:rPr>
        <w:t>doTag</w:t>
      </w:r>
      <w:proofErr w:type="spellEnd"/>
      <w:r w:rsidRPr="00F00737">
        <w:rPr>
          <w:rFonts w:ascii="Arial Narrow" w:hAnsi="Arial Narrow"/>
          <w:color w:val="000000"/>
          <w:sz w:val="20"/>
          <w:szCs w:val="20"/>
          <w:bdr w:val="none" w:sz="0" w:space="0" w:color="auto" w:frame="1"/>
        </w:rPr>
        <w:t xml:space="preserve"> method, you simply read the name of the CSV file using </w:t>
      </w:r>
      <w:proofErr w:type="spellStart"/>
      <w:proofErr w:type="gramStart"/>
      <w:r w:rsidRPr="00F00737">
        <w:rPr>
          <w:rFonts w:ascii="Arial Narrow" w:hAnsi="Arial Narrow"/>
          <w:color w:val="000000"/>
          <w:sz w:val="20"/>
          <w:szCs w:val="20"/>
          <w:bdr w:val="none" w:sz="0" w:space="0" w:color="auto" w:frame="1"/>
        </w:rPr>
        <w:t>CsvJdbc</w:t>
      </w:r>
      <w:proofErr w:type="spellEnd"/>
      <w:r w:rsidRPr="00F00737">
        <w:rPr>
          <w:rFonts w:ascii="Arial Narrow" w:hAnsi="Arial Narrow"/>
          <w:color w:val="000000"/>
          <w:sz w:val="20"/>
          <w:szCs w:val="20"/>
          <w:bdr w:val="none" w:sz="0" w:space="0" w:color="auto" w:frame="1"/>
        </w:rPr>
        <w:t>, and</w:t>
      </w:r>
      <w:proofErr w:type="gramEnd"/>
      <w:r w:rsidRPr="00F00737">
        <w:rPr>
          <w:rFonts w:ascii="Arial Narrow" w:hAnsi="Arial Narrow"/>
          <w:color w:val="000000"/>
          <w:sz w:val="20"/>
          <w:szCs w:val="20"/>
          <w:bdr w:val="none" w:sz="0" w:space="0" w:color="auto" w:frame="1"/>
        </w:rPr>
        <w:t xml:space="preserve"> retrieve all the data and display on the JSP page. You may create the tabular format in the </w:t>
      </w:r>
      <w:proofErr w:type="spellStart"/>
      <w:r w:rsidRPr="00F00737">
        <w:rPr>
          <w:rFonts w:ascii="Arial Narrow" w:hAnsi="Arial Narrow"/>
          <w:color w:val="000000"/>
          <w:sz w:val="20"/>
          <w:szCs w:val="20"/>
          <w:bdr w:val="none" w:sz="0" w:space="0" w:color="auto" w:frame="1"/>
        </w:rPr>
        <w:t>doTag</w:t>
      </w:r>
      <w:proofErr w:type="spellEnd"/>
      <w:r w:rsidRPr="00F00737">
        <w:rPr>
          <w:rFonts w:ascii="Arial Narrow" w:hAnsi="Arial Narrow"/>
          <w:color w:val="000000"/>
          <w:sz w:val="20"/>
          <w:szCs w:val="20"/>
          <w:bdr w:val="none" w:sz="0" w:space="0" w:color="auto" w:frame="1"/>
        </w:rPr>
        <w:t xml:space="preserve"> method.</w:t>
      </w:r>
    </w:p>
    <w:p w:rsidR="00F00737" w:rsidRDefault="00F00737" w:rsidP="00F00737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 Narrow" w:hAnsi="Arial Narrow"/>
          <w:color w:val="000000"/>
          <w:sz w:val="20"/>
          <w:szCs w:val="20"/>
          <w:bdr w:val="none" w:sz="0" w:space="0" w:color="auto" w:frame="1"/>
        </w:rPr>
      </w:pPr>
      <w:r w:rsidRPr="00F00737">
        <w:rPr>
          <w:rFonts w:ascii="Arial Narrow" w:hAnsi="Arial Narrow"/>
          <w:color w:val="000000"/>
          <w:sz w:val="20"/>
          <w:szCs w:val="20"/>
          <w:bdr w:val="none" w:sz="0" w:space="0" w:color="auto" w:frame="1"/>
        </w:rPr>
        <w:t>Add a Programming Security [Programming Security is a reading assignment in Part 1]</w:t>
      </w:r>
    </w:p>
    <w:p w:rsidR="00F00737" w:rsidRPr="00F00737" w:rsidRDefault="00F00737" w:rsidP="00F00737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 Narrow" w:hAnsi="Arial Narrow" w:hint="eastAsia"/>
          <w:color w:val="000000"/>
          <w:sz w:val="20"/>
          <w:szCs w:val="20"/>
          <w:bdr w:val="none" w:sz="0" w:space="0" w:color="auto" w:frame="1"/>
        </w:rPr>
      </w:pPr>
    </w:p>
    <w:p w:rsidR="00F00737" w:rsidRPr="00F00737" w:rsidRDefault="00F00737" w:rsidP="00F00737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 Narrow" w:hAnsi="Arial Narrow"/>
          <w:b/>
          <w:bCs/>
          <w:color w:val="FF0000"/>
          <w:sz w:val="20"/>
          <w:szCs w:val="20"/>
          <w:bdr w:val="none" w:sz="0" w:space="0" w:color="auto" w:frame="1"/>
        </w:rPr>
      </w:pPr>
      <w:r w:rsidRPr="00F00737">
        <w:rPr>
          <w:rFonts w:ascii="Arial Narrow" w:hAnsi="Arial Narrow"/>
          <w:b/>
          <w:bCs/>
          <w:color w:val="FF0000"/>
          <w:sz w:val="20"/>
          <w:szCs w:val="20"/>
          <w:bdr w:val="none" w:sz="0" w:space="0" w:color="auto" w:frame="1"/>
        </w:rPr>
        <w:t>Part 5 - Programming Assignment</w:t>
      </w:r>
    </w:p>
    <w:p w:rsidR="00F00737" w:rsidRPr="00F00737" w:rsidRDefault="00F00737" w:rsidP="00F00737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 Narrow" w:hAnsi="Arial Narrow"/>
          <w:color w:val="000000"/>
          <w:sz w:val="20"/>
          <w:szCs w:val="20"/>
          <w:bdr w:val="none" w:sz="0" w:space="0" w:color="auto" w:frame="1"/>
        </w:rPr>
      </w:pPr>
      <w:r w:rsidRPr="00F00737">
        <w:rPr>
          <w:rFonts w:ascii="Arial Narrow" w:hAnsi="Arial Narrow"/>
          <w:color w:val="000000"/>
          <w:sz w:val="20"/>
          <w:szCs w:val="20"/>
          <w:bdr w:val="none" w:sz="0" w:space="0" w:color="auto" w:frame="1"/>
        </w:rPr>
        <w:t>Convert HW2–Part 7 to Spring MVC Application.</w:t>
      </w:r>
    </w:p>
    <w:p w:rsidR="00F00737" w:rsidRPr="00F00737" w:rsidRDefault="00F00737" w:rsidP="00F00737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 Narrow" w:hAnsi="Arial Narrow"/>
          <w:color w:val="000000"/>
          <w:sz w:val="20"/>
          <w:szCs w:val="20"/>
          <w:bdr w:val="none" w:sz="0" w:space="0" w:color="auto" w:frame="1"/>
        </w:rPr>
      </w:pPr>
      <w:r w:rsidRPr="00F00737">
        <w:rPr>
          <w:rFonts w:ascii="Arial Narrow" w:hAnsi="Arial Narrow"/>
          <w:color w:val="000000"/>
          <w:sz w:val="20"/>
          <w:szCs w:val="20"/>
          <w:bdr w:val="none" w:sz="0" w:space="0" w:color="auto" w:frame="1"/>
        </w:rPr>
        <w:t xml:space="preserve">Map all the controllers using </w:t>
      </w:r>
      <w:proofErr w:type="spellStart"/>
      <w:r w:rsidRPr="00F00737">
        <w:rPr>
          <w:rFonts w:ascii="Arial Narrow" w:hAnsi="Arial Narrow"/>
          <w:color w:val="000000"/>
          <w:sz w:val="20"/>
          <w:szCs w:val="20"/>
          <w:bdr w:val="none" w:sz="0" w:space="0" w:color="auto" w:frame="1"/>
        </w:rPr>
        <w:t>SimpleUrlHandlerMapping</w:t>
      </w:r>
      <w:proofErr w:type="spellEnd"/>
      <w:r w:rsidRPr="00F00737">
        <w:rPr>
          <w:rFonts w:ascii="Arial Narrow" w:hAnsi="Arial Narrow"/>
          <w:color w:val="000000"/>
          <w:sz w:val="20"/>
          <w:szCs w:val="20"/>
          <w:bdr w:val="none" w:sz="0" w:space="0" w:color="auto" w:frame="1"/>
        </w:rPr>
        <w:t>.</w:t>
      </w:r>
    </w:p>
    <w:p w:rsidR="00F00737" w:rsidRPr="00F00737" w:rsidRDefault="00F00737" w:rsidP="00F00737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 Narrow" w:hAnsi="Arial Narrow"/>
          <w:b/>
          <w:bCs/>
          <w:color w:val="FF0000"/>
          <w:sz w:val="20"/>
          <w:szCs w:val="20"/>
          <w:bdr w:val="none" w:sz="0" w:space="0" w:color="auto" w:frame="1"/>
        </w:rPr>
      </w:pPr>
      <w:r w:rsidRPr="00F00737">
        <w:rPr>
          <w:rFonts w:ascii="Arial Narrow" w:hAnsi="Arial Narrow"/>
          <w:b/>
          <w:bCs/>
          <w:color w:val="FF0000"/>
          <w:sz w:val="20"/>
          <w:szCs w:val="20"/>
          <w:bdr w:val="none" w:sz="0" w:space="0" w:color="auto" w:frame="1"/>
        </w:rPr>
        <w:t> </w:t>
      </w:r>
    </w:p>
    <w:p w:rsidR="00F00737" w:rsidRPr="00F00737" w:rsidRDefault="00F00737" w:rsidP="00F00737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 Narrow" w:hAnsi="Arial Narrow"/>
          <w:b/>
          <w:bCs/>
          <w:color w:val="FF0000"/>
          <w:sz w:val="20"/>
          <w:szCs w:val="20"/>
          <w:bdr w:val="none" w:sz="0" w:space="0" w:color="auto" w:frame="1"/>
        </w:rPr>
      </w:pPr>
      <w:r w:rsidRPr="00F00737">
        <w:rPr>
          <w:rFonts w:ascii="Arial Narrow" w:hAnsi="Arial Narrow"/>
          <w:b/>
          <w:bCs/>
          <w:color w:val="FF0000"/>
          <w:sz w:val="20"/>
          <w:szCs w:val="20"/>
          <w:bdr w:val="none" w:sz="0" w:space="0" w:color="auto" w:frame="1"/>
        </w:rPr>
        <w:t>Part 6 - Programming Assignment</w:t>
      </w:r>
    </w:p>
    <w:p w:rsidR="00F00737" w:rsidRPr="00F00737" w:rsidRDefault="00F00737" w:rsidP="00F00737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 Narrow" w:hAnsi="Arial Narrow"/>
          <w:b/>
          <w:bCs/>
          <w:color w:val="FF0000"/>
          <w:sz w:val="20"/>
          <w:szCs w:val="20"/>
          <w:bdr w:val="none" w:sz="0" w:space="0" w:color="auto" w:frame="1"/>
        </w:rPr>
      </w:pPr>
      <w:r w:rsidRPr="00F00737">
        <w:rPr>
          <w:rFonts w:ascii="Arial Narrow" w:hAnsi="Arial Narrow"/>
          <w:color w:val="000000"/>
          <w:sz w:val="20"/>
          <w:szCs w:val="20"/>
          <w:bdr w:val="none" w:sz="0" w:space="0" w:color="auto" w:frame="1"/>
        </w:rPr>
        <w:t xml:space="preserve">Redo Part 5 of this assignment – Map all the controllers using </w:t>
      </w:r>
      <w:proofErr w:type="spellStart"/>
      <w:r w:rsidRPr="00F00737">
        <w:rPr>
          <w:rFonts w:ascii="Arial Narrow" w:hAnsi="Arial Narrow"/>
          <w:color w:val="000000"/>
          <w:sz w:val="20"/>
          <w:szCs w:val="20"/>
          <w:bdr w:val="none" w:sz="0" w:space="0" w:color="auto" w:frame="1"/>
        </w:rPr>
        <w:t>ControllerClassNameHandlerMapping</w:t>
      </w:r>
      <w:proofErr w:type="spellEnd"/>
      <w:r w:rsidRPr="00F00737">
        <w:rPr>
          <w:rFonts w:ascii="Arial Narrow" w:hAnsi="Arial Narrow"/>
          <w:color w:val="000000"/>
          <w:sz w:val="20"/>
          <w:szCs w:val="20"/>
          <w:bdr w:val="none" w:sz="0" w:space="0" w:color="auto" w:frame="1"/>
        </w:rPr>
        <w:t>.</w:t>
      </w:r>
    </w:p>
    <w:p w:rsidR="00F00737" w:rsidRPr="00F00737" w:rsidRDefault="00F00737" w:rsidP="00F00737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 Narrow" w:hAnsi="Arial Narrow"/>
          <w:b/>
          <w:bCs/>
          <w:color w:val="FF0000"/>
          <w:sz w:val="20"/>
          <w:szCs w:val="20"/>
          <w:bdr w:val="none" w:sz="0" w:space="0" w:color="auto" w:frame="1"/>
        </w:rPr>
      </w:pPr>
      <w:r w:rsidRPr="00F00737">
        <w:rPr>
          <w:rFonts w:ascii="Arial Narrow" w:hAnsi="Arial Narrow"/>
          <w:b/>
          <w:bCs/>
          <w:color w:val="FF0000"/>
          <w:sz w:val="20"/>
          <w:szCs w:val="20"/>
          <w:bdr w:val="none" w:sz="0" w:space="0" w:color="auto" w:frame="1"/>
        </w:rPr>
        <w:t> </w:t>
      </w:r>
    </w:p>
    <w:p w:rsidR="00F00737" w:rsidRPr="00F00737" w:rsidRDefault="00F00737" w:rsidP="00F00737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 Narrow" w:hAnsi="Arial Narrow"/>
          <w:b/>
          <w:bCs/>
          <w:color w:val="FF0000"/>
          <w:sz w:val="20"/>
          <w:szCs w:val="20"/>
          <w:bdr w:val="none" w:sz="0" w:space="0" w:color="auto" w:frame="1"/>
        </w:rPr>
      </w:pPr>
      <w:r w:rsidRPr="00F00737">
        <w:rPr>
          <w:rFonts w:ascii="Arial Narrow" w:hAnsi="Arial Narrow"/>
          <w:b/>
          <w:bCs/>
          <w:color w:val="FF0000"/>
          <w:sz w:val="20"/>
          <w:szCs w:val="20"/>
          <w:bdr w:val="none" w:sz="0" w:space="0" w:color="auto" w:frame="1"/>
        </w:rPr>
        <w:t>Part 7 - Programming Assignment</w:t>
      </w:r>
    </w:p>
    <w:p w:rsidR="00F00737" w:rsidRPr="00F00737" w:rsidRDefault="00F00737" w:rsidP="00F00737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 Narrow" w:hAnsi="Arial Narrow"/>
          <w:color w:val="000000"/>
          <w:sz w:val="20"/>
          <w:szCs w:val="20"/>
          <w:bdr w:val="none" w:sz="0" w:space="0" w:color="auto" w:frame="1"/>
        </w:rPr>
      </w:pPr>
      <w:r w:rsidRPr="00F00737">
        <w:rPr>
          <w:rFonts w:ascii="Arial Narrow" w:hAnsi="Arial Narrow"/>
          <w:color w:val="000000"/>
          <w:sz w:val="20"/>
          <w:szCs w:val="20"/>
          <w:bdr w:val="none" w:sz="0" w:space="0" w:color="auto" w:frame="1"/>
        </w:rPr>
        <w:t xml:space="preserve">Redo Part 5 of this assignment – Map all the controllers using </w:t>
      </w:r>
      <w:proofErr w:type="spellStart"/>
      <w:r w:rsidRPr="00F00737">
        <w:rPr>
          <w:rFonts w:ascii="Arial Narrow" w:hAnsi="Arial Narrow"/>
          <w:color w:val="000000"/>
          <w:sz w:val="20"/>
          <w:szCs w:val="20"/>
          <w:bdr w:val="none" w:sz="0" w:space="0" w:color="auto" w:frame="1"/>
        </w:rPr>
        <w:t>BeanNameUrlHandlerMapping</w:t>
      </w:r>
      <w:proofErr w:type="spellEnd"/>
      <w:r w:rsidRPr="00F00737">
        <w:rPr>
          <w:rFonts w:ascii="Arial Narrow" w:hAnsi="Arial Narrow"/>
          <w:color w:val="000000"/>
          <w:sz w:val="20"/>
          <w:szCs w:val="20"/>
          <w:bdr w:val="none" w:sz="0" w:space="0" w:color="auto" w:frame="1"/>
        </w:rPr>
        <w:t>.</w:t>
      </w:r>
    </w:p>
    <w:p w:rsidR="001C65DC" w:rsidRDefault="001C65DC"/>
    <w:sectPr w:rsidR="001C65DC" w:rsidSect="00A66EE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737"/>
    <w:rsid w:val="001C65DC"/>
    <w:rsid w:val="00A66EE6"/>
    <w:rsid w:val="00F0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ECF65B"/>
  <w15:chartTrackingRefBased/>
  <w15:docId w15:val="{193BB265-D068-F64E-BAFF-50919FA7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07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8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Mibin Zhu</dc:creator>
  <cp:keywords/>
  <dc:description/>
  <cp:lastModifiedBy>Mibin Zhu</cp:lastModifiedBy>
  <cp:revision>1</cp:revision>
  <dcterms:created xsi:type="dcterms:W3CDTF">2019-02-17T18:52:00Z</dcterms:created>
  <dcterms:modified xsi:type="dcterms:W3CDTF">2019-02-17T18:55:00Z</dcterms:modified>
</cp:coreProperties>
</file>