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1EDA" w14:textId="51819446" w:rsidR="00BA139D" w:rsidRPr="00BA139D" w:rsidRDefault="00BA139D" w:rsidP="00BA139D">
      <w:pPr>
        <w:pStyle w:val="a3"/>
      </w:pPr>
      <w:r w:rsidRPr="00BA139D">
        <w:t>電子処方箋契約情報管理アプリ 機能概要</w:t>
      </w:r>
    </w:p>
    <w:p w14:paraId="7206B5F7" w14:textId="15AC42CD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作成日：</w:t>
      </w:r>
      <w:r w:rsidRPr="00BA139D">
        <w:rPr>
          <w:rFonts w:ascii="Meiryo UI" w:eastAsia="Meiryo UI" w:hAnsi="Meiryo UI"/>
        </w:rPr>
        <w:t>2023/02/1</w:t>
      </w:r>
      <w:r w:rsidR="00436F5C">
        <w:rPr>
          <w:rFonts w:ascii="Meiryo UI" w:eastAsia="Meiryo UI" w:hAnsi="Meiryo UI"/>
        </w:rPr>
        <w:t>7</w:t>
      </w:r>
      <w:r w:rsidRPr="00BA139D">
        <w:rPr>
          <w:rFonts w:ascii="Meiryo UI" w:eastAsia="Meiryo UI" w:hAnsi="Meiryo UI"/>
        </w:rPr>
        <w:t xml:space="preserve"> 勝呂</w:t>
      </w:r>
    </w:p>
    <w:p w14:paraId="067FC41D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更新日：</w:t>
      </w:r>
    </w:p>
    <w:p w14:paraId="6E9337EB" w14:textId="77777777" w:rsidR="00BA139D" w:rsidRPr="00BA139D" w:rsidRDefault="00BA139D" w:rsidP="00BA139D">
      <w:pPr>
        <w:rPr>
          <w:rFonts w:ascii="Meiryo UI" w:eastAsia="Meiryo UI" w:hAnsi="Meiryo UI"/>
        </w:rPr>
      </w:pPr>
    </w:p>
    <w:p w14:paraId="20D512BB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【目的】</w:t>
      </w:r>
    </w:p>
    <w:p w14:paraId="684AB8EF" w14:textId="38D16B06" w:rsid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電子処方箋管理サービス（院外処方対応）と電子処方箋管理サービス（院内処方対応）の</w:t>
      </w:r>
      <w:r w:rsidR="0029433C">
        <w:rPr>
          <w:rFonts w:ascii="Meiryo UI" w:eastAsia="Meiryo UI" w:hAnsi="Meiryo UI" w:hint="eastAsia"/>
        </w:rPr>
        <w:t>サービスを</w:t>
      </w:r>
      <w:r w:rsidR="0029433C" w:rsidRPr="00BA139D">
        <w:rPr>
          <w:rFonts w:ascii="Meiryo UI" w:eastAsia="Meiryo UI" w:hAnsi="Meiryo UI" w:hint="eastAsia"/>
        </w:rPr>
        <w:t>電子処方箋</w:t>
      </w:r>
      <w:r w:rsidR="0029433C">
        <w:rPr>
          <w:rFonts w:ascii="Meiryo UI" w:eastAsia="Meiryo UI" w:hAnsi="Meiryo UI" w:hint="eastAsia"/>
        </w:rPr>
        <w:t>契約情報にて管理する。本情報を元に本アプリにて運用開始日の設定や</w:t>
      </w:r>
      <w:r w:rsidR="00387739">
        <w:rPr>
          <w:rFonts w:ascii="Meiryo UI" w:eastAsia="Meiryo UI" w:hAnsi="Meiryo UI" w:hint="eastAsia"/>
        </w:rPr>
        <w:t>課金期間の設定、売上明細ファイルの作成を行う。</w:t>
      </w:r>
    </w:p>
    <w:p w14:paraId="7FDEBE13" w14:textId="77777777" w:rsidR="00BA139D" w:rsidRPr="00BA139D" w:rsidRDefault="00BA139D" w:rsidP="00BA139D">
      <w:pPr>
        <w:rPr>
          <w:rFonts w:ascii="Meiryo UI" w:eastAsia="Meiryo UI" w:hAnsi="Meiryo UI"/>
        </w:rPr>
      </w:pPr>
    </w:p>
    <w:p w14:paraId="1F2ED24B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【機能概要】</w:t>
      </w:r>
    </w:p>
    <w:p w14:paraId="62465698" w14:textId="7513FB1F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>1. 運用開始日</w:t>
      </w:r>
      <w:r w:rsidR="0083339E">
        <w:rPr>
          <w:rFonts w:ascii="Meiryo UI" w:eastAsia="Meiryo UI" w:hAnsi="Meiryo UI" w:hint="eastAsia"/>
        </w:rPr>
        <w:t>の</w:t>
      </w:r>
      <w:r w:rsidRPr="00BA139D">
        <w:rPr>
          <w:rFonts w:ascii="Meiryo UI" w:eastAsia="Meiryo UI" w:hAnsi="Meiryo UI"/>
        </w:rPr>
        <w:t>設定</w:t>
      </w:r>
    </w:p>
    <w:p w14:paraId="3F74ECC5" w14:textId="4D55B1D4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>(1) 拠点から電子処方箋の運用開始の連絡</w:t>
      </w:r>
      <w:r w:rsidR="00387739">
        <w:rPr>
          <w:rFonts w:ascii="Meiryo UI" w:eastAsia="Meiryo UI" w:hAnsi="Meiryo UI" w:hint="eastAsia"/>
        </w:rPr>
        <w:t>時に本アプリを</w:t>
      </w:r>
      <w:r w:rsidR="00C9138C">
        <w:rPr>
          <w:rFonts w:ascii="Meiryo UI" w:eastAsia="Meiryo UI" w:hAnsi="Meiryo UI" w:hint="eastAsia"/>
        </w:rPr>
        <w:t>不定期に実行</w:t>
      </w:r>
      <w:r w:rsidR="00387739">
        <w:rPr>
          <w:rFonts w:ascii="Meiryo UI" w:eastAsia="Meiryo UI" w:hAnsi="Meiryo UI" w:hint="eastAsia"/>
        </w:rPr>
        <w:t>し、運用開始日を設定</w:t>
      </w:r>
      <w:r w:rsidR="00C9138C">
        <w:rPr>
          <w:rFonts w:ascii="Meiryo UI" w:eastAsia="Meiryo UI" w:hAnsi="Meiryo UI" w:hint="eastAsia"/>
        </w:rPr>
        <w:t>する</w:t>
      </w:r>
    </w:p>
    <w:p w14:paraId="03AC1C75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>(2) アプリにて電子処方箋契約情報（T_USE_PRESCRIPTION_HEADER）の下記の情報を設定</w:t>
      </w:r>
    </w:p>
    <w:p w14:paraId="7CCC74A4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・運用開始日（fOperationDate）に運用を開始した日付の設定</w:t>
      </w:r>
    </w:p>
    <w:p w14:paraId="4AA3A400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・契約開始日（fContractStartDate）に運用開始日の翌日１日を設定</w:t>
      </w:r>
    </w:p>
    <w:p w14:paraId="02D7678D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・契約終了日（fContractEndDate）に契約開始日の60ケ月後を設定</w:t>
      </w:r>
    </w:p>
    <w:p w14:paraId="1CAC2DA5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・更新日（fUpdateDate）、更新者（fUpdatePerson）を設定</w:t>
      </w:r>
    </w:p>
    <w:p w14:paraId="5200F5B7" w14:textId="14082FD1" w:rsidR="00C92F81" w:rsidRDefault="00BA139D" w:rsidP="00C92F81">
      <w:pPr>
        <w:ind w:left="420" w:hangingChars="200" w:hanging="420"/>
        <w:jc w:val="left"/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>(3)</w:t>
      </w:r>
      <w:r w:rsidR="00C92F81">
        <w:rPr>
          <w:rFonts w:ascii="Meiryo UI" w:eastAsia="Meiryo UI" w:hAnsi="Meiryo UI" w:hint="eastAsia"/>
        </w:rPr>
        <w:t xml:space="preserve"> </w:t>
      </w:r>
      <w:r w:rsidRPr="00BA139D">
        <w:rPr>
          <w:rFonts w:ascii="Meiryo UI" w:eastAsia="Meiryo UI" w:hAnsi="Meiryo UI"/>
        </w:rPr>
        <w:t>電子処方箋契約情報の商品ID</w:t>
      </w:r>
      <w:r w:rsidR="00C92F81">
        <w:rPr>
          <w:rFonts w:ascii="Meiryo UI" w:eastAsia="Meiryo UI" w:hAnsi="Meiryo UI" w:hint="eastAsia"/>
        </w:rPr>
        <w:t>に登録されている</w:t>
      </w:r>
      <w:r w:rsidRPr="00BA139D">
        <w:rPr>
          <w:rFonts w:ascii="Meiryo UI" w:eastAsia="Meiryo UI" w:hAnsi="Meiryo UI"/>
        </w:rPr>
        <w:t>セット</w:t>
      </w:r>
      <w:r w:rsidR="002454A9">
        <w:rPr>
          <w:rFonts w:ascii="Meiryo UI" w:eastAsia="Meiryo UI" w:hAnsi="Meiryo UI" w:hint="eastAsia"/>
        </w:rPr>
        <w:t>割ザービス</w:t>
      </w:r>
      <w:r w:rsidRPr="00BA139D">
        <w:rPr>
          <w:rFonts w:ascii="Meiryo UI" w:eastAsia="Meiryo UI" w:hAnsi="Meiryo UI"/>
        </w:rPr>
        <w:t>に含まれるサービスを</w:t>
      </w:r>
      <w:r w:rsidR="00C92F81" w:rsidRPr="00BA139D">
        <w:rPr>
          <w:rFonts w:ascii="Meiryo UI" w:eastAsia="Meiryo UI" w:hAnsi="Meiryo UI"/>
        </w:rPr>
        <w:t>顧客利用情報</w:t>
      </w:r>
      <w:r w:rsidR="00C92F81">
        <w:rPr>
          <w:rFonts w:ascii="Meiryo UI" w:eastAsia="Meiryo UI" w:hAnsi="Meiryo UI" w:hint="eastAsia"/>
        </w:rPr>
        <w:t>に登録する（</w:t>
      </w:r>
      <w:r w:rsidR="00C92F81" w:rsidRPr="00BA139D">
        <w:rPr>
          <w:rFonts w:ascii="Meiryo UI" w:eastAsia="Meiryo UI" w:hAnsi="Meiryo UI"/>
        </w:rPr>
        <w:t>T_CUSSTOMER_USE_INFOMATION)</w:t>
      </w:r>
      <w:r w:rsidR="004158C6">
        <w:rPr>
          <w:rFonts w:ascii="Meiryo UI" w:eastAsia="Meiryo UI" w:hAnsi="Meiryo UI" w:hint="eastAsia"/>
        </w:rPr>
        <w:t xml:space="preserve"> </w:t>
      </w:r>
      <w:r w:rsidR="00753FC0">
        <w:rPr>
          <w:rFonts w:ascii="Meiryo UI" w:eastAsia="Meiryo UI" w:hAnsi="Meiryo UI" w:hint="eastAsia"/>
        </w:rPr>
        <w:t>利用</w:t>
      </w:r>
      <w:r w:rsidR="007909E9">
        <w:rPr>
          <w:rFonts w:ascii="Meiryo UI" w:eastAsia="Meiryo UI" w:hAnsi="Meiryo UI" w:hint="eastAsia"/>
        </w:rPr>
        <w:t>期間は当日から契約終了日とする</w:t>
      </w:r>
    </w:p>
    <w:p w14:paraId="7ADAD8B9" w14:textId="31638563" w:rsidR="004158C6" w:rsidRDefault="004158C6" w:rsidP="00C92F81">
      <w:pPr>
        <w:ind w:firstLineChars="150" w:firstLine="315"/>
        <w:rPr>
          <w:rFonts w:ascii="Meiryo UI" w:eastAsia="Meiryo UI" w:hAnsi="Meiryo UI"/>
        </w:rPr>
      </w:pPr>
      <w:r w:rsidRPr="00491A14">
        <w:rPr>
          <w:rFonts w:ascii="Meiryo UI" w:eastAsia="Meiryo UI" w:hAnsi="Meiryo UI" w:hint="eastAsia"/>
        </w:rPr>
        <w:t>電子処方箋管理サービス</w:t>
      </w:r>
      <w:r w:rsidRPr="00491A14">
        <w:rPr>
          <w:rFonts w:ascii="Meiryo UI" w:eastAsia="Meiryo UI" w:hAnsi="Meiryo UI"/>
        </w:rPr>
        <w:t>(院外</w:t>
      </w:r>
      <w:r>
        <w:rPr>
          <w:rFonts w:ascii="Meiryo UI" w:eastAsia="Meiryo UI" w:hAnsi="Meiryo UI" w:hint="eastAsia"/>
        </w:rPr>
        <w:t>処方</w:t>
      </w:r>
      <w:r w:rsidRPr="00491A14">
        <w:rPr>
          <w:rFonts w:ascii="Meiryo UI" w:eastAsia="Meiryo UI" w:hAnsi="Meiryo UI"/>
        </w:rPr>
        <w:t>）</w:t>
      </w:r>
      <w:r>
        <w:rPr>
          <w:rFonts w:ascii="Meiryo UI" w:eastAsia="Meiryo UI" w:hAnsi="Meiryo UI" w:hint="eastAsia"/>
        </w:rPr>
        <w:t>\</w:t>
      </w:r>
      <w:r>
        <w:rPr>
          <w:rFonts w:ascii="Meiryo UI" w:eastAsia="Meiryo UI" w:hAnsi="Meiryo UI"/>
        </w:rPr>
        <w:t>240,000</w:t>
      </w:r>
      <w:r w:rsidR="00D45F4A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商品I</w:t>
      </w:r>
      <w:r>
        <w:rPr>
          <w:rFonts w:ascii="Meiryo UI" w:eastAsia="Meiryo UI" w:hAnsi="Meiryo UI"/>
        </w:rPr>
        <w:t>D</w:t>
      </w:r>
      <w:r>
        <w:rPr>
          <w:rFonts w:ascii="Meiryo UI" w:eastAsia="Meiryo UI" w:hAnsi="Meiryo UI" w:hint="eastAsia"/>
        </w:rPr>
        <w:t>：未定</w:t>
      </w:r>
    </w:p>
    <w:p w14:paraId="78C3387A" w14:textId="6E07C864" w:rsidR="002454A9" w:rsidRPr="002454A9" w:rsidRDefault="002454A9" w:rsidP="00F10B7C">
      <w:pPr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45F4A" w:rsidRPr="00EE6F38">
        <w:rPr>
          <w:rFonts w:ascii="Meiryo UI" w:eastAsia="Meiryo UI" w:hAnsi="Meiryo UI"/>
        </w:rPr>
        <w:t>1046160</w:t>
      </w:r>
      <w:r w:rsidR="00D45F4A">
        <w:rPr>
          <w:rFonts w:ascii="Meiryo UI" w:eastAsia="Meiryo UI" w:hAnsi="Meiryo UI"/>
        </w:rPr>
        <w:t xml:space="preserve"> </w:t>
      </w:r>
      <w:r w:rsidRPr="002454A9">
        <w:rPr>
          <w:rFonts w:ascii="Meiryo UI" w:eastAsia="Meiryo UI" w:hAnsi="Meiryo UI" w:hint="eastAsia"/>
        </w:rPr>
        <w:t>薬剤情報等閲覧</w:t>
      </w:r>
    </w:p>
    <w:p w14:paraId="745A931C" w14:textId="5CBFA442" w:rsidR="002454A9" w:rsidRPr="002454A9" w:rsidRDefault="002454A9" w:rsidP="00F10B7C">
      <w:pPr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45F4A" w:rsidRPr="00BA139D">
        <w:rPr>
          <w:rFonts w:ascii="Meiryo UI" w:eastAsia="Meiryo UI" w:hAnsi="Meiryo UI"/>
        </w:rPr>
        <w:t>1048100</w:t>
      </w:r>
      <w:r w:rsidR="00D45F4A">
        <w:rPr>
          <w:rFonts w:ascii="Meiryo UI" w:eastAsia="Meiryo UI" w:hAnsi="Meiryo UI"/>
        </w:rPr>
        <w:t xml:space="preserve"> </w:t>
      </w:r>
      <w:r w:rsidRPr="002454A9">
        <w:rPr>
          <w:rFonts w:ascii="Meiryo UI" w:eastAsia="Meiryo UI" w:hAnsi="Meiryo UI"/>
        </w:rPr>
        <w:t>電子処方箋管理</w:t>
      </w:r>
      <w:r w:rsidRPr="00BA139D">
        <w:rPr>
          <w:rFonts w:ascii="Meiryo UI" w:eastAsia="Meiryo UI" w:hAnsi="Meiryo UI"/>
        </w:rPr>
        <w:t>(仮)</w:t>
      </w:r>
    </w:p>
    <w:p w14:paraId="51CA7D80" w14:textId="352E518F" w:rsidR="002454A9" w:rsidRPr="002454A9" w:rsidRDefault="002454A9" w:rsidP="00F10B7C">
      <w:pPr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45F4A" w:rsidRPr="00EE6F38">
        <w:rPr>
          <w:rFonts w:ascii="Meiryo UI" w:eastAsia="Meiryo UI" w:hAnsi="Meiryo UI"/>
        </w:rPr>
        <w:t>1022100</w:t>
      </w:r>
      <w:r w:rsidR="00D45F4A">
        <w:rPr>
          <w:rFonts w:ascii="Meiryo UI" w:eastAsia="Meiryo UI" w:hAnsi="Meiryo UI"/>
        </w:rPr>
        <w:t xml:space="preserve"> </w:t>
      </w:r>
      <w:r w:rsidRPr="002454A9">
        <w:rPr>
          <w:rFonts w:ascii="Meiryo UI" w:eastAsia="Meiryo UI" w:hAnsi="Meiryo UI"/>
        </w:rPr>
        <w:t>処方箋発行</w:t>
      </w:r>
    </w:p>
    <w:p w14:paraId="3C0E8273" w14:textId="0FF90A84" w:rsidR="002454A9" w:rsidRDefault="002454A9" w:rsidP="00F10B7C">
      <w:pPr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45F4A" w:rsidRPr="00EE6F38">
        <w:rPr>
          <w:rFonts w:ascii="Meiryo UI" w:eastAsia="Meiryo UI" w:hAnsi="Meiryo UI"/>
        </w:rPr>
        <w:t>1036240</w:t>
      </w:r>
      <w:r w:rsidR="00D45F4A">
        <w:rPr>
          <w:rFonts w:ascii="Meiryo UI" w:eastAsia="Meiryo UI" w:hAnsi="Meiryo UI"/>
        </w:rPr>
        <w:t xml:space="preserve"> </w:t>
      </w:r>
      <w:r w:rsidRPr="002454A9">
        <w:rPr>
          <w:rFonts w:ascii="Meiryo UI" w:eastAsia="Meiryo UI" w:hAnsi="Meiryo UI"/>
        </w:rPr>
        <w:t>TABLETビューワ</w:t>
      </w:r>
    </w:p>
    <w:p w14:paraId="48F4FB4C" w14:textId="601511F7" w:rsidR="004158C6" w:rsidRDefault="004158C6" w:rsidP="004158C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 w:rsidRPr="00491A14">
        <w:rPr>
          <w:rFonts w:ascii="Meiryo UI" w:eastAsia="Meiryo UI" w:hAnsi="Meiryo UI" w:hint="eastAsia"/>
        </w:rPr>
        <w:t>電子処方箋管理サービス</w:t>
      </w:r>
      <w:r w:rsidRPr="00491A14">
        <w:rPr>
          <w:rFonts w:ascii="Meiryo UI" w:eastAsia="Meiryo UI" w:hAnsi="Meiryo UI"/>
        </w:rPr>
        <w:t>(院内</w:t>
      </w:r>
      <w:r>
        <w:rPr>
          <w:rFonts w:ascii="Meiryo UI" w:eastAsia="Meiryo UI" w:hAnsi="Meiryo UI" w:hint="eastAsia"/>
        </w:rPr>
        <w:t>処方</w:t>
      </w:r>
      <w:r w:rsidRPr="00491A14">
        <w:rPr>
          <w:rFonts w:ascii="Meiryo UI" w:eastAsia="Meiryo UI" w:hAnsi="Meiryo UI"/>
        </w:rPr>
        <w:t>）</w:t>
      </w:r>
      <w:r>
        <w:rPr>
          <w:rFonts w:ascii="Meiryo UI" w:eastAsia="Meiryo UI" w:hAnsi="Meiryo UI" w:hint="eastAsia"/>
        </w:rPr>
        <w:t>\</w:t>
      </w:r>
      <w:r>
        <w:rPr>
          <w:rFonts w:ascii="Meiryo UI" w:eastAsia="Meiryo UI" w:hAnsi="Meiryo UI"/>
        </w:rPr>
        <w:t>118,800</w:t>
      </w:r>
      <w:r w:rsidR="00D45F4A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商品I</w:t>
      </w:r>
      <w:r>
        <w:rPr>
          <w:rFonts w:ascii="Meiryo UI" w:eastAsia="Meiryo UI" w:hAnsi="Meiryo UI"/>
        </w:rPr>
        <w:t>D</w:t>
      </w:r>
      <w:r>
        <w:rPr>
          <w:rFonts w:ascii="Meiryo UI" w:eastAsia="Meiryo UI" w:hAnsi="Meiryo UI" w:hint="eastAsia"/>
        </w:rPr>
        <w:t>：未定</w:t>
      </w:r>
    </w:p>
    <w:p w14:paraId="2E4DF673" w14:textId="07C3CEA7" w:rsidR="002454A9" w:rsidRPr="002454A9" w:rsidRDefault="005B63A7" w:rsidP="00F10B7C">
      <w:pPr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45F4A" w:rsidRPr="00EE6F38">
        <w:rPr>
          <w:rFonts w:ascii="Meiryo UI" w:eastAsia="Meiryo UI" w:hAnsi="Meiryo UI"/>
        </w:rPr>
        <w:t>1046160</w:t>
      </w:r>
      <w:r w:rsidR="00D45F4A">
        <w:rPr>
          <w:rFonts w:ascii="Meiryo UI" w:eastAsia="Meiryo UI" w:hAnsi="Meiryo UI"/>
        </w:rPr>
        <w:t xml:space="preserve"> </w:t>
      </w:r>
      <w:r w:rsidR="002454A9" w:rsidRPr="002454A9">
        <w:rPr>
          <w:rFonts w:ascii="Meiryo UI" w:eastAsia="Meiryo UI" w:hAnsi="Meiryo UI" w:hint="eastAsia"/>
        </w:rPr>
        <w:t>薬剤情報等閲覧</w:t>
      </w:r>
    </w:p>
    <w:p w14:paraId="7FF46779" w14:textId="512B4A45" w:rsidR="002454A9" w:rsidRPr="002454A9" w:rsidRDefault="002454A9" w:rsidP="004158C6">
      <w:pPr>
        <w:ind w:firstLineChars="100" w:firstLine="210"/>
        <w:rPr>
          <w:rFonts w:ascii="Meiryo UI" w:eastAsia="Meiryo UI" w:hAnsi="Meiryo UI"/>
        </w:rPr>
      </w:pPr>
      <w:r w:rsidRPr="002454A9">
        <w:rPr>
          <w:rFonts w:ascii="Meiryo UI" w:eastAsia="Meiryo UI" w:hAnsi="Meiryo UI"/>
        </w:rPr>
        <w:t xml:space="preserve">   </w:t>
      </w:r>
      <w:r w:rsidR="00F10B7C">
        <w:rPr>
          <w:rFonts w:ascii="Meiryo UI" w:eastAsia="Meiryo UI" w:hAnsi="Meiryo UI"/>
        </w:rPr>
        <w:t xml:space="preserve"> </w:t>
      </w:r>
      <w:r w:rsidR="005B63A7">
        <w:rPr>
          <w:rFonts w:ascii="Meiryo UI" w:eastAsia="Meiryo UI" w:hAnsi="Meiryo UI" w:hint="eastAsia"/>
        </w:rPr>
        <w:t>・</w:t>
      </w:r>
      <w:r w:rsidR="00D45F4A" w:rsidRPr="00BA139D">
        <w:rPr>
          <w:rFonts w:ascii="Meiryo UI" w:eastAsia="Meiryo UI" w:hAnsi="Meiryo UI"/>
        </w:rPr>
        <w:t>1048120</w:t>
      </w:r>
      <w:r w:rsidR="00D45F4A">
        <w:rPr>
          <w:rFonts w:ascii="Meiryo UI" w:eastAsia="Meiryo UI" w:hAnsi="Meiryo UI"/>
        </w:rPr>
        <w:t xml:space="preserve"> </w:t>
      </w:r>
      <w:r w:rsidRPr="002454A9">
        <w:rPr>
          <w:rFonts w:ascii="Meiryo UI" w:eastAsia="Meiryo UI" w:hAnsi="Meiryo UI"/>
        </w:rPr>
        <w:t>院内処方チェック</w:t>
      </w:r>
      <w:r w:rsidRPr="00BA139D">
        <w:rPr>
          <w:rFonts w:ascii="Meiryo UI" w:eastAsia="Meiryo UI" w:hAnsi="Meiryo UI"/>
        </w:rPr>
        <w:t>(仮)</w:t>
      </w:r>
    </w:p>
    <w:p w14:paraId="1376E52D" w14:textId="0B1BAF99" w:rsidR="002454A9" w:rsidRDefault="002454A9" w:rsidP="002454A9">
      <w:pPr>
        <w:rPr>
          <w:rFonts w:ascii="Meiryo UI" w:eastAsia="Meiryo UI" w:hAnsi="Meiryo UI"/>
        </w:rPr>
      </w:pPr>
      <w:r w:rsidRPr="002454A9">
        <w:rPr>
          <w:rFonts w:ascii="Meiryo UI" w:eastAsia="Meiryo UI" w:hAnsi="Meiryo UI"/>
        </w:rPr>
        <w:t xml:space="preserve">  </w:t>
      </w:r>
      <w:r w:rsidR="004158C6">
        <w:rPr>
          <w:rFonts w:ascii="Meiryo UI" w:eastAsia="Meiryo UI" w:hAnsi="Meiryo UI"/>
        </w:rPr>
        <w:t xml:space="preserve">  </w:t>
      </w:r>
      <w:r w:rsidRPr="002454A9">
        <w:rPr>
          <w:rFonts w:ascii="Meiryo UI" w:eastAsia="Meiryo UI" w:hAnsi="Meiryo UI"/>
        </w:rPr>
        <w:t xml:space="preserve"> </w:t>
      </w:r>
      <w:r w:rsidR="00F10B7C">
        <w:rPr>
          <w:rFonts w:ascii="Meiryo UI" w:eastAsia="Meiryo UI" w:hAnsi="Meiryo UI"/>
        </w:rPr>
        <w:t xml:space="preserve"> </w:t>
      </w:r>
      <w:r w:rsidR="005B63A7">
        <w:rPr>
          <w:rFonts w:ascii="Meiryo UI" w:eastAsia="Meiryo UI" w:hAnsi="Meiryo UI" w:hint="eastAsia"/>
        </w:rPr>
        <w:t>・</w:t>
      </w:r>
      <w:r w:rsidR="00D45F4A" w:rsidRPr="00EE6F38">
        <w:rPr>
          <w:rFonts w:ascii="Meiryo UI" w:eastAsia="Meiryo UI" w:hAnsi="Meiryo UI"/>
        </w:rPr>
        <w:t>1036240</w:t>
      </w:r>
      <w:r w:rsidR="00D45F4A">
        <w:rPr>
          <w:rFonts w:ascii="Meiryo UI" w:eastAsia="Meiryo UI" w:hAnsi="Meiryo UI"/>
        </w:rPr>
        <w:t xml:space="preserve"> </w:t>
      </w:r>
      <w:r w:rsidRPr="002454A9">
        <w:rPr>
          <w:rFonts w:ascii="Meiryo UI" w:eastAsia="Meiryo UI" w:hAnsi="Meiryo UI"/>
        </w:rPr>
        <w:t>TABLETビューワ</w:t>
      </w:r>
    </w:p>
    <w:p w14:paraId="60003604" w14:textId="77777777" w:rsidR="00F10B7C" w:rsidRDefault="00F10B7C" w:rsidP="002454A9">
      <w:pPr>
        <w:rPr>
          <w:rFonts w:ascii="Meiryo UI" w:eastAsia="Meiryo UI" w:hAnsi="Meiryo UI"/>
        </w:rPr>
      </w:pPr>
    </w:p>
    <w:p w14:paraId="091A15FA" w14:textId="76873DFF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2. </w:t>
      </w:r>
      <w:r w:rsidR="0083339E" w:rsidRPr="00BA139D">
        <w:rPr>
          <w:rFonts w:ascii="Meiryo UI" w:eastAsia="Meiryo UI" w:hAnsi="Meiryo UI"/>
        </w:rPr>
        <w:t>課金</w:t>
      </w:r>
      <w:r w:rsidR="0083339E">
        <w:rPr>
          <w:rFonts w:ascii="Meiryo UI" w:eastAsia="Meiryo UI" w:hAnsi="Meiryo UI" w:hint="eastAsia"/>
        </w:rPr>
        <w:t>期間の設定、</w:t>
      </w:r>
      <w:r w:rsidRPr="00BA139D">
        <w:rPr>
          <w:rFonts w:ascii="Meiryo UI" w:eastAsia="Meiryo UI" w:hAnsi="Meiryo UI"/>
        </w:rPr>
        <w:t>売上明細</w:t>
      </w:r>
      <w:r w:rsidR="00C54D01">
        <w:rPr>
          <w:rFonts w:ascii="Meiryo UI" w:eastAsia="Meiryo UI" w:hAnsi="Meiryo UI" w:hint="eastAsia"/>
        </w:rPr>
        <w:t>ファイル</w:t>
      </w:r>
      <w:r w:rsidR="0083339E">
        <w:rPr>
          <w:rFonts w:ascii="Meiryo UI" w:eastAsia="Meiryo UI" w:hAnsi="Meiryo UI" w:hint="eastAsia"/>
        </w:rPr>
        <w:t>の</w:t>
      </w:r>
      <w:r w:rsidRPr="00BA139D">
        <w:rPr>
          <w:rFonts w:ascii="Meiryo UI" w:eastAsia="Meiryo UI" w:hAnsi="Meiryo UI"/>
        </w:rPr>
        <w:t>作成</w:t>
      </w:r>
    </w:p>
    <w:p w14:paraId="48C9D603" w14:textId="034794DE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(1) 毎月１日 </w:t>
      </w:r>
      <w:r w:rsidR="001B1D73">
        <w:rPr>
          <w:rFonts w:ascii="Meiryo UI" w:eastAsia="Meiryo UI" w:hAnsi="Meiryo UI" w:hint="eastAsia"/>
        </w:rPr>
        <w:t>?</w:t>
      </w:r>
      <w:r w:rsidR="001B1D73">
        <w:rPr>
          <w:rFonts w:ascii="Meiryo UI" w:eastAsia="Meiryo UI" w:hAnsi="Meiryo UI"/>
        </w:rPr>
        <w:t>?</w:t>
      </w:r>
      <w:r w:rsidRPr="00BA139D">
        <w:rPr>
          <w:rFonts w:ascii="Meiryo UI" w:eastAsia="Meiryo UI" w:hAnsi="Meiryo UI"/>
        </w:rPr>
        <w:t>時に</w:t>
      </w:r>
      <w:r w:rsidR="00387739">
        <w:rPr>
          <w:rFonts w:ascii="Meiryo UI" w:eastAsia="Meiryo UI" w:hAnsi="Meiryo UI" w:hint="eastAsia"/>
        </w:rPr>
        <w:t>本</w:t>
      </w:r>
      <w:r w:rsidRPr="00BA139D">
        <w:rPr>
          <w:rFonts w:ascii="Meiryo UI" w:eastAsia="Meiryo UI" w:hAnsi="Meiryo UI"/>
        </w:rPr>
        <w:t>アプリを定期実行</w:t>
      </w:r>
      <w:r w:rsidR="00387739">
        <w:rPr>
          <w:rFonts w:ascii="Meiryo UI" w:eastAsia="Meiryo UI" w:hAnsi="Meiryo UI" w:hint="eastAsia"/>
        </w:rPr>
        <w:t>し、課金期間の設定と売上明細ファイルの作成を行う</w:t>
      </w:r>
    </w:p>
    <w:p w14:paraId="022401CB" w14:textId="75CB0495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(2) </w:t>
      </w:r>
      <w:r w:rsidR="00387739">
        <w:rPr>
          <w:rFonts w:ascii="Meiryo UI" w:eastAsia="Meiryo UI" w:hAnsi="Meiryo UI" w:hint="eastAsia"/>
        </w:rPr>
        <w:t>上記医院の抽出</w:t>
      </w:r>
      <w:r w:rsidRPr="00BA139D">
        <w:rPr>
          <w:rFonts w:ascii="Meiryo UI" w:eastAsia="Meiryo UI" w:hAnsi="Meiryo UI"/>
        </w:rPr>
        <w:t>条件</w:t>
      </w:r>
    </w:p>
    <w:p w14:paraId="6151476D" w14:textId="77777777" w:rsidR="00387739" w:rsidRPr="00BA139D" w:rsidRDefault="00387739" w:rsidP="00387739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・運用開始日が先月</w:t>
      </w:r>
    </w:p>
    <w:p w14:paraId="3A656DE9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・終了フラグ=OFF</w:t>
      </w:r>
    </w:p>
    <w:p w14:paraId="60366115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・削除フラグ=OFF</w:t>
      </w:r>
    </w:p>
    <w:p w14:paraId="5FB2D248" w14:textId="7827CAB6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>(3) 売上明細</w:t>
      </w:r>
      <w:r w:rsidR="00C54D01">
        <w:rPr>
          <w:rFonts w:ascii="Meiryo UI" w:eastAsia="Meiryo UI" w:hAnsi="Meiryo UI" w:hint="eastAsia"/>
        </w:rPr>
        <w:t>ファイル</w:t>
      </w:r>
      <w:r w:rsidRPr="00BA139D">
        <w:rPr>
          <w:rFonts w:ascii="Meiryo UI" w:eastAsia="Meiryo UI" w:hAnsi="Meiryo UI"/>
        </w:rPr>
        <w:t>を作成し、\\SQLSV\PCADATAに出力</w:t>
      </w:r>
    </w:p>
    <w:p w14:paraId="6A39F530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・電子処方箋売上_yyyyMMddHHmmss.csv</w:t>
      </w:r>
    </w:p>
    <w:p w14:paraId="4C8014E5" w14:textId="5385BE58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>(4) 電子処方箋契約情報に課金</w:t>
      </w:r>
      <w:r w:rsidR="00C54D01">
        <w:rPr>
          <w:rFonts w:ascii="Meiryo UI" w:eastAsia="Meiryo UI" w:hAnsi="Meiryo UI" w:hint="eastAsia"/>
        </w:rPr>
        <w:t>期間</w:t>
      </w:r>
      <w:r w:rsidRPr="00BA139D">
        <w:rPr>
          <w:rFonts w:ascii="Meiryo UI" w:eastAsia="Meiryo UI" w:hAnsi="Meiryo UI"/>
        </w:rPr>
        <w:t>を設定</w:t>
      </w:r>
    </w:p>
    <w:p w14:paraId="68AE6297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・課金開始日（fBillingStartDate）に契約開始日（fContractStartDate）を設定</w:t>
      </w:r>
    </w:p>
    <w:p w14:paraId="05092D0D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・課金終了日（fBillingEndDate）に契約終了日（fContractEndDate）を設定</w:t>
      </w:r>
    </w:p>
    <w:p w14:paraId="4C11F84E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t xml:space="preserve">  ・更新日（fUpdateDate）、更新者（fUpdatePerson）を設定</w:t>
      </w:r>
    </w:p>
    <w:p w14:paraId="686FA518" w14:textId="2F5F7E41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/>
        </w:rPr>
        <w:lastRenderedPageBreak/>
        <w:t>(5) 実行結果を</w:t>
      </w:r>
      <w:r w:rsidR="00C550A1">
        <w:rPr>
          <w:rFonts w:ascii="Meiryo UI" w:eastAsia="Meiryo UI" w:hAnsi="Meiryo UI" w:hint="eastAsia"/>
        </w:rPr>
        <w:t>システム</w:t>
      </w:r>
      <w:r w:rsidRPr="00BA139D">
        <w:rPr>
          <w:rFonts w:ascii="Meiryo UI" w:eastAsia="Meiryo UI" w:hAnsi="Meiryo UI"/>
        </w:rPr>
        <w:t>管理部にメール送信</w:t>
      </w:r>
    </w:p>
    <w:p w14:paraId="1E1D84FA" w14:textId="77777777" w:rsidR="00BA139D" w:rsidRPr="00BA139D" w:rsidRDefault="00BA139D" w:rsidP="00BA139D">
      <w:pPr>
        <w:rPr>
          <w:rFonts w:ascii="Meiryo UI" w:eastAsia="Meiryo UI" w:hAnsi="Meiryo UI"/>
        </w:rPr>
      </w:pPr>
    </w:p>
    <w:p w14:paraId="6D833CF0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【アプリケーション情報】</w:t>
      </w:r>
    </w:p>
    <w:p w14:paraId="5EC5C663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アプリケーション論理名：電子処方箋契約情報管理</w:t>
      </w:r>
    </w:p>
    <w:p w14:paraId="64589FE6" w14:textId="5D3FD13B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アプリケーション物理名：</w:t>
      </w:r>
      <w:r w:rsidRPr="00BA139D">
        <w:rPr>
          <w:rFonts w:ascii="Meiryo UI" w:eastAsia="Meiryo UI" w:hAnsi="Meiryo UI"/>
        </w:rPr>
        <w:t>PrescriptionManager</w:t>
      </w:r>
      <w:r w:rsidR="002315BB">
        <w:rPr>
          <w:rFonts w:ascii="Meiryo UI" w:eastAsia="Meiryo UI" w:hAnsi="Meiryo UI"/>
        </w:rPr>
        <w:t>.exe</w:t>
      </w:r>
    </w:p>
    <w:p w14:paraId="36FB35E3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アプリケーション形態：</w:t>
      </w:r>
      <w:r w:rsidRPr="00BA139D">
        <w:rPr>
          <w:rFonts w:ascii="Meiryo UI" w:eastAsia="Meiryo UI" w:hAnsi="Meiryo UI"/>
        </w:rPr>
        <w:t>Windowsアプリケーション</w:t>
      </w:r>
    </w:p>
    <w:p w14:paraId="5E4F1E8E" w14:textId="00F62163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開発言語：</w:t>
      </w:r>
      <w:r w:rsidRPr="00BA139D">
        <w:rPr>
          <w:rFonts w:ascii="Meiryo UI" w:eastAsia="Meiryo UI" w:hAnsi="Meiryo UI"/>
        </w:rPr>
        <w:t>Visual C#</w:t>
      </w:r>
    </w:p>
    <w:p w14:paraId="1C54064E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環境設定ファイル：</w:t>
      </w:r>
      <w:r w:rsidRPr="00BA139D">
        <w:rPr>
          <w:rFonts w:ascii="Meiryo UI" w:eastAsia="Meiryo UI" w:hAnsi="Meiryo UI"/>
        </w:rPr>
        <w:t>PrescriptionManagerSettings.xml</w:t>
      </w:r>
    </w:p>
    <w:p w14:paraId="5E829435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入力ファイル：なし</w:t>
      </w:r>
    </w:p>
    <w:p w14:paraId="527CA618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出力ファイル：電子処方箋売上</w:t>
      </w:r>
      <w:r w:rsidRPr="00BA139D">
        <w:rPr>
          <w:rFonts w:ascii="Meiryo UI" w:eastAsia="Meiryo UI" w:hAnsi="Meiryo UI"/>
        </w:rPr>
        <w:t>_yyyyMMddHHmmss.csv</w:t>
      </w:r>
    </w:p>
    <w:p w14:paraId="12FCD5B1" w14:textId="77777777" w:rsidR="00BA139D" w:rsidRPr="00BA139D" w:rsidRDefault="00BA139D" w:rsidP="00BA139D">
      <w:pPr>
        <w:rPr>
          <w:rFonts w:ascii="Meiryo UI" w:eastAsia="Meiryo UI" w:hAnsi="Meiryo UI"/>
        </w:rPr>
      </w:pPr>
    </w:p>
    <w:p w14:paraId="60B44A80" w14:textId="77777777" w:rsidR="00BA139D" w:rsidRPr="00BA139D" w:rsidRDefault="00BA139D" w:rsidP="00BA139D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【環境設定】</w:t>
      </w:r>
    </w:p>
    <w:p w14:paraId="2740E895" w14:textId="017B3830" w:rsidR="00C9138C" w:rsidRDefault="008321BB" w:rsidP="00BA13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売上ファイル出力先フォルダ</w:t>
      </w:r>
    </w:p>
    <w:p w14:paraId="04E57CC5" w14:textId="74538A7D" w:rsidR="00C9138C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 w:hint="eastAsia"/>
        </w:rPr>
        <w:t>売上明細データ出力ファイル名</w:t>
      </w:r>
      <w:r w:rsidRPr="008321BB">
        <w:rPr>
          <w:rFonts w:ascii="Meiryo UI" w:eastAsia="Meiryo UI" w:hAnsi="Meiryo UI"/>
        </w:rPr>
        <w:t>(拡張子なし)</w:t>
      </w:r>
    </w:p>
    <w:p w14:paraId="43F4C111" w14:textId="50D3F5A6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 w:hint="eastAsia"/>
        </w:rPr>
        <w:t>売上明細</w:t>
      </w:r>
      <w:r w:rsidRPr="008321BB">
        <w:rPr>
          <w:rFonts w:ascii="Meiryo UI" w:eastAsia="Meiryo UI" w:hAnsi="Meiryo UI"/>
        </w:rPr>
        <w:t xml:space="preserve"> PCAバージョン情報</w:t>
      </w:r>
    </w:p>
    <w:p w14:paraId="6E83C0FC" w14:textId="120DC4F7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 w:hint="eastAsia"/>
        </w:rPr>
        <w:t>売上明細</w:t>
      </w:r>
      <w:r w:rsidRPr="008321BB">
        <w:rPr>
          <w:rFonts w:ascii="Meiryo UI" w:eastAsia="Meiryo UI" w:hAnsi="Meiryo UI"/>
        </w:rPr>
        <w:t xml:space="preserve"> 伝票番号初期値</w:t>
      </w:r>
    </w:p>
    <w:p w14:paraId="3549EAE8" w14:textId="520AD674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/>
        </w:rPr>
        <w:t>電子処方箋管理サービス（院外</w:t>
      </w:r>
      <w:r w:rsidR="00CA6B32" w:rsidRPr="00CA6B32">
        <w:rPr>
          <w:rFonts w:ascii="Meiryo UI" w:eastAsia="Meiryo UI" w:hAnsi="Meiryo UI" w:hint="eastAsia"/>
        </w:rPr>
        <w:t>処方</w:t>
      </w:r>
      <w:r w:rsidRPr="008321BB">
        <w:rPr>
          <w:rFonts w:ascii="Meiryo UI" w:eastAsia="Meiryo UI" w:hAnsi="Meiryo UI"/>
        </w:rPr>
        <w:t>）導入パック</w:t>
      </w:r>
      <w:r>
        <w:rPr>
          <w:rFonts w:ascii="Meiryo UI" w:eastAsia="Meiryo UI" w:hAnsi="Meiryo UI" w:hint="eastAsia"/>
        </w:rPr>
        <w:t xml:space="preserve"> 商品コード</w:t>
      </w:r>
    </w:p>
    <w:p w14:paraId="1B38FF57" w14:textId="7229FA69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/>
        </w:rPr>
        <w:t>電子処方箋管理サービス（院外</w:t>
      </w:r>
      <w:r w:rsidR="00CA6B32" w:rsidRPr="00CA6B32">
        <w:rPr>
          <w:rFonts w:ascii="Meiryo UI" w:eastAsia="Meiryo UI" w:hAnsi="Meiryo UI" w:hint="eastAsia"/>
        </w:rPr>
        <w:t>処方</w:t>
      </w:r>
      <w:r w:rsidRPr="008321BB">
        <w:rPr>
          <w:rFonts w:ascii="Meiryo UI" w:eastAsia="Meiryo UI" w:hAnsi="Meiryo UI"/>
        </w:rPr>
        <w:t>）</w:t>
      </w:r>
      <w:r>
        <w:rPr>
          <w:rFonts w:ascii="Meiryo UI" w:eastAsia="Meiryo UI" w:hAnsi="Meiryo UI" w:hint="eastAsia"/>
        </w:rPr>
        <w:t>商品コード</w:t>
      </w:r>
    </w:p>
    <w:p w14:paraId="093BA53D" w14:textId="6D6AAAC8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/>
        </w:rPr>
        <w:t>電子処方箋管理サービス（院内</w:t>
      </w:r>
      <w:r w:rsidR="00CA6B32" w:rsidRPr="00CA6B32">
        <w:rPr>
          <w:rFonts w:ascii="Meiryo UI" w:eastAsia="Meiryo UI" w:hAnsi="Meiryo UI" w:hint="eastAsia"/>
        </w:rPr>
        <w:t>処方</w:t>
      </w:r>
      <w:r w:rsidRPr="008321BB">
        <w:rPr>
          <w:rFonts w:ascii="Meiryo UI" w:eastAsia="Meiryo UI" w:hAnsi="Meiryo UI"/>
        </w:rPr>
        <w:t>）導入パック</w:t>
      </w:r>
      <w:r>
        <w:rPr>
          <w:rFonts w:ascii="Meiryo UI" w:eastAsia="Meiryo UI" w:hAnsi="Meiryo UI" w:hint="eastAsia"/>
        </w:rPr>
        <w:t>商品コード</w:t>
      </w:r>
    </w:p>
    <w:p w14:paraId="1D515789" w14:textId="222DFCF0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/>
        </w:rPr>
        <w:t>電子処方箋管理サービス（院内</w:t>
      </w:r>
      <w:r w:rsidR="00CA6B32" w:rsidRPr="00CA6B32">
        <w:rPr>
          <w:rFonts w:ascii="Meiryo UI" w:eastAsia="Meiryo UI" w:hAnsi="Meiryo UI" w:hint="eastAsia"/>
        </w:rPr>
        <w:t>処方</w:t>
      </w:r>
      <w:r w:rsidRPr="008321BB">
        <w:rPr>
          <w:rFonts w:ascii="Meiryo UI" w:eastAsia="Meiryo UI" w:hAnsi="Meiryo UI"/>
        </w:rPr>
        <w:t>）</w:t>
      </w:r>
      <w:r>
        <w:rPr>
          <w:rFonts w:ascii="Meiryo UI" w:eastAsia="Meiryo UI" w:hAnsi="Meiryo UI" w:hint="eastAsia"/>
        </w:rPr>
        <w:t>商品コード</w:t>
      </w:r>
    </w:p>
    <w:p w14:paraId="2920DEA7" w14:textId="783F59BD" w:rsidR="008321BB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 w:hint="eastAsia"/>
        </w:rPr>
        <w:t>メール設定</w:t>
      </w:r>
    </w:p>
    <w:p w14:paraId="3162A95D" w14:textId="47A2D8DD" w:rsidR="008321BB" w:rsidRPr="00BA139D" w:rsidRDefault="008321BB" w:rsidP="00BA139D">
      <w:pPr>
        <w:rPr>
          <w:rFonts w:ascii="Meiryo UI" w:eastAsia="Meiryo UI" w:hAnsi="Meiryo UI"/>
        </w:rPr>
      </w:pPr>
      <w:r w:rsidRPr="008321BB">
        <w:rPr>
          <w:rFonts w:ascii="Meiryo UI" w:eastAsia="Meiryo UI" w:hAnsi="Meiryo UI"/>
        </w:rPr>
        <w:t>SQL Server接続情報</w:t>
      </w:r>
    </w:p>
    <w:p w14:paraId="761CB1C4" w14:textId="77777777" w:rsidR="00BA139D" w:rsidRPr="00BA139D" w:rsidRDefault="00BA139D" w:rsidP="00BA139D">
      <w:pPr>
        <w:rPr>
          <w:rFonts w:ascii="Meiryo UI" w:eastAsia="Meiryo UI" w:hAnsi="Meiryo UI"/>
        </w:rPr>
      </w:pPr>
    </w:p>
    <w:p w14:paraId="3A460B3C" w14:textId="0033965E" w:rsidR="0097212C" w:rsidRDefault="0097212C" w:rsidP="0097212C">
      <w:pPr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【</w:t>
      </w:r>
      <w:r>
        <w:rPr>
          <w:rFonts w:ascii="Meiryo UI" w:eastAsia="Meiryo UI" w:hAnsi="Meiryo UI" w:hint="eastAsia"/>
        </w:rPr>
        <w:t>その他</w:t>
      </w:r>
      <w:r w:rsidRPr="00BA139D">
        <w:rPr>
          <w:rFonts w:ascii="Meiryo UI" w:eastAsia="Meiryo UI" w:hAnsi="Meiryo UI" w:hint="eastAsia"/>
        </w:rPr>
        <w:t>】</w:t>
      </w:r>
    </w:p>
    <w:p w14:paraId="561C339E" w14:textId="6B7DA489" w:rsidR="0018414F" w:rsidRPr="00BA139D" w:rsidRDefault="0018414F" w:rsidP="0097212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IO DATA</w:t>
      </w:r>
      <w:r>
        <w:rPr>
          <w:rFonts w:ascii="Meiryo UI" w:eastAsia="Meiryo UI" w:hAnsi="Meiryo UI" w:hint="eastAsia"/>
        </w:rPr>
        <w:t>のモジュールライセンスは院外処方のみ必要</w:t>
      </w:r>
    </w:p>
    <w:p w14:paraId="191DFF6B" w14:textId="736BF97A" w:rsidR="0097212C" w:rsidRDefault="00794542" w:rsidP="00BA13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モジュールライセンス料の仕入明細ファイルの作成は本アプリの</w:t>
      </w:r>
      <w:r w:rsidR="00C40357">
        <w:rPr>
          <w:rFonts w:ascii="Meiryo UI" w:eastAsia="Meiryo UI" w:hAnsi="Meiryo UI" w:hint="eastAsia"/>
        </w:rPr>
        <w:t>対象</w:t>
      </w:r>
      <w:r w:rsidR="000A66D9">
        <w:rPr>
          <w:rFonts w:ascii="Meiryo UI" w:eastAsia="Meiryo UI" w:hAnsi="Meiryo UI" w:hint="eastAsia"/>
        </w:rPr>
        <w:t>外</w:t>
      </w:r>
      <w:r w:rsidR="00C40357">
        <w:rPr>
          <w:rFonts w:ascii="Meiryo UI" w:eastAsia="Meiryo UI" w:hAnsi="Meiryo UI" w:hint="eastAsia"/>
        </w:rPr>
        <w:t>と</w:t>
      </w:r>
      <w:r w:rsidR="000A66D9">
        <w:rPr>
          <w:rFonts w:ascii="Meiryo UI" w:eastAsia="Meiryo UI" w:hAnsi="Meiryo UI" w:hint="eastAsia"/>
        </w:rPr>
        <w:t>し、</w:t>
      </w:r>
      <w:r w:rsidR="006F4316">
        <w:rPr>
          <w:rFonts w:ascii="Meiryo UI" w:eastAsia="Meiryo UI" w:hAnsi="Meiryo UI" w:hint="eastAsia"/>
        </w:rPr>
        <w:t>仕入</w:t>
      </w:r>
      <w:r w:rsidR="00AB6D56">
        <w:rPr>
          <w:rFonts w:ascii="Meiryo UI" w:eastAsia="Meiryo UI" w:hAnsi="Meiryo UI" w:hint="eastAsia"/>
        </w:rPr>
        <w:t>データは経理部がP</w:t>
      </w:r>
      <w:r w:rsidR="00AB6D56">
        <w:rPr>
          <w:rFonts w:ascii="Meiryo UI" w:eastAsia="Meiryo UI" w:hAnsi="Meiryo UI"/>
        </w:rPr>
        <w:t>CA</w:t>
      </w:r>
      <w:r w:rsidR="00AB6D56">
        <w:rPr>
          <w:rFonts w:ascii="Meiryo UI" w:eastAsia="Meiryo UI" w:hAnsi="Meiryo UI" w:hint="eastAsia"/>
        </w:rPr>
        <w:t>で</w:t>
      </w:r>
      <w:r w:rsidR="00647105">
        <w:rPr>
          <w:rFonts w:ascii="Meiryo UI" w:eastAsia="Meiryo UI" w:hAnsi="Meiryo UI" w:hint="eastAsia"/>
        </w:rPr>
        <w:t>入力する</w:t>
      </w:r>
    </w:p>
    <w:p w14:paraId="104EBF40" w14:textId="2D29385C" w:rsidR="00E16B30" w:rsidRDefault="00E16B30" w:rsidP="00BA13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業務委託手数料は発生しないが、6</w:t>
      </w:r>
      <w:r>
        <w:rPr>
          <w:rFonts w:ascii="Meiryo UI" w:eastAsia="Meiryo UI" w:hAnsi="Meiryo UI"/>
        </w:rPr>
        <w:t>0</w:t>
      </w:r>
      <w:r>
        <w:rPr>
          <w:rFonts w:ascii="Meiryo UI" w:eastAsia="Meiryo UI" w:hAnsi="Meiryo UI" w:hint="eastAsia"/>
        </w:rPr>
        <w:t>ケ月後の月額課金への移行後は業務委託手数料が発生する</w:t>
      </w:r>
    </w:p>
    <w:p w14:paraId="68FCE504" w14:textId="19EBC055" w:rsidR="00FA29BF" w:rsidRPr="00BA139D" w:rsidRDefault="00BA139D" w:rsidP="00BA139D">
      <w:pPr>
        <w:jc w:val="right"/>
        <w:rPr>
          <w:rFonts w:ascii="Meiryo UI" w:eastAsia="Meiryo UI" w:hAnsi="Meiryo UI"/>
        </w:rPr>
      </w:pPr>
      <w:r w:rsidRPr="00BA139D">
        <w:rPr>
          <w:rFonts w:ascii="Meiryo UI" w:eastAsia="Meiryo UI" w:hAnsi="Meiryo UI" w:hint="eastAsia"/>
        </w:rPr>
        <w:t>以上。</w:t>
      </w:r>
    </w:p>
    <w:sectPr w:rsidR="00FA29BF" w:rsidRPr="00BA139D" w:rsidSect="00BA13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9D"/>
    <w:rsid w:val="000751B0"/>
    <w:rsid w:val="000848C2"/>
    <w:rsid w:val="000A4DC9"/>
    <w:rsid w:val="000A66D9"/>
    <w:rsid w:val="0018414F"/>
    <w:rsid w:val="001B1D73"/>
    <w:rsid w:val="001F3B99"/>
    <w:rsid w:val="002315BB"/>
    <w:rsid w:val="002454A9"/>
    <w:rsid w:val="0029433C"/>
    <w:rsid w:val="00314D78"/>
    <w:rsid w:val="00387739"/>
    <w:rsid w:val="003E0B89"/>
    <w:rsid w:val="00401FD3"/>
    <w:rsid w:val="004158C6"/>
    <w:rsid w:val="00436F5C"/>
    <w:rsid w:val="00491A14"/>
    <w:rsid w:val="00566750"/>
    <w:rsid w:val="005B63A7"/>
    <w:rsid w:val="00647105"/>
    <w:rsid w:val="006A19C8"/>
    <w:rsid w:val="006F4316"/>
    <w:rsid w:val="00753FC0"/>
    <w:rsid w:val="007909E9"/>
    <w:rsid w:val="00794542"/>
    <w:rsid w:val="007A1007"/>
    <w:rsid w:val="007E08CE"/>
    <w:rsid w:val="008321BB"/>
    <w:rsid w:val="0083339E"/>
    <w:rsid w:val="00923F47"/>
    <w:rsid w:val="0092476F"/>
    <w:rsid w:val="0095523C"/>
    <w:rsid w:val="0097212C"/>
    <w:rsid w:val="009D039D"/>
    <w:rsid w:val="00AB6D56"/>
    <w:rsid w:val="00BA139D"/>
    <w:rsid w:val="00C40357"/>
    <w:rsid w:val="00C533D9"/>
    <w:rsid w:val="00C54D01"/>
    <w:rsid w:val="00C550A1"/>
    <w:rsid w:val="00C9138C"/>
    <w:rsid w:val="00C92F81"/>
    <w:rsid w:val="00CA6B32"/>
    <w:rsid w:val="00CD40D6"/>
    <w:rsid w:val="00D45F4A"/>
    <w:rsid w:val="00E16B30"/>
    <w:rsid w:val="00EE6F38"/>
    <w:rsid w:val="00F10B7C"/>
    <w:rsid w:val="00F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876B0C"/>
  <w15:chartTrackingRefBased/>
  <w15:docId w15:val="{9AD5D17A-785F-4B5A-9D88-5BBEC43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3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A139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50</cp:revision>
  <dcterms:created xsi:type="dcterms:W3CDTF">2023-02-16T03:22:00Z</dcterms:created>
  <dcterms:modified xsi:type="dcterms:W3CDTF">2023-09-27T07:49:00Z</dcterms:modified>
</cp:coreProperties>
</file>