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7AF35" w14:textId="53FD3483" w:rsidR="00FB3294" w:rsidRPr="00390765" w:rsidRDefault="006E37DE" w:rsidP="00ED134A">
      <w:pPr>
        <w:rPr>
          <w:rFonts w:ascii="Times New Roman" w:hAnsi="Times New Roman" w:cs="Times New Roman"/>
          <w:b/>
          <w:bCs/>
          <w:sz w:val="20"/>
          <w:szCs w:val="20"/>
          <w:u w:val="single"/>
        </w:rPr>
      </w:pPr>
      <w:r w:rsidRPr="003007CC">
        <w:rPr>
          <w:rFonts w:ascii="Times New Roman" w:hAnsi="Times New Roman" w:cs="Times New Roman"/>
          <w:b/>
          <w:bCs/>
          <w:sz w:val="20"/>
          <w:szCs w:val="20"/>
          <w:highlight w:val="yellow"/>
          <w:u w:val="single"/>
        </w:rPr>
        <w:t xml:space="preserve">THINGS WE STILL NEED </w:t>
      </w:r>
      <w:r w:rsidR="00313D00" w:rsidRPr="003007CC">
        <w:rPr>
          <w:rFonts w:ascii="Times New Roman" w:hAnsi="Times New Roman" w:cs="Times New Roman"/>
          <w:b/>
          <w:bCs/>
          <w:sz w:val="20"/>
          <w:szCs w:val="20"/>
          <w:highlight w:val="yellow"/>
          <w:u w:val="single"/>
        </w:rPr>
        <w:t>/ CLARIFICATIONS</w:t>
      </w:r>
      <w:r w:rsidRPr="003007CC">
        <w:rPr>
          <w:rFonts w:ascii="Times New Roman" w:hAnsi="Times New Roman" w:cs="Times New Roman"/>
          <w:b/>
          <w:bCs/>
          <w:sz w:val="20"/>
          <w:szCs w:val="20"/>
          <w:highlight w:val="yellow"/>
          <w:u w:val="single"/>
        </w:rPr>
        <w:t xml:space="preserve"> I</w:t>
      </w:r>
      <w:r w:rsidR="00313D00" w:rsidRPr="003007CC">
        <w:rPr>
          <w:rFonts w:ascii="Times New Roman" w:hAnsi="Times New Roman" w:cs="Times New Roman"/>
          <w:b/>
          <w:bCs/>
          <w:sz w:val="20"/>
          <w:szCs w:val="20"/>
          <w:highlight w:val="yellow"/>
          <w:u w:val="single"/>
        </w:rPr>
        <w:t xml:space="preserve"> STILL</w:t>
      </w:r>
      <w:r w:rsidRPr="003007CC">
        <w:rPr>
          <w:rFonts w:ascii="Times New Roman" w:hAnsi="Times New Roman" w:cs="Times New Roman"/>
          <w:b/>
          <w:bCs/>
          <w:sz w:val="20"/>
          <w:szCs w:val="20"/>
          <w:highlight w:val="yellow"/>
          <w:u w:val="single"/>
        </w:rPr>
        <w:t xml:space="preserve"> HAVE:</w:t>
      </w:r>
    </w:p>
    <w:p w14:paraId="7F03C5A1" w14:textId="77777777" w:rsidR="008C336B" w:rsidRDefault="008C336B">
      <w:pPr>
        <w:rPr>
          <w:rFonts w:ascii="Times New Roman" w:hAnsi="Times New Roman" w:cs="Times New Roman"/>
          <w:sz w:val="20"/>
          <w:szCs w:val="20"/>
        </w:rPr>
      </w:pPr>
    </w:p>
    <w:p w14:paraId="4A370A93" w14:textId="192042B6" w:rsidR="0051062F" w:rsidRPr="00A87120" w:rsidRDefault="0051062F">
      <w:pPr>
        <w:rPr>
          <w:rFonts w:ascii="Times New Roman" w:hAnsi="Times New Roman" w:cs="Times New Roman"/>
          <w:sz w:val="20"/>
          <w:szCs w:val="20"/>
        </w:rPr>
      </w:pPr>
      <w:r w:rsidRPr="00A87120">
        <w:rPr>
          <w:rFonts w:ascii="Times New Roman" w:hAnsi="Times New Roman" w:cs="Times New Roman"/>
          <w:sz w:val="20"/>
          <w:szCs w:val="20"/>
        </w:rPr>
        <w:t>MAIN FIGURE</w:t>
      </w:r>
    </w:p>
    <w:p w14:paraId="0A1D0F78" w14:textId="129407C9" w:rsidR="0051062F" w:rsidRDefault="0051062F" w:rsidP="0051062F">
      <w:pPr>
        <w:ind w:firstLine="720"/>
        <w:rPr>
          <w:rFonts w:ascii="Times New Roman" w:hAnsi="Times New Roman" w:cs="Times New Roman"/>
          <w:sz w:val="20"/>
          <w:szCs w:val="20"/>
        </w:rPr>
      </w:pPr>
      <w:r w:rsidRPr="00A87120">
        <w:rPr>
          <w:rFonts w:ascii="Times New Roman" w:hAnsi="Times New Roman" w:cs="Times New Roman"/>
          <w:sz w:val="20"/>
          <w:szCs w:val="20"/>
        </w:rPr>
        <w:t>---What markers did you use for restricting to GABAergic cells?</w:t>
      </w:r>
      <w:r w:rsidR="008708CF">
        <w:rPr>
          <w:rFonts w:ascii="Times New Roman" w:hAnsi="Times New Roman" w:cs="Times New Roman"/>
          <w:sz w:val="20"/>
          <w:szCs w:val="20"/>
        </w:rPr>
        <w:t xml:space="preserve"> </w:t>
      </w:r>
    </w:p>
    <w:p w14:paraId="708BBCC9" w14:textId="0B528514" w:rsidR="008708CF" w:rsidRPr="008708CF" w:rsidRDefault="008708CF" w:rsidP="0051062F">
      <w:pPr>
        <w:ind w:firstLine="720"/>
        <w:rPr>
          <w:rFonts w:ascii="Times New Roman" w:hAnsi="Times New Roman" w:cs="Times New Roman"/>
          <w:b/>
          <w:bCs/>
          <w:sz w:val="20"/>
          <w:szCs w:val="20"/>
        </w:rPr>
      </w:pPr>
      <w:r>
        <w:rPr>
          <w:rFonts w:ascii="Times New Roman" w:hAnsi="Times New Roman" w:cs="Times New Roman"/>
          <w:sz w:val="20"/>
          <w:szCs w:val="20"/>
        </w:rPr>
        <w:tab/>
      </w:r>
      <w:r w:rsidRPr="008708CF">
        <w:rPr>
          <w:rFonts w:ascii="Times New Roman" w:hAnsi="Times New Roman" w:cs="Times New Roman"/>
          <w:b/>
          <w:bCs/>
          <w:sz w:val="20"/>
          <w:szCs w:val="20"/>
        </w:rPr>
        <w:t>GAD1/GAD2/SLC32A1</w:t>
      </w:r>
    </w:p>
    <w:p w14:paraId="097F4335" w14:textId="1E1880F4" w:rsidR="0051062F" w:rsidRDefault="0051062F" w:rsidP="0051062F">
      <w:pPr>
        <w:ind w:firstLine="720"/>
        <w:rPr>
          <w:rFonts w:ascii="Times New Roman" w:hAnsi="Times New Roman" w:cs="Times New Roman"/>
          <w:sz w:val="20"/>
          <w:szCs w:val="20"/>
        </w:rPr>
      </w:pPr>
      <w:r w:rsidRPr="00A87120">
        <w:rPr>
          <w:rFonts w:ascii="Times New Roman" w:hAnsi="Times New Roman" w:cs="Times New Roman"/>
          <w:sz w:val="20"/>
          <w:szCs w:val="20"/>
        </w:rPr>
        <w:t>---How many cells are in the GABAergic UMAP?</w:t>
      </w:r>
    </w:p>
    <w:p w14:paraId="2697356C" w14:textId="11E924F3" w:rsidR="008708CF" w:rsidRPr="00A87120" w:rsidRDefault="008708CF" w:rsidP="0051062F">
      <w:pPr>
        <w:ind w:firstLine="720"/>
        <w:rPr>
          <w:rFonts w:ascii="Times New Roman" w:hAnsi="Times New Roman" w:cs="Times New Roman"/>
          <w:sz w:val="20"/>
          <w:szCs w:val="20"/>
        </w:rPr>
      </w:pPr>
      <w:r>
        <w:rPr>
          <w:rFonts w:ascii="Times New Roman" w:hAnsi="Times New Roman" w:cs="Times New Roman"/>
          <w:sz w:val="20"/>
          <w:szCs w:val="20"/>
        </w:rPr>
        <w:tab/>
      </w:r>
    </w:p>
    <w:p w14:paraId="76E5A844" w14:textId="776EB8D5" w:rsidR="00931A53" w:rsidRDefault="0051062F" w:rsidP="00390765">
      <w:pPr>
        <w:ind w:firstLine="720"/>
        <w:rPr>
          <w:rFonts w:ascii="Times New Roman" w:hAnsi="Times New Roman" w:cs="Times New Roman"/>
          <w:sz w:val="20"/>
          <w:szCs w:val="20"/>
        </w:rPr>
      </w:pPr>
      <w:r w:rsidRPr="00A87120">
        <w:rPr>
          <w:rFonts w:ascii="Times New Roman" w:hAnsi="Times New Roman" w:cs="Times New Roman"/>
          <w:sz w:val="20"/>
          <w:szCs w:val="20"/>
        </w:rPr>
        <w:t>---Based on the figure, you say there is no GABA/</w:t>
      </w:r>
      <w:r w:rsidRPr="008C336B">
        <w:rPr>
          <w:rFonts w:ascii="Times New Roman" w:hAnsi="Times New Roman" w:cs="Times New Roman"/>
          <w:i/>
          <w:iCs/>
          <w:sz w:val="20"/>
          <w:szCs w:val="20"/>
        </w:rPr>
        <w:t>Vglut2</w:t>
      </w:r>
      <w:r w:rsidRPr="00A87120">
        <w:rPr>
          <w:rFonts w:ascii="Times New Roman" w:hAnsi="Times New Roman" w:cs="Times New Roman"/>
          <w:sz w:val="20"/>
          <w:szCs w:val="20"/>
        </w:rPr>
        <w:t xml:space="preserve"> overlap, correct? </w:t>
      </w:r>
    </w:p>
    <w:p w14:paraId="5392C7F8" w14:textId="410E498A" w:rsidR="008708CF" w:rsidRPr="00A87120" w:rsidRDefault="008708CF" w:rsidP="00390765">
      <w:pPr>
        <w:ind w:firstLine="720"/>
        <w:rPr>
          <w:rFonts w:ascii="Times New Roman" w:hAnsi="Times New Roman" w:cs="Times New Roman"/>
          <w:sz w:val="20"/>
          <w:szCs w:val="20"/>
        </w:rPr>
      </w:pPr>
      <w:r>
        <w:rPr>
          <w:rFonts w:ascii="Times New Roman" w:hAnsi="Times New Roman" w:cs="Times New Roman"/>
          <w:sz w:val="20"/>
          <w:szCs w:val="20"/>
        </w:rPr>
        <w:tab/>
      </w:r>
    </w:p>
    <w:p w14:paraId="6766A2F0" w14:textId="7A4C1543" w:rsidR="00362571" w:rsidRDefault="00362571" w:rsidP="005901E5">
      <w:pPr>
        <w:ind w:firstLine="720"/>
        <w:rPr>
          <w:rFonts w:ascii="Times New Roman" w:hAnsi="Times New Roman" w:cs="Times New Roman"/>
          <w:sz w:val="20"/>
          <w:szCs w:val="20"/>
        </w:rPr>
      </w:pPr>
      <w:r w:rsidRPr="00A87120">
        <w:rPr>
          <w:rFonts w:ascii="Times New Roman" w:hAnsi="Times New Roman" w:cs="Times New Roman"/>
          <w:sz w:val="20"/>
          <w:szCs w:val="20"/>
        </w:rPr>
        <w:t>---</w:t>
      </w:r>
      <w:r w:rsidR="00390765">
        <w:rPr>
          <w:rFonts w:ascii="Times New Roman" w:hAnsi="Times New Roman" w:cs="Times New Roman"/>
          <w:sz w:val="20"/>
          <w:szCs w:val="20"/>
        </w:rPr>
        <w:t>Clarification</w:t>
      </w:r>
      <w:r w:rsidRPr="00A87120">
        <w:rPr>
          <w:rFonts w:ascii="Times New Roman" w:hAnsi="Times New Roman" w:cs="Times New Roman"/>
          <w:sz w:val="20"/>
          <w:szCs w:val="20"/>
        </w:rPr>
        <w:t xml:space="preserve"> on what density means for the nebulous clusters</w:t>
      </w:r>
      <w:r w:rsidR="00433756">
        <w:rPr>
          <w:rFonts w:ascii="Times New Roman" w:hAnsi="Times New Roman" w:cs="Times New Roman"/>
          <w:sz w:val="20"/>
          <w:szCs w:val="20"/>
        </w:rPr>
        <w:t xml:space="preserve"> </w:t>
      </w:r>
      <w:r w:rsidRPr="00A87120">
        <w:rPr>
          <w:rFonts w:ascii="Times New Roman" w:hAnsi="Times New Roman" w:cs="Times New Roman"/>
          <w:sz w:val="20"/>
          <w:szCs w:val="20"/>
        </w:rPr>
        <w:t>(I assume proportion of positive cells in cluster?)</w:t>
      </w:r>
      <w:r w:rsidR="00433756">
        <w:rPr>
          <w:rFonts w:ascii="Times New Roman" w:hAnsi="Times New Roman" w:cs="Times New Roman"/>
          <w:sz w:val="20"/>
          <w:szCs w:val="20"/>
        </w:rPr>
        <w:t>?</w:t>
      </w:r>
    </w:p>
    <w:p w14:paraId="05DA3167" w14:textId="1EA5EFAC" w:rsidR="008708CF" w:rsidRPr="00A87120" w:rsidRDefault="008708CF" w:rsidP="005901E5">
      <w:pPr>
        <w:ind w:firstLine="720"/>
        <w:rPr>
          <w:rFonts w:ascii="Times New Roman" w:hAnsi="Times New Roman" w:cs="Times New Roman"/>
          <w:sz w:val="20"/>
          <w:szCs w:val="20"/>
        </w:rPr>
      </w:pPr>
      <w:r>
        <w:rPr>
          <w:rFonts w:ascii="Times New Roman" w:hAnsi="Times New Roman" w:cs="Times New Roman"/>
          <w:sz w:val="20"/>
          <w:szCs w:val="20"/>
        </w:rPr>
        <w:tab/>
      </w:r>
    </w:p>
    <w:p w14:paraId="1B69378E" w14:textId="162E410C" w:rsidR="00ED134A" w:rsidRDefault="00ED134A" w:rsidP="00ED134A">
      <w:pPr>
        <w:ind w:firstLine="720"/>
        <w:rPr>
          <w:rFonts w:ascii="Times New Roman" w:hAnsi="Times New Roman" w:cs="Times New Roman"/>
          <w:sz w:val="20"/>
          <w:szCs w:val="20"/>
        </w:rPr>
      </w:pPr>
      <w:r w:rsidRPr="00A87120">
        <w:rPr>
          <w:rFonts w:ascii="Times New Roman" w:hAnsi="Times New Roman" w:cs="Times New Roman"/>
          <w:sz w:val="20"/>
          <w:szCs w:val="20"/>
        </w:rPr>
        <w:t xml:space="preserve">---Can you clarify what criteria was used for designation of </w:t>
      </w:r>
      <w:proofErr w:type="spellStart"/>
      <w:r w:rsidRPr="00433756">
        <w:rPr>
          <w:rFonts w:ascii="Times New Roman" w:hAnsi="Times New Roman" w:cs="Times New Roman"/>
          <w:i/>
          <w:iCs/>
          <w:sz w:val="20"/>
          <w:szCs w:val="20"/>
        </w:rPr>
        <w:t>Sst</w:t>
      </w:r>
      <w:proofErr w:type="spellEnd"/>
      <w:r w:rsidRPr="00A87120">
        <w:rPr>
          <w:rFonts w:ascii="Times New Roman" w:hAnsi="Times New Roman" w:cs="Times New Roman"/>
          <w:sz w:val="20"/>
          <w:szCs w:val="20"/>
        </w:rPr>
        <w:t xml:space="preserve"> clusters in heatmap (vs. other neuropeptides)?</w:t>
      </w:r>
    </w:p>
    <w:p w14:paraId="1241BB01" w14:textId="7EAFE276" w:rsidR="008708CF" w:rsidRPr="00A87120" w:rsidRDefault="008708CF" w:rsidP="00ED134A">
      <w:pPr>
        <w:ind w:firstLine="720"/>
        <w:rPr>
          <w:rFonts w:ascii="Times New Roman" w:hAnsi="Times New Roman" w:cs="Times New Roman"/>
          <w:sz w:val="20"/>
          <w:szCs w:val="20"/>
        </w:rPr>
      </w:pPr>
      <w:r>
        <w:rPr>
          <w:rFonts w:ascii="Times New Roman" w:hAnsi="Times New Roman" w:cs="Times New Roman"/>
          <w:sz w:val="20"/>
          <w:szCs w:val="20"/>
        </w:rPr>
        <w:tab/>
      </w:r>
    </w:p>
    <w:p w14:paraId="0A6C3079" w14:textId="05EDBFE0" w:rsidR="00752BA0" w:rsidRDefault="00752BA0" w:rsidP="00ED134A">
      <w:pPr>
        <w:ind w:firstLine="720"/>
        <w:rPr>
          <w:rFonts w:ascii="Times New Roman" w:hAnsi="Times New Roman" w:cs="Times New Roman"/>
          <w:sz w:val="20"/>
          <w:szCs w:val="20"/>
        </w:rPr>
      </w:pPr>
      <w:r w:rsidRPr="00A87120">
        <w:rPr>
          <w:rFonts w:ascii="Times New Roman" w:hAnsi="Times New Roman" w:cs="Times New Roman"/>
          <w:sz w:val="20"/>
          <w:szCs w:val="20"/>
        </w:rPr>
        <w:t>---</w:t>
      </w:r>
      <w:proofErr w:type="gramStart"/>
      <w:r w:rsidRPr="00A87120">
        <w:rPr>
          <w:rFonts w:ascii="Times New Roman" w:hAnsi="Times New Roman" w:cs="Times New Roman"/>
          <w:sz w:val="20"/>
          <w:szCs w:val="20"/>
        </w:rPr>
        <w:t>Yes</w:t>
      </w:r>
      <w:proofErr w:type="gramEnd"/>
      <w:r w:rsidRPr="00A87120">
        <w:rPr>
          <w:rFonts w:ascii="Times New Roman" w:hAnsi="Times New Roman" w:cs="Times New Roman"/>
          <w:sz w:val="20"/>
          <w:szCs w:val="20"/>
        </w:rPr>
        <w:t xml:space="preserve"> to your suggestion to showing development marker genes (either </w:t>
      </w:r>
      <w:proofErr w:type="spellStart"/>
      <w:r w:rsidRPr="00A87120">
        <w:rPr>
          <w:rFonts w:ascii="Times New Roman" w:hAnsi="Times New Roman" w:cs="Times New Roman"/>
          <w:sz w:val="20"/>
          <w:szCs w:val="20"/>
        </w:rPr>
        <w:t>dotplot</w:t>
      </w:r>
      <w:proofErr w:type="spellEnd"/>
      <w:r w:rsidRPr="00A87120">
        <w:rPr>
          <w:rFonts w:ascii="Times New Roman" w:hAnsi="Times New Roman" w:cs="Times New Roman"/>
          <w:sz w:val="20"/>
          <w:szCs w:val="20"/>
        </w:rPr>
        <w:t>/heatmap)</w:t>
      </w:r>
    </w:p>
    <w:p w14:paraId="729A6F49" w14:textId="29AC4526" w:rsidR="008708CF" w:rsidRPr="00A87120" w:rsidRDefault="008708CF" w:rsidP="00ED134A">
      <w:pPr>
        <w:ind w:firstLine="720"/>
        <w:rPr>
          <w:rFonts w:ascii="Times New Roman" w:hAnsi="Times New Roman" w:cs="Times New Roman"/>
          <w:sz w:val="20"/>
          <w:szCs w:val="20"/>
        </w:rPr>
      </w:pPr>
      <w:r>
        <w:rPr>
          <w:rFonts w:ascii="Times New Roman" w:hAnsi="Times New Roman" w:cs="Times New Roman"/>
          <w:sz w:val="20"/>
          <w:szCs w:val="20"/>
        </w:rPr>
        <w:tab/>
      </w:r>
    </w:p>
    <w:p w14:paraId="0F562A0E" w14:textId="77777777" w:rsidR="008708CF" w:rsidRDefault="00B06696" w:rsidP="00C31271">
      <w:pPr>
        <w:ind w:left="720"/>
        <w:rPr>
          <w:rFonts w:ascii="Times New Roman" w:hAnsi="Times New Roman" w:cs="Times New Roman"/>
          <w:sz w:val="20"/>
          <w:szCs w:val="20"/>
        </w:rPr>
      </w:pPr>
      <w:r w:rsidRPr="00A87120">
        <w:rPr>
          <w:rFonts w:ascii="Times New Roman" w:hAnsi="Times New Roman" w:cs="Times New Roman"/>
          <w:sz w:val="20"/>
          <w:szCs w:val="20"/>
        </w:rPr>
        <w:t>---</w:t>
      </w:r>
      <w:r w:rsidR="00752BA0" w:rsidRPr="00A87120">
        <w:rPr>
          <w:rFonts w:ascii="Times New Roman" w:hAnsi="Times New Roman" w:cs="Times New Roman"/>
          <w:sz w:val="20"/>
          <w:szCs w:val="20"/>
        </w:rPr>
        <w:t xml:space="preserve">Next: </w:t>
      </w:r>
      <w:r w:rsidR="001B0CA8" w:rsidRPr="00A87120">
        <w:rPr>
          <w:rFonts w:ascii="Times New Roman" w:hAnsi="Times New Roman" w:cs="Times New Roman"/>
          <w:sz w:val="20"/>
          <w:szCs w:val="20"/>
        </w:rPr>
        <w:t xml:space="preserve">UMAPs for </w:t>
      </w:r>
      <w:proofErr w:type="spellStart"/>
      <w:r w:rsidR="001B0CA8" w:rsidRPr="00A87120">
        <w:rPr>
          <w:rFonts w:ascii="Times New Roman" w:hAnsi="Times New Roman" w:cs="Times New Roman"/>
          <w:i/>
          <w:iCs/>
          <w:sz w:val="20"/>
          <w:szCs w:val="20"/>
        </w:rPr>
        <w:t>Sst</w:t>
      </w:r>
      <w:proofErr w:type="spellEnd"/>
      <w:r w:rsidR="001B0CA8" w:rsidRPr="00A87120">
        <w:rPr>
          <w:rFonts w:ascii="Times New Roman" w:hAnsi="Times New Roman" w:cs="Times New Roman"/>
          <w:sz w:val="20"/>
          <w:szCs w:val="20"/>
        </w:rPr>
        <w:t xml:space="preserve">-only, </w:t>
      </w:r>
      <w:proofErr w:type="spellStart"/>
      <w:r w:rsidR="001B0CA8" w:rsidRPr="00A87120">
        <w:rPr>
          <w:rFonts w:ascii="Times New Roman" w:hAnsi="Times New Roman" w:cs="Times New Roman"/>
          <w:i/>
          <w:iCs/>
          <w:sz w:val="20"/>
          <w:szCs w:val="20"/>
        </w:rPr>
        <w:t>Npy</w:t>
      </w:r>
      <w:proofErr w:type="spellEnd"/>
      <w:r w:rsidR="001B0CA8" w:rsidRPr="00A87120">
        <w:rPr>
          <w:rFonts w:ascii="Times New Roman" w:hAnsi="Times New Roman" w:cs="Times New Roman"/>
          <w:sz w:val="20"/>
          <w:szCs w:val="20"/>
        </w:rPr>
        <w:t xml:space="preserve">-only, </w:t>
      </w:r>
      <w:proofErr w:type="spellStart"/>
      <w:r w:rsidR="001B0CA8" w:rsidRPr="00A87120">
        <w:rPr>
          <w:rFonts w:ascii="Times New Roman" w:hAnsi="Times New Roman" w:cs="Times New Roman"/>
          <w:i/>
          <w:iCs/>
          <w:sz w:val="20"/>
          <w:szCs w:val="20"/>
        </w:rPr>
        <w:t>Nts</w:t>
      </w:r>
      <w:proofErr w:type="spellEnd"/>
      <w:r w:rsidR="001B0CA8" w:rsidRPr="00A87120">
        <w:rPr>
          <w:rFonts w:ascii="Times New Roman" w:hAnsi="Times New Roman" w:cs="Times New Roman"/>
          <w:sz w:val="20"/>
          <w:szCs w:val="20"/>
        </w:rPr>
        <w:t xml:space="preserve">-only, </w:t>
      </w:r>
      <w:r w:rsidR="001B0CA8" w:rsidRPr="00A87120">
        <w:rPr>
          <w:rFonts w:ascii="Times New Roman" w:hAnsi="Times New Roman" w:cs="Times New Roman"/>
          <w:i/>
          <w:iCs/>
          <w:sz w:val="20"/>
          <w:szCs w:val="20"/>
        </w:rPr>
        <w:t>Penk</w:t>
      </w:r>
      <w:r w:rsidR="001B0CA8" w:rsidRPr="00A87120">
        <w:rPr>
          <w:rFonts w:ascii="Times New Roman" w:hAnsi="Times New Roman" w:cs="Times New Roman"/>
          <w:sz w:val="20"/>
          <w:szCs w:val="20"/>
        </w:rPr>
        <w:t xml:space="preserve">-only, and </w:t>
      </w:r>
      <w:r w:rsidR="001B0CA8" w:rsidRPr="00A87120">
        <w:rPr>
          <w:rFonts w:ascii="Times New Roman" w:hAnsi="Times New Roman" w:cs="Times New Roman"/>
          <w:i/>
          <w:iCs/>
          <w:sz w:val="20"/>
          <w:szCs w:val="20"/>
        </w:rPr>
        <w:t>Pdyn</w:t>
      </w:r>
      <w:r w:rsidR="001B0CA8" w:rsidRPr="00A87120">
        <w:rPr>
          <w:rFonts w:ascii="Times New Roman" w:hAnsi="Times New Roman" w:cs="Times New Roman"/>
          <w:sz w:val="20"/>
          <w:szCs w:val="20"/>
        </w:rPr>
        <w:t>-only?</w:t>
      </w:r>
      <w:r w:rsidR="00C31271" w:rsidRPr="00A87120">
        <w:rPr>
          <w:rFonts w:ascii="Times New Roman" w:hAnsi="Times New Roman" w:cs="Times New Roman"/>
          <w:sz w:val="20"/>
          <w:szCs w:val="20"/>
        </w:rPr>
        <w:t xml:space="preserve"> (</w:t>
      </w:r>
      <w:proofErr w:type="gramStart"/>
      <w:r w:rsidR="00C31271" w:rsidRPr="00A87120">
        <w:rPr>
          <w:rFonts w:ascii="Times New Roman" w:hAnsi="Times New Roman" w:cs="Times New Roman"/>
          <w:sz w:val="20"/>
          <w:szCs w:val="20"/>
        </w:rPr>
        <w:t>or</w:t>
      </w:r>
      <w:proofErr w:type="gramEnd"/>
      <w:r w:rsidR="00C31271" w:rsidRPr="00A87120">
        <w:rPr>
          <w:rFonts w:ascii="Times New Roman" w:hAnsi="Times New Roman" w:cs="Times New Roman"/>
          <w:sz w:val="20"/>
          <w:szCs w:val="20"/>
        </w:rPr>
        <w:t xml:space="preserve"> the marker gene heatmaps for </w:t>
      </w:r>
      <w:proofErr w:type="spellStart"/>
      <w:r w:rsidR="00C31271" w:rsidRPr="00A87120">
        <w:rPr>
          <w:rFonts w:ascii="Times New Roman" w:hAnsi="Times New Roman" w:cs="Times New Roman"/>
          <w:sz w:val="20"/>
          <w:szCs w:val="20"/>
        </w:rPr>
        <w:t>Sst</w:t>
      </w:r>
      <w:proofErr w:type="spellEnd"/>
      <w:r w:rsidR="00C31271" w:rsidRPr="00A87120">
        <w:rPr>
          <w:rFonts w:ascii="Times New Roman" w:hAnsi="Times New Roman" w:cs="Times New Roman"/>
          <w:sz w:val="20"/>
          <w:szCs w:val="20"/>
        </w:rPr>
        <w:t xml:space="preserve">-subsets </w:t>
      </w:r>
    </w:p>
    <w:p w14:paraId="5D582E7C" w14:textId="50E57F6C" w:rsidR="00B06696" w:rsidRDefault="00C31271" w:rsidP="008708CF">
      <w:pPr>
        <w:ind w:left="720"/>
        <w:rPr>
          <w:rFonts w:ascii="Times New Roman" w:hAnsi="Times New Roman" w:cs="Times New Roman"/>
          <w:sz w:val="20"/>
          <w:szCs w:val="20"/>
        </w:rPr>
      </w:pPr>
      <w:r w:rsidRPr="00A87120">
        <w:rPr>
          <w:rFonts w:ascii="Times New Roman" w:hAnsi="Times New Roman" w:cs="Times New Roman"/>
          <w:sz w:val="20"/>
          <w:szCs w:val="20"/>
        </w:rPr>
        <w:t xml:space="preserve">identified in the main figure, but noted for the supplemental) </w:t>
      </w:r>
    </w:p>
    <w:p w14:paraId="6B654E72" w14:textId="287F51D8" w:rsidR="008708CF" w:rsidRPr="00A87120" w:rsidRDefault="008708CF" w:rsidP="008708CF">
      <w:pPr>
        <w:ind w:left="720"/>
        <w:rPr>
          <w:rFonts w:ascii="Times New Roman" w:hAnsi="Times New Roman" w:cs="Times New Roman"/>
          <w:sz w:val="20"/>
          <w:szCs w:val="20"/>
        </w:rPr>
      </w:pPr>
      <w:r>
        <w:rPr>
          <w:rFonts w:ascii="Times New Roman" w:hAnsi="Times New Roman" w:cs="Times New Roman"/>
          <w:sz w:val="20"/>
          <w:szCs w:val="20"/>
        </w:rPr>
        <w:tab/>
      </w:r>
    </w:p>
    <w:p w14:paraId="10A32980" w14:textId="77777777" w:rsidR="005901E5" w:rsidRPr="00A87120" w:rsidRDefault="005901E5" w:rsidP="005901E5">
      <w:pPr>
        <w:rPr>
          <w:rFonts w:ascii="Times New Roman" w:hAnsi="Times New Roman" w:cs="Times New Roman"/>
          <w:sz w:val="20"/>
          <w:szCs w:val="20"/>
        </w:rPr>
      </w:pPr>
    </w:p>
    <w:p w14:paraId="3FF88DF6" w14:textId="53E93314" w:rsidR="00ED134A" w:rsidRPr="00A87120" w:rsidRDefault="005901E5" w:rsidP="00ED134A">
      <w:pPr>
        <w:rPr>
          <w:rFonts w:ascii="Times New Roman" w:hAnsi="Times New Roman" w:cs="Times New Roman"/>
          <w:sz w:val="20"/>
          <w:szCs w:val="20"/>
        </w:rPr>
      </w:pPr>
      <w:r w:rsidRPr="00A87120">
        <w:rPr>
          <w:rFonts w:ascii="Times New Roman" w:hAnsi="Times New Roman" w:cs="Times New Roman"/>
          <w:sz w:val="20"/>
          <w:szCs w:val="20"/>
        </w:rPr>
        <w:t>SUPPLEMENTAL</w:t>
      </w:r>
      <w:r w:rsidR="008C336B">
        <w:rPr>
          <w:rFonts w:ascii="Times New Roman" w:hAnsi="Times New Roman" w:cs="Times New Roman"/>
          <w:sz w:val="20"/>
          <w:szCs w:val="20"/>
        </w:rPr>
        <w:t xml:space="preserve"> (not all of this </w:t>
      </w:r>
      <w:proofErr w:type="gramStart"/>
      <w:r w:rsidR="008C336B">
        <w:rPr>
          <w:rFonts w:ascii="Times New Roman" w:hAnsi="Times New Roman" w:cs="Times New Roman"/>
          <w:sz w:val="20"/>
          <w:szCs w:val="20"/>
        </w:rPr>
        <w:t>has to</w:t>
      </w:r>
      <w:proofErr w:type="gramEnd"/>
      <w:r w:rsidR="008C336B">
        <w:rPr>
          <w:rFonts w:ascii="Times New Roman" w:hAnsi="Times New Roman" w:cs="Times New Roman"/>
          <w:sz w:val="20"/>
          <w:szCs w:val="20"/>
        </w:rPr>
        <w:t xml:space="preserve"> happen)</w:t>
      </w:r>
    </w:p>
    <w:p w14:paraId="6E9B4E9A" w14:textId="376F32B1" w:rsidR="00362571" w:rsidRDefault="00362571" w:rsidP="005901E5">
      <w:pPr>
        <w:ind w:firstLine="720"/>
        <w:rPr>
          <w:rFonts w:ascii="Times New Roman" w:hAnsi="Times New Roman" w:cs="Times New Roman"/>
          <w:sz w:val="20"/>
          <w:szCs w:val="20"/>
        </w:rPr>
      </w:pPr>
      <w:r w:rsidRPr="00A87120">
        <w:rPr>
          <w:rFonts w:ascii="Times New Roman" w:hAnsi="Times New Roman" w:cs="Times New Roman"/>
          <w:sz w:val="20"/>
          <w:szCs w:val="20"/>
        </w:rPr>
        <w:t xml:space="preserve">---Just to confirm: in the supplemental, no exclusions were done, correct? (i.e., </w:t>
      </w:r>
      <w:r w:rsidRPr="008C336B">
        <w:rPr>
          <w:rFonts w:ascii="Times New Roman" w:hAnsi="Times New Roman" w:cs="Times New Roman"/>
          <w:i/>
          <w:iCs/>
          <w:sz w:val="20"/>
          <w:szCs w:val="20"/>
        </w:rPr>
        <w:t>Vglut1/Slc17a7</w:t>
      </w:r>
      <w:r w:rsidRPr="00A87120">
        <w:rPr>
          <w:rFonts w:ascii="Times New Roman" w:hAnsi="Times New Roman" w:cs="Times New Roman"/>
          <w:sz w:val="20"/>
          <w:szCs w:val="20"/>
        </w:rPr>
        <w:t xml:space="preserve"> is present)</w:t>
      </w:r>
    </w:p>
    <w:p w14:paraId="669A4769" w14:textId="699E781A" w:rsidR="008708CF" w:rsidRPr="008708CF" w:rsidRDefault="008708CF" w:rsidP="005901E5">
      <w:pPr>
        <w:ind w:firstLine="720"/>
        <w:rPr>
          <w:rFonts w:ascii="Times New Roman" w:hAnsi="Times New Roman" w:cs="Times New Roman"/>
          <w:b/>
          <w:bCs/>
          <w:sz w:val="20"/>
          <w:szCs w:val="20"/>
        </w:rPr>
      </w:pPr>
      <w:r>
        <w:rPr>
          <w:rFonts w:ascii="Times New Roman" w:hAnsi="Times New Roman" w:cs="Times New Roman"/>
          <w:sz w:val="20"/>
          <w:szCs w:val="20"/>
        </w:rPr>
        <w:tab/>
      </w:r>
      <w:r>
        <w:rPr>
          <w:rFonts w:ascii="Times New Roman" w:hAnsi="Times New Roman" w:cs="Times New Roman"/>
          <w:b/>
          <w:bCs/>
          <w:sz w:val="20"/>
          <w:szCs w:val="20"/>
        </w:rPr>
        <w:t>Some cells were excluded during QC. This is reflected in the violin plots now. The main figure shows all cell types. Data were then subset to only GABA cells for main figure.</w:t>
      </w:r>
    </w:p>
    <w:p w14:paraId="2CAA2F1E" w14:textId="5FC012DC" w:rsidR="0051062F" w:rsidRDefault="005901E5" w:rsidP="00362571">
      <w:pPr>
        <w:ind w:firstLine="720"/>
        <w:rPr>
          <w:rFonts w:ascii="Times New Roman" w:hAnsi="Times New Roman" w:cs="Times New Roman"/>
          <w:sz w:val="20"/>
          <w:szCs w:val="20"/>
        </w:rPr>
      </w:pPr>
      <w:r w:rsidRPr="00A87120">
        <w:rPr>
          <w:rFonts w:ascii="Times New Roman" w:hAnsi="Times New Roman" w:cs="Times New Roman"/>
          <w:sz w:val="20"/>
          <w:szCs w:val="20"/>
        </w:rPr>
        <w:t>---</w:t>
      </w:r>
      <w:r w:rsidR="0051062F" w:rsidRPr="00A87120">
        <w:rPr>
          <w:rFonts w:ascii="Times New Roman" w:hAnsi="Times New Roman" w:cs="Times New Roman"/>
          <w:sz w:val="20"/>
          <w:szCs w:val="20"/>
        </w:rPr>
        <w:t xml:space="preserve">How many </w:t>
      </w:r>
      <w:r w:rsidR="0051062F" w:rsidRPr="008C336B">
        <w:rPr>
          <w:rFonts w:ascii="Times New Roman" w:hAnsi="Times New Roman" w:cs="Times New Roman"/>
          <w:i/>
          <w:iCs/>
          <w:sz w:val="20"/>
          <w:szCs w:val="20"/>
        </w:rPr>
        <w:t>Vglut2</w:t>
      </w:r>
      <w:r w:rsidR="0051062F" w:rsidRPr="00A87120">
        <w:rPr>
          <w:rFonts w:ascii="Times New Roman" w:hAnsi="Times New Roman" w:cs="Times New Roman"/>
          <w:sz w:val="20"/>
          <w:szCs w:val="20"/>
        </w:rPr>
        <w:t xml:space="preserve"> cells do we have?</w:t>
      </w:r>
    </w:p>
    <w:p w14:paraId="628DE60A" w14:textId="77777777" w:rsidR="008708CF" w:rsidRPr="00A87120" w:rsidRDefault="008708CF" w:rsidP="00362571">
      <w:pPr>
        <w:ind w:firstLine="720"/>
        <w:rPr>
          <w:rFonts w:ascii="Times New Roman" w:hAnsi="Times New Roman" w:cs="Times New Roman"/>
          <w:sz w:val="20"/>
          <w:szCs w:val="20"/>
        </w:rPr>
      </w:pPr>
    </w:p>
    <w:p w14:paraId="668BACB5" w14:textId="3DB4548D" w:rsidR="00ED134A" w:rsidRDefault="00ED134A" w:rsidP="00362571">
      <w:pPr>
        <w:ind w:firstLine="720"/>
        <w:rPr>
          <w:rFonts w:ascii="Times New Roman" w:hAnsi="Times New Roman" w:cs="Times New Roman"/>
          <w:sz w:val="20"/>
          <w:szCs w:val="20"/>
        </w:rPr>
      </w:pPr>
      <w:r w:rsidRPr="00A87120">
        <w:rPr>
          <w:rFonts w:ascii="Times New Roman" w:hAnsi="Times New Roman" w:cs="Times New Roman"/>
          <w:sz w:val="20"/>
          <w:szCs w:val="20"/>
        </w:rPr>
        <w:t xml:space="preserve">---Perhaps add a </w:t>
      </w:r>
      <w:r w:rsidRPr="008C336B">
        <w:rPr>
          <w:rFonts w:ascii="Times New Roman" w:hAnsi="Times New Roman" w:cs="Times New Roman"/>
          <w:i/>
          <w:iCs/>
          <w:sz w:val="20"/>
          <w:szCs w:val="20"/>
        </w:rPr>
        <w:t>V</w:t>
      </w:r>
      <w:r w:rsidR="008C336B">
        <w:rPr>
          <w:rFonts w:ascii="Times New Roman" w:hAnsi="Times New Roman" w:cs="Times New Roman"/>
          <w:i/>
          <w:iCs/>
          <w:sz w:val="20"/>
          <w:szCs w:val="20"/>
        </w:rPr>
        <w:t>gl</w:t>
      </w:r>
      <w:r w:rsidRPr="008C336B">
        <w:rPr>
          <w:rFonts w:ascii="Times New Roman" w:hAnsi="Times New Roman" w:cs="Times New Roman"/>
          <w:i/>
          <w:iCs/>
          <w:sz w:val="20"/>
          <w:szCs w:val="20"/>
        </w:rPr>
        <w:t>ut2/Slc17a6</w:t>
      </w:r>
      <w:r w:rsidRPr="00A87120">
        <w:rPr>
          <w:rFonts w:ascii="Times New Roman" w:hAnsi="Times New Roman" w:cs="Times New Roman"/>
          <w:sz w:val="20"/>
          <w:szCs w:val="20"/>
        </w:rPr>
        <w:t xml:space="preserve"> expression level UMAP next to the </w:t>
      </w:r>
      <w:r w:rsidRPr="006E1657">
        <w:rPr>
          <w:rFonts w:ascii="Times New Roman" w:hAnsi="Times New Roman" w:cs="Times New Roman"/>
          <w:i/>
          <w:iCs/>
          <w:sz w:val="20"/>
          <w:szCs w:val="20"/>
        </w:rPr>
        <w:t>Slc17a7</w:t>
      </w:r>
      <w:r w:rsidRPr="00A87120">
        <w:rPr>
          <w:rFonts w:ascii="Times New Roman" w:hAnsi="Times New Roman" w:cs="Times New Roman"/>
          <w:sz w:val="20"/>
          <w:szCs w:val="20"/>
        </w:rPr>
        <w:t xml:space="preserve"> one </w:t>
      </w:r>
    </w:p>
    <w:p w14:paraId="5323EC31" w14:textId="77777777" w:rsidR="008708CF" w:rsidRPr="00A87120" w:rsidRDefault="008708CF" w:rsidP="00362571">
      <w:pPr>
        <w:ind w:firstLine="720"/>
        <w:rPr>
          <w:rFonts w:ascii="Times New Roman" w:hAnsi="Times New Roman" w:cs="Times New Roman"/>
          <w:sz w:val="20"/>
          <w:szCs w:val="20"/>
        </w:rPr>
      </w:pPr>
    </w:p>
    <w:p w14:paraId="51523520" w14:textId="1FD726A2" w:rsidR="006E37DE" w:rsidRDefault="006E37DE" w:rsidP="00433756">
      <w:pPr>
        <w:ind w:left="720"/>
        <w:rPr>
          <w:rFonts w:ascii="Times New Roman" w:hAnsi="Times New Roman" w:cs="Times New Roman"/>
          <w:sz w:val="20"/>
          <w:szCs w:val="20"/>
        </w:rPr>
      </w:pPr>
      <w:r w:rsidRPr="00A87120">
        <w:rPr>
          <w:rFonts w:ascii="Times New Roman" w:hAnsi="Times New Roman" w:cs="Times New Roman"/>
          <w:sz w:val="20"/>
          <w:szCs w:val="20"/>
        </w:rPr>
        <w:t>---Need a top 50 gene list for the “all cells” UMAP (</w:t>
      </w:r>
      <w:r w:rsidR="00433756">
        <w:rPr>
          <w:rFonts w:ascii="Times New Roman" w:hAnsi="Times New Roman" w:cs="Times New Roman"/>
          <w:sz w:val="20"/>
          <w:szCs w:val="20"/>
        </w:rPr>
        <w:t>I need to look</w:t>
      </w:r>
      <w:r w:rsidRPr="00A87120">
        <w:rPr>
          <w:rFonts w:ascii="Times New Roman" w:hAnsi="Times New Roman" w:cs="Times New Roman"/>
          <w:sz w:val="20"/>
          <w:szCs w:val="20"/>
        </w:rPr>
        <w:t xml:space="preserve"> through to </w:t>
      </w:r>
      <w:r w:rsidR="00433756">
        <w:rPr>
          <w:rFonts w:ascii="Times New Roman" w:hAnsi="Times New Roman" w:cs="Times New Roman"/>
          <w:sz w:val="20"/>
          <w:szCs w:val="20"/>
        </w:rPr>
        <w:t>speculate on</w:t>
      </w:r>
      <w:r w:rsidRPr="00A87120">
        <w:rPr>
          <w:rFonts w:ascii="Times New Roman" w:hAnsi="Times New Roman" w:cs="Times New Roman"/>
          <w:sz w:val="20"/>
          <w:szCs w:val="20"/>
        </w:rPr>
        <w:t xml:space="preserve"> what cells/structures we may have)</w:t>
      </w:r>
    </w:p>
    <w:p w14:paraId="51BB780B" w14:textId="77777777" w:rsidR="008708CF" w:rsidRPr="00A87120" w:rsidRDefault="008708CF" w:rsidP="00433756">
      <w:pPr>
        <w:ind w:left="720"/>
        <w:rPr>
          <w:rFonts w:ascii="Times New Roman" w:hAnsi="Times New Roman" w:cs="Times New Roman"/>
          <w:sz w:val="20"/>
          <w:szCs w:val="20"/>
        </w:rPr>
      </w:pPr>
    </w:p>
    <w:p w14:paraId="0BF1BB7C" w14:textId="68D60C15" w:rsidR="00C31271" w:rsidRDefault="00C31271" w:rsidP="00362571">
      <w:pPr>
        <w:ind w:firstLine="720"/>
        <w:rPr>
          <w:rFonts w:ascii="Times New Roman" w:hAnsi="Times New Roman" w:cs="Times New Roman"/>
          <w:sz w:val="20"/>
          <w:szCs w:val="20"/>
        </w:rPr>
      </w:pPr>
      <w:r w:rsidRPr="00A87120">
        <w:rPr>
          <w:rFonts w:ascii="Times New Roman" w:hAnsi="Times New Roman" w:cs="Times New Roman"/>
          <w:sz w:val="20"/>
          <w:szCs w:val="20"/>
        </w:rPr>
        <w:t>---</w:t>
      </w:r>
      <w:proofErr w:type="gramStart"/>
      <w:r w:rsidRPr="00A87120">
        <w:rPr>
          <w:rFonts w:ascii="Times New Roman" w:hAnsi="Times New Roman" w:cs="Times New Roman"/>
          <w:sz w:val="20"/>
          <w:szCs w:val="20"/>
        </w:rPr>
        <w:t>Yes</w:t>
      </w:r>
      <w:proofErr w:type="gramEnd"/>
      <w:r w:rsidRPr="00A87120">
        <w:rPr>
          <w:rFonts w:ascii="Times New Roman" w:hAnsi="Times New Roman" w:cs="Times New Roman"/>
          <w:sz w:val="20"/>
          <w:szCs w:val="20"/>
        </w:rPr>
        <w:t xml:space="preserve"> to the bar plots/whatever for the broad cell types… could be heatmap table, whatever works</w:t>
      </w:r>
    </w:p>
    <w:p w14:paraId="311D098A" w14:textId="77777777" w:rsidR="008708CF" w:rsidRPr="00A87120" w:rsidRDefault="008708CF" w:rsidP="00362571">
      <w:pPr>
        <w:ind w:firstLine="720"/>
        <w:rPr>
          <w:rFonts w:ascii="Times New Roman" w:hAnsi="Times New Roman" w:cs="Times New Roman"/>
          <w:sz w:val="20"/>
          <w:szCs w:val="20"/>
        </w:rPr>
      </w:pPr>
    </w:p>
    <w:p w14:paraId="3F2A46B7" w14:textId="13F958A3" w:rsidR="006E37DE" w:rsidRDefault="006E37DE" w:rsidP="00362571">
      <w:pPr>
        <w:ind w:firstLine="720"/>
        <w:rPr>
          <w:rFonts w:ascii="Times New Roman" w:hAnsi="Times New Roman" w:cs="Times New Roman"/>
          <w:sz w:val="20"/>
          <w:szCs w:val="20"/>
        </w:rPr>
      </w:pPr>
      <w:r w:rsidRPr="00A87120">
        <w:rPr>
          <w:rFonts w:ascii="Times New Roman" w:hAnsi="Times New Roman" w:cs="Times New Roman"/>
          <w:sz w:val="20"/>
          <w:szCs w:val="20"/>
        </w:rPr>
        <w:t xml:space="preserve">---Does </w:t>
      </w:r>
      <w:r w:rsidRPr="008C336B">
        <w:rPr>
          <w:rFonts w:ascii="Times New Roman" w:hAnsi="Times New Roman" w:cs="Times New Roman"/>
          <w:i/>
          <w:iCs/>
          <w:sz w:val="20"/>
          <w:szCs w:val="20"/>
        </w:rPr>
        <w:t>Glp1r</w:t>
      </w:r>
      <w:r w:rsidRPr="00A87120">
        <w:rPr>
          <w:rFonts w:ascii="Times New Roman" w:hAnsi="Times New Roman" w:cs="Times New Roman"/>
          <w:sz w:val="20"/>
          <w:szCs w:val="20"/>
        </w:rPr>
        <w:t xml:space="preserve"> co-express with </w:t>
      </w:r>
      <w:proofErr w:type="spellStart"/>
      <w:r w:rsidRPr="008C336B">
        <w:rPr>
          <w:rFonts w:ascii="Times New Roman" w:hAnsi="Times New Roman" w:cs="Times New Roman"/>
          <w:i/>
          <w:iCs/>
          <w:sz w:val="20"/>
          <w:szCs w:val="20"/>
        </w:rPr>
        <w:t>Pdyn</w:t>
      </w:r>
      <w:proofErr w:type="spellEnd"/>
      <w:r w:rsidRPr="00A87120">
        <w:rPr>
          <w:rFonts w:ascii="Times New Roman" w:hAnsi="Times New Roman" w:cs="Times New Roman"/>
          <w:sz w:val="20"/>
          <w:szCs w:val="20"/>
        </w:rPr>
        <w:t xml:space="preserve"> or </w:t>
      </w:r>
      <w:proofErr w:type="spellStart"/>
      <w:r w:rsidRPr="008C336B">
        <w:rPr>
          <w:rFonts w:ascii="Times New Roman" w:hAnsi="Times New Roman" w:cs="Times New Roman"/>
          <w:i/>
          <w:iCs/>
          <w:sz w:val="20"/>
          <w:szCs w:val="20"/>
        </w:rPr>
        <w:t>Sst</w:t>
      </w:r>
      <w:proofErr w:type="spellEnd"/>
      <w:r w:rsidRPr="00A87120">
        <w:rPr>
          <w:rFonts w:ascii="Times New Roman" w:hAnsi="Times New Roman" w:cs="Times New Roman"/>
          <w:sz w:val="20"/>
          <w:szCs w:val="20"/>
        </w:rPr>
        <w:t>?</w:t>
      </w:r>
    </w:p>
    <w:p w14:paraId="2268F158" w14:textId="77777777" w:rsidR="008708CF" w:rsidRPr="00A87120" w:rsidRDefault="008708CF" w:rsidP="00362571">
      <w:pPr>
        <w:ind w:firstLine="720"/>
        <w:rPr>
          <w:rFonts w:ascii="Times New Roman" w:hAnsi="Times New Roman" w:cs="Times New Roman"/>
          <w:sz w:val="20"/>
          <w:szCs w:val="20"/>
        </w:rPr>
      </w:pPr>
    </w:p>
    <w:p w14:paraId="5085F249" w14:textId="77777777" w:rsidR="00B17AB8" w:rsidRDefault="006E37DE" w:rsidP="00752BA0">
      <w:pPr>
        <w:ind w:firstLine="720"/>
        <w:rPr>
          <w:rFonts w:ascii="Times New Roman" w:hAnsi="Times New Roman" w:cs="Times New Roman"/>
          <w:sz w:val="20"/>
          <w:szCs w:val="20"/>
        </w:rPr>
      </w:pPr>
      <w:r w:rsidRPr="00A87120">
        <w:rPr>
          <w:rFonts w:ascii="Times New Roman" w:hAnsi="Times New Roman" w:cs="Times New Roman"/>
          <w:sz w:val="20"/>
          <w:szCs w:val="20"/>
        </w:rPr>
        <w:t xml:space="preserve">---Does </w:t>
      </w:r>
      <w:r w:rsidRPr="008C336B">
        <w:rPr>
          <w:rFonts w:ascii="Times New Roman" w:hAnsi="Times New Roman" w:cs="Times New Roman"/>
          <w:i/>
          <w:iCs/>
          <w:sz w:val="20"/>
          <w:szCs w:val="20"/>
        </w:rPr>
        <w:t>Crhr2</w:t>
      </w:r>
      <w:r w:rsidRPr="00A87120">
        <w:rPr>
          <w:rFonts w:ascii="Times New Roman" w:hAnsi="Times New Roman" w:cs="Times New Roman"/>
          <w:sz w:val="20"/>
          <w:szCs w:val="20"/>
        </w:rPr>
        <w:t xml:space="preserve"> co-express with </w:t>
      </w:r>
      <w:proofErr w:type="spellStart"/>
      <w:r w:rsidRPr="008C336B">
        <w:rPr>
          <w:rFonts w:ascii="Times New Roman" w:hAnsi="Times New Roman" w:cs="Times New Roman"/>
          <w:i/>
          <w:iCs/>
          <w:sz w:val="20"/>
          <w:szCs w:val="20"/>
        </w:rPr>
        <w:t>Pdyn</w:t>
      </w:r>
      <w:proofErr w:type="spellEnd"/>
      <w:r w:rsidRPr="00A87120">
        <w:rPr>
          <w:rFonts w:ascii="Times New Roman" w:hAnsi="Times New Roman" w:cs="Times New Roman"/>
          <w:sz w:val="20"/>
          <w:szCs w:val="20"/>
        </w:rPr>
        <w:t xml:space="preserve"> or </w:t>
      </w:r>
      <w:proofErr w:type="spellStart"/>
      <w:r w:rsidRPr="008C336B">
        <w:rPr>
          <w:rFonts w:ascii="Times New Roman" w:hAnsi="Times New Roman" w:cs="Times New Roman"/>
          <w:i/>
          <w:iCs/>
          <w:sz w:val="20"/>
          <w:szCs w:val="20"/>
        </w:rPr>
        <w:t>Sst</w:t>
      </w:r>
      <w:proofErr w:type="spellEnd"/>
      <w:r w:rsidRPr="00A87120">
        <w:rPr>
          <w:rFonts w:ascii="Times New Roman" w:hAnsi="Times New Roman" w:cs="Times New Roman"/>
          <w:sz w:val="20"/>
          <w:szCs w:val="20"/>
        </w:rPr>
        <w:t>?</w:t>
      </w:r>
    </w:p>
    <w:p w14:paraId="1B91B42C" w14:textId="77777777" w:rsidR="008708CF" w:rsidRPr="00A87120" w:rsidRDefault="008708CF" w:rsidP="00752BA0">
      <w:pPr>
        <w:ind w:firstLine="720"/>
        <w:rPr>
          <w:rFonts w:ascii="Times New Roman" w:hAnsi="Times New Roman" w:cs="Times New Roman"/>
          <w:sz w:val="20"/>
          <w:szCs w:val="20"/>
        </w:rPr>
      </w:pPr>
    </w:p>
    <w:p w14:paraId="5524AB52" w14:textId="13079C2E" w:rsidR="009A7342" w:rsidRDefault="009A7342" w:rsidP="00752BA0">
      <w:pPr>
        <w:ind w:firstLine="720"/>
        <w:rPr>
          <w:rFonts w:ascii="Times New Roman" w:hAnsi="Times New Roman" w:cs="Times New Roman"/>
          <w:sz w:val="20"/>
          <w:szCs w:val="20"/>
        </w:rPr>
      </w:pPr>
      <w:r w:rsidRPr="00A87120">
        <w:rPr>
          <w:rFonts w:ascii="Times New Roman" w:hAnsi="Times New Roman" w:cs="Times New Roman"/>
          <w:sz w:val="20"/>
          <w:szCs w:val="20"/>
        </w:rPr>
        <w:t xml:space="preserve">---Does </w:t>
      </w:r>
      <w:proofErr w:type="spellStart"/>
      <w:r w:rsidRPr="008C336B">
        <w:rPr>
          <w:rFonts w:ascii="Times New Roman" w:hAnsi="Times New Roman" w:cs="Times New Roman"/>
          <w:i/>
          <w:iCs/>
          <w:sz w:val="20"/>
          <w:szCs w:val="20"/>
        </w:rPr>
        <w:t>Pnoc</w:t>
      </w:r>
      <w:proofErr w:type="spellEnd"/>
      <w:r w:rsidRPr="00A87120">
        <w:rPr>
          <w:rFonts w:ascii="Times New Roman" w:hAnsi="Times New Roman" w:cs="Times New Roman"/>
          <w:sz w:val="20"/>
          <w:szCs w:val="20"/>
        </w:rPr>
        <w:t xml:space="preserve"> co-express with </w:t>
      </w:r>
      <w:proofErr w:type="spellStart"/>
      <w:r w:rsidRPr="008C336B">
        <w:rPr>
          <w:rFonts w:ascii="Times New Roman" w:hAnsi="Times New Roman" w:cs="Times New Roman"/>
          <w:i/>
          <w:iCs/>
          <w:sz w:val="20"/>
          <w:szCs w:val="20"/>
        </w:rPr>
        <w:t>Pdyn</w:t>
      </w:r>
      <w:proofErr w:type="spellEnd"/>
      <w:r w:rsidRPr="00A87120">
        <w:rPr>
          <w:rFonts w:ascii="Times New Roman" w:hAnsi="Times New Roman" w:cs="Times New Roman"/>
          <w:sz w:val="20"/>
          <w:szCs w:val="20"/>
        </w:rPr>
        <w:t xml:space="preserve"> or </w:t>
      </w:r>
      <w:proofErr w:type="spellStart"/>
      <w:r w:rsidRPr="008C336B">
        <w:rPr>
          <w:rFonts w:ascii="Times New Roman" w:hAnsi="Times New Roman" w:cs="Times New Roman"/>
          <w:i/>
          <w:iCs/>
          <w:sz w:val="20"/>
          <w:szCs w:val="20"/>
        </w:rPr>
        <w:t>Sst</w:t>
      </w:r>
      <w:proofErr w:type="spellEnd"/>
      <w:r w:rsidRPr="00A87120">
        <w:rPr>
          <w:rFonts w:ascii="Times New Roman" w:hAnsi="Times New Roman" w:cs="Times New Roman"/>
          <w:sz w:val="20"/>
          <w:szCs w:val="20"/>
        </w:rPr>
        <w:t>?</w:t>
      </w:r>
    </w:p>
    <w:p w14:paraId="51761493" w14:textId="77777777" w:rsidR="008708CF" w:rsidRPr="00A87120" w:rsidRDefault="008708CF" w:rsidP="00752BA0">
      <w:pPr>
        <w:ind w:firstLine="720"/>
        <w:rPr>
          <w:rFonts w:ascii="Times New Roman" w:hAnsi="Times New Roman" w:cs="Times New Roman"/>
          <w:sz w:val="20"/>
          <w:szCs w:val="20"/>
        </w:rPr>
      </w:pPr>
    </w:p>
    <w:p w14:paraId="31C15749" w14:textId="77777777" w:rsidR="008708CF" w:rsidRDefault="00B17AB8" w:rsidP="008C336B">
      <w:pPr>
        <w:ind w:left="720"/>
        <w:rPr>
          <w:rFonts w:ascii="Times New Roman" w:hAnsi="Times New Roman" w:cs="Times New Roman"/>
          <w:sz w:val="20"/>
          <w:szCs w:val="20"/>
        </w:rPr>
      </w:pPr>
      <w:r w:rsidRPr="00A87120">
        <w:rPr>
          <w:rFonts w:ascii="Times New Roman" w:hAnsi="Times New Roman" w:cs="Times New Roman"/>
          <w:sz w:val="20"/>
          <w:szCs w:val="20"/>
        </w:rPr>
        <w:t xml:space="preserve">---Do we see </w:t>
      </w:r>
      <w:r w:rsidRPr="008C336B">
        <w:rPr>
          <w:rFonts w:ascii="Times New Roman" w:hAnsi="Times New Roman" w:cs="Times New Roman"/>
          <w:i/>
          <w:iCs/>
          <w:sz w:val="20"/>
          <w:szCs w:val="20"/>
        </w:rPr>
        <w:t>Mchr1</w:t>
      </w:r>
      <w:r w:rsidRPr="00A87120">
        <w:rPr>
          <w:rFonts w:ascii="Times New Roman" w:hAnsi="Times New Roman" w:cs="Times New Roman"/>
          <w:sz w:val="20"/>
          <w:szCs w:val="20"/>
        </w:rPr>
        <w:t xml:space="preserve">? Does it co-express with </w:t>
      </w:r>
      <w:proofErr w:type="spellStart"/>
      <w:r w:rsidRPr="008C336B">
        <w:rPr>
          <w:rFonts w:ascii="Times New Roman" w:hAnsi="Times New Roman" w:cs="Times New Roman"/>
          <w:i/>
          <w:iCs/>
          <w:sz w:val="20"/>
          <w:szCs w:val="20"/>
        </w:rPr>
        <w:t>Pdyn</w:t>
      </w:r>
      <w:proofErr w:type="spellEnd"/>
      <w:r w:rsidRPr="00A87120">
        <w:rPr>
          <w:rFonts w:ascii="Times New Roman" w:hAnsi="Times New Roman" w:cs="Times New Roman"/>
          <w:sz w:val="20"/>
          <w:szCs w:val="20"/>
        </w:rPr>
        <w:t xml:space="preserve"> or </w:t>
      </w:r>
      <w:proofErr w:type="spellStart"/>
      <w:r w:rsidRPr="008C336B">
        <w:rPr>
          <w:rFonts w:ascii="Times New Roman" w:hAnsi="Times New Roman" w:cs="Times New Roman"/>
          <w:i/>
          <w:iCs/>
          <w:sz w:val="20"/>
          <w:szCs w:val="20"/>
        </w:rPr>
        <w:t>Sst</w:t>
      </w:r>
      <w:proofErr w:type="spellEnd"/>
      <w:r w:rsidRPr="00A87120">
        <w:rPr>
          <w:rFonts w:ascii="Times New Roman" w:hAnsi="Times New Roman" w:cs="Times New Roman"/>
          <w:sz w:val="20"/>
          <w:szCs w:val="20"/>
        </w:rPr>
        <w:t>?</w:t>
      </w:r>
    </w:p>
    <w:p w14:paraId="54C5DCF6" w14:textId="3A001F66" w:rsidR="00390765" w:rsidRDefault="00013865" w:rsidP="008C336B">
      <w:pPr>
        <w:ind w:left="720"/>
        <w:rPr>
          <w:rFonts w:ascii="Times New Roman" w:hAnsi="Times New Roman" w:cs="Times New Roman"/>
          <w:sz w:val="20"/>
          <w:szCs w:val="20"/>
        </w:rPr>
      </w:pPr>
      <w:r w:rsidRPr="00A87120">
        <w:rPr>
          <w:rFonts w:ascii="Times New Roman" w:hAnsi="Times New Roman" w:cs="Times New Roman"/>
          <w:sz w:val="20"/>
          <w:szCs w:val="20"/>
        </w:rPr>
        <w:br/>
      </w:r>
      <w:r w:rsidR="008C336B">
        <w:rPr>
          <w:rFonts w:ascii="Times New Roman" w:hAnsi="Times New Roman" w:cs="Times New Roman"/>
          <w:sz w:val="20"/>
          <w:szCs w:val="20"/>
        </w:rPr>
        <w:t xml:space="preserve">---Genes to look at/note in broader set: </w:t>
      </w:r>
      <w:r w:rsidR="008C336B" w:rsidRPr="008C336B">
        <w:rPr>
          <w:rFonts w:ascii="Times New Roman" w:hAnsi="Times New Roman" w:cs="Times New Roman"/>
          <w:i/>
          <w:iCs/>
          <w:sz w:val="20"/>
          <w:szCs w:val="20"/>
        </w:rPr>
        <w:t>Trpc4</w:t>
      </w:r>
      <w:r w:rsidR="008C336B">
        <w:rPr>
          <w:rFonts w:ascii="Times New Roman" w:hAnsi="Times New Roman" w:cs="Times New Roman"/>
          <w:sz w:val="20"/>
          <w:szCs w:val="20"/>
        </w:rPr>
        <w:t xml:space="preserve">, </w:t>
      </w:r>
      <w:r w:rsidR="008C336B" w:rsidRPr="008C336B">
        <w:rPr>
          <w:rFonts w:ascii="Times New Roman" w:hAnsi="Times New Roman" w:cs="Times New Roman"/>
          <w:i/>
          <w:iCs/>
          <w:sz w:val="20"/>
          <w:szCs w:val="20"/>
        </w:rPr>
        <w:t>Homer2</w:t>
      </w:r>
      <w:r w:rsidR="008C336B">
        <w:rPr>
          <w:rFonts w:ascii="Times New Roman" w:hAnsi="Times New Roman" w:cs="Times New Roman"/>
          <w:sz w:val="20"/>
          <w:szCs w:val="20"/>
        </w:rPr>
        <w:t xml:space="preserve">, </w:t>
      </w:r>
      <w:proofErr w:type="spellStart"/>
      <w:r w:rsidR="008C336B" w:rsidRPr="008C336B">
        <w:rPr>
          <w:rFonts w:ascii="Times New Roman" w:hAnsi="Times New Roman" w:cs="Times New Roman"/>
          <w:i/>
          <w:iCs/>
          <w:sz w:val="20"/>
          <w:szCs w:val="20"/>
        </w:rPr>
        <w:t>Dgkg</w:t>
      </w:r>
      <w:proofErr w:type="spellEnd"/>
      <w:r w:rsidR="008C336B">
        <w:rPr>
          <w:rFonts w:ascii="Times New Roman" w:hAnsi="Times New Roman" w:cs="Times New Roman"/>
          <w:sz w:val="20"/>
          <w:szCs w:val="20"/>
        </w:rPr>
        <w:t xml:space="preserve"> </w:t>
      </w:r>
    </w:p>
    <w:p w14:paraId="2E1FF5FF" w14:textId="77777777" w:rsidR="008708CF" w:rsidRDefault="008708CF" w:rsidP="008C336B">
      <w:pPr>
        <w:ind w:left="720"/>
        <w:rPr>
          <w:rFonts w:ascii="Times New Roman" w:hAnsi="Times New Roman" w:cs="Times New Roman"/>
          <w:sz w:val="20"/>
          <w:szCs w:val="20"/>
        </w:rPr>
      </w:pPr>
    </w:p>
    <w:p w14:paraId="6F63B702" w14:textId="77777777" w:rsidR="008C336B" w:rsidRDefault="008C336B" w:rsidP="008C336B">
      <w:pPr>
        <w:ind w:firstLine="720"/>
        <w:rPr>
          <w:rFonts w:ascii="Times New Roman" w:hAnsi="Times New Roman" w:cs="Times New Roman"/>
          <w:sz w:val="20"/>
          <w:szCs w:val="20"/>
        </w:rPr>
      </w:pPr>
    </w:p>
    <w:p w14:paraId="606793BA" w14:textId="0E044488" w:rsidR="00ED134A" w:rsidRPr="00390765" w:rsidRDefault="00ED134A" w:rsidP="00390765">
      <w:pPr>
        <w:rPr>
          <w:rFonts w:ascii="Times New Roman" w:hAnsi="Times New Roman" w:cs="Times New Roman"/>
          <w:color w:val="538135" w:themeColor="accent6" w:themeShade="BF"/>
          <w:sz w:val="20"/>
          <w:szCs w:val="20"/>
        </w:rPr>
      </w:pPr>
      <w:r w:rsidRPr="003007CC">
        <w:rPr>
          <w:rFonts w:ascii="Times New Roman" w:hAnsi="Times New Roman" w:cs="Times New Roman"/>
          <w:b/>
          <w:bCs/>
          <w:color w:val="538135" w:themeColor="accent6" w:themeShade="BF"/>
          <w:sz w:val="20"/>
          <w:szCs w:val="20"/>
          <w:highlight w:val="yellow"/>
          <w:u w:val="single"/>
        </w:rPr>
        <w:t>GABAERGIC UMAP NOTES</w:t>
      </w:r>
      <w:r w:rsidR="00CA698E" w:rsidRPr="003007CC">
        <w:rPr>
          <w:rFonts w:ascii="Times New Roman" w:hAnsi="Times New Roman" w:cs="Times New Roman"/>
          <w:b/>
          <w:bCs/>
          <w:color w:val="538135" w:themeColor="accent6" w:themeShade="BF"/>
          <w:sz w:val="20"/>
          <w:szCs w:val="20"/>
          <w:highlight w:val="yellow"/>
          <w:u w:val="single"/>
        </w:rPr>
        <w:t xml:space="preserve"> (in progress)</w:t>
      </w:r>
      <w:r w:rsidRPr="003007CC">
        <w:rPr>
          <w:rFonts w:ascii="Times New Roman" w:hAnsi="Times New Roman" w:cs="Times New Roman"/>
          <w:b/>
          <w:bCs/>
          <w:color w:val="538135" w:themeColor="accent6" w:themeShade="BF"/>
          <w:sz w:val="20"/>
          <w:szCs w:val="20"/>
          <w:highlight w:val="yellow"/>
          <w:u w:val="single"/>
        </w:rPr>
        <w:t>:</w:t>
      </w:r>
    </w:p>
    <w:p w14:paraId="3EF3E973" w14:textId="77777777" w:rsidR="006E37DE" w:rsidRPr="00390765" w:rsidRDefault="006E37DE">
      <w:pPr>
        <w:rPr>
          <w:rFonts w:ascii="Times New Roman" w:hAnsi="Times New Roman" w:cs="Times New Roman"/>
          <w:color w:val="538135" w:themeColor="accent6" w:themeShade="BF"/>
          <w:sz w:val="20"/>
          <w:szCs w:val="20"/>
          <w:u w:val="single"/>
        </w:rPr>
      </w:pPr>
    </w:p>
    <w:p w14:paraId="20A6D662" w14:textId="3FC527FB" w:rsidR="006E37DE" w:rsidRPr="00390765" w:rsidRDefault="006E37DE" w:rsidP="006E37DE">
      <w:pPr>
        <w:rPr>
          <w:rFonts w:ascii="Times New Roman" w:hAnsi="Times New Roman" w:cs="Times New Roman"/>
          <w:i/>
          <w:iCs/>
          <w:color w:val="538135" w:themeColor="accent6" w:themeShade="BF"/>
          <w:sz w:val="20"/>
          <w:szCs w:val="20"/>
        </w:rPr>
      </w:pPr>
      <w:proofErr w:type="spellStart"/>
      <w:r w:rsidRPr="00390765">
        <w:rPr>
          <w:rFonts w:ascii="Times New Roman" w:hAnsi="Times New Roman" w:cs="Times New Roman"/>
          <w:i/>
          <w:iCs/>
          <w:color w:val="538135" w:themeColor="accent6" w:themeShade="BF"/>
          <w:sz w:val="20"/>
          <w:szCs w:val="20"/>
        </w:rPr>
        <w:t>Sst</w:t>
      </w:r>
      <w:proofErr w:type="spellEnd"/>
    </w:p>
    <w:p w14:paraId="3B7B4040" w14:textId="755EF668" w:rsidR="006E37DE" w:rsidRPr="00390765" w:rsidRDefault="006E37DE" w:rsidP="006E37DE">
      <w:pPr>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tab/>
      </w:r>
      <w:r w:rsidR="00CA698E" w:rsidRPr="00390765">
        <w:rPr>
          <w:rFonts w:ascii="Times New Roman" w:hAnsi="Times New Roman" w:cs="Times New Roman"/>
          <w:color w:val="538135" w:themeColor="accent6" w:themeShade="BF"/>
          <w:sz w:val="20"/>
          <w:szCs w:val="20"/>
        </w:rPr>
        <w:t>-</w:t>
      </w:r>
      <w:r w:rsidRPr="00390765">
        <w:rPr>
          <w:rFonts w:ascii="Times New Roman" w:hAnsi="Times New Roman" w:cs="Times New Roman"/>
          <w:color w:val="538135" w:themeColor="accent6" w:themeShade="BF"/>
          <w:sz w:val="20"/>
          <w:szCs w:val="20"/>
        </w:rPr>
        <w:t>Top 50 gene of cluster 11 and 17</w:t>
      </w:r>
    </w:p>
    <w:p w14:paraId="025C9824" w14:textId="31C07C12" w:rsidR="006E37DE" w:rsidRPr="00390765" w:rsidRDefault="006E37DE" w:rsidP="006E37DE">
      <w:pPr>
        <w:rPr>
          <w:rFonts w:ascii="Times New Roman" w:hAnsi="Times New Roman" w:cs="Times New Roman"/>
          <w:i/>
          <w:iCs/>
          <w:color w:val="538135" w:themeColor="accent6" w:themeShade="BF"/>
          <w:sz w:val="20"/>
          <w:szCs w:val="20"/>
        </w:rPr>
      </w:pPr>
      <w:proofErr w:type="spellStart"/>
      <w:r w:rsidRPr="00390765">
        <w:rPr>
          <w:rFonts w:ascii="Times New Roman" w:hAnsi="Times New Roman" w:cs="Times New Roman"/>
          <w:i/>
          <w:iCs/>
          <w:color w:val="538135" w:themeColor="accent6" w:themeShade="BF"/>
          <w:sz w:val="20"/>
          <w:szCs w:val="20"/>
        </w:rPr>
        <w:t>Nts</w:t>
      </w:r>
      <w:proofErr w:type="spellEnd"/>
    </w:p>
    <w:p w14:paraId="35455C18" w14:textId="7ED76830" w:rsidR="006E37DE" w:rsidRPr="00390765" w:rsidRDefault="006E37DE" w:rsidP="006E37DE">
      <w:pPr>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tab/>
        <w:t>-Top 50 gene of cluster 5</w:t>
      </w:r>
    </w:p>
    <w:p w14:paraId="40EAD558" w14:textId="6B3155B2" w:rsidR="006E37DE" w:rsidRPr="00390765" w:rsidRDefault="006E37DE" w:rsidP="006E37DE">
      <w:pPr>
        <w:rPr>
          <w:rFonts w:ascii="Times New Roman" w:hAnsi="Times New Roman" w:cs="Times New Roman"/>
          <w:i/>
          <w:iCs/>
          <w:color w:val="538135" w:themeColor="accent6" w:themeShade="BF"/>
          <w:sz w:val="20"/>
          <w:szCs w:val="20"/>
        </w:rPr>
      </w:pPr>
      <w:proofErr w:type="spellStart"/>
      <w:r w:rsidRPr="00390765">
        <w:rPr>
          <w:rFonts w:ascii="Times New Roman" w:hAnsi="Times New Roman" w:cs="Times New Roman"/>
          <w:i/>
          <w:iCs/>
          <w:color w:val="538135" w:themeColor="accent6" w:themeShade="BF"/>
          <w:sz w:val="20"/>
          <w:szCs w:val="20"/>
        </w:rPr>
        <w:t>Npy</w:t>
      </w:r>
      <w:proofErr w:type="spellEnd"/>
    </w:p>
    <w:p w14:paraId="0C076C89" w14:textId="27F776E9" w:rsidR="006E37DE" w:rsidRPr="00390765" w:rsidRDefault="006E37DE" w:rsidP="006E37DE">
      <w:pPr>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tab/>
        <w:t>-Top 50 gene of cluster 15</w:t>
      </w:r>
    </w:p>
    <w:p w14:paraId="13DB75E6" w14:textId="5BF2B6F3" w:rsidR="006E37DE" w:rsidRPr="00390765" w:rsidRDefault="006E37DE" w:rsidP="006E37DE">
      <w:pPr>
        <w:rPr>
          <w:rFonts w:ascii="Times New Roman" w:hAnsi="Times New Roman" w:cs="Times New Roman"/>
          <w:i/>
          <w:iCs/>
          <w:color w:val="538135" w:themeColor="accent6" w:themeShade="BF"/>
          <w:sz w:val="20"/>
          <w:szCs w:val="20"/>
        </w:rPr>
      </w:pPr>
      <w:r w:rsidRPr="00390765">
        <w:rPr>
          <w:rFonts w:ascii="Times New Roman" w:hAnsi="Times New Roman" w:cs="Times New Roman"/>
          <w:i/>
          <w:iCs/>
          <w:color w:val="538135" w:themeColor="accent6" w:themeShade="BF"/>
          <w:sz w:val="20"/>
          <w:szCs w:val="20"/>
        </w:rPr>
        <w:t>Penk</w:t>
      </w:r>
    </w:p>
    <w:p w14:paraId="6546BFE2" w14:textId="2CD38510" w:rsidR="006E37DE" w:rsidRPr="00390765" w:rsidRDefault="006E37DE" w:rsidP="006E37DE">
      <w:pPr>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tab/>
        <w:t>-Top 50 gene of cluster 5, 7, and 14</w:t>
      </w:r>
    </w:p>
    <w:p w14:paraId="663C3E4E" w14:textId="79DDF4F8" w:rsidR="006E37DE" w:rsidRPr="00390765" w:rsidRDefault="006E37DE" w:rsidP="006E37DE">
      <w:pPr>
        <w:rPr>
          <w:rFonts w:ascii="Times New Roman" w:hAnsi="Times New Roman" w:cs="Times New Roman"/>
          <w:i/>
          <w:iCs/>
          <w:color w:val="538135" w:themeColor="accent6" w:themeShade="BF"/>
          <w:sz w:val="20"/>
          <w:szCs w:val="20"/>
        </w:rPr>
      </w:pPr>
      <w:r w:rsidRPr="00390765">
        <w:rPr>
          <w:rFonts w:ascii="Times New Roman" w:hAnsi="Times New Roman" w:cs="Times New Roman"/>
          <w:i/>
          <w:iCs/>
          <w:color w:val="538135" w:themeColor="accent6" w:themeShade="BF"/>
          <w:sz w:val="20"/>
          <w:szCs w:val="20"/>
        </w:rPr>
        <w:t>Pdyn</w:t>
      </w:r>
    </w:p>
    <w:p w14:paraId="44EAA33C" w14:textId="448E3F0B" w:rsidR="006E37DE" w:rsidRPr="00390765" w:rsidRDefault="006E37DE">
      <w:pPr>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tab/>
        <w:t>-Top 50 gene of cluster 14</w:t>
      </w:r>
    </w:p>
    <w:p w14:paraId="42FA4299" w14:textId="44338C00" w:rsidR="00013865" w:rsidRPr="00390765" w:rsidRDefault="00013865">
      <w:pPr>
        <w:rPr>
          <w:rFonts w:ascii="Times New Roman" w:hAnsi="Times New Roman" w:cs="Times New Roman"/>
          <w:i/>
          <w:iCs/>
          <w:color w:val="538135" w:themeColor="accent6" w:themeShade="BF"/>
          <w:sz w:val="20"/>
          <w:szCs w:val="20"/>
        </w:rPr>
      </w:pPr>
      <w:r w:rsidRPr="00390765">
        <w:rPr>
          <w:rFonts w:ascii="Times New Roman" w:hAnsi="Times New Roman" w:cs="Times New Roman"/>
          <w:i/>
          <w:iCs/>
          <w:color w:val="538135" w:themeColor="accent6" w:themeShade="BF"/>
          <w:sz w:val="20"/>
          <w:szCs w:val="20"/>
        </w:rPr>
        <w:t>Crhr2</w:t>
      </w:r>
    </w:p>
    <w:p w14:paraId="5EDB1286" w14:textId="71F30117" w:rsidR="00013865" w:rsidRPr="00390765" w:rsidRDefault="00013865">
      <w:pPr>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tab/>
        <w:t>-Top 50 gene of cluster 6 (7</w:t>
      </w:r>
      <w:r w:rsidRPr="00390765">
        <w:rPr>
          <w:rFonts w:ascii="Times New Roman" w:hAnsi="Times New Roman" w:cs="Times New Roman"/>
          <w:color w:val="538135" w:themeColor="accent6" w:themeShade="BF"/>
          <w:sz w:val="20"/>
          <w:szCs w:val="20"/>
          <w:vertAlign w:val="superscript"/>
        </w:rPr>
        <w:t>th</w:t>
      </w:r>
      <w:r w:rsidRPr="00390765">
        <w:rPr>
          <w:rFonts w:ascii="Times New Roman" w:hAnsi="Times New Roman" w:cs="Times New Roman"/>
          <w:color w:val="538135" w:themeColor="accent6" w:themeShade="BF"/>
          <w:sz w:val="20"/>
          <w:szCs w:val="20"/>
        </w:rPr>
        <w:t>)</w:t>
      </w:r>
    </w:p>
    <w:p w14:paraId="034D8527" w14:textId="0BE41E66" w:rsidR="00013865" w:rsidRPr="00390765" w:rsidRDefault="00013865" w:rsidP="00013865">
      <w:pPr>
        <w:rPr>
          <w:rFonts w:ascii="Times New Roman" w:hAnsi="Times New Roman" w:cs="Times New Roman"/>
          <w:i/>
          <w:iCs/>
          <w:color w:val="538135" w:themeColor="accent6" w:themeShade="BF"/>
          <w:sz w:val="20"/>
          <w:szCs w:val="20"/>
        </w:rPr>
      </w:pPr>
      <w:r w:rsidRPr="00390765">
        <w:rPr>
          <w:rFonts w:ascii="Times New Roman" w:hAnsi="Times New Roman" w:cs="Times New Roman"/>
          <w:i/>
          <w:iCs/>
          <w:color w:val="538135" w:themeColor="accent6" w:themeShade="BF"/>
          <w:sz w:val="20"/>
          <w:szCs w:val="20"/>
        </w:rPr>
        <w:t>Esr1</w:t>
      </w:r>
    </w:p>
    <w:p w14:paraId="4FF9EABB" w14:textId="7C79F62F" w:rsidR="00013865" w:rsidRPr="00390765" w:rsidRDefault="00013865" w:rsidP="00013865">
      <w:pPr>
        <w:ind w:left="720"/>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t>-Top 50 gene of cluster 7 (41</w:t>
      </w:r>
      <w:r w:rsidRPr="00390765">
        <w:rPr>
          <w:rFonts w:ascii="Times New Roman" w:hAnsi="Times New Roman" w:cs="Times New Roman"/>
          <w:color w:val="538135" w:themeColor="accent6" w:themeShade="BF"/>
          <w:sz w:val="20"/>
          <w:szCs w:val="20"/>
          <w:vertAlign w:val="superscript"/>
        </w:rPr>
        <w:t>st</w:t>
      </w:r>
      <w:r w:rsidRPr="00390765">
        <w:rPr>
          <w:rFonts w:ascii="Times New Roman" w:hAnsi="Times New Roman" w:cs="Times New Roman"/>
          <w:color w:val="538135" w:themeColor="accent6" w:themeShade="BF"/>
          <w:sz w:val="20"/>
          <w:szCs w:val="20"/>
        </w:rPr>
        <w:t>); Penk is in this cluster…</w:t>
      </w:r>
    </w:p>
    <w:p w14:paraId="4E4A0E58" w14:textId="22EAD8DC" w:rsidR="00013865" w:rsidRPr="00390765" w:rsidRDefault="00013865" w:rsidP="00013865">
      <w:pPr>
        <w:rPr>
          <w:rFonts w:ascii="Times New Roman" w:hAnsi="Times New Roman" w:cs="Times New Roman"/>
          <w:i/>
          <w:iCs/>
          <w:color w:val="538135" w:themeColor="accent6" w:themeShade="BF"/>
          <w:sz w:val="20"/>
          <w:szCs w:val="20"/>
        </w:rPr>
      </w:pPr>
      <w:r w:rsidRPr="00390765">
        <w:rPr>
          <w:rFonts w:ascii="Times New Roman" w:hAnsi="Times New Roman" w:cs="Times New Roman"/>
          <w:i/>
          <w:iCs/>
          <w:color w:val="538135" w:themeColor="accent6" w:themeShade="BF"/>
          <w:sz w:val="20"/>
          <w:szCs w:val="20"/>
        </w:rPr>
        <w:t>Glp1r</w:t>
      </w:r>
    </w:p>
    <w:p w14:paraId="36E526BC" w14:textId="38ACD9C8" w:rsidR="00013865" w:rsidRPr="00390765" w:rsidRDefault="00013865" w:rsidP="00013865">
      <w:pPr>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tab/>
        <w:t>-Not a top 50 gene in GABAergic UMAP</w:t>
      </w:r>
    </w:p>
    <w:p w14:paraId="0D29EF0B" w14:textId="2BB72DE6" w:rsidR="00013865" w:rsidRPr="00390765" w:rsidRDefault="00013865" w:rsidP="00013865">
      <w:pPr>
        <w:rPr>
          <w:rFonts w:ascii="Times New Roman" w:hAnsi="Times New Roman" w:cs="Times New Roman"/>
          <w:i/>
          <w:iCs/>
          <w:color w:val="538135" w:themeColor="accent6" w:themeShade="BF"/>
          <w:sz w:val="20"/>
          <w:szCs w:val="20"/>
        </w:rPr>
      </w:pPr>
      <w:r w:rsidRPr="00390765">
        <w:rPr>
          <w:rFonts w:ascii="Times New Roman" w:hAnsi="Times New Roman" w:cs="Times New Roman"/>
          <w:i/>
          <w:iCs/>
          <w:color w:val="538135" w:themeColor="accent6" w:themeShade="BF"/>
          <w:sz w:val="20"/>
          <w:szCs w:val="20"/>
        </w:rPr>
        <w:t>Calb2</w:t>
      </w:r>
    </w:p>
    <w:p w14:paraId="1CC43B03" w14:textId="5929F4C5" w:rsidR="00013865" w:rsidRPr="00390765" w:rsidRDefault="00013865" w:rsidP="00013865">
      <w:pPr>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lastRenderedPageBreak/>
        <w:tab/>
        <w:t>-Not a top 50 gene in GABAergic UMAP</w:t>
      </w:r>
    </w:p>
    <w:p w14:paraId="0B981FCD" w14:textId="4C7A576D" w:rsidR="00013865" w:rsidRPr="00390765" w:rsidRDefault="00013865" w:rsidP="00013865">
      <w:pPr>
        <w:rPr>
          <w:rFonts w:ascii="Times New Roman" w:hAnsi="Times New Roman" w:cs="Times New Roman"/>
          <w:i/>
          <w:iCs/>
          <w:color w:val="538135" w:themeColor="accent6" w:themeShade="BF"/>
          <w:sz w:val="20"/>
          <w:szCs w:val="20"/>
        </w:rPr>
      </w:pPr>
      <w:r w:rsidRPr="00390765">
        <w:rPr>
          <w:rFonts w:ascii="Times New Roman" w:hAnsi="Times New Roman" w:cs="Times New Roman"/>
          <w:i/>
          <w:iCs/>
          <w:color w:val="538135" w:themeColor="accent6" w:themeShade="BF"/>
          <w:sz w:val="20"/>
          <w:szCs w:val="20"/>
        </w:rPr>
        <w:t>Chat</w:t>
      </w:r>
    </w:p>
    <w:p w14:paraId="0FE9E8A6" w14:textId="4E869239" w:rsidR="00013865" w:rsidRPr="00390765" w:rsidRDefault="00013865" w:rsidP="00013865">
      <w:pPr>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tab/>
        <w:t>-Not a top 50 gene in GABAergic UMAP</w:t>
      </w:r>
    </w:p>
    <w:p w14:paraId="7E0ED7A0" w14:textId="1DB70E25" w:rsidR="00C31271" w:rsidRPr="00390765" w:rsidRDefault="00C31271" w:rsidP="00013865">
      <w:pPr>
        <w:rPr>
          <w:rFonts w:ascii="Times New Roman" w:hAnsi="Times New Roman" w:cs="Times New Roman"/>
          <w:i/>
          <w:iCs/>
          <w:color w:val="538135" w:themeColor="accent6" w:themeShade="BF"/>
          <w:sz w:val="20"/>
          <w:szCs w:val="20"/>
        </w:rPr>
      </w:pPr>
      <w:r w:rsidRPr="00390765">
        <w:rPr>
          <w:rFonts w:ascii="Times New Roman" w:hAnsi="Times New Roman" w:cs="Times New Roman"/>
          <w:i/>
          <w:iCs/>
          <w:color w:val="538135" w:themeColor="accent6" w:themeShade="BF"/>
          <w:sz w:val="20"/>
          <w:szCs w:val="20"/>
        </w:rPr>
        <w:t>Wfs1</w:t>
      </w:r>
    </w:p>
    <w:p w14:paraId="66C6464E" w14:textId="0FA1B1FB" w:rsidR="00683601" w:rsidRPr="00390765" w:rsidRDefault="00C31271" w:rsidP="00013865">
      <w:pPr>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tab/>
      </w:r>
      <w:r w:rsidR="00683601" w:rsidRPr="00390765">
        <w:rPr>
          <w:rFonts w:ascii="Times New Roman" w:hAnsi="Times New Roman" w:cs="Times New Roman"/>
          <w:color w:val="538135" w:themeColor="accent6" w:themeShade="BF"/>
          <w:sz w:val="20"/>
          <w:szCs w:val="20"/>
        </w:rPr>
        <w:t>-Top 50 gene of cluster 8</w:t>
      </w:r>
    </w:p>
    <w:p w14:paraId="4F104074" w14:textId="2A4CDE4A" w:rsidR="00C31271" w:rsidRPr="00390765" w:rsidRDefault="00C31271" w:rsidP="00683601">
      <w:pPr>
        <w:ind w:firstLine="720"/>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t>-Allen Brain: Mostly DLS, but also a lot in accumbens</w:t>
      </w:r>
    </w:p>
    <w:p w14:paraId="4130A573" w14:textId="77777777" w:rsidR="00013865" w:rsidRPr="00390765" w:rsidRDefault="00013865">
      <w:pPr>
        <w:rPr>
          <w:rFonts w:ascii="Times New Roman" w:hAnsi="Times New Roman" w:cs="Times New Roman"/>
          <w:color w:val="538135" w:themeColor="accent6" w:themeShade="BF"/>
          <w:sz w:val="20"/>
          <w:szCs w:val="20"/>
        </w:rPr>
      </w:pPr>
    </w:p>
    <w:p w14:paraId="7854ACED" w14:textId="5EEBF6F3" w:rsidR="00ED134A" w:rsidRPr="00390765" w:rsidRDefault="00ED134A">
      <w:pPr>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t>Cluster 1</w:t>
      </w:r>
      <w:r w:rsidR="0034586A" w:rsidRPr="00390765">
        <w:rPr>
          <w:rFonts w:ascii="Times New Roman" w:hAnsi="Times New Roman" w:cs="Times New Roman"/>
          <w:color w:val="538135" w:themeColor="accent6" w:themeShade="BF"/>
          <w:sz w:val="20"/>
          <w:szCs w:val="20"/>
        </w:rPr>
        <w:t xml:space="preserve"> (could be LS)</w:t>
      </w:r>
      <w:r w:rsidRPr="00390765">
        <w:rPr>
          <w:rFonts w:ascii="Times New Roman" w:hAnsi="Times New Roman" w:cs="Times New Roman"/>
          <w:color w:val="538135" w:themeColor="accent6" w:themeShade="BF"/>
          <w:sz w:val="20"/>
          <w:szCs w:val="20"/>
        </w:rPr>
        <w:t>:</w:t>
      </w:r>
    </w:p>
    <w:p w14:paraId="27CF8623" w14:textId="77777777" w:rsidR="0034586A" w:rsidRPr="00390765" w:rsidRDefault="0034586A">
      <w:pPr>
        <w:rPr>
          <w:rFonts w:ascii="Times New Roman" w:hAnsi="Times New Roman" w:cs="Times New Roman"/>
          <w:i/>
          <w:iCs/>
          <w:color w:val="538135" w:themeColor="accent6" w:themeShade="BF"/>
          <w:sz w:val="20"/>
          <w:szCs w:val="20"/>
        </w:rPr>
      </w:pPr>
      <w:r w:rsidRPr="00390765">
        <w:rPr>
          <w:rFonts w:ascii="Times New Roman" w:hAnsi="Times New Roman" w:cs="Times New Roman"/>
          <w:color w:val="538135" w:themeColor="accent6" w:themeShade="BF"/>
          <w:sz w:val="20"/>
          <w:szCs w:val="20"/>
        </w:rPr>
        <w:tab/>
      </w:r>
      <w:proofErr w:type="spellStart"/>
      <w:r w:rsidRPr="00390765">
        <w:rPr>
          <w:rFonts w:ascii="Times New Roman" w:hAnsi="Times New Roman" w:cs="Times New Roman"/>
          <w:i/>
          <w:iCs/>
          <w:color w:val="538135" w:themeColor="accent6" w:themeShade="BF"/>
          <w:sz w:val="20"/>
          <w:szCs w:val="20"/>
        </w:rPr>
        <w:t>Nfib</w:t>
      </w:r>
      <w:proofErr w:type="spellEnd"/>
    </w:p>
    <w:p w14:paraId="117E2FBF" w14:textId="180E90A4" w:rsidR="0034586A" w:rsidRPr="00390765" w:rsidRDefault="0034586A" w:rsidP="0034586A">
      <w:pPr>
        <w:ind w:firstLine="720"/>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t>-Allen Brain: expressed in dorsal LS, but a little in MS/TRS, seems low in striatum, dense in cortex</w:t>
      </w:r>
    </w:p>
    <w:p w14:paraId="4C3F42DA" w14:textId="597AB98C" w:rsidR="005A63E9" w:rsidRPr="00390765" w:rsidRDefault="005A63E9" w:rsidP="0034586A">
      <w:pPr>
        <w:ind w:firstLine="720"/>
        <w:rPr>
          <w:rFonts w:ascii="Times New Roman" w:hAnsi="Times New Roman" w:cs="Times New Roman"/>
          <w:i/>
          <w:iCs/>
          <w:color w:val="538135" w:themeColor="accent6" w:themeShade="BF"/>
          <w:sz w:val="20"/>
          <w:szCs w:val="20"/>
        </w:rPr>
      </w:pPr>
      <w:r w:rsidRPr="00390765">
        <w:rPr>
          <w:rFonts w:ascii="Times New Roman" w:hAnsi="Times New Roman" w:cs="Times New Roman"/>
          <w:i/>
          <w:iCs/>
          <w:color w:val="538135" w:themeColor="accent6" w:themeShade="BF"/>
          <w:sz w:val="20"/>
          <w:szCs w:val="20"/>
        </w:rPr>
        <w:t>Slit1</w:t>
      </w:r>
    </w:p>
    <w:p w14:paraId="269575E5" w14:textId="1660E90D" w:rsidR="0034586A" w:rsidRPr="00390765" w:rsidRDefault="005A63E9" w:rsidP="008163BB">
      <w:pPr>
        <w:ind w:firstLine="720"/>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t>-Allen Brain: expressed throughout LS (maybe denser in posterior), dense expression in TRS</w:t>
      </w:r>
    </w:p>
    <w:p w14:paraId="64C06BF5" w14:textId="6F876C88" w:rsidR="0034586A" w:rsidRPr="00390765" w:rsidRDefault="0034586A" w:rsidP="0034586A">
      <w:pPr>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t>Cluster 2 (could be LS):</w:t>
      </w:r>
    </w:p>
    <w:p w14:paraId="32493A26" w14:textId="4ED88DB0" w:rsidR="0034586A" w:rsidRPr="00390765" w:rsidRDefault="0034586A" w:rsidP="0034586A">
      <w:pPr>
        <w:ind w:firstLine="720"/>
        <w:rPr>
          <w:rFonts w:ascii="Times New Roman" w:hAnsi="Times New Roman" w:cs="Times New Roman"/>
          <w:i/>
          <w:iCs/>
          <w:color w:val="538135" w:themeColor="accent6" w:themeShade="BF"/>
          <w:sz w:val="20"/>
          <w:szCs w:val="20"/>
        </w:rPr>
      </w:pPr>
      <w:r w:rsidRPr="00390765">
        <w:rPr>
          <w:rFonts w:ascii="Times New Roman" w:hAnsi="Times New Roman" w:cs="Times New Roman"/>
          <w:i/>
          <w:iCs/>
          <w:color w:val="538135" w:themeColor="accent6" w:themeShade="BF"/>
          <w:sz w:val="20"/>
          <w:szCs w:val="20"/>
        </w:rPr>
        <w:t>Cpa6</w:t>
      </w:r>
    </w:p>
    <w:p w14:paraId="3E4899E6" w14:textId="11F5C2E5" w:rsidR="0034586A" w:rsidRPr="00390765" w:rsidRDefault="0034586A" w:rsidP="0034586A">
      <w:pPr>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tab/>
        <w:t>-Allen Brain: only sagittal, but may be dense in septum</w:t>
      </w:r>
    </w:p>
    <w:p w14:paraId="07B0AE71" w14:textId="2CC45540" w:rsidR="0034586A" w:rsidRPr="00390765" w:rsidRDefault="0034586A" w:rsidP="0034586A">
      <w:pPr>
        <w:rPr>
          <w:rFonts w:ascii="Times New Roman" w:hAnsi="Times New Roman" w:cs="Times New Roman"/>
          <w:i/>
          <w:iCs/>
          <w:color w:val="538135" w:themeColor="accent6" w:themeShade="BF"/>
          <w:sz w:val="20"/>
          <w:szCs w:val="20"/>
        </w:rPr>
      </w:pPr>
      <w:r w:rsidRPr="00390765">
        <w:rPr>
          <w:rFonts w:ascii="Times New Roman" w:hAnsi="Times New Roman" w:cs="Times New Roman"/>
          <w:color w:val="538135" w:themeColor="accent6" w:themeShade="BF"/>
          <w:sz w:val="20"/>
          <w:szCs w:val="20"/>
        </w:rPr>
        <w:tab/>
      </w:r>
      <w:proofErr w:type="spellStart"/>
      <w:r w:rsidRPr="00390765">
        <w:rPr>
          <w:rFonts w:ascii="Times New Roman" w:hAnsi="Times New Roman" w:cs="Times New Roman"/>
          <w:i/>
          <w:iCs/>
          <w:color w:val="538135" w:themeColor="accent6" w:themeShade="BF"/>
          <w:sz w:val="20"/>
          <w:szCs w:val="20"/>
        </w:rPr>
        <w:t>Prlr</w:t>
      </w:r>
      <w:proofErr w:type="spellEnd"/>
    </w:p>
    <w:p w14:paraId="011321F5" w14:textId="3E1C16A1" w:rsidR="0034586A" w:rsidRPr="00390765" w:rsidRDefault="0034586A" w:rsidP="0034586A">
      <w:pPr>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tab/>
        <w:t>-Allen Brain: decent expression in LS (but also in accumbens/BNST), seems low in cortex/dorsolateral striatum</w:t>
      </w:r>
    </w:p>
    <w:p w14:paraId="36530F64" w14:textId="368D5F89" w:rsidR="009A7342" w:rsidRPr="00390765" w:rsidRDefault="009A7342" w:rsidP="0034586A">
      <w:pPr>
        <w:rPr>
          <w:rFonts w:ascii="Times New Roman" w:hAnsi="Times New Roman" w:cs="Times New Roman"/>
          <w:i/>
          <w:iCs/>
          <w:color w:val="538135" w:themeColor="accent6" w:themeShade="BF"/>
          <w:sz w:val="20"/>
          <w:szCs w:val="20"/>
        </w:rPr>
      </w:pPr>
      <w:r w:rsidRPr="00390765">
        <w:rPr>
          <w:rFonts w:ascii="Times New Roman" w:hAnsi="Times New Roman" w:cs="Times New Roman"/>
          <w:color w:val="538135" w:themeColor="accent6" w:themeShade="BF"/>
          <w:sz w:val="20"/>
          <w:szCs w:val="20"/>
        </w:rPr>
        <w:tab/>
      </w:r>
      <w:proofErr w:type="spellStart"/>
      <w:r w:rsidRPr="00390765">
        <w:rPr>
          <w:rFonts w:ascii="Times New Roman" w:hAnsi="Times New Roman" w:cs="Times New Roman"/>
          <w:i/>
          <w:iCs/>
          <w:color w:val="538135" w:themeColor="accent6" w:themeShade="BF"/>
          <w:sz w:val="20"/>
          <w:szCs w:val="20"/>
        </w:rPr>
        <w:t>Ndnf</w:t>
      </w:r>
      <w:proofErr w:type="spellEnd"/>
    </w:p>
    <w:p w14:paraId="7F2C0D95" w14:textId="635BDD79" w:rsidR="009A7342" w:rsidRPr="00390765" w:rsidRDefault="009A7342" w:rsidP="0034586A">
      <w:pPr>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tab/>
        <w:t>-Allen Brain: a lot of DLS, avoids a lot of neighboring regions</w:t>
      </w:r>
    </w:p>
    <w:p w14:paraId="49B5783A" w14:textId="3149FC02" w:rsidR="009A7342" w:rsidRPr="00390765" w:rsidRDefault="009A7342" w:rsidP="0034586A">
      <w:pPr>
        <w:rPr>
          <w:rFonts w:ascii="Times New Roman" w:hAnsi="Times New Roman" w:cs="Times New Roman"/>
          <w:i/>
          <w:iCs/>
          <w:color w:val="538135" w:themeColor="accent6" w:themeShade="BF"/>
          <w:sz w:val="20"/>
          <w:szCs w:val="20"/>
        </w:rPr>
      </w:pPr>
      <w:r w:rsidRPr="00390765">
        <w:rPr>
          <w:rFonts w:ascii="Times New Roman" w:hAnsi="Times New Roman" w:cs="Times New Roman"/>
          <w:color w:val="538135" w:themeColor="accent6" w:themeShade="BF"/>
          <w:sz w:val="20"/>
          <w:szCs w:val="20"/>
        </w:rPr>
        <w:tab/>
      </w:r>
      <w:proofErr w:type="spellStart"/>
      <w:r w:rsidRPr="00390765">
        <w:rPr>
          <w:rFonts w:ascii="Times New Roman" w:hAnsi="Times New Roman" w:cs="Times New Roman"/>
          <w:i/>
          <w:iCs/>
          <w:color w:val="538135" w:themeColor="accent6" w:themeShade="BF"/>
          <w:sz w:val="20"/>
          <w:szCs w:val="20"/>
        </w:rPr>
        <w:t>Pnoc</w:t>
      </w:r>
      <w:proofErr w:type="spellEnd"/>
    </w:p>
    <w:p w14:paraId="377124B4" w14:textId="08F1A016" w:rsidR="009A7342" w:rsidRDefault="00CA698E" w:rsidP="0034586A">
      <w:pPr>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tab/>
        <w:t>-See Kash paper</w:t>
      </w:r>
    </w:p>
    <w:p w14:paraId="1B4291E0" w14:textId="28037D0B" w:rsidR="002941EE" w:rsidRPr="00390765" w:rsidRDefault="002941EE" w:rsidP="0034586A">
      <w:pPr>
        <w:rPr>
          <w:rFonts w:ascii="Times New Roman" w:hAnsi="Times New Roman" w:cs="Times New Roman"/>
          <w:color w:val="538135" w:themeColor="accent6" w:themeShade="BF"/>
          <w:sz w:val="20"/>
          <w:szCs w:val="20"/>
        </w:rPr>
      </w:pPr>
      <w:r>
        <w:rPr>
          <w:rFonts w:ascii="Times New Roman" w:hAnsi="Times New Roman" w:cs="Times New Roman"/>
          <w:color w:val="538135" w:themeColor="accent6" w:themeShade="BF"/>
          <w:sz w:val="20"/>
          <w:szCs w:val="20"/>
        </w:rPr>
        <w:tab/>
        <w:t>-Allen Brain: expressed throughout septum and accumbens</w:t>
      </w:r>
    </w:p>
    <w:p w14:paraId="46786557" w14:textId="70B5949C" w:rsidR="0034586A" w:rsidRPr="00390765" w:rsidRDefault="0034586A" w:rsidP="0034586A">
      <w:pPr>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t>Cluster 3 (could be LS):</w:t>
      </w:r>
    </w:p>
    <w:p w14:paraId="2D9208B2" w14:textId="0FE821D9" w:rsidR="0034586A" w:rsidRPr="00390765" w:rsidRDefault="0034586A" w:rsidP="0034586A">
      <w:pPr>
        <w:rPr>
          <w:rFonts w:ascii="Times New Roman" w:hAnsi="Times New Roman" w:cs="Times New Roman"/>
          <w:i/>
          <w:iCs/>
          <w:color w:val="538135" w:themeColor="accent6" w:themeShade="BF"/>
          <w:sz w:val="20"/>
          <w:szCs w:val="20"/>
        </w:rPr>
      </w:pPr>
      <w:r w:rsidRPr="00390765">
        <w:rPr>
          <w:rFonts w:ascii="Times New Roman" w:hAnsi="Times New Roman" w:cs="Times New Roman"/>
          <w:color w:val="538135" w:themeColor="accent6" w:themeShade="BF"/>
          <w:sz w:val="20"/>
          <w:szCs w:val="20"/>
        </w:rPr>
        <w:tab/>
      </w:r>
      <w:r w:rsidRPr="00390765">
        <w:rPr>
          <w:rFonts w:ascii="Times New Roman" w:hAnsi="Times New Roman" w:cs="Times New Roman"/>
          <w:i/>
          <w:iCs/>
          <w:color w:val="538135" w:themeColor="accent6" w:themeShade="BF"/>
          <w:sz w:val="20"/>
          <w:szCs w:val="20"/>
        </w:rPr>
        <w:t>Car10</w:t>
      </w:r>
    </w:p>
    <w:p w14:paraId="3BEAB04D" w14:textId="6EE97C15" w:rsidR="0034586A" w:rsidRPr="00390765" w:rsidRDefault="0034586A" w:rsidP="0034586A">
      <w:pPr>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tab/>
        <w:t>-</w:t>
      </w:r>
      <w:r w:rsidR="00893DBE">
        <w:rPr>
          <w:rFonts w:ascii="Times New Roman" w:hAnsi="Times New Roman" w:cs="Times New Roman"/>
          <w:color w:val="538135" w:themeColor="accent6" w:themeShade="BF"/>
          <w:sz w:val="20"/>
          <w:szCs w:val="20"/>
        </w:rPr>
        <w:t>Allen Brain: m</w:t>
      </w:r>
      <w:r w:rsidRPr="00390765">
        <w:rPr>
          <w:rFonts w:ascii="Times New Roman" w:hAnsi="Times New Roman" w:cs="Times New Roman"/>
          <w:color w:val="538135" w:themeColor="accent6" w:themeShade="BF"/>
          <w:sz w:val="20"/>
          <w:szCs w:val="20"/>
        </w:rPr>
        <w:t xml:space="preserve">oderate expression in </w:t>
      </w:r>
      <w:r w:rsidR="00893DBE">
        <w:rPr>
          <w:rFonts w:ascii="Times New Roman" w:hAnsi="Times New Roman" w:cs="Times New Roman"/>
          <w:color w:val="538135" w:themeColor="accent6" w:themeShade="BF"/>
          <w:sz w:val="20"/>
          <w:szCs w:val="20"/>
        </w:rPr>
        <w:t>septum/accumbens, light in other neighbors</w:t>
      </w:r>
    </w:p>
    <w:p w14:paraId="2FA0B33D" w14:textId="7011471A" w:rsidR="0034586A" w:rsidRPr="00390765" w:rsidRDefault="0034586A" w:rsidP="0034586A">
      <w:pPr>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t>Cluster 4 (could be LS):</w:t>
      </w:r>
    </w:p>
    <w:p w14:paraId="7EAFED9A" w14:textId="77777777" w:rsidR="0034586A" w:rsidRPr="00390765" w:rsidRDefault="0034586A" w:rsidP="0034586A">
      <w:pPr>
        <w:rPr>
          <w:rFonts w:ascii="Times New Roman" w:hAnsi="Times New Roman" w:cs="Times New Roman"/>
          <w:i/>
          <w:iCs/>
          <w:color w:val="538135" w:themeColor="accent6" w:themeShade="BF"/>
          <w:sz w:val="20"/>
          <w:szCs w:val="20"/>
        </w:rPr>
      </w:pPr>
      <w:r w:rsidRPr="00390765">
        <w:rPr>
          <w:rFonts w:ascii="Times New Roman" w:hAnsi="Times New Roman" w:cs="Times New Roman"/>
          <w:color w:val="538135" w:themeColor="accent6" w:themeShade="BF"/>
          <w:sz w:val="20"/>
          <w:szCs w:val="20"/>
        </w:rPr>
        <w:tab/>
      </w:r>
      <w:r w:rsidRPr="00390765">
        <w:rPr>
          <w:rFonts w:ascii="Times New Roman" w:hAnsi="Times New Roman" w:cs="Times New Roman"/>
          <w:i/>
          <w:iCs/>
          <w:color w:val="538135" w:themeColor="accent6" w:themeShade="BF"/>
          <w:sz w:val="20"/>
          <w:szCs w:val="20"/>
        </w:rPr>
        <w:t>Stac2</w:t>
      </w:r>
    </w:p>
    <w:p w14:paraId="579ACD38" w14:textId="3EAA8FCD" w:rsidR="001B0CA8" w:rsidRPr="00390765" w:rsidRDefault="0034586A" w:rsidP="0034586A">
      <w:pPr>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tab/>
        <w:t>-Allen Brain: expressed throughout septum and neighboring structures</w:t>
      </w:r>
    </w:p>
    <w:p w14:paraId="79686391" w14:textId="2A2EE639" w:rsidR="001B0CA8" w:rsidRPr="00390765" w:rsidRDefault="001B0CA8" w:rsidP="0034586A">
      <w:pPr>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t>Cluster 5 (could be LS):</w:t>
      </w:r>
    </w:p>
    <w:p w14:paraId="62912125" w14:textId="670B8F2A" w:rsidR="001B0CA8" w:rsidRPr="00390765" w:rsidRDefault="001B0CA8" w:rsidP="0034586A">
      <w:pPr>
        <w:rPr>
          <w:rFonts w:ascii="Times New Roman" w:hAnsi="Times New Roman" w:cs="Times New Roman"/>
          <w:i/>
          <w:iCs/>
          <w:color w:val="538135" w:themeColor="accent6" w:themeShade="BF"/>
          <w:sz w:val="20"/>
          <w:szCs w:val="20"/>
        </w:rPr>
      </w:pPr>
      <w:r w:rsidRPr="00390765">
        <w:rPr>
          <w:rFonts w:ascii="Times New Roman" w:hAnsi="Times New Roman" w:cs="Times New Roman"/>
          <w:color w:val="538135" w:themeColor="accent6" w:themeShade="BF"/>
          <w:sz w:val="20"/>
          <w:szCs w:val="20"/>
        </w:rPr>
        <w:tab/>
      </w:r>
      <w:r w:rsidRPr="00390765">
        <w:rPr>
          <w:rFonts w:ascii="Times New Roman" w:hAnsi="Times New Roman" w:cs="Times New Roman"/>
          <w:i/>
          <w:iCs/>
          <w:color w:val="538135" w:themeColor="accent6" w:themeShade="BF"/>
          <w:sz w:val="20"/>
          <w:szCs w:val="20"/>
        </w:rPr>
        <w:t>Lrp1b</w:t>
      </w:r>
    </w:p>
    <w:p w14:paraId="655C5FE9" w14:textId="515A0621" w:rsidR="006E467D" w:rsidRPr="00390765" w:rsidRDefault="001B0CA8" w:rsidP="0034586A">
      <w:pPr>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tab/>
        <w:t xml:space="preserve">-Allen Brain: </w:t>
      </w:r>
      <w:r w:rsidR="00390765" w:rsidRPr="00390765">
        <w:rPr>
          <w:rFonts w:ascii="Times New Roman" w:hAnsi="Times New Roman" w:cs="Times New Roman"/>
          <w:color w:val="538135" w:themeColor="accent6" w:themeShade="BF"/>
          <w:sz w:val="20"/>
          <w:szCs w:val="20"/>
        </w:rPr>
        <w:t xml:space="preserve">light expression throughout septum </w:t>
      </w:r>
    </w:p>
    <w:p w14:paraId="53228B45" w14:textId="0D72A8BB" w:rsidR="009F0CB8" w:rsidRPr="00390765" w:rsidRDefault="009F0CB8" w:rsidP="0034586A">
      <w:pPr>
        <w:rPr>
          <w:rFonts w:ascii="Times New Roman" w:hAnsi="Times New Roman" w:cs="Times New Roman"/>
          <w:i/>
          <w:iCs/>
          <w:color w:val="538135" w:themeColor="accent6" w:themeShade="BF"/>
          <w:sz w:val="20"/>
          <w:szCs w:val="20"/>
        </w:rPr>
      </w:pPr>
      <w:r w:rsidRPr="00390765">
        <w:rPr>
          <w:rFonts w:ascii="Times New Roman" w:hAnsi="Times New Roman" w:cs="Times New Roman"/>
          <w:color w:val="538135" w:themeColor="accent6" w:themeShade="BF"/>
          <w:sz w:val="20"/>
          <w:szCs w:val="20"/>
        </w:rPr>
        <w:tab/>
      </w:r>
      <w:proofErr w:type="spellStart"/>
      <w:r w:rsidRPr="00390765">
        <w:rPr>
          <w:rFonts w:ascii="Times New Roman" w:hAnsi="Times New Roman" w:cs="Times New Roman"/>
          <w:i/>
          <w:iCs/>
          <w:color w:val="538135" w:themeColor="accent6" w:themeShade="BF"/>
          <w:sz w:val="20"/>
          <w:szCs w:val="20"/>
        </w:rPr>
        <w:t>Nts</w:t>
      </w:r>
      <w:proofErr w:type="spellEnd"/>
    </w:p>
    <w:p w14:paraId="69AF042B" w14:textId="24254EDA" w:rsidR="00390765" w:rsidRPr="00390765" w:rsidRDefault="00390765" w:rsidP="0034586A">
      <w:pPr>
        <w:rPr>
          <w:rFonts w:ascii="Times New Roman" w:hAnsi="Times New Roman" w:cs="Times New Roman"/>
          <w:color w:val="538135" w:themeColor="accent6" w:themeShade="BF"/>
          <w:sz w:val="20"/>
          <w:szCs w:val="20"/>
        </w:rPr>
      </w:pPr>
      <w:r w:rsidRPr="00390765">
        <w:rPr>
          <w:rFonts w:ascii="Times New Roman" w:hAnsi="Times New Roman" w:cs="Times New Roman"/>
          <w:i/>
          <w:iCs/>
          <w:color w:val="538135" w:themeColor="accent6" w:themeShade="BF"/>
          <w:sz w:val="20"/>
          <w:szCs w:val="20"/>
        </w:rPr>
        <w:tab/>
      </w:r>
      <w:r w:rsidRPr="00390765">
        <w:rPr>
          <w:rFonts w:ascii="Times New Roman" w:hAnsi="Times New Roman" w:cs="Times New Roman"/>
          <w:color w:val="538135" w:themeColor="accent6" w:themeShade="BF"/>
          <w:sz w:val="20"/>
          <w:szCs w:val="20"/>
        </w:rPr>
        <w:t>-Allen Brain: in LS of course, but also accumbens, little to none in other neighboring structures/TRS</w:t>
      </w:r>
    </w:p>
    <w:p w14:paraId="7BBDACC7" w14:textId="5EE1C56C" w:rsidR="006E467D" w:rsidRPr="00390765" w:rsidRDefault="006E467D" w:rsidP="0034586A">
      <w:pPr>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t>Cluster 6</w:t>
      </w:r>
      <w:r w:rsidR="003C1571" w:rsidRPr="00390765">
        <w:rPr>
          <w:rFonts w:ascii="Times New Roman" w:hAnsi="Times New Roman" w:cs="Times New Roman"/>
          <w:color w:val="538135" w:themeColor="accent6" w:themeShade="BF"/>
          <w:sz w:val="20"/>
          <w:szCs w:val="20"/>
        </w:rPr>
        <w:t xml:space="preserve"> (could be LS)</w:t>
      </w:r>
      <w:r w:rsidRPr="00390765">
        <w:rPr>
          <w:rFonts w:ascii="Times New Roman" w:hAnsi="Times New Roman" w:cs="Times New Roman"/>
          <w:color w:val="538135" w:themeColor="accent6" w:themeShade="BF"/>
          <w:sz w:val="20"/>
          <w:szCs w:val="20"/>
        </w:rPr>
        <w:t>:</w:t>
      </w:r>
    </w:p>
    <w:p w14:paraId="5224858F" w14:textId="681C0033" w:rsidR="003C1571" w:rsidRPr="00390765" w:rsidRDefault="003C1571" w:rsidP="0034586A">
      <w:pPr>
        <w:rPr>
          <w:rFonts w:ascii="Times New Roman" w:hAnsi="Times New Roman" w:cs="Times New Roman"/>
          <w:i/>
          <w:iCs/>
          <w:color w:val="538135" w:themeColor="accent6" w:themeShade="BF"/>
          <w:sz w:val="20"/>
          <w:szCs w:val="20"/>
        </w:rPr>
      </w:pPr>
      <w:r w:rsidRPr="00390765">
        <w:rPr>
          <w:rFonts w:ascii="Times New Roman" w:hAnsi="Times New Roman" w:cs="Times New Roman"/>
          <w:color w:val="538135" w:themeColor="accent6" w:themeShade="BF"/>
          <w:sz w:val="20"/>
          <w:szCs w:val="20"/>
        </w:rPr>
        <w:tab/>
      </w:r>
      <w:r w:rsidRPr="00390765">
        <w:rPr>
          <w:rFonts w:ascii="Times New Roman" w:hAnsi="Times New Roman" w:cs="Times New Roman"/>
          <w:i/>
          <w:iCs/>
          <w:color w:val="538135" w:themeColor="accent6" w:themeShade="BF"/>
          <w:sz w:val="20"/>
          <w:szCs w:val="20"/>
        </w:rPr>
        <w:t>Pld5</w:t>
      </w:r>
    </w:p>
    <w:p w14:paraId="69C06557" w14:textId="02DEDF12" w:rsidR="003C1571" w:rsidRPr="00390765" w:rsidRDefault="003C1571" w:rsidP="0034586A">
      <w:pPr>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tab/>
        <w:t xml:space="preserve">-Allen Brain: In </w:t>
      </w:r>
      <w:proofErr w:type="spellStart"/>
      <w:r w:rsidRPr="00390765">
        <w:rPr>
          <w:rFonts w:ascii="Times New Roman" w:hAnsi="Times New Roman" w:cs="Times New Roman"/>
          <w:color w:val="538135" w:themeColor="accent6" w:themeShade="BF"/>
          <w:sz w:val="20"/>
          <w:szCs w:val="20"/>
        </w:rPr>
        <w:t>septohippocampal</w:t>
      </w:r>
      <w:proofErr w:type="spellEnd"/>
      <w:r w:rsidRPr="00390765">
        <w:rPr>
          <w:rFonts w:ascii="Times New Roman" w:hAnsi="Times New Roman" w:cs="Times New Roman"/>
          <w:color w:val="538135" w:themeColor="accent6" w:themeShade="BF"/>
          <w:sz w:val="20"/>
          <w:szCs w:val="20"/>
        </w:rPr>
        <w:t xml:space="preserve"> area, dorsomedial LS, and some MS, sporadic in TRS</w:t>
      </w:r>
    </w:p>
    <w:p w14:paraId="7024945A" w14:textId="74E1A0EB" w:rsidR="003C1571" w:rsidRPr="00390765" w:rsidRDefault="003C1571" w:rsidP="0034586A">
      <w:pPr>
        <w:rPr>
          <w:rFonts w:ascii="Times New Roman" w:hAnsi="Times New Roman" w:cs="Times New Roman"/>
          <w:i/>
          <w:iCs/>
          <w:color w:val="538135" w:themeColor="accent6" w:themeShade="BF"/>
          <w:sz w:val="20"/>
          <w:szCs w:val="20"/>
        </w:rPr>
      </w:pPr>
      <w:r w:rsidRPr="00390765">
        <w:rPr>
          <w:rFonts w:ascii="Times New Roman" w:hAnsi="Times New Roman" w:cs="Times New Roman"/>
          <w:color w:val="538135" w:themeColor="accent6" w:themeShade="BF"/>
          <w:sz w:val="20"/>
          <w:szCs w:val="20"/>
        </w:rPr>
        <w:tab/>
      </w:r>
      <w:r w:rsidRPr="00390765">
        <w:rPr>
          <w:rFonts w:ascii="Times New Roman" w:hAnsi="Times New Roman" w:cs="Times New Roman"/>
          <w:i/>
          <w:iCs/>
          <w:color w:val="538135" w:themeColor="accent6" w:themeShade="BF"/>
          <w:sz w:val="20"/>
          <w:szCs w:val="20"/>
        </w:rPr>
        <w:t>Ntng1</w:t>
      </w:r>
    </w:p>
    <w:p w14:paraId="0EEE5262" w14:textId="6452BCAC" w:rsidR="006E467D" w:rsidRPr="00390765" w:rsidRDefault="003C1571" w:rsidP="0034586A">
      <w:pPr>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tab/>
        <w:t>-Allen Brain: medium in MS, light to medium in LS, heavy in TRS</w:t>
      </w:r>
    </w:p>
    <w:p w14:paraId="619624D2" w14:textId="7BBC6984" w:rsidR="006E467D" w:rsidRPr="00390765" w:rsidRDefault="006E467D" w:rsidP="0034586A">
      <w:pPr>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t>Cluster 7</w:t>
      </w:r>
      <w:r w:rsidR="003C1571" w:rsidRPr="00390765">
        <w:rPr>
          <w:rFonts w:ascii="Times New Roman" w:hAnsi="Times New Roman" w:cs="Times New Roman"/>
          <w:color w:val="538135" w:themeColor="accent6" w:themeShade="BF"/>
          <w:sz w:val="20"/>
          <w:szCs w:val="20"/>
        </w:rPr>
        <w:t xml:space="preserve"> (could be LS)</w:t>
      </w:r>
      <w:r w:rsidRPr="00390765">
        <w:rPr>
          <w:rFonts w:ascii="Times New Roman" w:hAnsi="Times New Roman" w:cs="Times New Roman"/>
          <w:color w:val="538135" w:themeColor="accent6" w:themeShade="BF"/>
          <w:sz w:val="20"/>
          <w:szCs w:val="20"/>
        </w:rPr>
        <w:t>:</w:t>
      </w:r>
    </w:p>
    <w:p w14:paraId="6CD54584" w14:textId="70E5CD22" w:rsidR="003C1571" w:rsidRPr="002941EE" w:rsidRDefault="003C1571" w:rsidP="0034586A">
      <w:pPr>
        <w:rPr>
          <w:rFonts w:ascii="Times New Roman" w:hAnsi="Times New Roman" w:cs="Times New Roman"/>
          <w:i/>
          <w:iCs/>
          <w:color w:val="538135" w:themeColor="accent6" w:themeShade="BF"/>
          <w:sz w:val="20"/>
          <w:szCs w:val="20"/>
        </w:rPr>
      </w:pPr>
      <w:r w:rsidRPr="00390765">
        <w:rPr>
          <w:rFonts w:ascii="Times New Roman" w:hAnsi="Times New Roman" w:cs="Times New Roman"/>
          <w:color w:val="538135" w:themeColor="accent6" w:themeShade="BF"/>
          <w:sz w:val="20"/>
          <w:szCs w:val="20"/>
        </w:rPr>
        <w:tab/>
      </w:r>
      <w:r w:rsidR="00DB09A8" w:rsidRPr="002941EE">
        <w:rPr>
          <w:rFonts w:ascii="Times New Roman" w:hAnsi="Times New Roman" w:cs="Times New Roman"/>
          <w:i/>
          <w:iCs/>
          <w:color w:val="538135" w:themeColor="accent6" w:themeShade="BF"/>
          <w:sz w:val="20"/>
          <w:szCs w:val="20"/>
        </w:rPr>
        <w:t>Ctnna2</w:t>
      </w:r>
    </w:p>
    <w:p w14:paraId="13E34B76" w14:textId="51AE7D4E" w:rsidR="006E467D" w:rsidRPr="00390765" w:rsidRDefault="00DB09A8" w:rsidP="0034586A">
      <w:pPr>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tab/>
        <w:t>-Allen Brain: light in LS (but hard to tell)</w:t>
      </w:r>
      <w:r w:rsidR="006E467D" w:rsidRPr="00390765">
        <w:rPr>
          <w:rFonts w:ascii="Times New Roman" w:hAnsi="Times New Roman" w:cs="Times New Roman"/>
          <w:color w:val="538135" w:themeColor="accent6" w:themeShade="BF"/>
          <w:sz w:val="20"/>
          <w:szCs w:val="20"/>
        </w:rPr>
        <w:br/>
        <w:t>Cluster 8</w:t>
      </w:r>
      <w:r w:rsidR="002C46AA" w:rsidRPr="00390765">
        <w:rPr>
          <w:rFonts w:ascii="Times New Roman" w:hAnsi="Times New Roman" w:cs="Times New Roman"/>
          <w:color w:val="538135" w:themeColor="accent6" w:themeShade="BF"/>
          <w:sz w:val="20"/>
          <w:szCs w:val="20"/>
        </w:rPr>
        <w:t xml:space="preserve"> (could be LS):</w:t>
      </w:r>
    </w:p>
    <w:p w14:paraId="090371B1" w14:textId="0C71E070" w:rsidR="002C46AA" w:rsidRPr="002941EE" w:rsidRDefault="002C46AA" w:rsidP="0034586A">
      <w:pPr>
        <w:rPr>
          <w:rFonts w:ascii="Times New Roman" w:hAnsi="Times New Roman" w:cs="Times New Roman"/>
          <w:i/>
          <w:iCs/>
          <w:color w:val="538135" w:themeColor="accent6" w:themeShade="BF"/>
          <w:sz w:val="20"/>
          <w:szCs w:val="20"/>
        </w:rPr>
      </w:pPr>
      <w:r w:rsidRPr="00390765">
        <w:rPr>
          <w:rFonts w:ascii="Times New Roman" w:hAnsi="Times New Roman" w:cs="Times New Roman"/>
          <w:color w:val="538135" w:themeColor="accent6" w:themeShade="BF"/>
          <w:sz w:val="20"/>
          <w:szCs w:val="20"/>
        </w:rPr>
        <w:tab/>
      </w:r>
      <w:r w:rsidRPr="002941EE">
        <w:rPr>
          <w:rFonts w:ascii="Times New Roman" w:hAnsi="Times New Roman" w:cs="Times New Roman"/>
          <w:i/>
          <w:iCs/>
          <w:color w:val="538135" w:themeColor="accent6" w:themeShade="BF"/>
          <w:sz w:val="20"/>
          <w:szCs w:val="20"/>
        </w:rPr>
        <w:t>Plcb1</w:t>
      </w:r>
    </w:p>
    <w:p w14:paraId="4D72C37F" w14:textId="51F8F208" w:rsidR="002C46AA" w:rsidRPr="00390765" w:rsidRDefault="002C46AA" w:rsidP="0034586A">
      <w:pPr>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tab/>
        <w:t>-Allen Brain: dense expression in septum and throughout neighboring structures</w:t>
      </w:r>
    </w:p>
    <w:p w14:paraId="07845DA7" w14:textId="6BBBA50B" w:rsidR="002C46AA" w:rsidRPr="00390765" w:rsidRDefault="002C46AA" w:rsidP="0034586A">
      <w:pPr>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tab/>
      </w:r>
      <w:r w:rsidRPr="002941EE">
        <w:rPr>
          <w:rFonts w:ascii="Times New Roman" w:hAnsi="Times New Roman" w:cs="Times New Roman"/>
          <w:i/>
          <w:iCs/>
          <w:color w:val="538135" w:themeColor="accent6" w:themeShade="BF"/>
          <w:sz w:val="20"/>
          <w:szCs w:val="20"/>
        </w:rPr>
        <w:t>Col15a1</w:t>
      </w:r>
      <w:r w:rsidRPr="00390765">
        <w:rPr>
          <w:rFonts w:ascii="Times New Roman" w:hAnsi="Times New Roman" w:cs="Times New Roman"/>
          <w:color w:val="538135" w:themeColor="accent6" w:themeShade="BF"/>
          <w:sz w:val="20"/>
          <w:szCs w:val="20"/>
        </w:rPr>
        <w:t xml:space="preserve"> (interesting one)</w:t>
      </w:r>
      <w:r w:rsidR="006A1D29" w:rsidRPr="00390765">
        <w:rPr>
          <w:rFonts w:ascii="Times New Roman" w:hAnsi="Times New Roman" w:cs="Times New Roman"/>
          <w:color w:val="538135" w:themeColor="accent6" w:themeShade="BF"/>
          <w:sz w:val="20"/>
          <w:szCs w:val="20"/>
        </w:rPr>
        <w:t xml:space="preserve"> (also top 50 in cluster 1)</w:t>
      </w:r>
    </w:p>
    <w:p w14:paraId="091B0933" w14:textId="71D59FE2" w:rsidR="006E467D" w:rsidRPr="00390765" w:rsidRDefault="002C46AA" w:rsidP="0034586A">
      <w:pPr>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tab/>
        <w:t>-Allen Brain: dense expression in DLS, light expression in MS/TRS, very light to none in neighboring structures</w:t>
      </w:r>
    </w:p>
    <w:p w14:paraId="4AA7B24B" w14:textId="4D5E3F75" w:rsidR="006E467D" w:rsidRPr="00390765" w:rsidRDefault="006E467D" w:rsidP="0034586A">
      <w:pPr>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t>Cluster 9</w:t>
      </w:r>
      <w:r w:rsidR="008163BB" w:rsidRPr="00390765">
        <w:rPr>
          <w:rFonts w:ascii="Times New Roman" w:hAnsi="Times New Roman" w:cs="Times New Roman"/>
          <w:color w:val="538135" w:themeColor="accent6" w:themeShade="BF"/>
          <w:sz w:val="20"/>
          <w:szCs w:val="20"/>
        </w:rPr>
        <w:t xml:space="preserve"> (could be LS)</w:t>
      </w:r>
      <w:r w:rsidRPr="00390765">
        <w:rPr>
          <w:rFonts w:ascii="Times New Roman" w:hAnsi="Times New Roman" w:cs="Times New Roman"/>
          <w:color w:val="538135" w:themeColor="accent6" w:themeShade="BF"/>
          <w:sz w:val="20"/>
          <w:szCs w:val="20"/>
        </w:rPr>
        <w:t>:</w:t>
      </w:r>
    </w:p>
    <w:p w14:paraId="73BADDCE" w14:textId="259E8411" w:rsidR="008163BB" w:rsidRPr="00390765" w:rsidRDefault="008163BB" w:rsidP="0034586A">
      <w:pPr>
        <w:rPr>
          <w:rFonts w:ascii="Times New Roman" w:hAnsi="Times New Roman" w:cs="Times New Roman"/>
          <w:i/>
          <w:iCs/>
          <w:color w:val="538135" w:themeColor="accent6" w:themeShade="BF"/>
          <w:sz w:val="20"/>
          <w:szCs w:val="20"/>
        </w:rPr>
      </w:pPr>
      <w:r w:rsidRPr="00390765">
        <w:rPr>
          <w:rFonts w:ascii="Times New Roman" w:hAnsi="Times New Roman" w:cs="Times New Roman"/>
          <w:color w:val="538135" w:themeColor="accent6" w:themeShade="BF"/>
          <w:sz w:val="20"/>
          <w:szCs w:val="20"/>
        </w:rPr>
        <w:tab/>
      </w:r>
      <w:r w:rsidRPr="00390765">
        <w:rPr>
          <w:rFonts w:ascii="Times New Roman" w:hAnsi="Times New Roman" w:cs="Times New Roman"/>
          <w:i/>
          <w:iCs/>
          <w:color w:val="538135" w:themeColor="accent6" w:themeShade="BF"/>
          <w:sz w:val="20"/>
          <w:szCs w:val="20"/>
        </w:rPr>
        <w:t>Stac2</w:t>
      </w:r>
    </w:p>
    <w:p w14:paraId="08328BB3" w14:textId="2B16BF21" w:rsidR="006E467D" w:rsidRPr="00390765" w:rsidRDefault="008163BB" w:rsidP="0034586A">
      <w:pPr>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tab/>
        <w:t>-Allen Brain: very dense across septum and neighboring regions</w:t>
      </w:r>
    </w:p>
    <w:p w14:paraId="35930D77" w14:textId="6A8FAC16" w:rsidR="008163BB" w:rsidRPr="00390765" w:rsidRDefault="008163BB" w:rsidP="0034586A">
      <w:pPr>
        <w:rPr>
          <w:rFonts w:ascii="Times New Roman" w:hAnsi="Times New Roman" w:cs="Times New Roman"/>
          <w:i/>
          <w:iCs/>
          <w:color w:val="538135" w:themeColor="accent6" w:themeShade="BF"/>
          <w:sz w:val="20"/>
          <w:szCs w:val="20"/>
        </w:rPr>
      </w:pPr>
      <w:r w:rsidRPr="00390765">
        <w:rPr>
          <w:rFonts w:ascii="Times New Roman" w:hAnsi="Times New Roman" w:cs="Times New Roman"/>
          <w:color w:val="538135" w:themeColor="accent6" w:themeShade="BF"/>
          <w:sz w:val="20"/>
          <w:szCs w:val="20"/>
        </w:rPr>
        <w:tab/>
      </w:r>
      <w:r w:rsidRPr="00390765">
        <w:rPr>
          <w:rFonts w:ascii="Times New Roman" w:hAnsi="Times New Roman" w:cs="Times New Roman"/>
          <w:i/>
          <w:iCs/>
          <w:color w:val="538135" w:themeColor="accent6" w:themeShade="BF"/>
          <w:sz w:val="20"/>
          <w:szCs w:val="20"/>
        </w:rPr>
        <w:t>Tacr1</w:t>
      </w:r>
    </w:p>
    <w:p w14:paraId="68E75C4E" w14:textId="523D7DD1" w:rsidR="008163BB" w:rsidRPr="00390765" w:rsidRDefault="008163BB" w:rsidP="0034586A">
      <w:pPr>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tab/>
        <w:t>-Allen Brain: very sparse in septum and neighboring regions</w:t>
      </w:r>
    </w:p>
    <w:p w14:paraId="45587BA8" w14:textId="0B399766" w:rsidR="008163BB" w:rsidRPr="00390765" w:rsidRDefault="008163BB" w:rsidP="0034586A">
      <w:pPr>
        <w:rPr>
          <w:rFonts w:ascii="Times New Roman" w:hAnsi="Times New Roman" w:cs="Times New Roman"/>
          <w:i/>
          <w:iCs/>
          <w:color w:val="538135" w:themeColor="accent6" w:themeShade="BF"/>
          <w:sz w:val="20"/>
          <w:szCs w:val="20"/>
        </w:rPr>
      </w:pPr>
      <w:r w:rsidRPr="00390765">
        <w:rPr>
          <w:rFonts w:ascii="Times New Roman" w:hAnsi="Times New Roman" w:cs="Times New Roman"/>
          <w:color w:val="538135" w:themeColor="accent6" w:themeShade="BF"/>
          <w:sz w:val="20"/>
          <w:szCs w:val="20"/>
        </w:rPr>
        <w:tab/>
      </w:r>
      <w:r w:rsidRPr="00390765">
        <w:rPr>
          <w:rFonts w:ascii="Times New Roman" w:hAnsi="Times New Roman" w:cs="Times New Roman"/>
          <w:i/>
          <w:iCs/>
          <w:color w:val="538135" w:themeColor="accent6" w:themeShade="BF"/>
          <w:sz w:val="20"/>
          <w:szCs w:val="20"/>
        </w:rPr>
        <w:t>Gpc3</w:t>
      </w:r>
    </w:p>
    <w:p w14:paraId="1B8595A3" w14:textId="5031C06B" w:rsidR="008163BB" w:rsidRPr="00390765" w:rsidRDefault="008163BB" w:rsidP="0034586A">
      <w:pPr>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tab/>
        <w:t>-Allen Brain: quite dense in posterior LS, sparse in neighboring regions</w:t>
      </w:r>
    </w:p>
    <w:p w14:paraId="11B1DD37" w14:textId="0C0C4A37" w:rsidR="008163BB" w:rsidRPr="00390765" w:rsidRDefault="008163BB" w:rsidP="0034586A">
      <w:pPr>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tab/>
        <w:t xml:space="preserve">-In Rodriguez et al. </w:t>
      </w:r>
    </w:p>
    <w:p w14:paraId="4A498792" w14:textId="26A6E8AD" w:rsidR="006E467D" w:rsidRPr="00390765" w:rsidRDefault="006E467D" w:rsidP="0034586A">
      <w:pPr>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t>Cluster 10</w:t>
      </w:r>
      <w:r w:rsidR="00B222EC" w:rsidRPr="00390765">
        <w:rPr>
          <w:rFonts w:ascii="Times New Roman" w:hAnsi="Times New Roman" w:cs="Times New Roman"/>
          <w:color w:val="538135" w:themeColor="accent6" w:themeShade="BF"/>
          <w:sz w:val="20"/>
          <w:szCs w:val="20"/>
        </w:rPr>
        <w:t xml:space="preserve"> (could be LS</w:t>
      </w:r>
      <w:r w:rsidR="000D1A9D" w:rsidRPr="00390765">
        <w:rPr>
          <w:rFonts w:ascii="Times New Roman" w:hAnsi="Times New Roman" w:cs="Times New Roman"/>
          <w:color w:val="538135" w:themeColor="accent6" w:themeShade="BF"/>
          <w:sz w:val="20"/>
          <w:szCs w:val="20"/>
        </w:rPr>
        <w:t>, but may be more MS</w:t>
      </w:r>
      <w:r w:rsidR="00B222EC" w:rsidRPr="00390765">
        <w:rPr>
          <w:rFonts w:ascii="Times New Roman" w:hAnsi="Times New Roman" w:cs="Times New Roman"/>
          <w:color w:val="538135" w:themeColor="accent6" w:themeShade="BF"/>
          <w:sz w:val="20"/>
          <w:szCs w:val="20"/>
        </w:rPr>
        <w:t>)</w:t>
      </w:r>
      <w:r w:rsidRPr="00390765">
        <w:rPr>
          <w:rFonts w:ascii="Times New Roman" w:hAnsi="Times New Roman" w:cs="Times New Roman"/>
          <w:color w:val="538135" w:themeColor="accent6" w:themeShade="BF"/>
          <w:sz w:val="20"/>
          <w:szCs w:val="20"/>
        </w:rPr>
        <w:t>:</w:t>
      </w:r>
    </w:p>
    <w:p w14:paraId="69A281F8" w14:textId="0AB2679E" w:rsidR="006E467D" w:rsidRPr="00390765" w:rsidRDefault="00B222EC" w:rsidP="0034586A">
      <w:pPr>
        <w:rPr>
          <w:rFonts w:ascii="Times New Roman" w:hAnsi="Times New Roman" w:cs="Times New Roman"/>
          <w:i/>
          <w:iCs/>
          <w:color w:val="538135" w:themeColor="accent6" w:themeShade="BF"/>
          <w:sz w:val="20"/>
          <w:szCs w:val="20"/>
        </w:rPr>
      </w:pPr>
      <w:r w:rsidRPr="00390765">
        <w:rPr>
          <w:rFonts w:ascii="Times New Roman" w:hAnsi="Times New Roman" w:cs="Times New Roman"/>
          <w:color w:val="538135" w:themeColor="accent6" w:themeShade="BF"/>
          <w:sz w:val="20"/>
          <w:szCs w:val="20"/>
        </w:rPr>
        <w:tab/>
      </w:r>
      <w:r w:rsidRPr="00390765">
        <w:rPr>
          <w:rFonts w:ascii="Times New Roman" w:hAnsi="Times New Roman" w:cs="Times New Roman"/>
          <w:i/>
          <w:iCs/>
          <w:color w:val="538135" w:themeColor="accent6" w:themeShade="BF"/>
          <w:sz w:val="20"/>
          <w:szCs w:val="20"/>
        </w:rPr>
        <w:t xml:space="preserve">Grm7 </w:t>
      </w:r>
    </w:p>
    <w:p w14:paraId="09F13C10" w14:textId="07EACB0B" w:rsidR="000D1A9D" w:rsidRPr="00390765" w:rsidRDefault="000D1A9D" w:rsidP="000D1A9D">
      <w:pPr>
        <w:rPr>
          <w:rFonts w:ascii="Times New Roman" w:hAnsi="Times New Roman" w:cs="Times New Roman"/>
          <w:color w:val="538135" w:themeColor="accent6" w:themeShade="BF"/>
          <w:sz w:val="20"/>
          <w:szCs w:val="20"/>
        </w:rPr>
      </w:pPr>
      <w:r w:rsidRPr="00390765">
        <w:rPr>
          <w:rFonts w:ascii="Times New Roman" w:hAnsi="Times New Roman" w:cs="Times New Roman"/>
          <w:i/>
          <w:iCs/>
          <w:color w:val="538135" w:themeColor="accent6" w:themeShade="BF"/>
          <w:sz w:val="20"/>
          <w:szCs w:val="20"/>
        </w:rPr>
        <w:tab/>
      </w:r>
      <w:r w:rsidRPr="00390765">
        <w:rPr>
          <w:rFonts w:ascii="Times New Roman" w:hAnsi="Times New Roman" w:cs="Times New Roman"/>
          <w:color w:val="538135" w:themeColor="accent6" w:themeShade="BF"/>
          <w:sz w:val="20"/>
          <w:szCs w:val="20"/>
        </w:rPr>
        <w:t>-Allen Brain: moderate expression across septum/brain</w:t>
      </w:r>
    </w:p>
    <w:p w14:paraId="5EE6CE99" w14:textId="22702796" w:rsidR="000D1A9D" w:rsidRPr="00390765" w:rsidRDefault="000D1A9D" w:rsidP="0034586A">
      <w:pPr>
        <w:rPr>
          <w:rFonts w:ascii="Times New Roman" w:hAnsi="Times New Roman" w:cs="Times New Roman"/>
          <w:i/>
          <w:iCs/>
          <w:color w:val="538135" w:themeColor="accent6" w:themeShade="BF"/>
          <w:sz w:val="20"/>
          <w:szCs w:val="20"/>
        </w:rPr>
      </w:pPr>
      <w:r w:rsidRPr="00390765">
        <w:rPr>
          <w:rFonts w:ascii="Times New Roman" w:hAnsi="Times New Roman" w:cs="Times New Roman"/>
          <w:color w:val="538135" w:themeColor="accent6" w:themeShade="BF"/>
          <w:sz w:val="20"/>
          <w:szCs w:val="20"/>
        </w:rPr>
        <w:tab/>
      </w:r>
      <w:r w:rsidRPr="00390765">
        <w:rPr>
          <w:rFonts w:ascii="Times New Roman" w:hAnsi="Times New Roman" w:cs="Times New Roman"/>
          <w:i/>
          <w:iCs/>
          <w:color w:val="538135" w:themeColor="accent6" w:themeShade="BF"/>
          <w:sz w:val="20"/>
          <w:szCs w:val="20"/>
        </w:rPr>
        <w:t>Sema3a</w:t>
      </w:r>
    </w:p>
    <w:p w14:paraId="24AE1826" w14:textId="557C29EE" w:rsidR="000D1A9D" w:rsidRPr="00390765" w:rsidRDefault="000D1A9D" w:rsidP="0034586A">
      <w:pPr>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tab/>
        <w:t>-Allen Brain: moderate in MS/TRS, sporadic in LS</w:t>
      </w:r>
    </w:p>
    <w:p w14:paraId="0FB27968" w14:textId="176FE96B" w:rsidR="000D1A9D" w:rsidRPr="00390765" w:rsidRDefault="000D1A9D" w:rsidP="0034586A">
      <w:pPr>
        <w:rPr>
          <w:rFonts w:ascii="Times New Roman" w:hAnsi="Times New Roman" w:cs="Times New Roman"/>
          <w:i/>
          <w:iCs/>
          <w:color w:val="538135" w:themeColor="accent6" w:themeShade="BF"/>
          <w:sz w:val="20"/>
          <w:szCs w:val="20"/>
        </w:rPr>
      </w:pPr>
      <w:r w:rsidRPr="00390765">
        <w:rPr>
          <w:rFonts w:ascii="Times New Roman" w:hAnsi="Times New Roman" w:cs="Times New Roman"/>
          <w:color w:val="538135" w:themeColor="accent6" w:themeShade="BF"/>
          <w:sz w:val="20"/>
          <w:szCs w:val="20"/>
        </w:rPr>
        <w:tab/>
      </w:r>
      <w:r w:rsidRPr="00390765">
        <w:rPr>
          <w:rFonts w:ascii="Times New Roman" w:hAnsi="Times New Roman" w:cs="Times New Roman"/>
          <w:i/>
          <w:iCs/>
          <w:color w:val="538135" w:themeColor="accent6" w:themeShade="BF"/>
          <w:sz w:val="20"/>
          <w:szCs w:val="20"/>
        </w:rPr>
        <w:t>Oxr1</w:t>
      </w:r>
    </w:p>
    <w:p w14:paraId="5E6C322A" w14:textId="77777777" w:rsidR="000D1A9D" w:rsidRPr="00390765" w:rsidRDefault="000D1A9D" w:rsidP="0034586A">
      <w:pPr>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tab/>
        <w:t xml:space="preserve">-Allen Brain: moderate in MS/TRS, sporadic in LS </w:t>
      </w:r>
    </w:p>
    <w:p w14:paraId="608B6EEC" w14:textId="5DA1BDA8" w:rsidR="000D1A9D" w:rsidRPr="00390765" w:rsidRDefault="000D1A9D" w:rsidP="0034586A">
      <w:pPr>
        <w:rPr>
          <w:rFonts w:ascii="Times New Roman" w:hAnsi="Times New Roman" w:cs="Times New Roman"/>
          <w:i/>
          <w:iCs/>
          <w:color w:val="538135" w:themeColor="accent6" w:themeShade="BF"/>
          <w:sz w:val="20"/>
          <w:szCs w:val="20"/>
        </w:rPr>
      </w:pPr>
      <w:r w:rsidRPr="00390765">
        <w:rPr>
          <w:rFonts w:ascii="Times New Roman" w:hAnsi="Times New Roman" w:cs="Times New Roman"/>
          <w:color w:val="538135" w:themeColor="accent6" w:themeShade="BF"/>
          <w:sz w:val="20"/>
          <w:szCs w:val="20"/>
        </w:rPr>
        <w:tab/>
      </w:r>
      <w:r w:rsidRPr="00390765">
        <w:rPr>
          <w:rFonts w:ascii="Times New Roman" w:hAnsi="Times New Roman" w:cs="Times New Roman"/>
          <w:i/>
          <w:iCs/>
          <w:color w:val="538135" w:themeColor="accent6" w:themeShade="BF"/>
          <w:sz w:val="20"/>
          <w:szCs w:val="20"/>
        </w:rPr>
        <w:t>Elavl2</w:t>
      </w:r>
    </w:p>
    <w:p w14:paraId="108AA018" w14:textId="44B971DC" w:rsidR="000D1A9D" w:rsidRPr="00390765" w:rsidRDefault="000D1A9D" w:rsidP="0034586A">
      <w:pPr>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lastRenderedPageBreak/>
        <w:tab/>
        <w:t>-Allen Brain: dense expression in MS/TRS, light expression in LS</w:t>
      </w:r>
    </w:p>
    <w:p w14:paraId="78EEB54E" w14:textId="3380D6BE" w:rsidR="00C63605" w:rsidRPr="00390765" w:rsidRDefault="00C63605" w:rsidP="0034586A">
      <w:pPr>
        <w:rPr>
          <w:rFonts w:ascii="Times New Roman" w:hAnsi="Times New Roman" w:cs="Times New Roman"/>
          <w:i/>
          <w:iCs/>
          <w:color w:val="538135" w:themeColor="accent6" w:themeShade="BF"/>
          <w:sz w:val="20"/>
          <w:szCs w:val="20"/>
        </w:rPr>
      </w:pPr>
      <w:r w:rsidRPr="00390765">
        <w:rPr>
          <w:rFonts w:ascii="Times New Roman" w:hAnsi="Times New Roman" w:cs="Times New Roman"/>
          <w:color w:val="538135" w:themeColor="accent6" w:themeShade="BF"/>
          <w:sz w:val="20"/>
          <w:szCs w:val="20"/>
        </w:rPr>
        <w:tab/>
      </w:r>
      <w:proofErr w:type="spellStart"/>
      <w:r w:rsidRPr="00390765">
        <w:rPr>
          <w:rFonts w:ascii="Times New Roman" w:hAnsi="Times New Roman" w:cs="Times New Roman"/>
          <w:i/>
          <w:iCs/>
          <w:color w:val="538135" w:themeColor="accent6" w:themeShade="BF"/>
          <w:sz w:val="20"/>
          <w:szCs w:val="20"/>
        </w:rPr>
        <w:t>Nfib</w:t>
      </w:r>
      <w:proofErr w:type="spellEnd"/>
    </w:p>
    <w:p w14:paraId="517A775D" w14:textId="1A670A2D" w:rsidR="00C63605" w:rsidRPr="00390765" w:rsidRDefault="00C63605" w:rsidP="0034586A">
      <w:pPr>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tab/>
        <w:t>-Allen Brain: moderate expression in DLS, dense in cortex, and some in MS</w:t>
      </w:r>
    </w:p>
    <w:p w14:paraId="520577A7" w14:textId="52EE103E" w:rsidR="00C63605" w:rsidRPr="00390765" w:rsidRDefault="00C63605" w:rsidP="0034586A">
      <w:pPr>
        <w:rPr>
          <w:rFonts w:ascii="Times New Roman" w:hAnsi="Times New Roman" w:cs="Times New Roman"/>
          <w:i/>
          <w:iCs/>
          <w:color w:val="538135" w:themeColor="accent6" w:themeShade="BF"/>
          <w:sz w:val="20"/>
          <w:szCs w:val="20"/>
        </w:rPr>
      </w:pPr>
      <w:r w:rsidRPr="00390765">
        <w:rPr>
          <w:rFonts w:ascii="Times New Roman" w:hAnsi="Times New Roman" w:cs="Times New Roman"/>
          <w:color w:val="538135" w:themeColor="accent6" w:themeShade="BF"/>
          <w:sz w:val="20"/>
          <w:szCs w:val="20"/>
        </w:rPr>
        <w:tab/>
      </w:r>
      <w:r w:rsidRPr="00390765">
        <w:rPr>
          <w:rFonts w:ascii="Times New Roman" w:hAnsi="Times New Roman" w:cs="Times New Roman"/>
          <w:i/>
          <w:iCs/>
          <w:color w:val="538135" w:themeColor="accent6" w:themeShade="BF"/>
          <w:sz w:val="20"/>
          <w:szCs w:val="20"/>
        </w:rPr>
        <w:t>Alk</w:t>
      </w:r>
    </w:p>
    <w:p w14:paraId="0D5A6161" w14:textId="229D8278" w:rsidR="00C63605" w:rsidRPr="00390765" w:rsidRDefault="00C63605" w:rsidP="0034586A">
      <w:pPr>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tab/>
        <w:t>-Allen Brain: light to medium in MS/DLS</w:t>
      </w:r>
    </w:p>
    <w:p w14:paraId="12851848" w14:textId="093A821A" w:rsidR="006E467D" w:rsidRPr="00390765" w:rsidRDefault="006E467D" w:rsidP="0034586A">
      <w:pPr>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t>Cluster 11</w:t>
      </w:r>
      <w:r w:rsidR="0049759A" w:rsidRPr="00390765">
        <w:rPr>
          <w:rFonts w:ascii="Times New Roman" w:hAnsi="Times New Roman" w:cs="Times New Roman"/>
          <w:color w:val="538135" w:themeColor="accent6" w:themeShade="BF"/>
          <w:sz w:val="20"/>
          <w:szCs w:val="20"/>
        </w:rPr>
        <w:t xml:space="preserve"> (could be LS)</w:t>
      </w:r>
      <w:r w:rsidRPr="00390765">
        <w:rPr>
          <w:rFonts w:ascii="Times New Roman" w:hAnsi="Times New Roman" w:cs="Times New Roman"/>
          <w:color w:val="538135" w:themeColor="accent6" w:themeShade="BF"/>
          <w:sz w:val="20"/>
          <w:szCs w:val="20"/>
        </w:rPr>
        <w:t>:</w:t>
      </w:r>
    </w:p>
    <w:p w14:paraId="7FB36A6B" w14:textId="62E02E74" w:rsidR="00C63605" w:rsidRPr="00390765" w:rsidRDefault="00C63605" w:rsidP="00C63605">
      <w:pPr>
        <w:ind w:firstLine="720"/>
        <w:rPr>
          <w:rFonts w:ascii="Times New Roman" w:hAnsi="Times New Roman" w:cs="Times New Roman"/>
          <w:i/>
          <w:iCs/>
          <w:color w:val="538135" w:themeColor="accent6" w:themeShade="BF"/>
          <w:sz w:val="20"/>
          <w:szCs w:val="20"/>
        </w:rPr>
      </w:pPr>
      <w:proofErr w:type="spellStart"/>
      <w:r w:rsidRPr="00390765">
        <w:rPr>
          <w:rFonts w:ascii="Times New Roman" w:hAnsi="Times New Roman" w:cs="Times New Roman"/>
          <w:i/>
          <w:iCs/>
          <w:color w:val="538135" w:themeColor="accent6" w:themeShade="BF"/>
          <w:sz w:val="20"/>
          <w:szCs w:val="20"/>
        </w:rPr>
        <w:t>Sst</w:t>
      </w:r>
      <w:proofErr w:type="spellEnd"/>
    </w:p>
    <w:p w14:paraId="75708781" w14:textId="2D9C4889" w:rsidR="00931A53" w:rsidRPr="00390765" w:rsidRDefault="00931A53" w:rsidP="00931A53">
      <w:pPr>
        <w:ind w:firstLine="720"/>
        <w:rPr>
          <w:rFonts w:ascii="Times New Roman" w:hAnsi="Times New Roman" w:cs="Times New Roman"/>
          <w:i/>
          <w:iCs/>
          <w:color w:val="538135" w:themeColor="accent6" w:themeShade="BF"/>
          <w:sz w:val="20"/>
          <w:szCs w:val="20"/>
        </w:rPr>
      </w:pPr>
      <w:r w:rsidRPr="00390765">
        <w:rPr>
          <w:rFonts w:ascii="Times New Roman" w:hAnsi="Times New Roman" w:cs="Times New Roman"/>
          <w:i/>
          <w:iCs/>
          <w:color w:val="538135" w:themeColor="accent6" w:themeShade="BF"/>
          <w:sz w:val="20"/>
          <w:szCs w:val="20"/>
        </w:rPr>
        <w:t>Etv1</w:t>
      </w:r>
    </w:p>
    <w:p w14:paraId="64692EF4" w14:textId="1090325C" w:rsidR="00931A53" w:rsidRPr="00390765" w:rsidRDefault="00931A53" w:rsidP="0034586A">
      <w:pPr>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tab/>
        <w:t>-Allen Brain: Dense in a specific cortical layer, light expression in the LS, maybe very light expression in MS/others</w:t>
      </w:r>
      <w:r w:rsidRPr="00390765">
        <w:rPr>
          <w:rFonts w:ascii="Times New Roman" w:hAnsi="Times New Roman" w:cs="Times New Roman"/>
          <w:color w:val="538135" w:themeColor="accent6" w:themeShade="BF"/>
          <w:sz w:val="20"/>
          <w:szCs w:val="20"/>
        </w:rPr>
        <w:tab/>
      </w:r>
    </w:p>
    <w:p w14:paraId="7CBC50B1" w14:textId="69AFFCB6" w:rsidR="00C63605" w:rsidRPr="00390765" w:rsidRDefault="00C63605" w:rsidP="0034586A">
      <w:pPr>
        <w:rPr>
          <w:rFonts w:ascii="Times New Roman" w:hAnsi="Times New Roman" w:cs="Times New Roman"/>
          <w:i/>
          <w:iCs/>
          <w:color w:val="538135" w:themeColor="accent6" w:themeShade="BF"/>
          <w:sz w:val="20"/>
          <w:szCs w:val="20"/>
        </w:rPr>
      </w:pPr>
      <w:r w:rsidRPr="00390765">
        <w:rPr>
          <w:rFonts w:ascii="Times New Roman" w:hAnsi="Times New Roman" w:cs="Times New Roman"/>
          <w:color w:val="538135" w:themeColor="accent6" w:themeShade="BF"/>
          <w:sz w:val="20"/>
          <w:szCs w:val="20"/>
        </w:rPr>
        <w:tab/>
      </w:r>
      <w:r w:rsidRPr="00390765">
        <w:rPr>
          <w:rFonts w:ascii="Times New Roman" w:hAnsi="Times New Roman" w:cs="Times New Roman"/>
          <w:i/>
          <w:iCs/>
          <w:color w:val="538135" w:themeColor="accent6" w:themeShade="BF"/>
          <w:sz w:val="20"/>
          <w:szCs w:val="20"/>
        </w:rPr>
        <w:t>Tox</w:t>
      </w:r>
    </w:p>
    <w:p w14:paraId="29593E0B" w14:textId="5FADE7A3" w:rsidR="00C63605" w:rsidRPr="00390765" w:rsidRDefault="00C63605" w:rsidP="0034586A">
      <w:pPr>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tab/>
        <w:t>-Allen Brain: moderate expression in LS/MS, very little in striatum</w:t>
      </w:r>
    </w:p>
    <w:p w14:paraId="699088D8" w14:textId="063AC7B2" w:rsidR="00C63605" w:rsidRPr="00390765" w:rsidRDefault="00C63605" w:rsidP="0034586A">
      <w:pPr>
        <w:rPr>
          <w:rFonts w:ascii="Times New Roman" w:hAnsi="Times New Roman" w:cs="Times New Roman"/>
          <w:i/>
          <w:iCs/>
          <w:color w:val="538135" w:themeColor="accent6" w:themeShade="BF"/>
          <w:sz w:val="20"/>
          <w:szCs w:val="20"/>
        </w:rPr>
      </w:pPr>
      <w:r w:rsidRPr="00390765">
        <w:rPr>
          <w:rFonts w:ascii="Times New Roman" w:hAnsi="Times New Roman" w:cs="Times New Roman"/>
          <w:color w:val="538135" w:themeColor="accent6" w:themeShade="BF"/>
          <w:sz w:val="20"/>
          <w:szCs w:val="20"/>
        </w:rPr>
        <w:tab/>
      </w:r>
      <w:r w:rsidRPr="00390765">
        <w:rPr>
          <w:rFonts w:ascii="Times New Roman" w:hAnsi="Times New Roman" w:cs="Times New Roman"/>
          <w:i/>
          <w:iCs/>
          <w:color w:val="538135" w:themeColor="accent6" w:themeShade="BF"/>
          <w:sz w:val="20"/>
          <w:szCs w:val="20"/>
        </w:rPr>
        <w:t>Chrm2</w:t>
      </w:r>
    </w:p>
    <w:p w14:paraId="135AEE1F" w14:textId="4B88709C" w:rsidR="00C63605" w:rsidRPr="00390765" w:rsidRDefault="00C63605" w:rsidP="0034586A">
      <w:pPr>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tab/>
        <w:t>-Allen Brain: moderate expression in LS/MS</w:t>
      </w:r>
    </w:p>
    <w:p w14:paraId="711730DD" w14:textId="7E9890D7" w:rsidR="00C63605" w:rsidRPr="00390765" w:rsidRDefault="00C63605" w:rsidP="0034586A">
      <w:pPr>
        <w:rPr>
          <w:rFonts w:ascii="Times New Roman" w:hAnsi="Times New Roman" w:cs="Times New Roman"/>
          <w:i/>
          <w:iCs/>
          <w:color w:val="538135" w:themeColor="accent6" w:themeShade="BF"/>
          <w:sz w:val="20"/>
          <w:szCs w:val="20"/>
        </w:rPr>
      </w:pPr>
      <w:r w:rsidRPr="00390765">
        <w:rPr>
          <w:rFonts w:ascii="Times New Roman" w:hAnsi="Times New Roman" w:cs="Times New Roman"/>
          <w:color w:val="538135" w:themeColor="accent6" w:themeShade="BF"/>
          <w:sz w:val="20"/>
          <w:szCs w:val="20"/>
        </w:rPr>
        <w:tab/>
      </w:r>
      <w:r w:rsidRPr="00390765">
        <w:rPr>
          <w:rFonts w:ascii="Times New Roman" w:hAnsi="Times New Roman" w:cs="Times New Roman"/>
          <w:i/>
          <w:iCs/>
          <w:color w:val="538135" w:themeColor="accent6" w:themeShade="BF"/>
          <w:sz w:val="20"/>
          <w:szCs w:val="20"/>
        </w:rPr>
        <w:t>Lrp4</w:t>
      </w:r>
    </w:p>
    <w:p w14:paraId="28BB52C7" w14:textId="78C4011A" w:rsidR="00C63605" w:rsidRPr="00390765" w:rsidRDefault="00C63605" w:rsidP="0034586A">
      <w:pPr>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tab/>
        <w:t>-Allen Brain: light expression in LS (quite restricted)</w:t>
      </w:r>
    </w:p>
    <w:p w14:paraId="79520E76" w14:textId="3DEBCA15" w:rsidR="006E467D" w:rsidRPr="00390765" w:rsidRDefault="006E467D" w:rsidP="0034586A">
      <w:pPr>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t>Cluster 12</w:t>
      </w:r>
      <w:r w:rsidR="00CA698E" w:rsidRPr="00390765">
        <w:rPr>
          <w:rFonts w:ascii="Times New Roman" w:hAnsi="Times New Roman" w:cs="Times New Roman"/>
          <w:color w:val="538135" w:themeColor="accent6" w:themeShade="BF"/>
          <w:sz w:val="20"/>
          <w:szCs w:val="20"/>
        </w:rPr>
        <w:t xml:space="preserve"> (could be LS)</w:t>
      </w:r>
      <w:r w:rsidRPr="00390765">
        <w:rPr>
          <w:rFonts w:ascii="Times New Roman" w:hAnsi="Times New Roman" w:cs="Times New Roman"/>
          <w:color w:val="538135" w:themeColor="accent6" w:themeShade="BF"/>
          <w:sz w:val="20"/>
          <w:szCs w:val="20"/>
        </w:rPr>
        <w:t>:</w:t>
      </w:r>
    </w:p>
    <w:p w14:paraId="747325EB" w14:textId="1B337F54" w:rsidR="006E467D" w:rsidRPr="00390765" w:rsidRDefault="00C63605" w:rsidP="0034586A">
      <w:pPr>
        <w:rPr>
          <w:rFonts w:ascii="Times New Roman" w:hAnsi="Times New Roman" w:cs="Times New Roman"/>
          <w:i/>
          <w:iCs/>
          <w:color w:val="538135" w:themeColor="accent6" w:themeShade="BF"/>
          <w:sz w:val="20"/>
          <w:szCs w:val="20"/>
        </w:rPr>
      </w:pPr>
      <w:r w:rsidRPr="00390765">
        <w:rPr>
          <w:rFonts w:ascii="Times New Roman" w:hAnsi="Times New Roman" w:cs="Times New Roman"/>
          <w:color w:val="538135" w:themeColor="accent6" w:themeShade="BF"/>
          <w:sz w:val="20"/>
          <w:szCs w:val="20"/>
        </w:rPr>
        <w:tab/>
      </w:r>
      <w:r w:rsidRPr="00390765">
        <w:rPr>
          <w:rFonts w:ascii="Times New Roman" w:hAnsi="Times New Roman" w:cs="Times New Roman"/>
          <w:i/>
          <w:iCs/>
          <w:color w:val="538135" w:themeColor="accent6" w:themeShade="BF"/>
          <w:sz w:val="20"/>
          <w:szCs w:val="20"/>
        </w:rPr>
        <w:t>Foxp2</w:t>
      </w:r>
    </w:p>
    <w:p w14:paraId="1C0B638B" w14:textId="738E3FDD" w:rsidR="0049759A" w:rsidRPr="00390765" w:rsidRDefault="00C63605" w:rsidP="0034586A">
      <w:pPr>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tab/>
      </w:r>
      <w:r w:rsidR="0049759A" w:rsidRPr="00390765">
        <w:rPr>
          <w:rFonts w:ascii="Times New Roman" w:hAnsi="Times New Roman" w:cs="Times New Roman"/>
          <w:color w:val="538135" w:themeColor="accent6" w:themeShade="BF"/>
          <w:sz w:val="20"/>
          <w:szCs w:val="20"/>
        </w:rPr>
        <w:t>-Allen Brain: denser in anterior LS, also present in accumbens</w:t>
      </w:r>
      <w:r w:rsidR="0049759A" w:rsidRPr="00390765">
        <w:rPr>
          <w:rFonts w:ascii="Times New Roman" w:hAnsi="Times New Roman" w:cs="Times New Roman"/>
          <w:color w:val="538135" w:themeColor="accent6" w:themeShade="BF"/>
          <w:sz w:val="20"/>
          <w:szCs w:val="20"/>
        </w:rPr>
        <w:tab/>
      </w:r>
    </w:p>
    <w:p w14:paraId="2B932EE1" w14:textId="3B23A393" w:rsidR="006E467D" w:rsidRPr="00390765" w:rsidRDefault="006E467D" w:rsidP="0034586A">
      <w:pPr>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t>Cluster 13</w:t>
      </w:r>
      <w:r w:rsidR="00CA698E" w:rsidRPr="00390765">
        <w:rPr>
          <w:rFonts w:ascii="Times New Roman" w:hAnsi="Times New Roman" w:cs="Times New Roman"/>
          <w:color w:val="538135" w:themeColor="accent6" w:themeShade="BF"/>
          <w:sz w:val="20"/>
          <w:szCs w:val="20"/>
        </w:rPr>
        <w:t xml:space="preserve"> (could be LS)</w:t>
      </w:r>
      <w:r w:rsidRPr="00390765">
        <w:rPr>
          <w:rFonts w:ascii="Times New Roman" w:hAnsi="Times New Roman" w:cs="Times New Roman"/>
          <w:color w:val="538135" w:themeColor="accent6" w:themeShade="BF"/>
          <w:sz w:val="20"/>
          <w:szCs w:val="20"/>
        </w:rPr>
        <w:t>:</w:t>
      </w:r>
    </w:p>
    <w:p w14:paraId="06CECB41" w14:textId="23000CB8" w:rsidR="00967C9E" w:rsidRPr="00390765" w:rsidRDefault="00967C9E" w:rsidP="0034586A">
      <w:pPr>
        <w:rPr>
          <w:rFonts w:ascii="Times New Roman" w:hAnsi="Times New Roman" w:cs="Times New Roman"/>
          <w:i/>
          <w:iCs/>
          <w:color w:val="538135" w:themeColor="accent6" w:themeShade="BF"/>
          <w:sz w:val="20"/>
          <w:szCs w:val="20"/>
        </w:rPr>
      </w:pPr>
      <w:r w:rsidRPr="00390765">
        <w:rPr>
          <w:rFonts w:ascii="Times New Roman" w:hAnsi="Times New Roman" w:cs="Times New Roman"/>
          <w:color w:val="538135" w:themeColor="accent6" w:themeShade="BF"/>
          <w:sz w:val="20"/>
          <w:szCs w:val="20"/>
        </w:rPr>
        <w:tab/>
      </w:r>
      <w:r w:rsidRPr="00390765">
        <w:rPr>
          <w:rFonts w:ascii="Times New Roman" w:hAnsi="Times New Roman" w:cs="Times New Roman"/>
          <w:i/>
          <w:iCs/>
          <w:color w:val="538135" w:themeColor="accent6" w:themeShade="BF"/>
          <w:sz w:val="20"/>
          <w:szCs w:val="20"/>
        </w:rPr>
        <w:t>Slit2</w:t>
      </w:r>
    </w:p>
    <w:p w14:paraId="6E11D248" w14:textId="03A71E25" w:rsidR="00967C9E" w:rsidRPr="00390765" w:rsidRDefault="00967C9E" w:rsidP="0034586A">
      <w:pPr>
        <w:rPr>
          <w:rFonts w:ascii="Times New Roman" w:hAnsi="Times New Roman" w:cs="Times New Roman"/>
          <w:color w:val="538135" w:themeColor="accent6" w:themeShade="BF"/>
          <w:sz w:val="20"/>
          <w:szCs w:val="20"/>
        </w:rPr>
      </w:pPr>
      <w:r w:rsidRPr="00390765">
        <w:rPr>
          <w:rFonts w:ascii="Times New Roman" w:hAnsi="Times New Roman" w:cs="Times New Roman"/>
          <w:i/>
          <w:iCs/>
          <w:color w:val="538135" w:themeColor="accent6" w:themeShade="BF"/>
          <w:sz w:val="20"/>
          <w:szCs w:val="20"/>
        </w:rPr>
        <w:tab/>
      </w:r>
      <w:r w:rsidRPr="00390765">
        <w:rPr>
          <w:rFonts w:ascii="Times New Roman" w:hAnsi="Times New Roman" w:cs="Times New Roman"/>
          <w:color w:val="538135" w:themeColor="accent6" w:themeShade="BF"/>
          <w:sz w:val="20"/>
          <w:szCs w:val="20"/>
        </w:rPr>
        <w:t>-Allen Brain: Dense in anterior LS, but also found in MS/TRS, light in other regions</w:t>
      </w:r>
    </w:p>
    <w:p w14:paraId="3C029FDC" w14:textId="497984A9" w:rsidR="00967C9E" w:rsidRPr="00390765" w:rsidRDefault="00967C9E" w:rsidP="0034586A">
      <w:pPr>
        <w:rPr>
          <w:rFonts w:ascii="Times New Roman" w:hAnsi="Times New Roman" w:cs="Times New Roman"/>
          <w:i/>
          <w:iCs/>
          <w:color w:val="538135" w:themeColor="accent6" w:themeShade="BF"/>
          <w:sz w:val="20"/>
          <w:szCs w:val="20"/>
        </w:rPr>
      </w:pPr>
      <w:r w:rsidRPr="00390765">
        <w:rPr>
          <w:rFonts w:ascii="Times New Roman" w:hAnsi="Times New Roman" w:cs="Times New Roman"/>
          <w:color w:val="538135" w:themeColor="accent6" w:themeShade="BF"/>
          <w:sz w:val="20"/>
          <w:szCs w:val="20"/>
        </w:rPr>
        <w:tab/>
      </w:r>
      <w:r w:rsidRPr="00390765">
        <w:rPr>
          <w:rFonts w:ascii="Times New Roman" w:hAnsi="Times New Roman" w:cs="Times New Roman"/>
          <w:i/>
          <w:iCs/>
          <w:color w:val="538135" w:themeColor="accent6" w:themeShade="BF"/>
          <w:sz w:val="20"/>
          <w:szCs w:val="20"/>
        </w:rPr>
        <w:t>Cntnap2</w:t>
      </w:r>
    </w:p>
    <w:p w14:paraId="017D62B2" w14:textId="25188595" w:rsidR="00ED134A" w:rsidRPr="00390765" w:rsidRDefault="00967C9E">
      <w:pPr>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tab/>
        <w:t xml:space="preserve">-Allen Brain: Wide expression </w:t>
      </w:r>
      <w:proofErr w:type="spellStart"/>
      <w:r w:rsidRPr="00390765">
        <w:rPr>
          <w:rFonts w:ascii="Times New Roman" w:hAnsi="Times New Roman" w:cs="Times New Roman"/>
          <w:color w:val="538135" w:themeColor="accent6" w:themeShade="BF"/>
          <w:sz w:val="20"/>
          <w:szCs w:val="20"/>
        </w:rPr>
        <w:t>thoughout</w:t>
      </w:r>
      <w:proofErr w:type="spellEnd"/>
      <w:r w:rsidRPr="00390765">
        <w:rPr>
          <w:rFonts w:ascii="Times New Roman" w:hAnsi="Times New Roman" w:cs="Times New Roman"/>
          <w:color w:val="538135" w:themeColor="accent6" w:themeShade="BF"/>
          <w:sz w:val="20"/>
          <w:szCs w:val="20"/>
        </w:rPr>
        <w:t xml:space="preserve"> septum and brain</w:t>
      </w:r>
    </w:p>
    <w:p w14:paraId="640688B6" w14:textId="542B49D1" w:rsidR="00ED134A" w:rsidRPr="00390765" w:rsidRDefault="00ED134A" w:rsidP="00ED134A">
      <w:pPr>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t>Cluster 14 (</w:t>
      </w:r>
      <w:r w:rsidR="002C46AA" w:rsidRPr="00390765">
        <w:rPr>
          <w:rFonts w:ascii="Times New Roman" w:hAnsi="Times New Roman" w:cs="Times New Roman"/>
          <w:color w:val="538135" w:themeColor="accent6" w:themeShade="BF"/>
          <w:sz w:val="20"/>
          <w:szCs w:val="20"/>
        </w:rPr>
        <w:t>could be LS; but likely striatum</w:t>
      </w:r>
      <w:r w:rsidRPr="00390765">
        <w:rPr>
          <w:rFonts w:ascii="Times New Roman" w:hAnsi="Times New Roman" w:cs="Times New Roman"/>
          <w:color w:val="538135" w:themeColor="accent6" w:themeShade="BF"/>
          <w:sz w:val="20"/>
          <w:szCs w:val="20"/>
        </w:rPr>
        <w:t>):</w:t>
      </w:r>
    </w:p>
    <w:p w14:paraId="01E908E2" w14:textId="50B770DE" w:rsidR="00ED134A" w:rsidRPr="00390765" w:rsidRDefault="00ED134A" w:rsidP="008163BB">
      <w:pPr>
        <w:ind w:left="720"/>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t>See</w:t>
      </w:r>
      <w:r w:rsidR="00426BFF" w:rsidRPr="00390765">
        <w:rPr>
          <w:rFonts w:ascii="Times New Roman" w:hAnsi="Times New Roman" w:cs="Times New Roman"/>
          <w:color w:val="538135" w:themeColor="accent6" w:themeShade="BF"/>
          <w:sz w:val="20"/>
          <w:szCs w:val="20"/>
        </w:rPr>
        <w:t>:</w:t>
      </w:r>
      <w:r w:rsidRPr="00390765">
        <w:rPr>
          <w:rFonts w:ascii="Times New Roman" w:hAnsi="Times New Roman" w:cs="Times New Roman"/>
          <w:i/>
          <w:iCs/>
          <w:color w:val="538135" w:themeColor="accent6" w:themeShade="BF"/>
          <w:sz w:val="20"/>
          <w:szCs w:val="20"/>
        </w:rPr>
        <w:t xml:space="preserve"> </w:t>
      </w:r>
      <w:proofErr w:type="spellStart"/>
      <w:r w:rsidR="00426BFF" w:rsidRPr="00390765">
        <w:rPr>
          <w:rFonts w:ascii="Times New Roman" w:hAnsi="Times New Roman" w:cs="Times New Roman"/>
          <w:i/>
          <w:iCs/>
          <w:color w:val="538135" w:themeColor="accent6" w:themeShade="BF"/>
          <w:sz w:val="20"/>
          <w:szCs w:val="20"/>
        </w:rPr>
        <w:t>Prkch</w:t>
      </w:r>
      <w:proofErr w:type="spellEnd"/>
      <w:r w:rsidR="00426BFF" w:rsidRPr="00390765">
        <w:rPr>
          <w:rFonts w:ascii="Times New Roman" w:hAnsi="Times New Roman" w:cs="Times New Roman"/>
          <w:i/>
          <w:iCs/>
          <w:color w:val="538135" w:themeColor="accent6" w:themeShade="BF"/>
          <w:sz w:val="20"/>
          <w:szCs w:val="20"/>
        </w:rPr>
        <w:t xml:space="preserve">, </w:t>
      </w:r>
      <w:r w:rsidRPr="00390765">
        <w:rPr>
          <w:rFonts w:ascii="Times New Roman" w:hAnsi="Times New Roman" w:cs="Times New Roman"/>
          <w:i/>
          <w:iCs/>
          <w:color w:val="538135" w:themeColor="accent6" w:themeShade="BF"/>
          <w:sz w:val="20"/>
          <w:szCs w:val="20"/>
        </w:rPr>
        <w:t xml:space="preserve">Cacna2d3, </w:t>
      </w:r>
      <w:r w:rsidR="00317952" w:rsidRPr="00390765">
        <w:rPr>
          <w:rFonts w:ascii="Times New Roman" w:hAnsi="Times New Roman" w:cs="Times New Roman"/>
          <w:i/>
          <w:iCs/>
          <w:color w:val="538135" w:themeColor="accent6" w:themeShade="BF"/>
          <w:sz w:val="20"/>
          <w:szCs w:val="20"/>
        </w:rPr>
        <w:t xml:space="preserve">Adora2a, </w:t>
      </w:r>
      <w:proofErr w:type="spellStart"/>
      <w:r w:rsidR="00E0716B" w:rsidRPr="00390765">
        <w:rPr>
          <w:rFonts w:ascii="Times New Roman" w:hAnsi="Times New Roman" w:cs="Times New Roman"/>
          <w:i/>
          <w:iCs/>
          <w:color w:val="538135" w:themeColor="accent6" w:themeShade="BF"/>
          <w:sz w:val="20"/>
          <w:szCs w:val="20"/>
        </w:rPr>
        <w:t>Rarb</w:t>
      </w:r>
      <w:proofErr w:type="spellEnd"/>
      <w:r w:rsidR="00E0716B" w:rsidRPr="00390765">
        <w:rPr>
          <w:rFonts w:ascii="Times New Roman" w:hAnsi="Times New Roman" w:cs="Times New Roman"/>
          <w:i/>
          <w:iCs/>
          <w:color w:val="538135" w:themeColor="accent6" w:themeShade="BF"/>
          <w:sz w:val="20"/>
          <w:szCs w:val="20"/>
        </w:rPr>
        <w:t xml:space="preserve">, </w:t>
      </w:r>
      <w:r w:rsidRPr="00390765">
        <w:rPr>
          <w:rFonts w:ascii="Times New Roman" w:hAnsi="Times New Roman" w:cs="Times New Roman"/>
          <w:i/>
          <w:iCs/>
          <w:color w:val="538135" w:themeColor="accent6" w:themeShade="BF"/>
          <w:sz w:val="20"/>
          <w:szCs w:val="20"/>
        </w:rPr>
        <w:t>Zbtb20, Pde7b, Stard5, Rgs9, Drd1</w:t>
      </w:r>
      <w:r w:rsidR="00E0716B" w:rsidRPr="00390765">
        <w:rPr>
          <w:rFonts w:ascii="Times New Roman" w:hAnsi="Times New Roman" w:cs="Times New Roman"/>
          <w:i/>
          <w:iCs/>
          <w:color w:val="538135" w:themeColor="accent6" w:themeShade="BF"/>
          <w:sz w:val="20"/>
          <w:szCs w:val="20"/>
        </w:rPr>
        <w:t>, Tac1, Ppp1r1b</w:t>
      </w:r>
      <w:r w:rsidRPr="00390765">
        <w:rPr>
          <w:rFonts w:ascii="Times New Roman" w:hAnsi="Times New Roman" w:cs="Times New Roman"/>
          <w:color w:val="538135" w:themeColor="accent6" w:themeShade="BF"/>
          <w:sz w:val="20"/>
          <w:szCs w:val="20"/>
        </w:rPr>
        <w:t xml:space="preserve"> (though their expression in the LS may not be fully absent)</w:t>
      </w:r>
    </w:p>
    <w:p w14:paraId="52E43EEE" w14:textId="531258E4" w:rsidR="00ED134A" w:rsidRPr="00390765" w:rsidRDefault="00ED134A" w:rsidP="00ED134A">
      <w:pPr>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t>Cluster 15 (could be LS):</w:t>
      </w:r>
    </w:p>
    <w:p w14:paraId="194F2115" w14:textId="77777777" w:rsidR="00ED134A" w:rsidRPr="00390765" w:rsidRDefault="00ED134A" w:rsidP="00ED134A">
      <w:pPr>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tab/>
        <w:t>Salt/pepper expression of Tcf4 in LS (and neighboring structures)</w:t>
      </w:r>
    </w:p>
    <w:p w14:paraId="0BB4D655" w14:textId="60A72EF9" w:rsidR="00ED134A" w:rsidRPr="00390765" w:rsidRDefault="00ED134A" w:rsidP="00ED134A">
      <w:pPr>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tab/>
        <w:t>Kcnmb2: Only sagittal on Allen Brain (doesn’t look very dense in LS)</w:t>
      </w:r>
      <w:r w:rsidR="006E37DE" w:rsidRPr="00390765">
        <w:rPr>
          <w:rFonts w:ascii="Times New Roman" w:hAnsi="Times New Roman" w:cs="Times New Roman"/>
          <w:color w:val="538135" w:themeColor="accent6" w:themeShade="BF"/>
          <w:sz w:val="20"/>
          <w:szCs w:val="20"/>
        </w:rPr>
        <w:t>—others indicate may be LS marker</w:t>
      </w:r>
    </w:p>
    <w:p w14:paraId="7B6373E3" w14:textId="24976796" w:rsidR="00DB09A8" w:rsidRPr="00390765" w:rsidRDefault="00ED134A" w:rsidP="00ED134A">
      <w:pPr>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tab/>
        <w:t>Kcnc2: More in MS, but some (sparse) in LS</w:t>
      </w:r>
    </w:p>
    <w:p w14:paraId="55888F7E" w14:textId="6AB285DB" w:rsidR="00931A53" w:rsidRPr="00390765" w:rsidRDefault="00931A53" w:rsidP="00ED134A">
      <w:pPr>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t>Cluster 18</w:t>
      </w:r>
      <w:r w:rsidR="00580884" w:rsidRPr="00390765">
        <w:rPr>
          <w:rFonts w:ascii="Times New Roman" w:hAnsi="Times New Roman" w:cs="Times New Roman"/>
          <w:color w:val="538135" w:themeColor="accent6" w:themeShade="BF"/>
          <w:sz w:val="20"/>
          <w:szCs w:val="20"/>
        </w:rPr>
        <w:t xml:space="preserve"> (could be LS)</w:t>
      </w:r>
      <w:r w:rsidRPr="00390765">
        <w:rPr>
          <w:rFonts w:ascii="Times New Roman" w:hAnsi="Times New Roman" w:cs="Times New Roman"/>
          <w:color w:val="538135" w:themeColor="accent6" w:themeShade="BF"/>
          <w:sz w:val="20"/>
          <w:szCs w:val="20"/>
        </w:rPr>
        <w:t>:</w:t>
      </w:r>
    </w:p>
    <w:p w14:paraId="3477581F" w14:textId="77777777" w:rsidR="00931A53" w:rsidRPr="00390765" w:rsidRDefault="00931A53" w:rsidP="00931A53">
      <w:pPr>
        <w:ind w:firstLine="720"/>
        <w:rPr>
          <w:rFonts w:ascii="Times New Roman" w:hAnsi="Times New Roman" w:cs="Times New Roman"/>
          <w:i/>
          <w:iCs/>
          <w:color w:val="538135" w:themeColor="accent6" w:themeShade="BF"/>
          <w:sz w:val="20"/>
          <w:szCs w:val="20"/>
        </w:rPr>
      </w:pPr>
      <w:r w:rsidRPr="00390765">
        <w:rPr>
          <w:rFonts w:ascii="Times New Roman" w:hAnsi="Times New Roman" w:cs="Times New Roman"/>
          <w:i/>
          <w:iCs/>
          <w:color w:val="538135" w:themeColor="accent6" w:themeShade="BF"/>
          <w:sz w:val="20"/>
          <w:szCs w:val="20"/>
        </w:rPr>
        <w:t>Etv1</w:t>
      </w:r>
    </w:p>
    <w:p w14:paraId="72B2125C" w14:textId="617C6B1C" w:rsidR="00931A53" w:rsidRPr="00390765" w:rsidRDefault="00931A53" w:rsidP="00931A53">
      <w:pPr>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tab/>
        <w:t>-Allen Brain: Dense in a specific cortical layer, light expression in the LS, maybe very light expression in MS/others</w:t>
      </w:r>
    </w:p>
    <w:p w14:paraId="450466E8" w14:textId="6BCB52C9" w:rsidR="00967C9E" w:rsidRPr="00390765" w:rsidRDefault="00967C9E" w:rsidP="00931A53">
      <w:pPr>
        <w:rPr>
          <w:rFonts w:ascii="Times New Roman" w:hAnsi="Times New Roman" w:cs="Times New Roman"/>
          <w:i/>
          <w:iCs/>
          <w:color w:val="538135" w:themeColor="accent6" w:themeShade="BF"/>
          <w:sz w:val="20"/>
          <w:szCs w:val="20"/>
        </w:rPr>
      </w:pPr>
      <w:r w:rsidRPr="00390765">
        <w:rPr>
          <w:rFonts w:ascii="Times New Roman" w:hAnsi="Times New Roman" w:cs="Times New Roman"/>
          <w:color w:val="538135" w:themeColor="accent6" w:themeShade="BF"/>
          <w:sz w:val="20"/>
          <w:szCs w:val="20"/>
        </w:rPr>
        <w:tab/>
      </w:r>
      <w:proofErr w:type="spellStart"/>
      <w:r w:rsidR="00580884" w:rsidRPr="00390765">
        <w:rPr>
          <w:rFonts w:ascii="Times New Roman" w:hAnsi="Times New Roman" w:cs="Times New Roman"/>
          <w:i/>
          <w:iCs/>
          <w:color w:val="538135" w:themeColor="accent6" w:themeShade="BF"/>
          <w:sz w:val="20"/>
          <w:szCs w:val="20"/>
        </w:rPr>
        <w:t>Ptprt</w:t>
      </w:r>
      <w:proofErr w:type="spellEnd"/>
    </w:p>
    <w:p w14:paraId="47683C6D" w14:textId="14B63954" w:rsidR="00580884" w:rsidRPr="00390765" w:rsidRDefault="00580884" w:rsidP="00931A53">
      <w:pPr>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tab/>
        <w:t>-Allen Brain: Light to medium in the LS, light expression around LS</w:t>
      </w:r>
    </w:p>
    <w:p w14:paraId="5DFD6B14" w14:textId="5123F77C" w:rsidR="00580884" w:rsidRPr="00390765" w:rsidRDefault="00580884" w:rsidP="00931A53">
      <w:pPr>
        <w:rPr>
          <w:rFonts w:ascii="Times New Roman" w:hAnsi="Times New Roman" w:cs="Times New Roman"/>
          <w:i/>
          <w:iCs/>
          <w:color w:val="538135" w:themeColor="accent6" w:themeShade="BF"/>
          <w:sz w:val="20"/>
          <w:szCs w:val="20"/>
        </w:rPr>
      </w:pPr>
      <w:r w:rsidRPr="00390765">
        <w:rPr>
          <w:rFonts w:ascii="Times New Roman" w:hAnsi="Times New Roman" w:cs="Times New Roman"/>
          <w:color w:val="538135" w:themeColor="accent6" w:themeShade="BF"/>
          <w:sz w:val="20"/>
          <w:szCs w:val="20"/>
        </w:rPr>
        <w:tab/>
      </w:r>
      <w:r w:rsidRPr="00390765">
        <w:rPr>
          <w:rFonts w:ascii="Times New Roman" w:hAnsi="Times New Roman" w:cs="Times New Roman"/>
          <w:i/>
          <w:iCs/>
          <w:color w:val="538135" w:themeColor="accent6" w:themeShade="BF"/>
          <w:sz w:val="20"/>
          <w:szCs w:val="20"/>
        </w:rPr>
        <w:t>Gpc5</w:t>
      </w:r>
    </w:p>
    <w:p w14:paraId="2EF8336F" w14:textId="29EFE34A" w:rsidR="00580884" w:rsidRPr="00390765" w:rsidRDefault="00580884" w:rsidP="00931A53">
      <w:pPr>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tab/>
        <w:t xml:space="preserve">-Allen Brain: Light to medium in the LS/MS, looks </w:t>
      </w:r>
      <w:proofErr w:type="gramStart"/>
      <w:r w:rsidRPr="00390765">
        <w:rPr>
          <w:rFonts w:ascii="Times New Roman" w:hAnsi="Times New Roman" w:cs="Times New Roman"/>
          <w:color w:val="538135" w:themeColor="accent6" w:themeShade="BF"/>
          <w:sz w:val="20"/>
          <w:szCs w:val="20"/>
        </w:rPr>
        <w:t>similar to</w:t>
      </w:r>
      <w:proofErr w:type="gramEnd"/>
      <w:r w:rsidRPr="00390765">
        <w:rPr>
          <w:rFonts w:ascii="Times New Roman" w:hAnsi="Times New Roman" w:cs="Times New Roman"/>
          <w:color w:val="538135" w:themeColor="accent6" w:themeShade="BF"/>
          <w:sz w:val="20"/>
          <w:szCs w:val="20"/>
        </w:rPr>
        <w:t xml:space="preserve"> </w:t>
      </w:r>
      <w:proofErr w:type="spellStart"/>
      <w:r w:rsidRPr="00390765">
        <w:rPr>
          <w:rFonts w:ascii="Times New Roman" w:hAnsi="Times New Roman" w:cs="Times New Roman"/>
          <w:color w:val="538135" w:themeColor="accent6" w:themeShade="BF"/>
          <w:sz w:val="20"/>
          <w:szCs w:val="20"/>
        </w:rPr>
        <w:t>Ptprt</w:t>
      </w:r>
      <w:proofErr w:type="spellEnd"/>
      <w:r w:rsidRPr="00390765">
        <w:rPr>
          <w:rFonts w:ascii="Times New Roman" w:hAnsi="Times New Roman" w:cs="Times New Roman"/>
          <w:color w:val="538135" w:themeColor="accent6" w:themeShade="BF"/>
          <w:sz w:val="20"/>
          <w:szCs w:val="20"/>
        </w:rPr>
        <w:t>, very light expression around septum</w:t>
      </w:r>
    </w:p>
    <w:p w14:paraId="641AA502" w14:textId="0512B188" w:rsidR="00580884" w:rsidRPr="00390765" w:rsidRDefault="00580884" w:rsidP="00931A53">
      <w:pPr>
        <w:rPr>
          <w:rFonts w:ascii="Times New Roman" w:hAnsi="Times New Roman" w:cs="Times New Roman"/>
          <w:i/>
          <w:iCs/>
          <w:color w:val="538135" w:themeColor="accent6" w:themeShade="BF"/>
          <w:sz w:val="20"/>
          <w:szCs w:val="20"/>
        </w:rPr>
      </w:pPr>
      <w:r w:rsidRPr="00390765">
        <w:rPr>
          <w:rFonts w:ascii="Times New Roman" w:hAnsi="Times New Roman" w:cs="Times New Roman"/>
          <w:color w:val="538135" w:themeColor="accent6" w:themeShade="BF"/>
          <w:sz w:val="20"/>
          <w:szCs w:val="20"/>
        </w:rPr>
        <w:tab/>
      </w:r>
      <w:r w:rsidRPr="00390765">
        <w:rPr>
          <w:rFonts w:ascii="Times New Roman" w:hAnsi="Times New Roman" w:cs="Times New Roman"/>
          <w:i/>
          <w:iCs/>
          <w:color w:val="538135" w:themeColor="accent6" w:themeShade="BF"/>
          <w:sz w:val="20"/>
          <w:szCs w:val="20"/>
        </w:rPr>
        <w:t>Stxbp6</w:t>
      </w:r>
    </w:p>
    <w:p w14:paraId="349962E4" w14:textId="76D1BC0D" w:rsidR="00580884" w:rsidRPr="00390765" w:rsidRDefault="00580884" w:rsidP="00931A53">
      <w:pPr>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tab/>
        <w:t>-Allen Brain: Dense in MS, light to medium in LS (</w:t>
      </w:r>
      <w:proofErr w:type="gramStart"/>
      <w:r w:rsidRPr="00390765">
        <w:rPr>
          <w:rFonts w:ascii="Times New Roman" w:hAnsi="Times New Roman" w:cs="Times New Roman"/>
          <w:color w:val="538135" w:themeColor="accent6" w:themeShade="BF"/>
          <w:sz w:val="20"/>
          <w:szCs w:val="20"/>
        </w:rPr>
        <w:t>similar to</w:t>
      </w:r>
      <w:proofErr w:type="gramEnd"/>
      <w:r w:rsidRPr="00390765">
        <w:rPr>
          <w:rFonts w:ascii="Times New Roman" w:hAnsi="Times New Roman" w:cs="Times New Roman"/>
          <w:color w:val="538135" w:themeColor="accent6" w:themeShade="BF"/>
          <w:sz w:val="20"/>
          <w:szCs w:val="20"/>
        </w:rPr>
        <w:t xml:space="preserve"> Gpc5/</w:t>
      </w:r>
      <w:proofErr w:type="spellStart"/>
      <w:r w:rsidRPr="00390765">
        <w:rPr>
          <w:rFonts w:ascii="Times New Roman" w:hAnsi="Times New Roman" w:cs="Times New Roman"/>
          <w:color w:val="538135" w:themeColor="accent6" w:themeShade="BF"/>
          <w:sz w:val="20"/>
          <w:szCs w:val="20"/>
        </w:rPr>
        <w:t>Ptprt</w:t>
      </w:r>
      <w:proofErr w:type="spellEnd"/>
      <w:r w:rsidRPr="00390765">
        <w:rPr>
          <w:rFonts w:ascii="Times New Roman" w:hAnsi="Times New Roman" w:cs="Times New Roman"/>
          <w:color w:val="538135" w:themeColor="accent6" w:themeShade="BF"/>
          <w:sz w:val="20"/>
          <w:szCs w:val="20"/>
        </w:rPr>
        <w:t>)</w:t>
      </w:r>
    </w:p>
    <w:p w14:paraId="1580E0E5" w14:textId="68CD5F95" w:rsidR="00580884" w:rsidRPr="00390765" w:rsidRDefault="00580884" w:rsidP="00931A53">
      <w:pPr>
        <w:rPr>
          <w:rFonts w:ascii="Times New Roman" w:hAnsi="Times New Roman" w:cs="Times New Roman"/>
          <w:i/>
          <w:iCs/>
          <w:color w:val="538135" w:themeColor="accent6" w:themeShade="BF"/>
          <w:sz w:val="20"/>
          <w:szCs w:val="20"/>
        </w:rPr>
      </w:pPr>
      <w:r w:rsidRPr="00390765">
        <w:rPr>
          <w:rFonts w:ascii="Times New Roman" w:hAnsi="Times New Roman" w:cs="Times New Roman"/>
          <w:color w:val="538135" w:themeColor="accent6" w:themeShade="BF"/>
          <w:sz w:val="20"/>
          <w:szCs w:val="20"/>
        </w:rPr>
        <w:tab/>
      </w:r>
      <w:r w:rsidRPr="00390765">
        <w:rPr>
          <w:rFonts w:ascii="Times New Roman" w:hAnsi="Times New Roman" w:cs="Times New Roman"/>
          <w:i/>
          <w:iCs/>
          <w:color w:val="538135" w:themeColor="accent6" w:themeShade="BF"/>
          <w:sz w:val="20"/>
          <w:szCs w:val="20"/>
        </w:rPr>
        <w:t>Galntl6</w:t>
      </w:r>
    </w:p>
    <w:p w14:paraId="55A0358F" w14:textId="5F6DB883" w:rsidR="00931A53" w:rsidRPr="00390765" w:rsidRDefault="00580884" w:rsidP="00ED134A">
      <w:pPr>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tab/>
        <w:t>-Allen Brain: Dense in MS, light in LS (but not absent)</w:t>
      </w:r>
    </w:p>
    <w:p w14:paraId="4572D6A8" w14:textId="543001D9" w:rsidR="00555EB1" w:rsidRPr="00390765" w:rsidRDefault="00555EB1" w:rsidP="00ED134A">
      <w:pPr>
        <w:rPr>
          <w:rFonts w:ascii="Times New Roman" w:hAnsi="Times New Roman" w:cs="Times New Roman"/>
          <w:i/>
          <w:iCs/>
          <w:color w:val="538135" w:themeColor="accent6" w:themeShade="BF"/>
          <w:sz w:val="20"/>
          <w:szCs w:val="20"/>
        </w:rPr>
      </w:pPr>
      <w:r w:rsidRPr="00390765">
        <w:rPr>
          <w:rFonts w:ascii="Times New Roman" w:hAnsi="Times New Roman" w:cs="Times New Roman"/>
          <w:color w:val="538135" w:themeColor="accent6" w:themeShade="BF"/>
          <w:sz w:val="20"/>
          <w:szCs w:val="20"/>
        </w:rPr>
        <w:tab/>
      </w:r>
      <w:r w:rsidRPr="00390765">
        <w:rPr>
          <w:rFonts w:ascii="Times New Roman" w:hAnsi="Times New Roman" w:cs="Times New Roman"/>
          <w:i/>
          <w:iCs/>
          <w:color w:val="538135" w:themeColor="accent6" w:themeShade="BF"/>
          <w:sz w:val="20"/>
          <w:szCs w:val="20"/>
        </w:rPr>
        <w:t>Oprk1</w:t>
      </w:r>
    </w:p>
    <w:p w14:paraId="031CE377" w14:textId="1518CD72" w:rsidR="00555EB1" w:rsidRPr="00390765" w:rsidRDefault="00555EB1" w:rsidP="00ED134A">
      <w:pPr>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tab/>
        <w:t>-Allen Brain:</w:t>
      </w:r>
      <w:r w:rsidR="00CA698E" w:rsidRPr="00390765">
        <w:rPr>
          <w:rFonts w:ascii="Times New Roman" w:hAnsi="Times New Roman" w:cs="Times New Roman"/>
          <w:color w:val="538135" w:themeColor="accent6" w:themeShade="BF"/>
          <w:sz w:val="20"/>
          <w:szCs w:val="20"/>
        </w:rPr>
        <w:t xml:space="preserve"> quite sparse in LS, a little in accumbens/MS, little to none in TRS</w:t>
      </w:r>
    </w:p>
    <w:p w14:paraId="10E8EFBC" w14:textId="72F5AAA3" w:rsidR="00DB09A8" w:rsidRPr="00390765" w:rsidRDefault="00DB09A8" w:rsidP="00ED134A">
      <w:pPr>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t>Cluster 19 (could be LS)</w:t>
      </w:r>
    </w:p>
    <w:p w14:paraId="5EA4FBED" w14:textId="353DD05D" w:rsidR="00DB09A8" w:rsidRPr="00390765" w:rsidRDefault="00DB09A8" w:rsidP="00ED134A">
      <w:pPr>
        <w:rPr>
          <w:rFonts w:ascii="Times New Roman" w:hAnsi="Times New Roman" w:cs="Times New Roman"/>
          <w:i/>
          <w:iCs/>
          <w:color w:val="538135" w:themeColor="accent6" w:themeShade="BF"/>
          <w:sz w:val="20"/>
          <w:szCs w:val="20"/>
        </w:rPr>
      </w:pPr>
      <w:r w:rsidRPr="00390765">
        <w:rPr>
          <w:rFonts w:ascii="Times New Roman" w:hAnsi="Times New Roman" w:cs="Times New Roman"/>
          <w:color w:val="538135" w:themeColor="accent6" w:themeShade="BF"/>
          <w:sz w:val="20"/>
          <w:szCs w:val="20"/>
        </w:rPr>
        <w:tab/>
      </w:r>
      <w:r w:rsidRPr="00390765">
        <w:rPr>
          <w:rFonts w:ascii="Times New Roman" w:hAnsi="Times New Roman" w:cs="Times New Roman"/>
          <w:i/>
          <w:iCs/>
          <w:color w:val="538135" w:themeColor="accent6" w:themeShade="BF"/>
          <w:sz w:val="20"/>
          <w:szCs w:val="20"/>
        </w:rPr>
        <w:t>Pax6</w:t>
      </w:r>
    </w:p>
    <w:p w14:paraId="09B21022" w14:textId="5AF67640" w:rsidR="00DB09A8" w:rsidRPr="00390765" w:rsidRDefault="00DB09A8" w:rsidP="00ED134A">
      <w:pPr>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tab/>
        <w:t>-Allen Brain: ventral LS, light-to-none in other areas</w:t>
      </w:r>
    </w:p>
    <w:p w14:paraId="606FCCA3" w14:textId="336FA214" w:rsidR="00DB09A8" w:rsidRPr="00390765" w:rsidRDefault="00DB09A8" w:rsidP="00ED134A">
      <w:pPr>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tab/>
        <w:t xml:space="preserve">-Top gene from Chen et al. </w:t>
      </w:r>
    </w:p>
    <w:p w14:paraId="53F71DD8" w14:textId="72E77FE5" w:rsidR="002C46AA" w:rsidRPr="00390765" w:rsidRDefault="002C46AA" w:rsidP="00ED134A">
      <w:pPr>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tab/>
        <w:t>-Not a top 50 gene in any other cluster</w:t>
      </w:r>
    </w:p>
    <w:p w14:paraId="66C610E1" w14:textId="1494196E" w:rsidR="00DB09A8" w:rsidRPr="00390765" w:rsidRDefault="00DB09A8" w:rsidP="00ED134A">
      <w:pPr>
        <w:rPr>
          <w:rFonts w:ascii="Times New Roman" w:hAnsi="Times New Roman" w:cs="Times New Roman"/>
          <w:i/>
          <w:iCs/>
          <w:color w:val="538135" w:themeColor="accent6" w:themeShade="BF"/>
          <w:sz w:val="20"/>
          <w:szCs w:val="20"/>
        </w:rPr>
      </w:pPr>
      <w:r w:rsidRPr="00390765">
        <w:rPr>
          <w:rFonts w:ascii="Times New Roman" w:hAnsi="Times New Roman" w:cs="Times New Roman"/>
          <w:color w:val="538135" w:themeColor="accent6" w:themeShade="BF"/>
          <w:sz w:val="20"/>
          <w:szCs w:val="20"/>
        </w:rPr>
        <w:tab/>
      </w:r>
      <w:r w:rsidRPr="00390765">
        <w:rPr>
          <w:rFonts w:ascii="Times New Roman" w:hAnsi="Times New Roman" w:cs="Times New Roman"/>
          <w:i/>
          <w:iCs/>
          <w:color w:val="538135" w:themeColor="accent6" w:themeShade="BF"/>
          <w:sz w:val="20"/>
          <w:szCs w:val="20"/>
        </w:rPr>
        <w:t>Sel1l3</w:t>
      </w:r>
    </w:p>
    <w:p w14:paraId="18DAD4BF" w14:textId="61796837" w:rsidR="00ED134A" w:rsidRPr="00390765" w:rsidRDefault="00DB09A8" w:rsidP="00ED134A">
      <w:pPr>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tab/>
        <w:t>-Allen Brain: ventral LS, medium expression in MS</w:t>
      </w:r>
    </w:p>
    <w:p w14:paraId="56EF9ABA" w14:textId="01CB3C3B" w:rsidR="00916A6F" w:rsidRPr="00390765" w:rsidRDefault="00916A6F" w:rsidP="00ED134A">
      <w:pPr>
        <w:rPr>
          <w:rFonts w:ascii="Times New Roman" w:hAnsi="Times New Roman" w:cs="Times New Roman"/>
          <w:i/>
          <w:iCs/>
          <w:color w:val="538135" w:themeColor="accent6" w:themeShade="BF"/>
          <w:sz w:val="20"/>
          <w:szCs w:val="20"/>
        </w:rPr>
      </w:pPr>
      <w:r w:rsidRPr="00390765">
        <w:rPr>
          <w:rFonts w:ascii="Times New Roman" w:hAnsi="Times New Roman" w:cs="Times New Roman"/>
          <w:color w:val="538135" w:themeColor="accent6" w:themeShade="BF"/>
          <w:sz w:val="20"/>
          <w:szCs w:val="20"/>
        </w:rPr>
        <w:tab/>
      </w:r>
      <w:r w:rsidRPr="00390765">
        <w:rPr>
          <w:rFonts w:ascii="Times New Roman" w:hAnsi="Times New Roman" w:cs="Times New Roman"/>
          <w:i/>
          <w:iCs/>
          <w:color w:val="538135" w:themeColor="accent6" w:themeShade="BF"/>
          <w:sz w:val="20"/>
          <w:szCs w:val="20"/>
        </w:rPr>
        <w:t>Alk</w:t>
      </w:r>
    </w:p>
    <w:p w14:paraId="5CC195CA" w14:textId="237EFE24" w:rsidR="00916A6F" w:rsidRPr="00390765" w:rsidRDefault="00916A6F" w:rsidP="00ED134A">
      <w:pPr>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tab/>
        <w:t>-Allen Brain: moderate in DLS/MS, light to none in neighboring regions</w:t>
      </w:r>
    </w:p>
    <w:p w14:paraId="1E2072BD" w14:textId="77777777" w:rsidR="00ED134A" w:rsidRPr="00390765" w:rsidRDefault="00ED134A" w:rsidP="00ED134A">
      <w:pPr>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t>Cluster 20 (could be LS):</w:t>
      </w:r>
    </w:p>
    <w:p w14:paraId="75AB59B8" w14:textId="77777777" w:rsidR="00916A6F" w:rsidRPr="00390765" w:rsidRDefault="00ED134A" w:rsidP="00ED134A">
      <w:pPr>
        <w:rPr>
          <w:rFonts w:ascii="Times New Roman" w:hAnsi="Times New Roman" w:cs="Times New Roman"/>
          <w:i/>
          <w:iCs/>
          <w:color w:val="538135" w:themeColor="accent6" w:themeShade="BF"/>
          <w:sz w:val="20"/>
          <w:szCs w:val="20"/>
        </w:rPr>
      </w:pPr>
      <w:r w:rsidRPr="00390765">
        <w:rPr>
          <w:rFonts w:ascii="Times New Roman" w:hAnsi="Times New Roman" w:cs="Times New Roman"/>
          <w:color w:val="538135" w:themeColor="accent6" w:themeShade="BF"/>
          <w:sz w:val="20"/>
          <w:szCs w:val="20"/>
        </w:rPr>
        <w:tab/>
      </w:r>
      <w:r w:rsidRPr="00390765">
        <w:rPr>
          <w:rFonts w:ascii="Times New Roman" w:hAnsi="Times New Roman" w:cs="Times New Roman"/>
          <w:i/>
          <w:iCs/>
          <w:color w:val="538135" w:themeColor="accent6" w:themeShade="BF"/>
          <w:sz w:val="20"/>
          <w:szCs w:val="20"/>
        </w:rPr>
        <w:t>Col11a1</w:t>
      </w:r>
    </w:p>
    <w:p w14:paraId="5DDE7DD9" w14:textId="499DCDE5" w:rsidR="00ED134A" w:rsidRPr="00390765" w:rsidRDefault="00916A6F" w:rsidP="00916A6F">
      <w:pPr>
        <w:ind w:firstLine="720"/>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t>-</w:t>
      </w:r>
      <w:r w:rsidR="00ED134A" w:rsidRPr="00390765">
        <w:rPr>
          <w:rFonts w:ascii="Times New Roman" w:hAnsi="Times New Roman" w:cs="Times New Roman"/>
          <w:color w:val="538135" w:themeColor="accent6" w:themeShade="BF"/>
          <w:sz w:val="20"/>
          <w:szCs w:val="20"/>
        </w:rPr>
        <w:t>More expressed in MS and TRS, but some sparse expression in LS</w:t>
      </w:r>
    </w:p>
    <w:p w14:paraId="305E7C29" w14:textId="06F6D143" w:rsidR="00916A6F" w:rsidRPr="00390765" w:rsidRDefault="00ED134A" w:rsidP="00ED134A">
      <w:pPr>
        <w:rPr>
          <w:rFonts w:ascii="Times New Roman" w:hAnsi="Times New Roman" w:cs="Times New Roman"/>
          <w:i/>
          <w:iCs/>
          <w:color w:val="538135" w:themeColor="accent6" w:themeShade="BF"/>
          <w:sz w:val="20"/>
          <w:szCs w:val="20"/>
        </w:rPr>
      </w:pPr>
      <w:r w:rsidRPr="00390765">
        <w:rPr>
          <w:rFonts w:ascii="Times New Roman" w:hAnsi="Times New Roman" w:cs="Times New Roman"/>
          <w:color w:val="538135" w:themeColor="accent6" w:themeShade="BF"/>
          <w:sz w:val="20"/>
          <w:szCs w:val="20"/>
        </w:rPr>
        <w:tab/>
      </w:r>
      <w:r w:rsidRPr="00390765">
        <w:rPr>
          <w:rFonts w:ascii="Times New Roman" w:hAnsi="Times New Roman" w:cs="Times New Roman"/>
          <w:i/>
          <w:iCs/>
          <w:color w:val="538135" w:themeColor="accent6" w:themeShade="BF"/>
          <w:sz w:val="20"/>
          <w:szCs w:val="20"/>
        </w:rPr>
        <w:t xml:space="preserve">Spp1 </w:t>
      </w:r>
    </w:p>
    <w:p w14:paraId="3B8EC8B8" w14:textId="2C850AA9" w:rsidR="00ED134A" w:rsidRPr="00390765" w:rsidRDefault="00916A6F" w:rsidP="00916A6F">
      <w:pPr>
        <w:ind w:firstLine="720"/>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t>-Allen Brain: s</w:t>
      </w:r>
      <w:r w:rsidR="00DB09A8" w:rsidRPr="00390765">
        <w:rPr>
          <w:rFonts w:ascii="Times New Roman" w:hAnsi="Times New Roman" w:cs="Times New Roman"/>
          <w:color w:val="538135" w:themeColor="accent6" w:themeShade="BF"/>
          <w:sz w:val="20"/>
          <w:szCs w:val="20"/>
        </w:rPr>
        <w:t xml:space="preserve">parse expression in LS (but </w:t>
      </w:r>
      <w:proofErr w:type="gramStart"/>
      <w:r w:rsidR="00DB09A8" w:rsidRPr="00390765">
        <w:rPr>
          <w:rFonts w:ascii="Times New Roman" w:hAnsi="Times New Roman" w:cs="Times New Roman"/>
          <w:color w:val="538135" w:themeColor="accent6" w:themeShade="BF"/>
          <w:sz w:val="20"/>
          <w:szCs w:val="20"/>
        </w:rPr>
        <w:t>definitely there</w:t>
      </w:r>
      <w:proofErr w:type="gramEnd"/>
      <w:r w:rsidR="00DB09A8" w:rsidRPr="00390765">
        <w:rPr>
          <w:rFonts w:ascii="Times New Roman" w:hAnsi="Times New Roman" w:cs="Times New Roman"/>
          <w:color w:val="538135" w:themeColor="accent6" w:themeShade="BF"/>
          <w:sz w:val="20"/>
          <w:szCs w:val="20"/>
        </w:rPr>
        <w:t>), sparse in MS and neighboring regions</w:t>
      </w:r>
    </w:p>
    <w:p w14:paraId="12CEDDE0" w14:textId="201FB38A" w:rsidR="006E37DE" w:rsidRPr="00390765" w:rsidRDefault="00916A6F" w:rsidP="00ED134A">
      <w:pPr>
        <w:rPr>
          <w:rFonts w:ascii="Times New Roman" w:hAnsi="Times New Roman" w:cs="Times New Roman"/>
          <w:i/>
          <w:iCs/>
          <w:color w:val="538135" w:themeColor="accent6" w:themeShade="BF"/>
          <w:sz w:val="20"/>
          <w:szCs w:val="20"/>
        </w:rPr>
      </w:pPr>
      <w:r w:rsidRPr="00390765">
        <w:rPr>
          <w:rFonts w:ascii="Times New Roman" w:hAnsi="Times New Roman" w:cs="Times New Roman"/>
          <w:color w:val="538135" w:themeColor="accent6" w:themeShade="BF"/>
          <w:sz w:val="20"/>
          <w:szCs w:val="20"/>
        </w:rPr>
        <w:tab/>
      </w:r>
      <w:r w:rsidRPr="00390765">
        <w:rPr>
          <w:rFonts w:ascii="Times New Roman" w:hAnsi="Times New Roman" w:cs="Times New Roman"/>
          <w:i/>
          <w:iCs/>
          <w:color w:val="538135" w:themeColor="accent6" w:themeShade="BF"/>
          <w:sz w:val="20"/>
          <w:szCs w:val="20"/>
        </w:rPr>
        <w:t>Hip1</w:t>
      </w:r>
    </w:p>
    <w:p w14:paraId="1C91A259" w14:textId="19EBC88F" w:rsidR="00916A6F" w:rsidRPr="00390765" w:rsidRDefault="00916A6F" w:rsidP="00ED134A">
      <w:pPr>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tab/>
        <w:t>-Allen Brain: light expression throughout septum/neighboring regions</w:t>
      </w:r>
    </w:p>
    <w:p w14:paraId="53AEEC86" w14:textId="0C870154" w:rsidR="00013865" w:rsidRPr="00390765" w:rsidRDefault="00916A6F" w:rsidP="00ED134A">
      <w:pPr>
        <w:rPr>
          <w:rFonts w:ascii="Times New Roman" w:hAnsi="Times New Roman" w:cs="Times New Roman"/>
          <w:i/>
          <w:iCs/>
          <w:color w:val="538135" w:themeColor="accent6" w:themeShade="BF"/>
          <w:sz w:val="20"/>
          <w:szCs w:val="20"/>
        </w:rPr>
      </w:pPr>
      <w:r w:rsidRPr="00390765">
        <w:rPr>
          <w:rFonts w:ascii="Times New Roman" w:hAnsi="Times New Roman" w:cs="Times New Roman"/>
          <w:color w:val="538135" w:themeColor="accent6" w:themeShade="BF"/>
          <w:sz w:val="20"/>
          <w:szCs w:val="20"/>
        </w:rPr>
        <w:tab/>
      </w:r>
      <w:r w:rsidRPr="00390765">
        <w:rPr>
          <w:rFonts w:ascii="Times New Roman" w:hAnsi="Times New Roman" w:cs="Times New Roman"/>
          <w:i/>
          <w:iCs/>
          <w:color w:val="538135" w:themeColor="accent6" w:themeShade="BF"/>
          <w:sz w:val="20"/>
          <w:szCs w:val="20"/>
        </w:rPr>
        <w:t>Samd5</w:t>
      </w:r>
    </w:p>
    <w:p w14:paraId="75C9E65F" w14:textId="3731F9C9" w:rsidR="00916A6F" w:rsidRPr="00390765" w:rsidRDefault="00916A6F" w:rsidP="00ED134A">
      <w:pPr>
        <w:rPr>
          <w:rFonts w:ascii="Times New Roman" w:hAnsi="Times New Roman" w:cs="Times New Roman"/>
          <w:color w:val="538135" w:themeColor="accent6" w:themeShade="BF"/>
          <w:sz w:val="20"/>
          <w:szCs w:val="20"/>
        </w:rPr>
      </w:pPr>
      <w:r w:rsidRPr="00390765">
        <w:rPr>
          <w:rFonts w:ascii="Times New Roman" w:hAnsi="Times New Roman" w:cs="Times New Roman"/>
          <w:color w:val="538135" w:themeColor="accent6" w:themeShade="BF"/>
          <w:sz w:val="20"/>
          <w:szCs w:val="20"/>
        </w:rPr>
        <w:tab/>
        <w:t>-Allen Brain: only sagittal; maybe mostly accumbens/MS, but maybe light in LS</w:t>
      </w:r>
    </w:p>
    <w:p w14:paraId="55BF5C60" w14:textId="77777777" w:rsidR="00390765" w:rsidRDefault="00390765" w:rsidP="00ED134A">
      <w:pPr>
        <w:rPr>
          <w:rFonts w:ascii="Times New Roman" w:hAnsi="Times New Roman" w:cs="Times New Roman"/>
          <w:sz w:val="20"/>
          <w:szCs w:val="20"/>
          <w:u w:val="single"/>
        </w:rPr>
      </w:pPr>
    </w:p>
    <w:p w14:paraId="4806CA95" w14:textId="0E906D57" w:rsidR="00013865" w:rsidRPr="00390765" w:rsidRDefault="00013865" w:rsidP="00ED134A">
      <w:pPr>
        <w:rPr>
          <w:rFonts w:ascii="Times New Roman" w:hAnsi="Times New Roman" w:cs="Times New Roman"/>
          <w:color w:val="2F5496" w:themeColor="accent1" w:themeShade="BF"/>
          <w:sz w:val="20"/>
          <w:szCs w:val="20"/>
          <w:u w:val="single"/>
        </w:rPr>
      </w:pPr>
      <w:r w:rsidRPr="003007CC">
        <w:rPr>
          <w:rFonts w:ascii="Times New Roman" w:hAnsi="Times New Roman" w:cs="Times New Roman"/>
          <w:b/>
          <w:bCs/>
          <w:color w:val="2F5496" w:themeColor="accent1" w:themeShade="BF"/>
          <w:sz w:val="20"/>
          <w:szCs w:val="20"/>
          <w:highlight w:val="yellow"/>
          <w:u w:val="single"/>
        </w:rPr>
        <w:lastRenderedPageBreak/>
        <w:t>COMPARED TO OTHER PAPERS</w:t>
      </w:r>
      <w:r w:rsidR="00683601" w:rsidRPr="003007CC">
        <w:rPr>
          <w:rFonts w:ascii="Times New Roman" w:hAnsi="Times New Roman" w:cs="Times New Roman"/>
          <w:b/>
          <w:bCs/>
          <w:color w:val="2F5496" w:themeColor="accent1" w:themeShade="BF"/>
          <w:sz w:val="20"/>
          <w:szCs w:val="20"/>
          <w:highlight w:val="yellow"/>
          <w:u w:val="single"/>
        </w:rPr>
        <w:t xml:space="preserve"> (in progress)</w:t>
      </w:r>
      <w:r w:rsidRPr="003007CC">
        <w:rPr>
          <w:rFonts w:ascii="Times New Roman" w:hAnsi="Times New Roman" w:cs="Times New Roman"/>
          <w:b/>
          <w:bCs/>
          <w:color w:val="2F5496" w:themeColor="accent1" w:themeShade="BF"/>
          <w:sz w:val="20"/>
          <w:szCs w:val="20"/>
          <w:highlight w:val="yellow"/>
          <w:u w:val="single"/>
        </w:rPr>
        <w:t>:</w:t>
      </w:r>
    </w:p>
    <w:p w14:paraId="63FB0BDC" w14:textId="77777777" w:rsidR="00013865" w:rsidRPr="00390765" w:rsidRDefault="00013865" w:rsidP="00ED134A">
      <w:pPr>
        <w:rPr>
          <w:rFonts w:ascii="Times New Roman" w:hAnsi="Times New Roman" w:cs="Times New Roman"/>
          <w:color w:val="2F5496" w:themeColor="accent1" w:themeShade="BF"/>
          <w:sz w:val="20"/>
          <w:szCs w:val="20"/>
        </w:rPr>
      </w:pPr>
    </w:p>
    <w:p w14:paraId="79622402" w14:textId="77777777" w:rsidR="00013865" w:rsidRPr="00390765" w:rsidRDefault="00013865" w:rsidP="00013865">
      <w:pPr>
        <w:rPr>
          <w:rFonts w:ascii="Times New Roman" w:hAnsi="Times New Roman" w:cs="Times New Roman"/>
          <w:color w:val="2F5496" w:themeColor="accent1" w:themeShade="BF"/>
          <w:sz w:val="20"/>
          <w:szCs w:val="20"/>
          <w:u w:val="single"/>
        </w:rPr>
      </w:pPr>
      <w:r w:rsidRPr="00390765">
        <w:rPr>
          <w:rFonts w:ascii="Times New Roman" w:hAnsi="Times New Roman" w:cs="Times New Roman"/>
          <w:color w:val="2F5496" w:themeColor="accent1" w:themeShade="BF"/>
          <w:sz w:val="20"/>
          <w:szCs w:val="20"/>
          <w:u w:val="single"/>
        </w:rPr>
        <w:t>Rodriguez et al. (Page/</w:t>
      </w:r>
      <w:proofErr w:type="spellStart"/>
      <w:r w:rsidRPr="00390765">
        <w:rPr>
          <w:rFonts w:ascii="Times New Roman" w:hAnsi="Times New Roman" w:cs="Times New Roman"/>
          <w:color w:val="2F5496" w:themeColor="accent1" w:themeShade="BF"/>
          <w:sz w:val="20"/>
          <w:szCs w:val="20"/>
          <w:u w:val="single"/>
        </w:rPr>
        <w:t>Martinowich</w:t>
      </w:r>
      <w:proofErr w:type="spellEnd"/>
      <w:r w:rsidRPr="00390765">
        <w:rPr>
          <w:rFonts w:ascii="Times New Roman" w:hAnsi="Times New Roman" w:cs="Times New Roman"/>
          <w:color w:val="2F5496" w:themeColor="accent1" w:themeShade="BF"/>
          <w:sz w:val="20"/>
          <w:szCs w:val="20"/>
          <w:u w:val="single"/>
        </w:rPr>
        <w:t xml:space="preserve"> Labs) </w:t>
      </w:r>
      <w:r w:rsidRPr="00390765">
        <w:rPr>
          <w:rFonts w:ascii="Times New Roman" w:hAnsi="Times New Roman" w:cs="Times New Roman"/>
          <w:i/>
          <w:iCs/>
          <w:color w:val="2F5496" w:themeColor="accent1" w:themeShade="BF"/>
          <w:sz w:val="20"/>
          <w:szCs w:val="20"/>
          <w:u w:val="single"/>
        </w:rPr>
        <w:t>Translational Psychiatry</w:t>
      </w:r>
      <w:r w:rsidRPr="00390765">
        <w:rPr>
          <w:rFonts w:ascii="Times New Roman" w:hAnsi="Times New Roman" w:cs="Times New Roman"/>
          <w:color w:val="2F5496" w:themeColor="accent1" w:themeShade="BF"/>
          <w:sz w:val="20"/>
          <w:szCs w:val="20"/>
          <w:u w:val="single"/>
        </w:rPr>
        <w:t xml:space="preserve"> 2024</w:t>
      </w:r>
    </w:p>
    <w:p w14:paraId="450C619A" w14:textId="77777777" w:rsidR="00013865" w:rsidRPr="00390765" w:rsidRDefault="00013865" w:rsidP="00013865">
      <w:pPr>
        <w:rPr>
          <w:rFonts w:ascii="Times New Roman" w:hAnsi="Times New Roman" w:cs="Times New Roman"/>
          <w:i/>
          <w:iCs/>
          <w:color w:val="2F5496" w:themeColor="accent1" w:themeShade="BF"/>
          <w:sz w:val="20"/>
          <w:szCs w:val="20"/>
        </w:rPr>
      </w:pPr>
      <w:r w:rsidRPr="00390765">
        <w:rPr>
          <w:rFonts w:ascii="Times New Roman" w:hAnsi="Times New Roman" w:cs="Times New Roman"/>
          <w:i/>
          <w:iCs/>
          <w:color w:val="2F5496" w:themeColor="accent1" w:themeShade="BF"/>
          <w:sz w:val="20"/>
          <w:szCs w:val="20"/>
        </w:rPr>
        <w:t xml:space="preserve">Sequencing of the septum + </w:t>
      </w:r>
      <w:proofErr w:type="spellStart"/>
      <w:r w:rsidRPr="00390765">
        <w:rPr>
          <w:rFonts w:ascii="Times New Roman" w:hAnsi="Times New Roman" w:cs="Times New Roman"/>
          <w:i/>
          <w:iCs/>
          <w:color w:val="2F5496" w:themeColor="accent1" w:themeShade="BF"/>
          <w:sz w:val="20"/>
          <w:szCs w:val="20"/>
        </w:rPr>
        <w:t>TrkB</w:t>
      </w:r>
      <w:proofErr w:type="spellEnd"/>
      <w:r w:rsidRPr="00390765">
        <w:rPr>
          <w:rFonts w:ascii="Times New Roman" w:hAnsi="Times New Roman" w:cs="Times New Roman"/>
          <w:i/>
          <w:iCs/>
          <w:color w:val="2F5496" w:themeColor="accent1" w:themeShade="BF"/>
          <w:sz w:val="20"/>
          <w:szCs w:val="20"/>
        </w:rPr>
        <w:t xml:space="preserve"> KD</w:t>
      </w:r>
    </w:p>
    <w:p w14:paraId="082816C3" w14:textId="77777777" w:rsidR="00013865" w:rsidRPr="00390765" w:rsidRDefault="00013865" w:rsidP="00013865">
      <w:pPr>
        <w:rPr>
          <w:rFonts w:ascii="Times New Roman" w:hAnsi="Times New Roman" w:cs="Times New Roman"/>
          <w:i/>
          <w:iCs/>
          <w:color w:val="2F5496" w:themeColor="accent1" w:themeShade="BF"/>
          <w:sz w:val="20"/>
          <w:szCs w:val="20"/>
        </w:rPr>
      </w:pPr>
      <w:r w:rsidRPr="00390765">
        <w:rPr>
          <w:rFonts w:ascii="Times New Roman" w:hAnsi="Times New Roman" w:cs="Times New Roman"/>
          <w:i/>
          <w:iCs/>
          <w:color w:val="2F5496" w:themeColor="accent1" w:themeShade="BF"/>
          <w:sz w:val="20"/>
          <w:szCs w:val="20"/>
        </w:rPr>
        <w:t>Trpc4</w:t>
      </w:r>
    </w:p>
    <w:p w14:paraId="04FDE214" w14:textId="288F4DE8" w:rsidR="00013865" w:rsidRPr="00390765" w:rsidRDefault="00013865" w:rsidP="00013865">
      <w:pPr>
        <w:ind w:firstLine="720"/>
        <w:rPr>
          <w:rFonts w:ascii="Times New Roman" w:hAnsi="Times New Roman" w:cs="Times New Roman"/>
          <w:color w:val="2F5496" w:themeColor="accent1" w:themeShade="BF"/>
          <w:sz w:val="20"/>
          <w:szCs w:val="20"/>
        </w:rPr>
      </w:pPr>
      <w:r w:rsidRPr="00390765">
        <w:rPr>
          <w:rFonts w:ascii="Times New Roman" w:hAnsi="Times New Roman" w:cs="Times New Roman"/>
          <w:i/>
          <w:iCs/>
          <w:color w:val="2F5496" w:themeColor="accent1" w:themeShade="BF"/>
          <w:sz w:val="20"/>
          <w:szCs w:val="20"/>
        </w:rPr>
        <w:t>-</w:t>
      </w:r>
      <w:r w:rsidRPr="00390765">
        <w:rPr>
          <w:rFonts w:ascii="Times New Roman" w:hAnsi="Times New Roman" w:cs="Times New Roman"/>
          <w:color w:val="2F5496" w:themeColor="accent1" w:themeShade="BF"/>
          <w:sz w:val="20"/>
          <w:szCs w:val="20"/>
        </w:rPr>
        <w:t>Not a top 50 gene in our GABAergic UMAP</w:t>
      </w:r>
    </w:p>
    <w:p w14:paraId="1AD6C553" w14:textId="2398D8A9" w:rsidR="00013865" w:rsidRPr="00390765" w:rsidRDefault="00013865" w:rsidP="00013865">
      <w:pPr>
        <w:ind w:firstLine="720"/>
        <w:rPr>
          <w:rFonts w:ascii="Times New Roman" w:hAnsi="Times New Roman" w:cs="Times New Roman"/>
          <w:color w:val="2F5496" w:themeColor="accent1" w:themeShade="BF"/>
          <w:sz w:val="20"/>
          <w:szCs w:val="20"/>
        </w:rPr>
      </w:pPr>
      <w:r w:rsidRPr="00390765">
        <w:rPr>
          <w:rFonts w:ascii="Times New Roman" w:hAnsi="Times New Roman" w:cs="Times New Roman"/>
          <w:color w:val="2F5496" w:themeColor="accent1" w:themeShade="BF"/>
          <w:sz w:val="20"/>
          <w:szCs w:val="20"/>
        </w:rPr>
        <w:t>-Though we see: Trpc3/Trpc6 in certain clusters of GABAergic UMAP</w:t>
      </w:r>
    </w:p>
    <w:p w14:paraId="3C5CD380" w14:textId="77777777" w:rsidR="00013865" w:rsidRPr="00390765" w:rsidRDefault="00013865" w:rsidP="00013865">
      <w:pPr>
        <w:rPr>
          <w:rFonts w:ascii="Times New Roman" w:hAnsi="Times New Roman" w:cs="Times New Roman"/>
          <w:i/>
          <w:iCs/>
          <w:color w:val="2F5496" w:themeColor="accent1" w:themeShade="BF"/>
          <w:sz w:val="20"/>
          <w:szCs w:val="20"/>
        </w:rPr>
      </w:pPr>
      <w:r w:rsidRPr="00390765">
        <w:rPr>
          <w:rFonts w:ascii="Times New Roman" w:hAnsi="Times New Roman" w:cs="Times New Roman"/>
          <w:i/>
          <w:iCs/>
          <w:color w:val="2F5496" w:themeColor="accent1" w:themeShade="BF"/>
          <w:sz w:val="20"/>
          <w:szCs w:val="20"/>
        </w:rPr>
        <w:t>Homer2</w:t>
      </w:r>
    </w:p>
    <w:p w14:paraId="502AA0E1" w14:textId="12A91CAA" w:rsidR="00013865" w:rsidRPr="00390765" w:rsidRDefault="00013865" w:rsidP="00013865">
      <w:pPr>
        <w:pStyle w:val="ListParagraph"/>
        <w:rPr>
          <w:rFonts w:ascii="Times New Roman" w:hAnsi="Times New Roman" w:cs="Times New Roman"/>
          <w:i/>
          <w:iCs/>
          <w:color w:val="2F5496" w:themeColor="accent1" w:themeShade="BF"/>
          <w:sz w:val="20"/>
          <w:szCs w:val="20"/>
        </w:rPr>
      </w:pPr>
      <w:r w:rsidRPr="00390765">
        <w:rPr>
          <w:rFonts w:ascii="Times New Roman" w:hAnsi="Times New Roman" w:cs="Times New Roman"/>
          <w:i/>
          <w:iCs/>
          <w:color w:val="2F5496" w:themeColor="accent1" w:themeShade="BF"/>
          <w:sz w:val="20"/>
          <w:szCs w:val="20"/>
        </w:rPr>
        <w:t>-</w:t>
      </w:r>
      <w:r w:rsidRPr="00390765">
        <w:rPr>
          <w:rFonts w:ascii="Times New Roman" w:hAnsi="Times New Roman" w:cs="Times New Roman"/>
          <w:color w:val="2F5496" w:themeColor="accent1" w:themeShade="BF"/>
          <w:sz w:val="20"/>
          <w:szCs w:val="20"/>
        </w:rPr>
        <w:t>Not a top 50 gene in our GABAergic UMAP</w:t>
      </w:r>
      <w:r w:rsidRPr="00390765">
        <w:rPr>
          <w:rFonts w:ascii="Times New Roman" w:hAnsi="Times New Roman" w:cs="Times New Roman"/>
          <w:i/>
          <w:iCs/>
          <w:color w:val="2F5496" w:themeColor="accent1" w:themeShade="BF"/>
          <w:sz w:val="20"/>
          <w:szCs w:val="20"/>
        </w:rPr>
        <w:t xml:space="preserve"> </w:t>
      </w:r>
    </w:p>
    <w:p w14:paraId="0E6AA73E" w14:textId="77777777" w:rsidR="00013865" w:rsidRPr="00390765" w:rsidRDefault="00013865" w:rsidP="00013865">
      <w:pPr>
        <w:rPr>
          <w:rFonts w:ascii="Times New Roman" w:hAnsi="Times New Roman" w:cs="Times New Roman"/>
          <w:i/>
          <w:iCs/>
          <w:color w:val="2F5496" w:themeColor="accent1" w:themeShade="BF"/>
          <w:sz w:val="20"/>
          <w:szCs w:val="20"/>
        </w:rPr>
      </w:pPr>
      <w:r w:rsidRPr="00390765">
        <w:rPr>
          <w:rFonts w:ascii="Times New Roman" w:hAnsi="Times New Roman" w:cs="Times New Roman"/>
          <w:i/>
          <w:iCs/>
          <w:color w:val="2F5496" w:themeColor="accent1" w:themeShade="BF"/>
          <w:sz w:val="20"/>
          <w:szCs w:val="20"/>
        </w:rPr>
        <w:t>Ptpn3</w:t>
      </w:r>
    </w:p>
    <w:p w14:paraId="2C9E9E49" w14:textId="096B0993" w:rsidR="00013865" w:rsidRPr="00390765" w:rsidRDefault="00013865" w:rsidP="00013865">
      <w:pPr>
        <w:pStyle w:val="ListParagraph"/>
        <w:rPr>
          <w:rFonts w:ascii="Times New Roman" w:hAnsi="Times New Roman" w:cs="Times New Roman"/>
          <w:color w:val="2F5496" w:themeColor="accent1" w:themeShade="BF"/>
          <w:sz w:val="20"/>
          <w:szCs w:val="20"/>
        </w:rPr>
      </w:pPr>
      <w:r w:rsidRPr="00390765">
        <w:rPr>
          <w:rFonts w:ascii="Times New Roman" w:hAnsi="Times New Roman" w:cs="Times New Roman"/>
          <w:color w:val="2F5496" w:themeColor="accent1" w:themeShade="BF"/>
          <w:sz w:val="20"/>
          <w:szCs w:val="20"/>
        </w:rPr>
        <w:t>-Not a top 50 gene in our GABAergic UMAP</w:t>
      </w:r>
    </w:p>
    <w:p w14:paraId="0AFB2CA5" w14:textId="7871AE2B" w:rsidR="00B06696" w:rsidRPr="00390765" w:rsidRDefault="00B06696" w:rsidP="00B06696">
      <w:pPr>
        <w:rPr>
          <w:rFonts w:ascii="Times New Roman" w:hAnsi="Times New Roman" w:cs="Times New Roman"/>
          <w:i/>
          <w:iCs/>
          <w:color w:val="2F5496" w:themeColor="accent1" w:themeShade="BF"/>
          <w:sz w:val="20"/>
          <w:szCs w:val="20"/>
        </w:rPr>
      </w:pPr>
      <w:proofErr w:type="spellStart"/>
      <w:r w:rsidRPr="00390765">
        <w:rPr>
          <w:rFonts w:ascii="Times New Roman" w:hAnsi="Times New Roman" w:cs="Times New Roman"/>
          <w:i/>
          <w:iCs/>
          <w:color w:val="2F5496" w:themeColor="accent1" w:themeShade="BF"/>
          <w:sz w:val="20"/>
          <w:szCs w:val="20"/>
        </w:rPr>
        <w:t>Hccs</w:t>
      </w:r>
      <w:proofErr w:type="spellEnd"/>
    </w:p>
    <w:p w14:paraId="567A9DEC" w14:textId="3E11C3B0" w:rsidR="00B06696" w:rsidRPr="00390765" w:rsidRDefault="00B06696" w:rsidP="00B06696">
      <w:pPr>
        <w:pStyle w:val="ListParagraph"/>
        <w:rPr>
          <w:rFonts w:ascii="Times New Roman" w:hAnsi="Times New Roman" w:cs="Times New Roman"/>
          <w:color w:val="2F5496" w:themeColor="accent1" w:themeShade="BF"/>
          <w:sz w:val="20"/>
          <w:szCs w:val="20"/>
        </w:rPr>
      </w:pPr>
      <w:r w:rsidRPr="00390765">
        <w:rPr>
          <w:rFonts w:ascii="Times New Roman" w:hAnsi="Times New Roman" w:cs="Times New Roman"/>
          <w:color w:val="2F5496" w:themeColor="accent1" w:themeShade="BF"/>
          <w:sz w:val="20"/>
          <w:szCs w:val="20"/>
        </w:rPr>
        <w:t>-Not a top 50 gene in our GABAergic UMAP</w:t>
      </w:r>
    </w:p>
    <w:p w14:paraId="1CADBB9B" w14:textId="77777777" w:rsidR="00013865" w:rsidRPr="00390765" w:rsidRDefault="00013865" w:rsidP="00013865">
      <w:pPr>
        <w:rPr>
          <w:rFonts w:ascii="Times New Roman" w:hAnsi="Times New Roman" w:cs="Times New Roman"/>
          <w:i/>
          <w:iCs/>
          <w:color w:val="2F5496" w:themeColor="accent1" w:themeShade="BF"/>
          <w:sz w:val="20"/>
          <w:szCs w:val="20"/>
        </w:rPr>
      </w:pPr>
      <w:r w:rsidRPr="00390765">
        <w:rPr>
          <w:rFonts w:ascii="Times New Roman" w:hAnsi="Times New Roman" w:cs="Times New Roman"/>
          <w:i/>
          <w:iCs/>
          <w:color w:val="2F5496" w:themeColor="accent1" w:themeShade="BF"/>
          <w:sz w:val="20"/>
          <w:szCs w:val="20"/>
        </w:rPr>
        <w:t>Kcnmb2</w:t>
      </w:r>
    </w:p>
    <w:p w14:paraId="5002FA01" w14:textId="22A69E80" w:rsidR="00013865" w:rsidRPr="00390765" w:rsidRDefault="00013865" w:rsidP="00013865">
      <w:pPr>
        <w:rPr>
          <w:rFonts w:ascii="Times New Roman" w:hAnsi="Times New Roman" w:cs="Times New Roman"/>
          <w:color w:val="2F5496" w:themeColor="accent1" w:themeShade="BF"/>
          <w:sz w:val="20"/>
          <w:szCs w:val="20"/>
        </w:rPr>
      </w:pPr>
      <w:r w:rsidRPr="00390765">
        <w:rPr>
          <w:rFonts w:ascii="Times New Roman" w:hAnsi="Times New Roman" w:cs="Times New Roman"/>
          <w:color w:val="2F5496" w:themeColor="accent1" w:themeShade="BF"/>
          <w:sz w:val="20"/>
          <w:szCs w:val="20"/>
        </w:rPr>
        <w:tab/>
        <w:t>-1</w:t>
      </w:r>
      <w:r w:rsidRPr="00390765">
        <w:rPr>
          <w:rFonts w:ascii="Times New Roman" w:hAnsi="Times New Roman" w:cs="Times New Roman"/>
          <w:color w:val="2F5496" w:themeColor="accent1" w:themeShade="BF"/>
          <w:sz w:val="20"/>
          <w:szCs w:val="20"/>
          <w:vertAlign w:val="superscript"/>
        </w:rPr>
        <w:t>st</w:t>
      </w:r>
      <w:r w:rsidRPr="00390765">
        <w:rPr>
          <w:rFonts w:ascii="Times New Roman" w:hAnsi="Times New Roman" w:cs="Times New Roman"/>
          <w:color w:val="2F5496" w:themeColor="accent1" w:themeShade="BF"/>
          <w:sz w:val="20"/>
          <w:szCs w:val="20"/>
        </w:rPr>
        <w:t xml:space="preserve"> top gene for cluster 15 in our GABAergic UMAP; also, in 18</w:t>
      </w:r>
    </w:p>
    <w:p w14:paraId="082787DB" w14:textId="0FBB44B8" w:rsidR="00013865" w:rsidRPr="00390765" w:rsidRDefault="00013865" w:rsidP="00013865">
      <w:pPr>
        <w:rPr>
          <w:rFonts w:ascii="Times New Roman" w:hAnsi="Times New Roman" w:cs="Times New Roman"/>
          <w:color w:val="2F5496" w:themeColor="accent1" w:themeShade="BF"/>
          <w:sz w:val="20"/>
          <w:szCs w:val="20"/>
        </w:rPr>
      </w:pPr>
      <w:r w:rsidRPr="00390765">
        <w:rPr>
          <w:rFonts w:ascii="Times New Roman" w:hAnsi="Times New Roman" w:cs="Times New Roman"/>
          <w:i/>
          <w:iCs/>
          <w:color w:val="2F5496" w:themeColor="accent1" w:themeShade="BF"/>
          <w:sz w:val="20"/>
          <w:szCs w:val="20"/>
        </w:rPr>
        <w:t>Pdyn</w:t>
      </w:r>
    </w:p>
    <w:p w14:paraId="6F93A456" w14:textId="4B8B0925" w:rsidR="00013865" w:rsidRPr="00390765" w:rsidRDefault="00013865" w:rsidP="00013865">
      <w:pPr>
        <w:rPr>
          <w:rFonts w:ascii="Times New Roman" w:hAnsi="Times New Roman" w:cs="Times New Roman"/>
          <w:color w:val="2F5496" w:themeColor="accent1" w:themeShade="BF"/>
          <w:sz w:val="20"/>
          <w:szCs w:val="20"/>
        </w:rPr>
      </w:pPr>
      <w:r w:rsidRPr="00390765">
        <w:rPr>
          <w:rFonts w:ascii="Times New Roman" w:hAnsi="Times New Roman" w:cs="Times New Roman"/>
          <w:color w:val="2F5496" w:themeColor="accent1" w:themeShade="BF"/>
          <w:sz w:val="20"/>
          <w:szCs w:val="20"/>
        </w:rPr>
        <w:tab/>
        <w:t>-Sparse expression in their dataset (see their Supp. Figure 3)</w:t>
      </w:r>
    </w:p>
    <w:p w14:paraId="0E1477E6" w14:textId="717042B2" w:rsidR="00013865" w:rsidRPr="00390765" w:rsidRDefault="00013865" w:rsidP="00013865">
      <w:pPr>
        <w:rPr>
          <w:rFonts w:ascii="Times New Roman" w:hAnsi="Times New Roman" w:cs="Times New Roman"/>
          <w:i/>
          <w:iCs/>
          <w:color w:val="2F5496" w:themeColor="accent1" w:themeShade="BF"/>
          <w:sz w:val="20"/>
          <w:szCs w:val="20"/>
        </w:rPr>
      </w:pPr>
      <w:r w:rsidRPr="00390765">
        <w:rPr>
          <w:rFonts w:ascii="Times New Roman" w:hAnsi="Times New Roman" w:cs="Times New Roman"/>
          <w:i/>
          <w:iCs/>
          <w:color w:val="2F5496" w:themeColor="accent1" w:themeShade="BF"/>
          <w:sz w:val="20"/>
          <w:szCs w:val="20"/>
        </w:rPr>
        <w:t>Penk</w:t>
      </w:r>
    </w:p>
    <w:p w14:paraId="12A90644" w14:textId="5ADDC372" w:rsidR="00013865" w:rsidRPr="00390765" w:rsidRDefault="00013865" w:rsidP="00ED134A">
      <w:pPr>
        <w:rPr>
          <w:rFonts w:ascii="Times New Roman" w:hAnsi="Times New Roman" w:cs="Times New Roman"/>
          <w:color w:val="2F5496" w:themeColor="accent1" w:themeShade="BF"/>
          <w:sz w:val="20"/>
          <w:szCs w:val="20"/>
        </w:rPr>
      </w:pPr>
      <w:r w:rsidRPr="00390765">
        <w:rPr>
          <w:rFonts w:ascii="Times New Roman" w:hAnsi="Times New Roman" w:cs="Times New Roman"/>
          <w:color w:val="2F5496" w:themeColor="accent1" w:themeShade="BF"/>
          <w:sz w:val="20"/>
          <w:szCs w:val="20"/>
        </w:rPr>
        <w:tab/>
        <w:t>-Moderate expression in their dataset (see their Supp. Figure 3)</w:t>
      </w:r>
    </w:p>
    <w:p w14:paraId="32522113" w14:textId="5796F6A0" w:rsidR="00471227" w:rsidRPr="00390765" w:rsidRDefault="00471227" w:rsidP="00ED134A">
      <w:pPr>
        <w:rPr>
          <w:rFonts w:ascii="Times New Roman" w:hAnsi="Times New Roman" w:cs="Times New Roman"/>
          <w:i/>
          <w:iCs/>
          <w:color w:val="2F5496" w:themeColor="accent1" w:themeShade="BF"/>
          <w:sz w:val="20"/>
          <w:szCs w:val="20"/>
        </w:rPr>
      </w:pPr>
      <w:r w:rsidRPr="00390765">
        <w:rPr>
          <w:rFonts w:ascii="Times New Roman" w:hAnsi="Times New Roman" w:cs="Times New Roman"/>
          <w:i/>
          <w:iCs/>
          <w:color w:val="2F5496" w:themeColor="accent1" w:themeShade="BF"/>
          <w:sz w:val="20"/>
          <w:szCs w:val="20"/>
        </w:rPr>
        <w:t>Ano2</w:t>
      </w:r>
    </w:p>
    <w:p w14:paraId="30D3305F" w14:textId="74F2B85E" w:rsidR="00471227" w:rsidRPr="00390765" w:rsidRDefault="00471227" w:rsidP="00ED134A">
      <w:pPr>
        <w:rPr>
          <w:rFonts w:ascii="Times New Roman" w:hAnsi="Times New Roman" w:cs="Times New Roman"/>
          <w:color w:val="2F5496" w:themeColor="accent1" w:themeShade="BF"/>
          <w:sz w:val="20"/>
          <w:szCs w:val="20"/>
        </w:rPr>
      </w:pPr>
      <w:r w:rsidRPr="00390765">
        <w:rPr>
          <w:rFonts w:ascii="Times New Roman" w:hAnsi="Times New Roman" w:cs="Times New Roman"/>
          <w:color w:val="2F5496" w:themeColor="accent1" w:themeShade="BF"/>
          <w:sz w:val="20"/>
          <w:szCs w:val="20"/>
        </w:rPr>
        <w:tab/>
        <w:t>-Top 50 gene in cluster 8 of our GABAergic UMAP</w:t>
      </w:r>
    </w:p>
    <w:p w14:paraId="0DCBFEBC" w14:textId="3F58A620" w:rsidR="00471227" w:rsidRPr="00390765" w:rsidRDefault="00471227" w:rsidP="00ED134A">
      <w:pPr>
        <w:rPr>
          <w:rFonts w:ascii="Times New Roman" w:hAnsi="Times New Roman" w:cs="Times New Roman"/>
          <w:i/>
          <w:iCs/>
          <w:color w:val="2F5496" w:themeColor="accent1" w:themeShade="BF"/>
          <w:sz w:val="20"/>
          <w:szCs w:val="20"/>
        </w:rPr>
      </w:pPr>
      <w:r w:rsidRPr="00390765">
        <w:rPr>
          <w:rFonts w:ascii="Times New Roman" w:hAnsi="Times New Roman" w:cs="Times New Roman"/>
          <w:i/>
          <w:iCs/>
          <w:color w:val="2F5496" w:themeColor="accent1" w:themeShade="BF"/>
          <w:sz w:val="20"/>
          <w:szCs w:val="20"/>
        </w:rPr>
        <w:t>Gabrg1</w:t>
      </w:r>
    </w:p>
    <w:p w14:paraId="19811EA5" w14:textId="4515CAA6" w:rsidR="00471227" w:rsidRPr="00390765" w:rsidRDefault="00471227" w:rsidP="00ED134A">
      <w:pPr>
        <w:rPr>
          <w:rFonts w:ascii="Times New Roman" w:hAnsi="Times New Roman" w:cs="Times New Roman"/>
          <w:color w:val="2F5496" w:themeColor="accent1" w:themeShade="BF"/>
          <w:sz w:val="20"/>
          <w:szCs w:val="20"/>
        </w:rPr>
      </w:pPr>
      <w:r w:rsidRPr="00390765">
        <w:rPr>
          <w:rFonts w:ascii="Times New Roman" w:hAnsi="Times New Roman" w:cs="Times New Roman"/>
          <w:color w:val="2F5496" w:themeColor="accent1" w:themeShade="BF"/>
          <w:sz w:val="20"/>
          <w:szCs w:val="20"/>
        </w:rPr>
        <w:tab/>
        <w:t>-Top 50 gene in cluster 19 of our GABAergic UMAP</w:t>
      </w:r>
    </w:p>
    <w:p w14:paraId="0F218F5B" w14:textId="1D809385" w:rsidR="008163BB" w:rsidRPr="00390765" w:rsidRDefault="008163BB" w:rsidP="00ED134A">
      <w:pPr>
        <w:rPr>
          <w:rFonts w:ascii="Times New Roman" w:hAnsi="Times New Roman" w:cs="Times New Roman"/>
          <w:color w:val="2F5496" w:themeColor="accent1" w:themeShade="BF"/>
          <w:sz w:val="20"/>
          <w:szCs w:val="20"/>
        </w:rPr>
      </w:pPr>
      <w:r w:rsidRPr="00390765">
        <w:rPr>
          <w:rFonts w:ascii="Times New Roman" w:hAnsi="Times New Roman" w:cs="Times New Roman"/>
          <w:color w:val="2F5496" w:themeColor="accent1" w:themeShade="BF"/>
          <w:sz w:val="20"/>
          <w:szCs w:val="20"/>
        </w:rPr>
        <w:tab/>
        <w:t>-Allen Brain: moderate expression in the septum, similar in accumbens, light in others</w:t>
      </w:r>
    </w:p>
    <w:p w14:paraId="7F99EA27" w14:textId="62FCB76B" w:rsidR="00B222EC" w:rsidRPr="00390765" w:rsidRDefault="00B222EC" w:rsidP="00ED134A">
      <w:pPr>
        <w:rPr>
          <w:rFonts w:ascii="Times New Roman" w:hAnsi="Times New Roman" w:cs="Times New Roman"/>
          <w:i/>
          <w:iCs/>
          <w:color w:val="2F5496" w:themeColor="accent1" w:themeShade="BF"/>
          <w:sz w:val="20"/>
          <w:szCs w:val="20"/>
        </w:rPr>
      </w:pPr>
      <w:r w:rsidRPr="00390765">
        <w:rPr>
          <w:rFonts w:ascii="Times New Roman" w:hAnsi="Times New Roman" w:cs="Times New Roman"/>
          <w:i/>
          <w:iCs/>
          <w:color w:val="2F5496" w:themeColor="accent1" w:themeShade="BF"/>
          <w:sz w:val="20"/>
          <w:szCs w:val="20"/>
        </w:rPr>
        <w:t>Trpc3</w:t>
      </w:r>
    </w:p>
    <w:p w14:paraId="4FC2F4E9" w14:textId="11B0E20F" w:rsidR="00B222EC" w:rsidRPr="00390765" w:rsidRDefault="00B222EC" w:rsidP="00ED134A">
      <w:pPr>
        <w:rPr>
          <w:rFonts w:ascii="Times New Roman" w:hAnsi="Times New Roman" w:cs="Times New Roman"/>
          <w:color w:val="2F5496" w:themeColor="accent1" w:themeShade="BF"/>
          <w:sz w:val="20"/>
          <w:szCs w:val="20"/>
        </w:rPr>
      </w:pPr>
      <w:r w:rsidRPr="00390765">
        <w:rPr>
          <w:rFonts w:ascii="Times New Roman" w:hAnsi="Times New Roman" w:cs="Times New Roman"/>
          <w:color w:val="2F5496" w:themeColor="accent1" w:themeShade="BF"/>
          <w:sz w:val="20"/>
          <w:szCs w:val="20"/>
        </w:rPr>
        <w:tab/>
        <w:t xml:space="preserve">-Top 50 gene in cluster 4 and 9 of </w:t>
      </w:r>
      <w:r w:rsidR="0049759A" w:rsidRPr="00390765">
        <w:rPr>
          <w:rFonts w:ascii="Times New Roman" w:hAnsi="Times New Roman" w:cs="Times New Roman"/>
          <w:color w:val="2F5496" w:themeColor="accent1" w:themeShade="BF"/>
          <w:sz w:val="20"/>
          <w:szCs w:val="20"/>
        </w:rPr>
        <w:t xml:space="preserve">our </w:t>
      </w:r>
      <w:r w:rsidRPr="00390765">
        <w:rPr>
          <w:rFonts w:ascii="Times New Roman" w:hAnsi="Times New Roman" w:cs="Times New Roman"/>
          <w:color w:val="2F5496" w:themeColor="accent1" w:themeShade="BF"/>
          <w:sz w:val="20"/>
          <w:szCs w:val="20"/>
        </w:rPr>
        <w:t>GABAergic UMAP</w:t>
      </w:r>
    </w:p>
    <w:p w14:paraId="1F96C8F9" w14:textId="156B32AC" w:rsidR="00B222EC" w:rsidRPr="00390765" w:rsidRDefault="00B222EC" w:rsidP="00ED134A">
      <w:pPr>
        <w:rPr>
          <w:rFonts w:ascii="Times New Roman" w:hAnsi="Times New Roman" w:cs="Times New Roman"/>
          <w:i/>
          <w:iCs/>
          <w:color w:val="2F5496" w:themeColor="accent1" w:themeShade="BF"/>
          <w:sz w:val="20"/>
          <w:szCs w:val="20"/>
        </w:rPr>
      </w:pPr>
      <w:r w:rsidRPr="00390765">
        <w:rPr>
          <w:rFonts w:ascii="Times New Roman" w:hAnsi="Times New Roman" w:cs="Times New Roman"/>
          <w:i/>
          <w:iCs/>
          <w:color w:val="2F5496" w:themeColor="accent1" w:themeShade="BF"/>
          <w:sz w:val="20"/>
          <w:szCs w:val="20"/>
        </w:rPr>
        <w:t>Trpc6</w:t>
      </w:r>
      <w:r w:rsidRPr="00390765">
        <w:rPr>
          <w:rFonts w:ascii="Times New Roman" w:hAnsi="Times New Roman" w:cs="Times New Roman"/>
          <w:i/>
          <w:iCs/>
          <w:color w:val="2F5496" w:themeColor="accent1" w:themeShade="BF"/>
          <w:sz w:val="20"/>
          <w:szCs w:val="20"/>
        </w:rPr>
        <w:tab/>
      </w:r>
    </w:p>
    <w:p w14:paraId="7301D158" w14:textId="416524D6" w:rsidR="00B222EC" w:rsidRDefault="00B222EC" w:rsidP="00ED134A">
      <w:pPr>
        <w:rPr>
          <w:rFonts w:ascii="Times New Roman" w:hAnsi="Times New Roman" w:cs="Times New Roman"/>
          <w:color w:val="2F5496" w:themeColor="accent1" w:themeShade="BF"/>
          <w:sz w:val="20"/>
          <w:szCs w:val="20"/>
        </w:rPr>
      </w:pPr>
      <w:r w:rsidRPr="00390765">
        <w:rPr>
          <w:rFonts w:ascii="Times New Roman" w:hAnsi="Times New Roman" w:cs="Times New Roman"/>
          <w:color w:val="2F5496" w:themeColor="accent1" w:themeShade="BF"/>
          <w:sz w:val="20"/>
          <w:szCs w:val="20"/>
        </w:rPr>
        <w:tab/>
        <w:t xml:space="preserve">-Top 50 gene in cluster 4 and 9 of </w:t>
      </w:r>
      <w:r w:rsidR="0049759A" w:rsidRPr="00390765">
        <w:rPr>
          <w:rFonts w:ascii="Times New Roman" w:hAnsi="Times New Roman" w:cs="Times New Roman"/>
          <w:color w:val="2F5496" w:themeColor="accent1" w:themeShade="BF"/>
          <w:sz w:val="20"/>
          <w:szCs w:val="20"/>
        </w:rPr>
        <w:t xml:space="preserve">our </w:t>
      </w:r>
      <w:proofErr w:type="spellStart"/>
      <w:r w:rsidRPr="00390765">
        <w:rPr>
          <w:rFonts w:ascii="Times New Roman" w:hAnsi="Times New Roman" w:cs="Times New Roman"/>
          <w:color w:val="2F5496" w:themeColor="accent1" w:themeShade="BF"/>
          <w:sz w:val="20"/>
          <w:szCs w:val="20"/>
        </w:rPr>
        <w:t>GABAeric</w:t>
      </w:r>
      <w:proofErr w:type="spellEnd"/>
      <w:r w:rsidRPr="00390765">
        <w:rPr>
          <w:rFonts w:ascii="Times New Roman" w:hAnsi="Times New Roman" w:cs="Times New Roman"/>
          <w:color w:val="2F5496" w:themeColor="accent1" w:themeShade="BF"/>
          <w:sz w:val="20"/>
          <w:szCs w:val="20"/>
        </w:rPr>
        <w:t xml:space="preserve"> UMAP</w:t>
      </w:r>
    </w:p>
    <w:p w14:paraId="792F4497" w14:textId="60C0CAE4" w:rsidR="003007CC" w:rsidRPr="003007CC" w:rsidRDefault="003007CC" w:rsidP="00ED134A">
      <w:pPr>
        <w:rPr>
          <w:rFonts w:ascii="Times New Roman" w:hAnsi="Times New Roman" w:cs="Times New Roman"/>
          <w:i/>
          <w:iCs/>
          <w:color w:val="2F5496" w:themeColor="accent1" w:themeShade="BF"/>
          <w:sz w:val="20"/>
          <w:szCs w:val="20"/>
        </w:rPr>
      </w:pPr>
      <w:r w:rsidRPr="003007CC">
        <w:rPr>
          <w:rFonts w:ascii="Times New Roman" w:hAnsi="Times New Roman" w:cs="Times New Roman"/>
          <w:i/>
          <w:iCs/>
          <w:color w:val="2F5496" w:themeColor="accent1" w:themeShade="BF"/>
          <w:sz w:val="20"/>
          <w:szCs w:val="20"/>
        </w:rPr>
        <w:t>Kit</w:t>
      </w:r>
    </w:p>
    <w:p w14:paraId="7808C327" w14:textId="30DE3293" w:rsidR="003007CC" w:rsidRPr="003007CC" w:rsidRDefault="003007CC" w:rsidP="00ED134A">
      <w:pPr>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ab/>
      </w:r>
      <w:r w:rsidRPr="003007CC">
        <w:rPr>
          <w:rFonts w:ascii="Times New Roman" w:hAnsi="Times New Roman" w:cs="Times New Roman"/>
          <w:color w:val="2F5496" w:themeColor="accent1" w:themeShade="BF"/>
          <w:sz w:val="20"/>
          <w:szCs w:val="20"/>
        </w:rPr>
        <w:t>-Top 50 gene in cluster 15 of our GABAergic UMAP</w:t>
      </w:r>
    </w:p>
    <w:p w14:paraId="65ADC11B" w14:textId="36558204" w:rsidR="003007CC" w:rsidRPr="003007CC" w:rsidRDefault="003007CC" w:rsidP="003007CC">
      <w:pPr>
        <w:rPr>
          <w:rFonts w:ascii="Times New Roman" w:hAnsi="Times New Roman" w:cs="Times New Roman"/>
          <w:i/>
          <w:iCs/>
          <w:color w:val="2F5496" w:themeColor="accent1" w:themeShade="BF"/>
          <w:sz w:val="20"/>
          <w:szCs w:val="20"/>
        </w:rPr>
      </w:pPr>
      <w:r w:rsidRPr="003007CC">
        <w:rPr>
          <w:rFonts w:ascii="Times New Roman" w:hAnsi="Times New Roman" w:cs="Times New Roman"/>
          <w:i/>
          <w:iCs/>
          <w:color w:val="2F5496" w:themeColor="accent1" w:themeShade="BF"/>
          <w:sz w:val="20"/>
          <w:szCs w:val="20"/>
        </w:rPr>
        <w:t>Cdh7</w:t>
      </w:r>
    </w:p>
    <w:p w14:paraId="55D624F7" w14:textId="424FC40F" w:rsidR="003007CC" w:rsidRPr="003007CC" w:rsidRDefault="003007CC" w:rsidP="003007CC">
      <w:pPr>
        <w:rPr>
          <w:rFonts w:ascii="Times New Roman" w:hAnsi="Times New Roman" w:cs="Times New Roman"/>
          <w:color w:val="2F5496" w:themeColor="accent1" w:themeShade="BF"/>
          <w:sz w:val="20"/>
          <w:szCs w:val="20"/>
        </w:rPr>
      </w:pPr>
      <w:r w:rsidRPr="003007CC">
        <w:rPr>
          <w:rFonts w:ascii="Times New Roman" w:hAnsi="Times New Roman" w:cs="Times New Roman"/>
          <w:color w:val="2F5496" w:themeColor="accent1" w:themeShade="BF"/>
          <w:sz w:val="20"/>
          <w:szCs w:val="20"/>
        </w:rPr>
        <w:tab/>
        <w:t>-Top 50 gene in clusters 4 and 16 of our GABAergic UMAP</w:t>
      </w:r>
    </w:p>
    <w:p w14:paraId="783603D5" w14:textId="77777777" w:rsidR="003007CC" w:rsidRPr="003007CC" w:rsidRDefault="003007CC" w:rsidP="003007CC">
      <w:pPr>
        <w:rPr>
          <w:rFonts w:ascii="Times New Roman" w:hAnsi="Times New Roman" w:cs="Times New Roman"/>
          <w:i/>
          <w:iCs/>
          <w:color w:val="2F5496" w:themeColor="accent1" w:themeShade="BF"/>
          <w:sz w:val="20"/>
          <w:szCs w:val="20"/>
        </w:rPr>
      </w:pPr>
      <w:r w:rsidRPr="003007CC">
        <w:rPr>
          <w:rFonts w:ascii="Times New Roman" w:hAnsi="Times New Roman" w:cs="Times New Roman"/>
          <w:i/>
          <w:iCs/>
          <w:color w:val="2F5496" w:themeColor="accent1" w:themeShade="BF"/>
          <w:sz w:val="20"/>
          <w:szCs w:val="20"/>
        </w:rPr>
        <w:t>Ptchd4</w:t>
      </w:r>
    </w:p>
    <w:p w14:paraId="4B3DF133" w14:textId="2E9E7671" w:rsidR="003007CC" w:rsidRPr="003007CC" w:rsidRDefault="003007CC" w:rsidP="003007CC">
      <w:pPr>
        <w:rPr>
          <w:rFonts w:ascii="Times New Roman" w:hAnsi="Times New Roman" w:cs="Times New Roman"/>
          <w:color w:val="2F5496" w:themeColor="accent1" w:themeShade="BF"/>
          <w:sz w:val="20"/>
          <w:szCs w:val="20"/>
        </w:rPr>
      </w:pPr>
      <w:r w:rsidRPr="003007CC">
        <w:rPr>
          <w:rFonts w:ascii="Times New Roman" w:hAnsi="Times New Roman" w:cs="Times New Roman"/>
          <w:color w:val="2F5496" w:themeColor="accent1" w:themeShade="BF"/>
          <w:sz w:val="20"/>
          <w:szCs w:val="20"/>
        </w:rPr>
        <w:tab/>
        <w:t>-Not a top 50 gene in our GABAergic UMAP</w:t>
      </w:r>
    </w:p>
    <w:p w14:paraId="225AFDE2" w14:textId="77777777" w:rsidR="003007CC" w:rsidRPr="003007CC" w:rsidRDefault="003007CC" w:rsidP="003007CC">
      <w:pPr>
        <w:rPr>
          <w:rFonts w:ascii="Times New Roman" w:hAnsi="Times New Roman" w:cs="Times New Roman"/>
          <w:i/>
          <w:iCs/>
          <w:color w:val="2F5496" w:themeColor="accent1" w:themeShade="BF"/>
          <w:sz w:val="20"/>
          <w:szCs w:val="20"/>
        </w:rPr>
      </w:pPr>
      <w:r w:rsidRPr="003007CC">
        <w:rPr>
          <w:rFonts w:ascii="Times New Roman" w:hAnsi="Times New Roman" w:cs="Times New Roman"/>
          <w:i/>
          <w:iCs/>
          <w:color w:val="2F5496" w:themeColor="accent1" w:themeShade="BF"/>
          <w:sz w:val="20"/>
          <w:szCs w:val="20"/>
        </w:rPr>
        <w:t>Col19a1</w:t>
      </w:r>
    </w:p>
    <w:p w14:paraId="17CA7E1A" w14:textId="2803C86A" w:rsidR="003007CC" w:rsidRPr="003007CC" w:rsidRDefault="003007CC" w:rsidP="003007CC">
      <w:pPr>
        <w:rPr>
          <w:rFonts w:ascii="Times New Roman" w:hAnsi="Times New Roman" w:cs="Times New Roman"/>
          <w:color w:val="2F5496" w:themeColor="accent1" w:themeShade="BF"/>
          <w:sz w:val="20"/>
          <w:szCs w:val="20"/>
        </w:rPr>
      </w:pPr>
      <w:r w:rsidRPr="003007CC">
        <w:rPr>
          <w:rFonts w:ascii="Times New Roman" w:hAnsi="Times New Roman" w:cs="Times New Roman"/>
          <w:color w:val="2F5496" w:themeColor="accent1" w:themeShade="BF"/>
          <w:sz w:val="20"/>
          <w:szCs w:val="20"/>
        </w:rPr>
        <w:tab/>
        <w:t>-Top 50 gene in cluster 15 of our GABAergic UMAP (</w:t>
      </w:r>
      <w:proofErr w:type="spellStart"/>
      <w:r w:rsidRPr="003007CC">
        <w:rPr>
          <w:rFonts w:ascii="Times New Roman" w:hAnsi="Times New Roman" w:cs="Times New Roman"/>
          <w:i/>
          <w:iCs/>
          <w:color w:val="2F5496" w:themeColor="accent1" w:themeShade="BF"/>
          <w:sz w:val="20"/>
          <w:szCs w:val="20"/>
        </w:rPr>
        <w:t>Npy</w:t>
      </w:r>
      <w:proofErr w:type="spellEnd"/>
      <w:r w:rsidRPr="003007CC">
        <w:rPr>
          <w:rFonts w:ascii="Times New Roman" w:hAnsi="Times New Roman" w:cs="Times New Roman"/>
          <w:color w:val="2F5496" w:themeColor="accent1" w:themeShade="BF"/>
          <w:sz w:val="20"/>
          <w:szCs w:val="20"/>
        </w:rPr>
        <w:t xml:space="preserve"> is in cluster 15)</w:t>
      </w:r>
    </w:p>
    <w:p w14:paraId="07CA54C4" w14:textId="77777777" w:rsidR="00013865" w:rsidRPr="003007CC" w:rsidRDefault="00013865" w:rsidP="00ED134A">
      <w:pPr>
        <w:rPr>
          <w:rFonts w:ascii="Times New Roman" w:hAnsi="Times New Roman" w:cs="Times New Roman"/>
          <w:color w:val="2F5496" w:themeColor="accent1" w:themeShade="BF"/>
          <w:sz w:val="20"/>
          <w:szCs w:val="20"/>
        </w:rPr>
      </w:pPr>
    </w:p>
    <w:p w14:paraId="0E706BF0" w14:textId="77777777" w:rsidR="00013865" w:rsidRPr="00390765" w:rsidRDefault="00013865" w:rsidP="00013865">
      <w:pPr>
        <w:rPr>
          <w:rFonts w:ascii="Times New Roman" w:hAnsi="Times New Roman" w:cs="Times New Roman"/>
          <w:color w:val="2F5496" w:themeColor="accent1" w:themeShade="BF"/>
          <w:sz w:val="20"/>
          <w:szCs w:val="20"/>
          <w:u w:val="single"/>
        </w:rPr>
      </w:pPr>
      <w:r w:rsidRPr="003007CC">
        <w:rPr>
          <w:rFonts w:ascii="Times New Roman" w:hAnsi="Times New Roman" w:cs="Times New Roman"/>
          <w:color w:val="2F5496" w:themeColor="accent1" w:themeShade="BF"/>
          <w:sz w:val="20"/>
          <w:szCs w:val="20"/>
          <w:u w:val="single"/>
        </w:rPr>
        <w:t xml:space="preserve">Miguel Turrero García et al. (Harwell Lab) </w:t>
      </w:r>
      <w:r w:rsidRPr="003007CC">
        <w:rPr>
          <w:rFonts w:ascii="Times New Roman" w:hAnsi="Times New Roman" w:cs="Times New Roman"/>
          <w:i/>
          <w:iCs/>
          <w:color w:val="2F5496" w:themeColor="accent1" w:themeShade="BF"/>
          <w:sz w:val="20"/>
          <w:szCs w:val="20"/>
          <w:u w:val="single"/>
        </w:rPr>
        <w:t>eLife</w:t>
      </w:r>
      <w:r w:rsidRPr="003007CC">
        <w:rPr>
          <w:rFonts w:ascii="Times New Roman" w:hAnsi="Times New Roman" w:cs="Times New Roman"/>
          <w:color w:val="2F5496" w:themeColor="accent1" w:themeShade="BF"/>
          <w:sz w:val="20"/>
          <w:szCs w:val="20"/>
          <w:u w:val="single"/>
        </w:rPr>
        <w:t xml:space="preserve"> 2021</w:t>
      </w:r>
    </w:p>
    <w:p w14:paraId="09E98C70" w14:textId="77777777" w:rsidR="00013865" w:rsidRPr="00390765" w:rsidRDefault="00013865" w:rsidP="00013865">
      <w:pPr>
        <w:rPr>
          <w:rFonts w:ascii="Times New Roman" w:hAnsi="Times New Roman" w:cs="Times New Roman"/>
          <w:i/>
          <w:iCs/>
          <w:color w:val="2F5496" w:themeColor="accent1" w:themeShade="BF"/>
          <w:sz w:val="20"/>
          <w:szCs w:val="20"/>
        </w:rPr>
      </w:pPr>
      <w:r w:rsidRPr="00390765">
        <w:rPr>
          <w:rFonts w:ascii="Times New Roman" w:hAnsi="Times New Roman" w:cs="Times New Roman"/>
          <w:i/>
          <w:iCs/>
          <w:color w:val="2F5496" w:themeColor="accent1" w:themeShade="BF"/>
          <w:sz w:val="20"/>
          <w:szCs w:val="20"/>
        </w:rPr>
        <w:t>Developmental sequencing of septum</w:t>
      </w:r>
    </w:p>
    <w:p w14:paraId="5FBD6BA5" w14:textId="77777777" w:rsidR="00013865" w:rsidRPr="00390765" w:rsidRDefault="00013865" w:rsidP="00013865">
      <w:pPr>
        <w:rPr>
          <w:rFonts w:ascii="Times New Roman" w:hAnsi="Times New Roman" w:cs="Times New Roman"/>
          <w:i/>
          <w:iCs/>
          <w:color w:val="2F5496" w:themeColor="accent1" w:themeShade="BF"/>
          <w:sz w:val="20"/>
          <w:szCs w:val="20"/>
        </w:rPr>
      </w:pPr>
      <w:proofErr w:type="spellStart"/>
      <w:r w:rsidRPr="00390765">
        <w:rPr>
          <w:rFonts w:ascii="Times New Roman" w:hAnsi="Times New Roman" w:cs="Times New Roman"/>
          <w:i/>
          <w:iCs/>
          <w:color w:val="2F5496" w:themeColor="accent1" w:themeShade="BF"/>
          <w:sz w:val="20"/>
          <w:szCs w:val="20"/>
        </w:rPr>
        <w:t>Cartpt</w:t>
      </w:r>
      <w:proofErr w:type="spellEnd"/>
    </w:p>
    <w:p w14:paraId="00D7734F" w14:textId="06BDF882" w:rsidR="00013865" w:rsidRPr="00390765" w:rsidRDefault="00013865" w:rsidP="00013865">
      <w:pPr>
        <w:rPr>
          <w:rFonts w:ascii="Times New Roman" w:hAnsi="Times New Roman" w:cs="Times New Roman"/>
          <w:color w:val="2F5496" w:themeColor="accent1" w:themeShade="BF"/>
          <w:sz w:val="20"/>
          <w:szCs w:val="20"/>
        </w:rPr>
      </w:pPr>
      <w:r w:rsidRPr="00390765">
        <w:rPr>
          <w:rFonts w:ascii="Times New Roman" w:hAnsi="Times New Roman" w:cs="Times New Roman"/>
          <w:color w:val="2F5496" w:themeColor="accent1" w:themeShade="BF"/>
          <w:sz w:val="20"/>
          <w:szCs w:val="20"/>
        </w:rPr>
        <w:tab/>
        <w:t>-Top 50 gene in cluster 7 of our GABAergic UMAP</w:t>
      </w:r>
    </w:p>
    <w:p w14:paraId="646F536C" w14:textId="77777777" w:rsidR="00013865" w:rsidRPr="00390765" w:rsidRDefault="00013865" w:rsidP="00013865">
      <w:pPr>
        <w:rPr>
          <w:rFonts w:ascii="Times New Roman" w:hAnsi="Times New Roman" w:cs="Times New Roman"/>
          <w:i/>
          <w:iCs/>
          <w:color w:val="2F5496" w:themeColor="accent1" w:themeShade="BF"/>
          <w:sz w:val="20"/>
          <w:szCs w:val="20"/>
        </w:rPr>
      </w:pPr>
      <w:r w:rsidRPr="00390765">
        <w:rPr>
          <w:rFonts w:ascii="Times New Roman" w:hAnsi="Times New Roman" w:cs="Times New Roman"/>
          <w:i/>
          <w:iCs/>
          <w:color w:val="2F5496" w:themeColor="accent1" w:themeShade="BF"/>
          <w:sz w:val="20"/>
          <w:szCs w:val="20"/>
        </w:rPr>
        <w:t>Nkx2.1</w:t>
      </w:r>
    </w:p>
    <w:p w14:paraId="1DE03925" w14:textId="52871B0F" w:rsidR="00013865" w:rsidRPr="00390765" w:rsidRDefault="00013865" w:rsidP="00013865">
      <w:pPr>
        <w:rPr>
          <w:rFonts w:ascii="Times New Roman" w:hAnsi="Times New Roman" w:cs="Times New Roman"/>
          <w:color w:val="2F5496" w:themeColor="accent1" w:themeShade="BF"/>
          <w:sz w:val="20"/>
          <w:szCs w:val="20"/>
        </w:rPr>
      </w:pPr>
      <w:r w:rsidRPr="00390765">
        <w:rPr>
          <w:rFonts w:ascii="Times New Roman" w:hAnsi="Times New Roman" w:cs="Times New Roman"/>
          <w:color w:val="2F5496" w:themeColor="accent1" w:themeShade="BF"/>
          <w:sz w:val="20"/>
          <w:szCs w:val="20"/>
        </w:rPr>
        <w:tab/>
        <w:t>-Top 50 gene in clusters 3 and 13 of our GABAergic UMAP</w:t>
      </w:r>
    </w:p>
    <w:p w14:paraId="3DFCF664" w14:textId="77777777" w:rsidR="00013865" w:rsidRPr="00390765" w:rsidRDefault="00013865" w:rsidP="00013865">
      <w:pPr>
        <w:rPr>
          <w:rFonts w:ascii="Times New Roman" w:hAnsi="Times New Roman" w:cs="Times New Roman"/>
          <w:i/>
          <w:iCs/>
          <w:color w:val="2F5496" w:themeColor="accent1" w:themeShade="BF"/>
          <w:sz w:val="20"/>
          <w:szCs w:val="20"/>
        </w:rPr>
      </w:pPr>
      <w:r w:rsidRPr="00390765">
        <w:rPr>
          <w:rFonts w:ascii="Times New Roman" w:hAnsi="Times New Roman" w:cs="Times New Roman"/>
          <w:i/>
          <w:iCs/>
          <w:color w:val="2F5496" w:themeColor="accent1" w:themeShade="BF"/>
          <w:sz w:val="20"/>
          <w:szCs w:val="20"/>
        </w:rPr>
        <w:t>Zic4</w:t>
      </w:r>
    </w:p>
    <w:p w14:paraId="2C852BC7" w14:textId="5DAEEC28" w:rsidR="00013865" w:rsidRPr="00390765" w:rsidRDefault="00013865" w:rsidP="00013865">
      <w:pPr>
        <w:ind w:firstLine="720"/>
        <w:rPr>
          <w:rFonts w:ascii="Times New Roman" w:hAnsi="Times New Roman" w:cs="Times New Roman"/>
          <w:color w:val="2F5496" w:themeColor="accent1" w:themeShade="BF"/>
          <w:sz w:val="20"/>
          <w:szCs w:val="20"/>
        </w:rPr>
      </w:pPr>
      <w:r w:rsidRPr="00390765">
        <w:rPr>
          <w:rFonts w:ascii="Times New Roman" w:hAnsi="Times New Roman" w:cs="Times New Roman"/>
          <w:color w:val="2F5496" w:themeColor="accent1" w:themeShade="BF"/>
          <w:sz w:val="20"/>
          <w:szCs w:val="20"/>
        </w:rPr>
        <w:t>-Top 50 gene in cluster 4 of our GABAergic UMAP</w:t>
      </w:r>
    </w:p>
    <w:p w14:paraId="0BED35C8" w14:textId="77777777" w:rsidR="00013865" w:rsidRPr="00390765" w:rsidRDefault="00013865" w:rsidP="00013865">
      <w:pPr>
        <w:rPr>
          <w:rFonts w:ascii="Times New Roman" w:hAnsi="Times New Roman" w:cs="Times New Roman"/>
          <w:i/>
          <w:iCs/>
          <w:color w:val="2F5496" w:themeColor="accent1" w:themeShade="BF"/>
          <w:sz w:val="20"/>
          <w:szCs w:val="20"/>
        </w:rPr>
      </w:pPr>
      <w:proofErr w:type="spellStart"/>
      <w:r w:rsidRPr="00390765">
        <w:rPr>
          <w:rFonts w:ascii="Times New Roman" w:hAnsi="Times New Roman" w:cs="Times New Roman"/>
          <w:i/>
          <w:iCs/>
          <w:color w:val="2F5496" w:themeColor="accent1" w:themeShade="BF"/>
          <w:sz w:val="20"/>
          <w:szCs w:val="20"/>
        </w:rPr>
        <w:t>Dner</w:t>
      </w:r>
      <w:proofErr w:type="spellEnd"/>
    </w:p>
    <w:p w14:paraId="191F0EFF" w14:textId="05853BF2" w:rsidR="00B06696" w:rsidRPr="00390765" w:rsidRDefault="00013865" w:rsidP="00B06696">
      <w:pPr>
        <w:rPr>
          <w:rFonts w:ascii="Times New Roman" w:hAnsi="Times New Roman" w:cs="Times New Roman"/>
          <w:color w:val="2F5496" w:themeColor="accent1" w:themeShade="BF"/>
          <w:sz w:val="20"/>
          <w:szCs w:val="20"/>
        </w:rPr>
      </w:pPr>
      <w:r w:rsidRPr="00390765">
        <w:rPr>
          <w:rFonts w:ascii="Times New Roman" w:hAnsi="Times New Roman" w:cs="Times New Roman"/>
          <w:color w:val="2F5496" w:themeColor="accent1" w:themeShade="BF"/>
          <w:sz w:val="20"/>
          <w:szCs w:val="20"/>
        </w:rPr>
        <w:tab/>
        <w:t>-Not a top 50 gene in our GABAergic UMAP</w:t>
      </w:r>
    </w:p>
    <w:p w14:paraId="1BFE03F9" w14:textId="7B9C4CA3" w:rsidR="005B4C56" w:rsidRPr="00390765" w:rsidRDefault="005B4C56" w:rsidP="005B4C56">
      <w:pPr>
        <w:rPr>
          <w:rFonts w:ascii="Times New Roman" w:hAnsi="Times New Roman" w:cs="Times New Roman"/>
          <w:i/>
          <w:iCs/>
          <w:color w:val="2F5496" w:themeColor="accent1" w:themeShade="BF"/>
          <w:sz w:val="20"/>
          <w:szCs w:val="20"/>
        </w:rPr>
      </w:pPr>
      <w:r w:rsidRPr="00390765">
        <w:rPr>
          <w:rFonts w:ascii="Times New Roman" w:hAnsi="Times New Roman" w:cs="Times New Roman"/>
          <w:i/>
          <w:iCs/>
          <w:color w:val="2F5496" w:themeColor="accent1" w:themeShade="BF"/>
          <w:sz w:val="20"/>
          <w:szCs w:val="20"/>
        </w:rPr>
        <w:t>Nrn1</w:t>
      </w:r>
    </w:p>
    <w:p w14:paraId="165FF900" w14:textId="360B8F1A" w:rsidR="00B06715" w:rsidRPr="00390765" w:rsidRDefault="005B4C56" w:rsidP="005B4C56">
      <w:pPr>
        <w:rPr>
          <w:rFonts w:ascii="Times New Roman" w:hAnsi="Times New Roman" w:cs="Times New Roman"/>
          <w:color w:val="2F5496" w:themeColor="accent1" w:themeShade="BF"/>
          <w:sz w:val="20"/>
          <w:szCs w:val="20"/>
        </w:rPr>
      </w:pPr>
      <w:r w:rsidRPr="00390765">
        <w:rPr>
          <w:rFonts w:ascii="Times New Roman" w:hAnsi="Times New Roman" w:cs="Times New Roman"/>
          <w:color w:val="2F5496" w:themeColor="accent1" w:themeShade="BF"/>
          <w:sz w:val="20"/>
          <w:szCs w:val="20"/>
        </w:rPr>
        <w:tab/>
        <w:t>-Not a top gene in our GABAergic UMAP</w:t>
      </w:r>
    </w:p>
    <w:p w14:paraId="55CA6AD9" w14:textId="77777777" w:rsidR="0049759A" w:rsidRPr="00390765" w:rsidRDefault="0049759A" w:rsidP="00B06696">
      <w:pPr>
        <w:rPr>
          <w:rFonts w:ascii="Times New Roman" w:hAnsi="Times New Roman" w:cs="Times New Roman"/>
          <w:color w:val="2F5496" w:themeColor="accent1" w:themeShade="BF"/>
          <w:sz w:val="20"/>
          <w:szCs w:val="20"/>
          <w:highlight w:val="yellow"/>
        </w:rPr>
      </w:pPr>
    </w:p>
    <w:p w14:paraId="41DE12AF" w14:textId="77777777" w:rsidR="0049759A" w:rsidRPr="00390765" w:rsidRDefault="0049759A" w:rsidP="0049759A">
      <w:pPr>
        <w:rPr>
          <w:rFonts w:ascii="Times New Roman" w:hAnsi="Times New Roman" w:cs="Times New Roman"/>
          <w:i/>
          <w:iCs/>
          <w:color w:val="2F5496" w:themeColor="accent1" w:themeShade="BF"/>
          <w:sz w:val="20"/>
          <w:szCs w:val="20"/>
        </w:rPr>
      </w:pPr>
      <w:r w:rsidRPr="00390765">
        <w:rPr>
          <w:rFonts w:ascii="Times New Roman" w:hAnsi="Times New Roman" w:cs="Times New Roman"/>
          <w:color w:val="2F5496" w:themeColor="accent1" w:themeShade="BF"/>
          <w:sz w:val="20"/>
          <w:szCs w:val="20"/>
          <w:u w:val="single"/>
        </w:rPr>
        <w:t>Miguel Turrero Garcia et al. (Harwell Lab) Preprint 2023</w:t>
      </w:r>
      <w:r w:rsidRPr="00390765">
        <w:rPr>
          <w:rFonts w:ascii="Times New Roman" w:hAnsi="Times New Roman" w:cs="Times New Roman"/>
          <w:color w:val="2F5496" w:themeColor="accent1" w:themeShade="BF"/>
          <w:sz w:val="20"/>
          <w:szCs w:val="20"/>
        </w:rPr>
        <w:br/>
      </w:r>
      <w:r w:rsidRPr="00390765">
        <w:rPr>
          <w:rFonts w:ascii="Times New Roman" w:hAnsi="Times New Roman" w:cs="Times New Roman"/>
          <w:i/>
          <w:iCs/>
          <w:color w:val="2F5496" w:themeColor="accent1" w:themeShade="BF"/>
          <w:sz w:val="20"/>
          <w:szCs w:val="20"/>
        </w:rPr>
        <w:t>Nkx2.1</w:t>
      </w:r>
    </w:p>
    <w:p w14:paraId="7F7F9A0A" w14:textId="74EB3C54" w:rsidR="0049759A" w:rsidRPr="00390765" w:rsidRDefault="0049759A" w:rsidP="0049759A">
      <w:pPr>
        <w:rPr>
          <w:rFonts w:ascii="Times New Roman" w:hAnsi="Times New Roman" w:cs="Times New Roman"/>
          <w:color w:val="2F5496" w:themeColor="accent1" w:themeShade="BF"/>
          <w:sz w:val="20"/>
          <w:szCs w:val="20"/>
        </w:rPr>
      </w:pPr>
      <w:r w:rsidRPr="00390765">
        <w:rPr>
          <w:rFonts w:ascii="Times New Roman" w:hAnsi="Times New Roman" w:cs="Times New Roman"/>
          <w:color w:val="2F5496" w:themeColor="accent1" w:themeShade="BF"/>
          <w:sz w:val="20"/>
          <w:szCs w:val="20"/>
        </w:rPr>
        <w:tab/>
        <w:t>-Top 50 gene in clusters 3 and 13 of our GABAergic UMAP</w:t>
      </w:r>
    </w:p>
    <w:p w14:paraId="21A1AE49" w14:textId="77777777" w:rsidR="0049759A" w:rsidRPr="00390765" w:rsidRDefault="0049759A" w:rsidP="00B06696">
      <w:pPr>
        <w:rPr>
          <w:rFonts w:ascii="Times New Roman" w:hAnsi="Times New Roman" w:cs="Times New Roman"/>
          <w:color w:val="2F5496" w:themeColor="accent1" w:themeShade="BF"/>
          <w:sz w:val="20"/>
          <w:szCs w:val="20"/>
          <w:highlight w:val="yellow"/>
        </w:rPr>
      </w:pPr>
    </w:p>
    <w:p w14:paraId="55F96C47" w14:textId="3B9BC5F3" w:rsidR="009F0CB8" w:rsidRPr="00390765" w:rsidRDefault="009F0CB8" w:rsidP="00B06696">
      <w:pPr>
        <w:rPr>
          <w:rFonts w:ascii="Times New Roman" w:hAnsi="Times New Roman" w:cs="Times New Roman"/>
          <w:color w:val="2F5496" w:themeColor="accent1" w:themeShade="BF"/>
          <w:sz w:val="20"/>
          <w:szCs w:val="20"/>
        </w:rPr>
      </w:pPr>
      <w:r w:rsidRPr="00390765">
        <w:rPr>
          <w:rFonts w:ascii="Times New Roman" w:hAnsi="Times New Roman" w:cs="Times New Roman"/>
          <w:color w:val="2F5496" w:themeColor="accent1" w:themeShade="BF"/>
          <w:sz w:val="20"/>
          <w:szCs w:val="20"/>
          <w:u w:val="single"/>
        </w:rPr>
        <w:t>Reid et al. (Harwell Lab) Preprint 2024</w:t>
      </w:r>
      <w:r w:rsidRPr="00390765">
        <w:rPr>
          <w:rFonts w:ascii="Times New Roman" w:hAnsi="Times New Roman" w:cs="Times New Roman"/>
          <w:color w:val="2F5496" w:themeColor="accent1" w:themeShade="BF"/>
          <w:sz w:val="20"/>
          <w:szCs w:val="20"/>
          <w:u w:val="single"/>
        </w:rPr>
        <w:br/>
      </w:r>
      <w:r w:rsidRPr="00390765">
        <w:rPr>
          <w:rFonts w:ascii="Times New Roman" w:hAnsi="Times New Roman" w:cs="Times New Roman"/>
          <w:i/>
          <w:iCs/>
          <w:color w:val="2F5496" w:themeColor="accent1" w:themeShade="BF"/>
          <w:sz w:val="20"/>
          <w:szCs w:val="20"/>
        </w:rPr>
        <w:t>Met+Etv1</w:t>
      </w:r>
    </w:p>
    <w:p w14:paraId="49F3CA18" w14:textId="7AD008EF" w:rsidR="0049759A" w:rsidRPr="00390765" w:rsidRDefault="009F0CB8" w:rsidP="009F0CB8">
      <w:pPr>
        <w:ind w:firstLine="720"/>
        <w:rPr>
          <w:rFonts w:ascii="Times New Roman" w:hAnsi="Times New Roman" w:cs="Times New Roman"/>
          <w:color w:val="2F5496" w:themeColor="accent1" w:themeShade="BF"/>
          <w:sz w:val="20"/>
          <w:szCs w:val="20"/>
        </w:rPr>
      </w:pPr>
      <w:r w:rsidRPr="00390765">
        <w:rPr>
          <w:rFonts w:ascii="Times New Roman" w:hAnsi="Times New Roman" w:cs="Times New Roman"/>
          <w:color w:val="2F5496" w:themeColor="accent1" w:themeShade="BF"/>
          <w:sz w:val="20"/>
          <w:szCs w:val="20"/>
        </w:rPr>
        <w:t>-We don’t see Met+Etv1 together in the same clusters of top 50 GABAergic UMAP</w:t>
      </w:r>
    </w:p>
    <w:p w14:paraId="3D30D55A" w14:textId="34B522CF" w:rsidR="009F0CB8" w:rsidRPr="00390765" w:rsidRDefault="009F0CB8" w:rsidP="009F0CB8">
      <w:pPr>
        <w:ind w:firstLine="720"/>
        <w:rPr>
          <w:rFonts w:ascii="Times New Roman" w:hAnsi="Times New Roman" w:cs="Times New Roman"/>
          <w:color w:val="2F5496" w:themeColor="accent1" w:themeShade="BF"/>
          <w:sz w:val="20"/>
          <w:szCs w:val="20"/>
        </w:rPr>
      </w:pPr>
      <w:r w:rsidRPr="00390765">
        <w:rPr>
          <w:rFonts w:ascii="Times New Roman" w:hAnsi="Times New Roman" w:cs="Times New Roman"/>
          <w:color w:val="2F5496" w:themeColor="accent1" w:themeShade="BF"/>
          <w:sz w:val="20"/>
          <w:szCs w:val="20"/>
        </w:rPr>
        <w:t>-We do see Met and Etv1 in separate clusters</w:t>
      </w:r>
    </w:p>
    <w:p w14:paraId="0CA21A78" w14:textId="32984A80" w:rsidR="0049759A" w:rsidRPr="00390765" w:rsidRDefault="009F0CB8" w:rsidP="00B06696">
      <w:pPr>
        <w:rPr>
          <w:rFonts w:ascii="Times New Roman" w:hAnsi="Times New Roman" w:cs="Times New Roman"/>
          <w:i/>
          <w:iCs/>
          <w:color w:val="2F5496" w:themeColor="accent1" w:themeShade="BF"/>
          <w:sz w:val="20"/>
          <w:szCs w:val="20"/>
        </w:rPr>
      </w:pPr>
      <w:r w:rsidRPr="00390765">
        <w:rPr>
          <w:rFonts w:ascii="Times New Roman" w:hAnsi="Times New Roman" w:cs="Times New Roman"/>
          <w:i/>
          <w:iCs/>
          <w:color w:val="2F5496" w:themeColor="accent1" w:themeShade="BF"/>
          <w:sz w:val="20"/>
          <w:szCs w:val="20"/>
        </w:rPr>
        <w:t>Met+Emilin2</w:t>
      </w:r>
    </w:p>
    <w:p w14:paraId="1101ECBE" w14:textId="77C3224B" w:rsidR="009F0CB8" w:rsidRPr="00390765" w:rsidRDefault="009F0CB8" w:rsidP="00B06696">
      <w:pPr>
        <w:rPr>
          <w:rFonts w:ascii="Times New Roman" w:hAnsi="Times New Roman" w:cs="Times New Roman"/>
          <w:color w:val="2F5496" w:themeColor="accent1" w:themeShade="BF"/>
          <w:sz w:val="20"/>
          <w:szCs w:val="20"/>
        </w:rPr>
      </w:pPr>
      <w:r w:rsidRPr="00390765">
        <w:rPr>
          <w:rFonts w:ascii="Times New Roman" w:hAnsi="Times New Roman" w:cs="Times New Roman"/>
          <w:color w:val="2F5496" w:themeColor="accent1" w:themeShade="BF"/>
          <w:sz w:val="20"/>
          <w:szCs w:val="20"/>
        </w:rPr>
        <w:tab/>
        <w:t>-We don’t see Emilin2 as top gene in GABAergic UMAP</w:t>
      </w:r>
    </w:p>
    <w:p w14:paraId="05F659AF" w14:textId="172163CE" w:rsidR="009F0CB8" w:rsidRPr="00390765" w:rsidRDefault="009F0CB8" w:rsidP="00B06696">
      <w:pPr>
        <w:rPr>
          <w:rFonts w:ascii="Times New Roman" w:hAnsi="Times New Roman" w:cs="Times New Roman"/>
          <w:i/>
          <w:iCs/>
          <w:color w:val="2F5496" w:themeColor="accent1" w:themeShade="BF"/>
          <w:sz w:val="20"/>
          <w:szCs w:val="20"/>
        </w:rPr>
      </w:pPr>
      <w:r w:rsidRPr="00390765">
        <w:rPr>
          <w:rFonts w:ascii="Times New Roman" w:hAnsi="Times New Roman" w:cs="Times New Roman"/>
          <w:i/>
          <w:iCs/>
          <w:color w:val="2F5496" w:themeColor="accent1" w:themeShade="BF"/>
          <w:sz w:val="20"/>
          <w:szCs w:val="20"/>
        </w:rPr>
        <w:t>Lhx2+Hunk</w:t>
      </w:r>
    </w:p>
    <w:p w14:paraId="1F1A25E6" w14:textId="0052DF16" w:rsidR="009F0CB8" w:rsidRPr="00390765" w:rsidRDefault="009F0CB8" w:rsidP="00B06696">
      <w:pPr>
        <w:rPr>
          <w:rFonts w:ascii="Times New Roman" w:hAnsi="Times New Roman" w:cs="Times New Roman"/>
          <w:color w:val="2F5496" w:themeColor="accent1" w:themeShade="BF"/>
          <w:sz w:val="20"/>
          <w:szCs w:val="20"/>
        </w:rPr>
      </w:pPr>
      <w:r w:rsidRPr="00390765">
        <w:rPr>
          <w:rFonts w:ascii="Times New Roman" w:hAnsi="Times New Roman" w:cs="Times New Roman"/>
          <w:color w:val="2F5496" w:themeColor="accent1" w:themeShade="BF"/>
          <w:sz w:val="20"/>
          <w:szCs w:val="20"/>
        </w:rPr>
        <w:tab/>
        <w:t>-We see them as top genes in GABAergic UMAP, but in separate clusters</w:t>
      </w:r>
    </w:p>
    <w:p w14:paraId="6FDEC026" w14:textId="77777777" w:rsidR="009F0CB8" w:rsidRPr="00390765" w:rsidRDefault="009F0CB8" w:rsidP="009F0CB8">
      <w:pPr>
        <w:rPr>
          <w:rFonts w:ascii="Times New Roman" w:hAnsi="Times New Roman" w:cs="Times New Roman"/>
          <w:i/>
          <w:iCs/>
          <w:color w:val="2F5496" w:themeColor="accent1" w:themeShade="BF"/>
          <w:sz w:val="20"/>
          <w:szCs w:val="20"/>
        </w:rPr>
      </w:pPr>
      <w:r w:rsidRPr="00390765">
        <w:rPr>
          <w:rFonts w:ascii="Times New Roman" w:hAnsi="Times New Roman" w:cs="Times New Roman"/>
          <w:i/>
          <w:iCs/>
          <w:color w:val="2F5496" w:themeColor="accent1" w:themeShade="BF"/>
          <w:sz w:val="20"/>
          <w:szCs w:val="20"/>
        </w:rPr>
        <w:lastRenderedPageBreak/>
        <w:t>Pax6</w:t>
      </w:r>
    </w:p>
    <w:p w14:paraId="4F7E5635" w14:textId="1F43355E" w:rsidR="009F0CB8" w:rsidRPr="00390765" w:rsidRDefault="009F0CB8" w:rsidP="009F0CB8">
      <w:pPr>
        <w:rPr>
          <w:rFonts w:ascii="Times New Roman" w:hAnsi="Times New Roman" w:cs="Times New Roman"/>
          <w:color w:val="2F5496" w:themeColor="accent1" w:themeShade="BF"/>
          <w:sz w:val="20"/>
          <w:szCs w:val="20"/>
        </w:rPr>
      </w:pPr>
      <w:r w:rsidRPr="00390765">
        <w:rPr>
          <w:rFonts w:ascii="Times New Roman" w:hAnsi="Times New Roman" w:cs="Times New Roman"/>
          <w:color w:val="2F5496" w:themeColor="accent1" w:themeShade="BF"/>
          <w:sz w:val="20"/>
          <w:szCs w:val="20"/>
        </w:rPr>
        <w:tab/>
        <w:t>-Top 50 gene in cluster 19 of our GABAergic UMAP</w:t>
      </w:r>
    </w:p>
    <w:p w14:paraId="7A6336B4" w14:textId="1FC55124" w:rsidR="009F0CB8" w:rsidRPr="00390765" w:rsidRDefault="009F0CB8" w:rsidP="00B06696">
      <w:pPr>
        <w:rPr>
          <w:rFonts w:ascii="Times New Roman" w:hAnsi="Times New Roman" w:cs="Times New Roman"/>
          <w:i/>
          <w:iCs/>
          <w:color w:val="2F5496" w:themeColor="accent1" w:themeShade="BF"/>
          <w:sz w:val="20"/>
          <w:szCs w:val="20"/>
        </w:rPr>
      </w:pPr>
      <w:proofErr w:type="spellStart"/>
      <w:r w:rsidRPr="00390765">
        <w:rPr>
          <w:rFonts w:ascii="Times New Roman" w:hAnsi="Times New Roman" w:cs="Times New Roman"/>
          <w:i/>
          <w:iCs/>
          <w:color w:val="2F5496" w:themeColor="accent1" w:themeShade="BF"/>
          <w:sz w:val="20"/>
          <w:szCs w:val="20"/>
        </w:rPr>
        <w:t>Rorb</w:t>
      </w:r>
      <w:proofErr w:type="spellEnd"/>
    </w:p>
    <w:p w14:paraId="2ED320B0" w14:textId="23053F09" w:rsidR="009F0CB8" w:rsidRPr="00390765" w:rsidRDefault="009F0CB8" w:rsidP="00B06696">
      <w:pPr>
        <w:rPr>
          <w:rFonts w:ascii="Times New Roman" w:hAnsi="Times New Roman" w:cs="Times New Roman"/>
          <w:color w:val="2F5496" w:themeColor="accent1" w:themeShade="BF"/>
          <w:sz w:val="20"/>
          <w:szCs w:val="20"/>
        </w:rPr>
      </w:pPr>
      <w:r w:rsidRPr="00390765">
        <w:rPr>
          <w:rFonts w:ascii="Times New Roman" w:hAnsi="Times New Roman" w:cs="Times New Roman"/>
          <w:color w:val="2F5496" w:themeColor="accent1" w:themeShade="BF"/>
          <w:sz w:val="20"/>
          <w:szCs w:val="20"/>
        </w:rPr>
        <w:tab/>
        <w:t>-Not a top 50 gene in our GABAergic UMAP</w:t>
      </w:r>
    </w:p>
    <w:p w14:paraId="5237962C" w14:textId="6C3D1AF2" w:rsidR="009F0CB8" w:rsidRPr="00390765" w:rsidRDefault="009F0CB8" w:rsidP="00B06696">
      <w:pPr>
        <w:rPr>
          <w:rFonts w:ascii="Times New Roman" w:hAnsi="Times New Roman" w:cs="Times New Roman"/>
          <w:i/>
          <w:iCs/>
          <w:color w:val="2F5496" w:themeColor="accent1" w:themeShade="BF"/>
          <w:sz w:val="20"/>
          <w:szCs w:val="20"/>
        </w:rPr>
      </w:pPr>
      <w:r w:rsidRPr="00390765">
        <w:rPr>
          <w:rFonts w:ascii="Times New Roman" w:hAnsi="Times New Roman" w:cs="Times New Roman"/>
          <w:i/>
          <w:iCs/>
          <w:color w:val="2F5496" w:themeColor="accent1" w:themeShade="BF"/>
          <w:sz w:val="20"/>
          <w:szCs w:val="20"/>
        </w:rPr>
        <w:t>Esr1+Nkx2.1</w:t>
      </w:r>
    </w:p>
    <w:p w14:paraId="4937BA49" w14:textId="64CFC281" w:rsidR="009F0CB8" w:rsidRPr="00390765" w:rsidRDefault="009F0CB8" w:rsidP="00B06696">
      <w:pPr>
        <w:rPr>
          <w:rFonts w:ascii="Times New Roman" w:hAnsi="Times New Roman" w:cs="Times New Roman"/>
          <w:color w:val="2F5496" w:themeColor="accent1" w:themeShade="BF"/>
          <w:sz w:val="20"/>
          <w:szCs w:val="20"/>
        </w:rPr>
      </w:pPr>
      <w:r w:rsidRPr="00390765">
        <w:rPr>
          <w:rFonts w:ascii="Times New Roman" w:hAnsi="Times New Roman" w:cs="Times New Roman"/>
          <w:color w:val="2F5496" w:themeColor="accent1" w:themeShade="BF"/>
          <w:sz w:val="20"/>
          <w:szCs w:val="20"/>
        </w:rPr>
        <w:tab/>
      </w:r>
      <w:r w:rsidR="00555EB1" w:rsidRPr="00390765">
        <w:rPr>
          <w:rFonts w:ascii="Times New Roman" w:hAnsi="Times New Roman" w:cs="Times New Roman"/>
          <w:color w:val="2F5496" w:themeColor="accent1" w:themeShade="BF"/>
          <w:sz w:val="20"/>
          <w:szCs w:val="20"/>
        </w:rPr>
        <w:t>-We see them as top genes in our GABAergic UMAP, but in different clusters</w:t>
      </w:r>
    </w:p>
    <w:p w14:paraId="23A56F6F" w14:textId="46CEF07C" w:rsidR="00555EB1" w:rsidRPr="00390765" w:rsidRDefault="00555EB1" w:rsidP="00B06696">
      <w:pPr>
        <w:rPr>
          <w:rFonts w:ascii="Times New Roman" w:hAnsi="Times New Roman" w:cs="Times New Roman"/>
          <w:i/>
          <w:iCs/>
          <w:color w:val="2F5496" w:themeColor="accent1" w:themeShade="BF"/>
          <w:sz w:val="20"/>
          <w:szCs w:val="20"/>
        </w:rPr>
      </w:pPr>
      <w:r w:rsidRPr="00390765">
        <w:rPr>
          <w:rFonts w:ascii="Times New Roman" w:hAnsi="Times New Roman" w:cs="Times New Roman"/>
          <w:i/>
          <w:iCs/>
          <w:color w:val="2F5496" w:themeColor="accent1" w:themeShade="BF"/>
          <w:sz w:val="20"/>
          <w:szCs w:val="20"/>
        </w:rPr>
        <w:t>Esr1+Meis2</w:t>
      </w:r>
    </w:p>
    <w:p w14:paraId="0DF76EE4" w14:textId="080AE4C4" w:rsidR="00555EB1" w:rsidRPr="00390765" w:rsidRDefault="00555EB1" w:rsidP="00B06696">
      <w:pPr>
        <w:rPr>
          <w:rFonts w:ascii="Times New Roman" w:hAnsi="Times New Roman" w:cs="Times New Roman"/>
          <w:color w:val="2F5496" w:themeColor="accent1" w:themeShade="BF"/>
          <w:sz w:val="20"/>
          <w:szCs w:val="20"/>
        </w:rPr>
      </w:pPr>
      <w:r w:rsidRPr="00390765">
        <w:rPr>
          <w:rFonts w:ascii="Times New Roman" w:hAnsi="Times New Roman" w:cs="Times New Roman"/>
          <w:color w:val="2F5496" w:themeColor="accent1" w:themeShade="BF"/>
          <w:sz w:val="20"/>
          <w:szCs w:val="20"/>
        </w:rPr>
        <w:tab/>
        <w:t>-Meis2 is not a top 50 gene in our GABAergic UMAP</w:t>
      </w:r>
    </w:p>
    <w:p w14:paraId="743F4DE6" w14:textId="77777777" w:rsidR="00555EB1" w:rsidRPr="00390765" w:rsidRDefault="00555EB1" w:rsidP="00555EB1">
      <w:pPr>
        <w:rPr>
          <w:rFonts w:ascii="Times New Roman" w:hAnsi="Times New Roman" w:cs="Times New Roman"/>
          <w:i/>
          <w:iCs/>
          <w:color w:val="2F5496" w:themeColor="accent1" w:themeShade="BF"/>
          <w:sz w:val="20"/>
          <w:szCs w:val="20"/>
        </w:rPr>
      </w:pPr>
      <w:r w:rsidRPr="00390765">
        <w:rPr>
          <w:rFonts w:ascii="Times New Roman" w:hAnsi="Times New Roman" w:cs="Times New Roman"/>
          <w:i/>
          <w:iCs/>
          <w:color w:val="2F5496" w:themeColor="accent1" w:themeShade="BF"/>
          <w:sz w:val="20"/>
          <w:szCs w:val="20"/>
        </w:rPr>
        <w:t>Foxp2</w:t>
      </w:r>
    </w:p>
    <w:p w14:paraId="4AE663B0" w14:textId="320A4FB5" w:rsidR="00555EB1" w:rsidRPr="00390765" w:rsidRDefault="00555EB1" w:rsidP="00B06696">
      <w:pPr>
        <w:rPr>
          <w:rFonts w:ascii="Times New Roman" w:hAnsi="Times New Roman" w:cs="Times New Roman"/>
          <w:color w:val="2F5496" w:themeColor="accent1" w:themeShade="BF"/>
          <w:sz w:val="20"/>
          <w:szCs w:val="20"/>
        </w:rPr>
      </w:pPr>
      <w:r w:rsidRPr="00390765">
        <w:rPr>
          <w:rFonts w:ascii="Times New Roman" w:hAnsi="Times New Roman" w:cs="Times New Roman"/>
          <w:color w:val="2F5496" w:themeColor="accent1" w:themeShade="BF"/>
          <w:sz w:val="20"/>
          <w:szCs w:val="20"/>
        </w:rPr>
        <w:tab/>
        <w:t>-Enriched in a few clusters of our GABAergic UMAP</w:t>
      </w:r>
    </w:p>
    <w:p w14:paraId="0FB27EC2" w14:textId="60BA9502" w:rsidR="00555EB1" w:rsidRPr="00390765" w:rsidRDefault="00555EB1" w:rsidP="00B06696">
      <w:pPr>
        <w:rPr>
          <w:rFonts w:ascii="Times New Roman" w:hAnsi="Times New Roman" w:cs="Times New Roman"/>
          <w:i/>
          <w:iCs/>
          <w:color w:val="2F5496" w:themeColor="accent1" w:themeShade="BF"/>
          <w:sz w:val="20"/>
          <w:szCs w:val="20"/>
        </w:rPr>
      </w:pPr>
      <w:r w:rsidRPr="00390765">
        <w:rPr>
          <w:rFonts w:ascii="Times New Roman" w:hAnsi="Times New Roman" w:cs="Times New Roman"/>
          <w:i/>
          <w:iCs/>
          <w:color w:val="2F5496" w:themeColor="accent1" w:themeShade="BF"/>
          <w:sz w:val="20"/>
          <w:szCs w:val="20"/>
        </w:rPr>
        <w:t>Chst8</w:t>
      </w:r>
    </w:p>
    <w:p w14:paraId="4371704B" w14:textId="3DB6E427" w:rsidR="00555EB1" w:rsidRPr="00390765" w:rsidRDefault="00555EB1" w:rsidP="00B06696">
      <w:pPr>
        <w:rPr>
          <w:rFonts w:ascii="Times New Roman" w:hAnsi="Times New Roman" w:cs="Times New Roman"/>
          <w:color w:val="2F5496" w:themeColor="accent1" w:themeShade="BF"/>
          <w:sz w:val="20"/>
          <w:szCs w:val="20"/>
        </w:rPr>
      </w:pPr>
      <w:r w:rsidRPr="00390765">
        <w:rPr>
          <w:rFonts w:ascii="Times New Roman" w:hAnsi="Times New Roman" w:cs="Times New Roman"/>
          <w:color w:val="2F5496" w:themeColor="accent1" w:themeShade="BF"/>
          <w:sz w:val="20"/>
          <w:szCs w:val="20"/>
        </w:rPr>
        <w:tab/>
        <w:t>-Not a top 50 gene in any cluster of our GABAergic UMAP</w:t>
      </w:r>
    </w:p>
    <w:p w14:paraId="62097EF4" w14:textId="77777777" w:rsidR="006E467D" w:rsidRPr="00390765" w:rsidRDefault="006E467D" w:rsidP="00ED134A">
      <w:pPr>
        <w:rPr>
          <w:rFonts w:ascii="Times New Roman" w:hAnsi="Times New Roman" w:cs="Times New Roman"/>
          <w:color w:val="2F5496" w:themeColor="accent1" w:themeShade="BF"/>
          <w:sz w:val="20"/>
          <w:szCs w:val="20"/>
        </w:rPr>
      </w:pPr>
    </w:p>
    <w:p w14:paraId="363A8B20" w14:textId="3D58B389" w:rsidR="00013865" w:rsidRPr="00390765" w:rsidRDefault="00013865" w:rsidP="00ED134A">
      <w:pPr>
        <w:rPr>
          <w:rFonts w:ascii="Times New Roman" w:hAnsi="Times New Roman" w:cs="Times New Roman"/>
          <w:color w:val="2F5496" w:themeColor="accent1" w:themeShade="BF"/>
          <w:sz w:val="20"/>
          <w:szCs w:val="20"/>
          <w:u w:val="single"/>
        </w:rPr>
      </w:pPr>
      <w:r w:rsidRPr="00390765">
        <w:rPr>
          <w:rFonts w:ascii="Times New Roman" w:hAnsi="Times New Roman" w:cs="Times New Roman"/>
          <w:color w:val="2F5496" w:themeColor="accent1" w:themeShade="BF"/>
          <w:sz w:val="20"/>
          <w:szCs w:val="20"/>
          <w:u w:val="single"/>
        </w:rPr>
        <w:t>Chen et al.</w:t>
      </w:r>
    </w:p>
    <w:p w14:paraId="1E47FC6A" w14:textId="20A21783" w:rsidR="00013865" w:rsidRPr="00390765" w:rsidRDefault="00013865" w:rsidP="00ED134A">
      <w:pPr>
        <w:rPr>
          <w:rFonts w:ascii="Times New Roman" w:hAnsi="Times New Roman" w:cs="Times New Roman"/>
          <w:i/>
          <w:iCs/>
          <w:color w:val="2F5496" w:themeColor="accent1" w:themeShade="BF"/>
          <w:sz w:val="20"/>
          <w:szCs w:val="20"/>
        </w:rPr>
      </w:pPr>
      <w:r w:rsidRPr="00390765">
        <w:rPr>
          <w:rFonts w:ascii="Times New Roman" w:hAnsi="Times New Roman" w:cs="Times New Roman"/>
          <w:i/>
          <w:iCs/>
          <w:color w:val="2F5496" w:themeColor="accent1" w:themeShade="BF"/>
          <w:sz w:val="20"/>
          <w:szCs w:val="20"/>
        </w:rPr>
        <w:t>Pax6</w:t>
      </w:r>
    </w:p>
    <w:p w14:paraId="27FD7A5D" w14:textId="62FBE0E8" w:rsidR="006576A8" w:rsidRPr="00390765" w:rsidRDefault="00013865" w:rsidP="00ED134A">
      <w:pPr>
        <w:rPr>
          <w:rFonts w:ascii="Times New Roman" w:hAnsi="Times New Roman" w:cs="Times New Roman"/>
          <w:color w:val="2F5496" w:themeColor="accent1" w:themeShade="BF"/>
          <w:sz w:val="20"/>
          <w:szCs w:val="20"/>
        </w:rPr>
      </w:pPr>
      <w:r w:rsidRPr="00390765">
        <w:rPr>
          <w:rFonts w:ascii="Times New Roman" w:hAnsi="Times New Roman" w:cs="Times New Roman"/>
          <w:color w:val="2F5496" w:themeColor="accent1" w:themeShade="BF"/>
          <w:sz w:val="20"/>
          <w:szCs w:val="20"/>
        </w:rPr>
        <w:tab/>
        <w:t xml:space="preserve">-Top 50 gene </w:t>
      </w:r>
      <w:r w:rsidR="006576A8" w:rsidRPr="00390765">
        <w:rPr>
          <w:rFonts w:ascii="Times New Roman" w:hAnsi="Times New Roman" w:cs="Times New Roman"/>
          <w:color w:val="2F5496" w:themeColor="accent1" w:themeShade="BF"/>
          <w:sz w:val="20"/>
          <w:szCs w:val="20"/>
        </w:rPr>
        <w:t>in cluster 19 of our GABAergic UMAP</w:t>
      </w:r>
    </w:p>
    <w:p w14:paraId="606C49C2" w14:textId="4CBCB21C" w:rsidR="006576A8" w:rsidRPr="00390765" w:rsidRDefault="006576A8" w:rsidP="00ED134A">
      <w:pPr>
        <w:rPr>
          <w:rFonts w:ascii="Times New Roman" w:hAnsi="Times New Roman" w:cs="Times New Roman"/>
          <w:i/>
          <w:iCs/>
          <w:color w:val="2F5496" w:themeColor="accent1" w:themeShade="BF"/>
          <w:sz w:val="20"/>
          <w:szCs w:val="20"/>
        </w:rPr>
      </w:pPr>
      <w:r w:rsidRPr="00390765">
        <w:rPr>
          <w:rFonts w:ascii="Times New Roman" w:hAnsi="Times New Roman" w:cs="Times New Roman"/>
          <w:i/>
          <w:iCs/>
          <w:color w:val="2F5496" w:themeColor="accent1" w:themeShade="BF"/>
          <w:sz w:val="20"/>
          <w:szCs w:val="20"/>
        </w:rPr>
        <w:t>Foxp2</w:t>
      </w:r>
    </w:p>
    <w:p w14:paraId="5755EEB7" w14:textId="59CF331B" w:rsidR="006576A8" w:rsidRPr="00390765" w:rsidRDefault="006576A8" w:rsidP="00ED134A">
      <w:pPr>
        <w:rPr>
          <w:rFonts w:ascii="Times New Roman" w:hAnsi="Times New Roman" w:cs="Times New Roman"/>
          <w:color w:val="2F5496" w:themeColor="accent1" w:themeShade="BF"/>
          <w:sz w:val="20"/>
          <w:szCs w:val="20"/>
        </w:rPr>
      </w:pPr>
      <w:r w:rsidRPr="00390765">
        <w:rPr>
          <w:rFonts w:ascii="Times New Roman" w:hAnsi="Times New Roman" w:cs="Times New Roman"/>
          <w:color w:val="2F5496" w:themeColor="accent1" w:themeShade="BF"/>
          <w:sz w:val="20"/>
          <w:szCs w:val="20"/>
        </w:rPr>
        <w:tab/>
        <w:t xml:space="preserve">-Enriched in a few </w:t>
      </w:r>
      <w:r w:rsidR="00B06696" w:rsidRPr="00390765">
        <w:rPr>
          <w:rFonts w:ascii="Times New Roman" w:hAnsi="Times New Roman" w:cs="Times New Roman"/>
          <w:color w:val="2F5496" w:themeColor="accent1" w:themeShade="BF"/>
          <w:sz w:val="20"/>
          <w:szCs w:val="20"/>
        </w:rPr>
        <w:t xml:space="preserve">clusters </w:t>
      </w:r>
      <w:r w:rsidRPr="00390765">
        <w:rPr>
          <w:rFonts w:ascii="Times New Roman" w:hAnsi="Times New Roman" w:cs="Times New Roman"/>
          <w:color w:val="2F5496" w:themeColor="accent1" w:themeShade="BF"/>
          <w:sz w:val="20"/>
          <w:szCs w:val="20"/>
        </w:rPr>
        <w:t xml:space="preserve">of our </w:t>
      </w:r>
      <w:r w:rsidR="00B06696" w:rsidRPr="00390765">
        <w:rPr>
          <w:rFonts w:ascii="Times New Roman" w:hAnsi="Times New Roman" w:cs="Times New Roman"/>
          <w:color w:val="2F5496" w:themeColor="accent1" w:themeShade="BF"/>
          <w:sz w:val="20"/>
          <w:szCs w:val="20"/>
        </w:rPr>
        <w:t>GABAergic UMAP</w:t>
      </w:r>
    </w:p>
    <w:p w14:paraId="0B6B3A79" w14:textId="77777777" w:rsidR="00B06696" w:rsidRPr="00390765" w:rsidRDefault="00B06696" w:rsidP="00ED134A">
      <w:pPr>
        <w:rPr>
          <w:rFonts w:ascii="Times New Roman" w:hAnsi="Times New Roman" w:cs="Times New Roman"/>
          <w:color w:val="2F5496" w:themeColor="accent1" w:themeShade="BF"/>
          <w:sz w:val="20"/>
          <w:szCs w:val="20"/>
        </w:rPr>
      </w:pPr>
    </w:p>
    <w:p w14:paraId="4E494734" w14:textId="0448674A" w:rsidR="009A7342" w:rsidRPr="00390765" w:rsidRDefault="009A7342" w:rsidP="00ED134A">
      <w:pPr>
        <w:rPr>
          <w:rFonts w:ascii="Times New Roman" w:hAnsi="Times New Roman" w:cs="Times New Roman"/>
          <w:color w:val="2F5496" w:themeColor="accent1" w:themeShade="BF"/>
          <w:sz w:val="20"/>
          <w:szCs w:val="20"/>
          <w:u w:val="single"/>
        </w:rPr>
      </w:pPr>
      <w:r w:rsidRPr="00390765">
        <w:rPr>
          <w:rFonts w:ascii="Times New Roman" w:hAnsi="Times New Roman" w:cs="Times New Roman"/>
          <w:color w:val="2F5496" w:themeColor="accent1" w:themeShade="BF"/>
          <w:sz w:val="20"/>
          <w:szCs w:val="20"/>
          <w:u w:val="single"/>
        </w:rPr>
        <w:t>Haun et al. (Kash Lab) BioRxiv 2024</w:t>
      </w:r>
    </w:p>
    <w:p w14:paraId="2511D6EC" w14:textId="63425F6F" w:rsidR="009A7342" w:rsidRPr="00390765" w:rsidRDefault="009A7342" w:rsidP="00ED134A">
      <w:pPr>
        <w:rPr>
          <w:rFonts w:ascii="Times New Roman" w:hAnsi="Times New Roman" w:cs="Times New Roman"/>
          <w:i/>
          <w:iCs/>
          <w:color w:val="2F5496" w:themeColor="accent1" w:themeShade="BF"/>
          <w:sz w:val="20"/>
          <w:szCs w:val="20"/>
        </w:rPr>
      </w:pPr>
      <w:proofErr w:type="spellStart"/>
      <w:r w:rsidRPr="00390765">
        <w:rPr>
          <w:rFonts w:ascii="Times New Roman" w:hAnsi="Times New Roman" w:cs="Times New Roman"/>
          <w:i/>
          <w:iCs/>
          <w:color w:val="2F5496" w:themeColor="accent1" w:themeShade="BF"/>
          <w:sz w:val="20"/>
          <w:szCs w:val="20"/>
        </w:rPr>
        <w:t>Pnoc</w:t>
      </w:r>
      <w:proofErr w:type="spellEnd"/>
    </w:p>
    <w:p w14:paraId="2639F6E1" w14:textId="7A9FF95B" w:rsidR="009A7342" w:rsidRPr="00390765" w:rsidRDefault="009A7342" w:rsidP="00ED134A">
      <w:pPr>
        <w:rPr>
          <w:rFonts w:ascii="Times New Roman" w:hAnsi="Times New Roman" w:cs="Times New Roman"/>
          <w:color w:val="2F5496" w:themeColor="accent1" w:themeShade="BF"/>
          <w:sz w:val="20"/>
          <w:szCs w:val="20"/>
        </w:rPr>
      </w:pPr>
      <w:r w:rsidRPr="00390765">
        <w:rPr>
          <w:rFonts w:ascii="Times New Roman" w:hAnsi="Times New Roman" w:cs="Times New Roman"/>
          <w:color w:val="2F5496" w:themeColor="accent1" w:themeShade="BF"/>
          <w:sz w:val="20"/>
          <w:szCs w:val="20"/>
        </w:rPr>
        <w:tab/>
        <w:t>-Top 50 gene in cluster 2 of our GABAergic UMAP</w:t>
      </w:r>
    </w:p>
    <w:p w14:paraId="3973DD32" w14:textId="0E3538D2" w:rsidR="00683601" w:rsidRPr="00390765" w:rsidRDefault="00683601" w:rsidP="00ED134A">
      <w:pPr>
        <w:rPr>
          <w:rFonts w:ascii="Times New Roman" w:hAnsi="Times New Roman" w:cs="Times New Roman"/>
          <w:color w:val="2F5496" w:themeColor="accent1" w:themeShade="BF"/>
          <w:sz w:val="20"/>
          <w:szCs w:val="20"/>
        </w:rPr>
      </w:pPr>
      <w:r w:rsidRPr="00390765">
        <w:rPr>
          <w:rFonts w:ascii="Times New Roman" w:hAnsi="Times New Roman" w:cs="Times New Roman"/>
          <w:color w:val="2F5496" w:themeColor="accent1" w:themeShade="BF"/>
          <w:sz w:val="20"/>
          <w:szCs w:val="20"/>
        </w:rPr>
        <w:tab/>
        <w:t>-Allen Brain: Expressed moderately to densely throughout septum, including MS, and accumbens, very light in others/TRS</w:t>
      </w:r>
    </w:p>
    <w:p w14:paraId="20449ACC" w14:textId="77777777" w:rsidR="00B06715" w:rsidRPr="00390765" w:rsidRDefault="00B06715">
      <w:pPr>
        <w:rPr>
          <w:rFonts w:ascii="Times New Roman" w:hAnsi="Times New Roman" w:cs="Times New Roman"/>
          <w:color w:val="2F5496" w:themeColor="accent1" w:themeShade="BF"/>
          <w:sz w:val="20"/>
          <w:szCs w:val="20"/>
          <w:u w:val="single"/>
        </w:rPr>
      </w:pPr>
    </w:p>
    <w:p w14:paraId="02F35676" w14:textId="77777777" w:rsidR="00B06715" w:rsidRPr="00390765" w:rsidRDefault="00B06715" w:rsidP="00B06715">
      <w:pPr>
        <w:rPr>
          <w:rFonts w:ascii="Times New Roman" w:hAnsi="Times New Roman" w:cs="Times New Roman"/>
          <w:color w:val="2F5496" w:themeColor="accent1" w:themeShade="BF"/>
          <w:sz w:val="20"/>
          <w:szCs w:val="20"/>
          <w:u w:val="single"/>
        </w:rPr>
      </w:pPr>
      <w:r w:rsidRPr="00390765">
        <w:rPr>
          <w:rFonts w:ascii="Times New Roman" w:hAnsi="Times New Roman" w:cs="Times New Roman"/>
          <w:color w:val="2F5496" w:themeColor="accent1" w:themeShade="BF"/>
          <w:sz w:val="20"/>
          <w:szCs w:val="20"/>
          <w:u w:val="single"/>
        </w:rPr>
        <w:t xml:space="preserve">Xie et al. (Harwell Lab) </w:t>
      </w:r>
      <w:r w:rsidRPr="00390765">
        <w:rPr>
          <w:rFonts w:ascii="Times New Roman" w:hAnsi="Times New Roman" w:cs="Times New Roman"/>
          <w:i/>
          <w:iCs/>
          <w:color w:val="2F5496" w:themeColor="accent1" w:themeShade="BF"/>
          <w:sz w:val="20"/>
          <w:szCs w:val="20"/>
          <w:u w:val="single"/>
        </w:rPr>
        <w:t>BioRxiv</w:t>
      </w:r>
      <w:r w:rsidRPr="00390765">
        <w:rPr>
          <w:rFonts w:ascii="Times New Roman" w:hAnsi="Times New Roman" w:cs="Times New Roman"/>
          <w:color w:val="2F5496" w:themeColor="accent1" w:themeShade="BF"/>
          <w:sz w:val="20"/>
          <w:szCs w:val="20"/>
          <w:u w:val="single"/>
        </w:rPr>
        <w:t xml:space="preserve"> 2023</w:t>
      </w:r>
    </w:p>
    <w:p w14:paraId="4C4891E2" w14:textId="77777777" w:rsidR="00B06715" w:rsidRPr="00390765" w:rsidRDefault="00B06715" w:rsidP="00B06715">
      <w:pPr>
        <w:rPr>
          <w:rFonts w:ascii="Times New Roman" w:hAnsi="Times New Roman" w:cs="Times New Roman"/>
          <w:i/>
          <w:iCs/>
          <w:color w:val="2F5496" w:themeColor="accent1" w:themeShade="BF"/>
          <w:sz w:val="20"/>
          <w:szCs w:val="20"/>
        </w:rPr>
      </w:pPr>
      <w:r w:rsidRPr="00390765">
        <w:rPr>
          <w:rFonts w:ascii="Times New Roman" w:hAnsi="Times New Roman" w:cs="Times New Roman"/>
          <w:i/>
          <w:iCs/>
          <w:color w:val="2F5496" w:themeColor="accent1" w:themeShade="BF"/>
          <w:sz w:val="20"/>
          <w:szCs w:val="20"/>
        </w:rPr>
        <w:t>Developmental sequencing/analyses of astrocytes in septum</w:t>
      </w:r>
    </w:p>
    <w:p w14:paraId="17115A9B" w14:textId="77777777" w:rsidR="00B06715" w:rsidRPr="00390765" w:rsidRDefault="00B06715" w:rsidP="00B06715">
      <w:pPr>
        <w:rPr>
          <w:rFonts w:ascii="Times New Roman" w:hAnsi="Times New Roman" w:cs="Times New Roman"/>
          <w:color w:val="2F5496" w:themeColor="accent1" w:themeShade="BF"/>
          <w:sz w:val="20"/>
          <w:szCs w:val="20"/>
        </w:rPr>
      </w:pPr>
      <w:r w:rsidRPr="00390765">
        <w:rPr>
          <w:rFonts w:ascii="Times New Roman" w:hAnsi="Times New Roman" w:cs="Times New Roman"/>
          <w:color w:val="2F5496" w:themeColor="accent1" w:themeShade="BF"/>
          <w:sz w:val="20"/>
          <w:szCs w:val="20"/>
        </w:rPr>
        <w:t>TBD</w:t>
      </w:r>
    </w:p>
    <w:p w14:paraId="592BA446" w14:textId="77777777" w:rsidR="00390765" w:rsidRDefault="00390765">
      <w:pPr>
        <w:rPr>
          <w:rFonts w:ascii="Times New Roman" w:hAnsi="Times New Roman" w:cs="Times New Roman"/>
          <w:sz w:val="20"/>
          <w:szCs w:val="20"/>
          <w:u w:val="single"/>
        </w:rPr>
      </w:pPr>
    </w:p>
    <w:p w14:paraId="01430D57" w14:textId="013B0316" w:rsidR="0051062F" w:rsidRPr="00390765" w:rsidRDefault="006E37DE" w:rsidP="00ED134A">
      <w:pPr>
        <w:rPr>
          <w:rFonts w:ascii="Times New Roman" w:hAnsi="Times New Roman" w:cs="Times New Roman"/>
          <w:color w:val="7030A0"/>
          <w:sz w:val="20"/>
          <w:szCs w:val="20"/>
          <w:u w:val="single"/>
        </w:rPr>
      </w:pPr>
      <w:r w:rsidRPr="003007CC">
        <w:rPr>
          <w:rFonts w:ascii="Times New Roman" w:hAnsi="Times New Roman" w:cs="Times New Roman"/>
          <w:b/>
          <w:bCs/>
          <w:color w:val="7030A0"/>
          <w:sz w:val="20"/>
          <w:szCs w:val="20"/>
          <w:highlight w:val="yellow"/>
          <w:u w:val="single"/>
        </w:rPr>
        <w:t xml:space="preserve">OTHER GENE </w:t>
      </w:r>
      <w:r w:rsidR="0051062F" w:rsidRPr="003007CC">
        <w:rPr>
          <w:rFonts w:ascii="Times New Roman" w:hAnsi="Times New Roman" w:cs="Times New Roman"/>
          <w:b/>
          <w:bCs/>
          <w:color w:val="7030A0"/>
          <w:sz w:val="20"/>
          <w:szCs w:val="20"/>
          <w:highlight w:val="yellow"/>
          <w:u w:val="single"/>
        </w:rPr>
        <w:t>NOTES</w:t>
      </w:r>
      <w:r w:rsidR="00CA698E" w:rsidRPr="003007CC">
        <w:rPr>
          <w:rFonts w:ascii="Times New Roman" w:hAnsi="Times New Roman" w:cs="Times New Roman"/>
          <w:b/>
          <w:bCs/>
          <w:color w:val="7030A0"/>
          <w:sz w:val="20"/>
          <w:szCs w:val="20"/>
          <w:highlight w:val="yellow"/>
          <w:u w:val="single"/>
        </w:rPr>
        <w:t xml:space="preserve"> (in progress)</w:t>
      </w:r>
      <w:r w:rsidR="0051062F" w:rsidRPr="003007CC">
        <w:rPr>
          <w:rFonts w:ascii="Times New Roman" w:hAnsi="Times New Roman" w:cs="Times New Roman"/>
          <w:b/>
          <w:bCs/>
          <w:color w:val="7030A0"/>
          <w:sz w:val="20"/>
          <w:szCs w:val="20"/>
          <w:highlight w:val="yellow"/>
          <w:u w:val="single"/>
        </w:rPr>
        <w:t>:</w:t>
      </w:r>
    </w:p>
    <w:p w14:paraId="7D140B05" w14:textId="77777777" w:rsidR="00426BFF" w:rsidRPr="00390765" w:rsidRDefault="00426BFF">
      <w:pPr>
        <w:rPr>
          <w:rFonts w:ascii="Times New Roman" w:hAnsi="Times New Roman" w:cs="Times New Roman"/>
          <w:i/>
          <w:iCs/>
          <w:color w:val="7030A0"/>
          <w:sz w:val="20"/>
          <w:szCs w:val="20"/>
        </w:rPr>
      </w:pPr>
    </w:p>
    <w:p w14:paraId="4655549F" w14:textId="5A7CB40C" w:rsidR="005A63E9" w:rsidRPr="00390765" w:rsidRDefault="005A63E9">
      <w:pPr>
        <w:rPr>
          <w:rFonts w:ascii="Times New Roman" w:hAnsi="Times New Roman" w:cs="Times New Roman"/>
          <w:i/>
          <w:iCs/>
          <w:color w:val="7030A0"/>
          <w:sz w:val="20"/>
          <w:szCs w:val="20"/>
        </w:rPr>
      </w:pPr>
      <w:r w:rsidRPr="00390765">
        <w:rPr>
          <w:rFonts w:ascii="Times New Roman" w:hAnsi="Times New Roman" w:cs="Times New Roman"/>
          <w:i/>
          <w:iCs/>
          <w:color w:val="7030A0"/>
          <w:sz w:val="20"/>
          <w:szCs w:val="20"/>
        </w:rPr>
        <w:t>Mchr1</w:t>
      </w:r>
    </w:p>
    <w:p w14:paraId="10D5970B" w14:textId="21DB583E" w:rsidR="005A63E9" w:rsidRPr="00390765" w:rsidRDefault="005A63E9">
      <w:pPr>
        <w:rPr>
          <w:rFonts w:ascii="Times New Roman" w:hAnsi="Times New Roman" w:cs="Times New Roman"/>
          <w:color w:val="7030A0"/>
          <w:sz w:val="20"/>
          <w:szCs w:val="20"/>
        </w:rPr>
      </w:pPr>
      <w:r w:rsidRPr="00390765">
        <w:rPr>
          <w:rFonts w:ascii="Times New Roman" w:hAnsi="Times New Roman" w:cs="Times New Roman"/>
          <w:i/>
          <w:iCs/>
          <w:color w:val="7030A0"/>
          <w:sz w:val="20"/>
          <w:szCs w:val="20"/>
        </w:rPr>
        <w:tab/>
      </w:r>
      <w:r w:rsidRPr="00390765">
        <w:rPr>
          <w:rFonts w:ascii="Times New Roman" w:hAnsi="Times New Roman" w:cs="Times New Roman"/>
          <w:color w:val="7030A0"/>
          <w:sz w:val="20"/>
          <w:szCs w:val="20"/>
        </w:rPr>
        <w:t>-See Melissa Chee’s work</w:t>
      </w:r>
    </w:p>
    <w:p w14:paraId="66AB649B" w14:textId="5AA4F801" w:rsidR="005A63E9" w:rsidRPr="00390765" w:rsidRDefault="005A63E9">
      <w:pPr>
        <w:rPr>
          <w:rFonts w:ascii="Times New Roman" w:hAnsi="Times New Roman" w:cs="Times New Roman"/>
          <w:color w:val="7030A0"/>
          <w:sz w:val="20"/>
          <w:szCs w:val="20"/>
        </w:rPr>
      </w:pPr>
      <w:r w:rsidRPr="00390765">
        <w:rPr>
          <w:rFonts w:ascii="Times New Roman" w:hAnsi="Times New Roman" w:cs="Times New Roman"/>
          <w:color w:val="7030A0"/>
          <w:sz w:val="20"/>
          <w:szCs w:val="20"/>
        </w:rPr>
        <w:tab/>
        <w:t>-Allen Brain: perhaps light expression throughout septum/neighboring structures</w:t>
      </w:r>
    </w:p>
    <w:p w14:paraId="15C92B56" w14:textId="26D95E06" w:rsidR="005A63E9" w:rsidRPr="00390765" w:rsidRDefault="005A63E9">
      <w:pPr>
        <w:rPr>
          <w:rFonts w:ascii="Times New Roman" w:hAnsi="Times New Roman" w:cs="Times New Roman"/>
          <w:color w:val="7030A0"/>
          <w:sz w:val="20"/>
          <w:szCs w:val="20"/>
        </w:rPr>
      </w:pPr>
      <w:r w:rsidRPr="00390765">
        <w:rPr>
          <w:rFonts w:ascii="Times New Roman" w:hAnsi="Times New Roman" w:cs="Times New Roman"/>
          <w:color w:val="7030A0"/>
          <w:sz w:val="20"/>
          <w:szCs w:val="20"/>
        </w:rPr>
        <w:tab/>
        <w:t>-Not found in top 50 of GABAergic UMAP</w:t>
      </w:r>
    </w:p>
    <w:p w14:paraId="132E1688" w14:textId="6D2A95FE" w:rsidR="0051062F" w:rsidRPr="00390765" w:rsidRDefault="0051062F">
      <w:pPr>
        <w:rPr>
          <w:rFonts w:ascii="Times New Roman" w:hAnsi="Times New Roman" w:cs="Times New Roman"/>
          <w:i/>
          <w:iCs/>
          <w:color w:val="7030A0"/>
          <w:sz w:val="20"/>
          <w:szCs w:val="20"/>
        </w:rPr>
      </w:pPr>
      <w:proofErr w:type="spellStart"/>
      <w:r w:rsidRPr="00390765">
        <w:rPr>
          <w:rFonts w:ascii="Times New Roman" w:hAnsi="Times New Roman" w:cs="Times New Roman"/>
          <w:i/>
          <w:iCs/>
          <w:color w:val="7030A0"/>
          <w:sz w:val="20"/>
          <w:szCs w:val="20"/>
        </w:rPr>
        <w:t>Sst</w:t>
      </w:r>
      <w:proofErr w:type="spellEnd"/>
    </w:p>
    <w:p w14:paraId="5FFF1FA2" w14:textId="7BF8CC04" w:rsidR="0051062F" w:rsidRPr="00390765" w:rsidRDefault="0051062F" w:rsidP="00471227">
      <w:pPr>
        <w:ind w:left="720"/>
        <w:rPr>
          <w:rFonts w:ascii="Times New Roman" w:hAnsi="Times New Roman" w:cs="Times New Roman"/>
          <w:color w:val="7030A0"/>
          <w:sz w:val="20"/>
          <w:szCs w:val="20"/>
        </w:rPr>
      </w:pPr>
      <w:r w:rsidRPr="00390765">
        <w:rPr>
          <w:rFonts w:ascii="Times New Roman" w:hAnsi="Times New Roman" w:cs="Times New Roman"/>
          <w:color w:val="7030A0"/>
          <w:sz w:val="20"/>
          <w:szCs w:val="20"/>
        </w:rPr>
        <w:t>-</w:t>
      </w:r>
      <w:r w:rsidR="00ED134A" w:rsidRPr="00390765">
        <w:rPr>
          <w:rFonts w:ascii="Times New Roman" w:hAnsi="Times New Roman" w:cs="Times New Roman"/>
          <w:color w:val="7030A0"/>
          <w:sz w:val="20"/>
          <w:szCs w:val="20"/>
        </w:rPr>
        <w:t xml:space="preserve">Allen Brain: </w:t>
      </w:r>
      <w:r w:rsidRPr="00390765">
        <w:rPr>
          <w:rFonts w:ascii="Times New Roman" w:hAnsi="Times New Roman" w:cs="Times New Roman"/>
          <w:color w:val="7030A0"/>
          <w:sz w:val="20"/>
          <w:szCs w:val="20"/>
        </w:rPr>
        <w:t xml:space="preserve">expressed in regions around LS (including </w:t>
      </w:r>
      <w:proofErr w:type="spellStart"/>
      <w:r w:rsidRPr="00390765">
        <w:rPr>
          <w:rFonts w:ascii="Times New Roman" w:hAnsi="Times New Roman" w:cs="Times New Roman"/>
          <w:color w:val="7030A0"/>
          <w:sz w:val="20"/>
          <w:szCs w:val="20"/>
        </w:rPr>
        <w:t>NAc</w:t>
      </w:r>
      <w:proofErr w:type="spellEnd"/>
      <w:r w:rsidRPr="00390765">
        <w:rPr>
          <w:rFonts w:ascii="Times New Roman" w:hAnsi="Times New Roman" w:cs="Times New Roman"/>
          <w:color w:val="7030A0"/>
          <w:sz w:val="20"/>
          <w:szCs w:val="20"/>
        </w:rPr>
        <w:t xml:space="preserve">, </w:t>
      </w:r>
      <w:proofErr w:type="spellStart"/>
      <w:r w:rsidRPr="00390765">
        <w:rPr>
          <w:rFonts w:ascii="Times New Roman" w:hAnsi="Times New Roman" w:cs="Times New Roman"/>
          <w:color w:val="7030A0"/>
          <w:sz w:val="20"/>
          <w:szCs w:val="20"/>
        </w:rPr>
        <w:t>CTx</w:t>
      </w:r>
      <w:proofErr w:type="spellEnd"/>
      <w:r w:rsidRPr="00390765">
        <w:rPr>
          <w:rFonts w:ascii="Times New Roman" w:hAnsi="Times New Roman" w:cs="Times New Roman"/>
          <w:color w:val="7030A0"/>
          <w:sz w:val="20"/>
          <w:szCs w:val="20"/>
        </w:rPr>
        <w:t xml:space="preserve">, striatum/BNST, and MS/TRS, though maybe more sporadically </w:t>
      </w:r>
    </w:p>
    <w:p w14:paraId="73CA76EC" w14:textId="47DA3B74" w:rsidR="0051062F" w:rsidRPr="00390765" w:rsidRDefault="0051062F">
      <w:pPr>
        <w:rPr>
          <w:rFonts w:ascii="Times New Roman" w:hAnsi="Times New Roman" w:cs="Times New Roman"/>
          <w:i/>
          <w:iCs/>
          <w:color w:val="7030A0"/>
          <w:sz w:val="20"/>
          <w:szCs w:val="20"/>
        </w:rPr>
      </w:pPr>
      <w:r w:rsidRPr="00390765">
        <w:rPr>
          <w:rFonts w:ascii="Times New Roman" w:hAnsi="Times New Roman" w:cs="Times New Roman"/>
          <w:i/>
          <w:iCs/>
          <w:color w:val="7030A0"/>
          <w:sz w:val="20"/>
          <w:szCs w:val="20"/>
        </w:rPr>
        <w:t>Vglut2/Slc17a6</w:t>
      </w:r>
    </w:p>
    <w:p w14:paraId="52087DC7" w14:textId="2B5C4FD1" w:rsidR="00362571" w:rsidRPr="00390765" w:rsidRDefault="0051062F">
      <w:pPr>
        <w:rPr>
          <w:rFonts w:ascii="Times New Roman" w:hAnsi="Times New Roman" w:cs="Times New Roman"/>
          <w:color w:val="7030A0"/>
          <w:sz w:val="20"/>
          <w:szCs w:val="20"/>
        </w:rPr>
      </w:pPr>
      <w:r w:rsidRPr="00390765">
        <w:rPr>
          <w:rFonts w:ascii="Times New Roman" w:hAnsi="Times New Roman" w:cs="Times New Roman"/>
          <w:color w:val="7030A0"/>
          <w:sz w:val="20"/>
          <w:szCs w:val="20"/>
        </w:rPr>
        <w:tab/>
        <w:t>-</w:t>
      </w:r>
      <w:r w:rsidR="00ED134A" w:rsidRPr="00390765">
        <w:rPr>
          <w:rFonts w:ascii="Times New Roman" w:hAnsi="Times New Roman" w:cs="Times New Roman"/>
          <w:color w:val="7030A0"/>
          <w:sz w:val="20"/>
          <w:szCs w:val="20"/>
        </w:rPr>
        <w:t>Allen Brain: v</w:t>
      </w:r>
      <w:r w:rsidRPr="00390765">
        <w:rPr>
          <w:rFonts w:ascii="Times New Roman" w:hAnsi="Times New Roman" w:cs="Times New Roman"/>
          <w:color w:val="7030A0"/>
          <w:sz w:val="20"/>
          <w:szCs w:val="20"/>
        </w:rPr>
        <w:t xml:space="preserve">ery low expression in LS (but not zero), </w:t>
      </w:r>
      <w:r w:rsidR="005901E5" w:rsidRPr="00390765">
        <w:rPr>
          <w:rFonts w:ascii="Times New Roman" w:hAnsi="Times New Roman" w:cs="Times New Roman"/>
          <w:color w:val="7030A0"/>
          <w:sz w:val="20"/>
          <w:szCs w:val="20"/>
        </w:rPr>
        <w:t xml:space="preserve">and decent expression in MS, and </w:t>
      </w:r>
      <w:proofErr w:type="gramStart"/>
      <w:r w:rsidR="005901E5" w:rsidRPr="00390765">
        <w:rPr>
          <w:rFonts w:ascii="Times New Roman" w:hAnsi="Times New Roman" w:cs="Times New Roman"/>
          <w:color w:val="7030A0"/>
          <w:sz w:val="20"/>
          <w:szCs w:val="20"/>
        </w:rPr>
        <w:t>actually quite</w:t>
      </w:r>
      <w:proofErr w:type="gramEnd"/>
      <w:r w:rsidR="005901E5" w:rsidRPr="00390765">
        <w:rPr>
          <w:rFonts w:ascii="Times New Roman" w:hAnsi="Times New Roman" w:cs="Times New Roman"/>
          <w:color w:val="7030A0"/>
          <w:sz w:val="20"/>
          <w:szCs w:val="20"/>
        </w:rPr>
        <w:t xml:space="preserve"> high in TRS</w:t>
      </w:r>
    </w:p>
    <w:p w14:paraId="6D57AEBF" w14:textId="32A56866" w:rsidR="006E37DE" w:rsidRPr="00390765" w:rsidRDefault="006E37DE">
      <w:pPr>
        <w:rPr>
          <w:rFonts w:ascii="Times New Roman" w:hAnsi="Times New Roman" w:cs="Times New Roman"/>
          <w:color w:val="7030A0"/>
          <w:sz w:val="20"/>
          <w:szCs w:val="20"/>
        </w:rPr>
      </w:pPr>
      <w:proofErr w:type="spellStart"/>
      <w:r w:rsidRPr="00390765">
        <w:rPr>
          <w:rFonts w:ascii="Times New Roman" w:hAnsi="Times New Roman" w:cs="Times New Roman"/>
          <w:i/>
          <w:iCs/>
          <w:color w:val="7030A0"/>
          <w:sz w:val="20"/>
          <w:szCs w:val="20"/>
        </w:rPr>
        <w:t>Mpb</w:t>
      </w:r>
      <w:proofErr w:type="spellEnd"/>
      <w:r w:rsidRPr="00390765">
        <w:rPr>
          <w:rFonts w:ascii="Times New Roman" w:hAnsi="Times New Roman" w:cs="Times New Roman"/>
          <w:i/>
          <w:iCs/>
          <w:color w:val="7030A0"/>
          <w:sz w:val="20"/>
          <w:szCs w:val="20"/>
        </w:rPr>
        <w:t xml:space="preserve"> </w:t>
      </w:r>
      <w:r w:rsidRPr="00390765">
        <w:rPr>
          <w:rFonts w:ascii="Times New Roman" w:hAnsi="Times New Roman" w:cs="Times New Roman"/>
          <w:color w:val="7030A0"/>
          <w:sz w:val="20"/>
          <w:szCs w:val="20"/>
        </w:rPr>
        <w:t>(oligo marker)</w:t>
      </w:r>
    </w:p>
    <w:p w14:paraId="177835D8" w14:textId="2DFD7568" w:rsidR="00013865" w:rsidRPr="00390765" w:rsidRDefault="006E37DE">
      <w:pPr>
        <w:rPr>
          <w:rFonts w:ascii="Times New Roman" w:hAnsi="Times New Roman" w:cs="Times New Roman"/>
          <w:color w:val="7030A0"/>
          <w:sz w:val="20"/>
          <w:szCs w:val="20"/>
        </w:rPr>
      </w:pPr>
      <w:r w:rsidRPr="00390765">
        <w:rPr>
          <w:rFonts w:ascii="Times New Roman" w:hAnsi="Times New Roman" w:cs="Times New Roman"/>
          <w:color w:val="7030A0"/>
          <w:sz w:val="20"/>
          <w:szCs w:val="20"/>
        </w:rPr>
        <w:tab/>
        <w:t>-Allen Brain: May be moderate to sparse in LS</w:t>
      </w:r>
    </w:p>
    <w:p w14:paraId="4530927F" w14:textId="2FB881D6" w:rsidR="006E37DE" w:rsidRPr="00390765" w:rsidRDefault="00931A53">
      <w:pPr>
        <w:rPr>
          <w:rFonts w:ascii="Times New Roman" w:hAnsi="Times New Roman" w:cs="Times New Roman"/>
          <w:color w:val="7030A0"/>
          <w:sz w:val="20"/>
          <w:szCs w:val="20"/>
        </w:rPr>
      </w:pPr>
      <w:r w:rsidRPr="00390765">
        <w:rPr>
          <w:rFonts w:ascii="Times New Roman" w:hAnsi="Times New Roman" w:cs="Times New Roman"/>
          <w:color w:val="7030A0"/>
          <w:sz w:val="20"/>
          <w:szCs w:val="20"/>
        </w:rPr>
        <w:t>Nos1</w:t>
      </w:r>
    </w:p>
    <w:p w14:paraId="0427DC51" w14:textId="301EF082" w:rsidR="00931A53" w:rsidRPr="00390765" w:rsidRDefault="00931A53">
      <w:pPr>
        <w:rPr>
          <w:rFonts w:ascii="Times New Roman" w:hAnsi="Times New Roman" w:cs="Times New Roman"/>
          <w:color w:val="7030A0"/>
          <w:sz w:val="20"/>
          <w:szCs w:val="20"/>
        </w:rPr>
      </w:pPr>
      <w:r w:rsidRPr="00390765">
        <w:rPr>
          <w:rFonts w:ascii="Times New Roman" w:hAnsi="Times New Roman" w:cs="Times New Roman"/>
          <w:color w:val="7030A0"/>
          <w:sz w:val="20"/>
          <w:szCs w:val="20"/>
        </w:rPr>
        <w:tab/>
        <w:t xml:space="preserve">-Allen Brain: Sporadic expression across regions, including LS, maybe </w:t>
      </w:r>
      <w:proofErr w:type="gramStart"/>
      <w:r w:rsidRPr="00390765">
        <w:rPr>
          <w:rFonts w:ascii="Times New Roman" w:hAnsi="Times New Roman" w:cs="Times New Roman"/>
          <w:color w:val="7030A0"/>
          <w:sz w:val="20"/>
          <w:szCs w:val="20"/>
        </w:rPr>
        <w:t>more dense</w:t>
      </w:r>
      <w:proofErr w:type="gramEnd"/>
      <w:r w:rsidRPr="00390765">
        <w:rPr>
          <w:rFonts w:ascii="Times New Roman" w:hAnsi="Times New Roman" w:cs="Times New Roman"/>
          <w:color w:val="7030A0"/>
          <w:sz w:val="20"/>
          <w:szCs w:val="20"/>
        </w:rPr>
        <w:t xml:space="preserve"> in MS</w:t>
      </w:r>
    </w:p>
    <w:p w14:paraId="75B70059" w14:textId="27CB7338" w:rsidR="00931A53" w:rsidRPr="00390765" w:rsidRDefault="00931A53">
      <w:pPr>
        <w:rPr>
          <w:rFonts w:ascii="Times New Roman" w:hAnsi="Times New Roman" w:cs="Times New Roman"/>
          <w:i/>
          <w:iCs/>
          <w:color w:val="7030A0"/>
          <w:sz w:val="20"/>
          <w:szCs w:val="20"/>
        </w:rPr>
      </w:pPr>
      <w:r w:rsidRPr="00390765">
        <w:rPr>
          <w:rFonts w:ascii="Times New Roman" w:hAnsi="Times New Roman" w:cs="Times New Roman"/>
          <w:i/>
          <w:iCs/>
          <w:color w:val="7030A0"/>
          <w:sz w:val="20"/>
          <w:szCs w:val="20"/>
        </w:rPr>
        <w:t>Etv1</w:t>
      </w:r>
    </w:p>
    <w:p w14:paraId="57AEB6D0" w14:textId="68CA334D" w:rsidR="006A1D29" w:rsidRPr="00390765" w:rsidRDefault="00931A53">
      <w:pPr>
        <w:rPr>
          <w:rFonts w:ascii="Times New Roman" w:hAnsi="Times New Roman" w:cs="Times New Roman"/>
          <w:color w:val="7030A0"/>
          <w:sz w:val="20"/>
          <w:szCs w:val="20"/>
        </w:rPr>
      </w:pPr>
      <w:r w:rsidRPr="00390765">
        <w:rPr>
          <w:rFonts w:ascii="Times New Roman" w:hAnsi="Times New Roman" w:cs="Times New Roman"/>
          <w:color w:val="7030A0"/>
          <w:sz w:val="20"/>
          <w:szCs w:val="20"/>
        </w:rPr>
        <w:tab/>
        <w:t>-Allen Brain: Dense in a specific cortical layer, light expression in the LS, maybe very light expression in MS/others</w:t>
      </w:r>
    </w:p>
    <w:p w14:paraId="7D0E86FF" w14:textId="05E388DC" w:rsidR="0051062F" w:rsidRPr="00390765" w:rsidRDefault="006A1D29">
      <w:pPr>
        <w:rPr>
          <w:rFonts w:ascii="Times New Roman" w:hAnsi="Times New Roman" w:cs="Times New Roman"/>
          <w:i/>
          <w:iCs/>
          <w:color w:val="7030A0"/>
          <w:sz w:val="20"/>
          <w:szCs w:val="20"/>
        </w:rPr>
      </w:pPr>
      <w:r w:rsidRPr="00390765">
        <w:rPr>
          <w:rFonts w:ascii="Times New Roman" w:hAnsi="Times New Roman" w:cs="Times New Roman"/>
          <w:i/>
          <w:iCs/>
          <w:color w:val="7030A0"/>
          <w:sz w:val="20"/>
          <w:szCs w:val="20"/>
        </w:rPr>
        <w:t>Avpr1a/Avpr1b/Avpr2</w:t>
      </w:r>
    </w:p>
    <w:p w14:paraId="38911F8E" w14:textId="287698A1" w:rsidR="00313D00" w:rsidRPr="00390765" w:rsidRDefault="006A1D29">
      <w:pPr>
        <w:rPr>
          <w:rFonts w:ascii="Times New Roman" w:hAnsi="Times New Roman" w:cs="Times New Roman"/>
          <w:color w:val="7030A0"/>
          <w:sz w:val="20"/>
          <w:szCs w:val="20"/>
        </w:rPr>
      </w:pPr>
      <w:r w:rsidRPr="00390765">
        <w:rPr>
          <w:rFonts w:ascii="Times New Roman" w:hAnsi="Times New Roman" w:cs="Times New Roman"/>
          <w:color w:val="7030A0"/>
          <w:sz w:val="20"/>
          <w:szCs w:val="20"/>
        </w:rPr>
        <w:tab/>
        <w:t>-Not a top 50 gene in GABAergic UMAP</w:t>
      </w:r>
    </w:p>
    <w:p w14:paraId="3423F374" w14:textId="4B420A02" w:rsidR="00313D00" w:rsidRPr="00390765" w:rsidRDefault="00313D00">
      <w:pPr>
        <w:rPr>
          <w:rFonts w:ascii="Times New Roman" w:hAnsi="Times New Roman" w:cs="Times New Roman"/>
          <w:i/>
          <w:iCs/>
          <w:color w:val="7030A0"/>
          <w:sz w:val="20"/>
          <w:szCs w:val="20"/>
        </w:rPr>
      </w:pPr>
      <w:proofErr w:type="spellStart"/>
      <w:r w:rsidRPr="00390765">
        <w:rPr>
          <w:rFonts w:ascii="Times New Roman" w:hAnsi="Times New Roman" w:cs="Times New Roman"/>
          <w:i/>
          <w:iCs/>
          <w:color w:val="7030A0"/>
          <w:sz w:val="20"/>
          <w:szCs w:val="20"/>
        </w:rPr>
        <w:t>Ghr</w:t>
      </w:r>
      <w:proofErr w:type="spellEnd"/>
    </w:p>
    <w:p w14:paraId="0C5D8ECE" w14:textId="460C8C92" w:rsidR="00313D00" w:rsidRPr="00390765" w:rsidRDefault="00313D00">
      <w:pPr>
        <w:rPr>
          <w:rFonts w:ascii="Times New Roman" w:hAnsi="Times New Roman" w:cs="Times New Roman"/>
          <w:color w:val="7030A0"/>
          <w:sz w:val="20"/>
          <w:szCs w:val="20"/>
        </w:rPr>
      </w:pPr>
      <w:r w:rsidRPr="00390765">
        <w:rPr>
          <w:rFonts w:ascii="Times New Roman" w:hAnsi="Times New Roman" w:cs="Times New Roman"/>
          <w:color w:val="7030A0"/>
          <w:sz w:val="20"/>
          <w:szCs w:val="20"/>
        </w:rPr>
        <w:tab/>
        <w:t xml:space="preserve">-Top 50 gene in cluster 1 in GABAergic UMAP </w:t>
      </w:r>
    </w:p>
    <w:p w14:paraId="41BFF6B5" w14:textId="0F6ECB36" w:rsidR="00E0716B" w:rsidRPr="00390765" w:rsidRDefault="00313D00" w:rsidP="00471227">
      <w:pPr>
        <w:ind w:firstLine="720"/>
        <w:rPr>
          <w:rFonts w:ascii="Times New Roman" w:hAnsi="Times New Roman" w:cs="Times New Roman"/>
          <w:color w:val="7030A0"/>
          <w:sz w:val="20"/>
          <w:szCs w:val="20"/>
        </w:rPr>
      </w:pPr>
      <w:r w:rsidRPr="00390765">
        <w:rPr>
          <w:rFonts w:ascii="Times New Roman" w:hAnsi="Times New Roman" w:cs="Times New Roman"/>
          <w:color w:val="7030A0"/>
          <w:sz w:val="20"/>
          <w:szCs w:val="20"/>
        </w:rPr>
        <w:t xml:space="preserve">-Allen Brain: Only sagittal, but looks dense in septum </w:t>
      </w:r>
    </w:p>
    <w:p w14:paraId="4C3CB9A3" w14:textId="5E291421" w:rsidR="00E0716B" w:rsidRPr="00390765" w:rsidRDefault="00E0716B" w:rsidP="00E0716B">
      <w:pPr>
        <w:rPr>
          <w:rFonts w:ascii="Times New Roman" w:hAnsi="Times New Roman" w:cs="Times New Roman"/>
          <w:i/>
          <w:iCs/>
          <w:color w:val="7030A0"/>
          <w:sz w:val="20"/>
          <w:szCs w:val="20"/>
        </w:rPr>
      </w:pPr>
      <w:r w:rsidRPr="00390765">
        <w:rPr>
          <w:rFonts w:ascii="Times New Roman" w:hAnsi="Times New Roman" w:cs="Times New Roman"/>
          <w:i/>
          <w:iCs/>
          <w:color w:val="7030A0"/>
          <w:sz w:val="20"/>
          <w:szCs w:val="20"/>
        </w:rPr>
        <w:t>Tac1</w:t>
      </w:r>
      <w:r w:rsidRPr="00390765">
        <w:rPr>
          <w:rFonts w:ascii="Times New Roman" w:hAnsi="Times New Roman" w:cs="Times New Roman"/>
          <w:i/>
          <w:iCs/>
          <w:color w:val="7030A0"/>
          <w:sz w:val="20"/>
          <w:szCs w:val="20"/>
        </w:rPr>
        <w:tab/>
      </w:r>
    </w:p>
    <w:p w14:paraId="46E8FA3A" w14:textId="783ABDED" w:rsidR="00E0716B" w:rsidRPr="00390765" w:rsidRDefault="00E0716B" w:rsidP="00E0716B">
      <w:pPr>
        <w:rPr>
          <w:rFonts w:ascii="Times New Roman" w:hAnsi="Times New Roman" w:cs="Times New Roman"/>
          <w:color w:val="7030A0"/>
          <w:sz w:val="20"/>
          <w:szCs w:val="20"/>
        </w:rPr>
      </w:pPr>
      <w:r w:rsidRPr="00390765">
        <w:rPr>
          <w:rFonts w:ascii="Times New Roman" w:hAnsi="Times New Roman" w:cs="Times New Roman"/>
          <w:color w:val="7030A0"/>
          <w:sz w:val="20"/>
          <w:szCs w:val="20"/>
        </w:rPr>
        <w:tab/>
        <w:t>-Top 50 gene in cluster 14 of GABAergic UMAP</w:t>
      </w:r>
    </w:p>
    <w:p w14:paraId="73685234" w14:textId="671ECAE9" w:rsidR="00E0716B" w:rsidRPr="00390765" w:rsidRDefault="00E0716B" w:rsidP="00E0716B">
      <w:pPr>
        <w:rPr>
          <w:rFonts w:ascii="Times New Roman" w:hAnsi="Times New Roman" w:cs="Times New Roman"/>
          <w:color w:val="7030A0"/>
          <w:sz w:val="20"/>
          <w:szCs w:val="20"/>
        </w:rPr>
      </w:pPr>
      <w:r w:rsidRPr="00390765">
        <w:rPr>
          <w:rFonts w:ascii="Times New Roman" w:hAnsi="Times New Roman" w:cs="Times New Roman"/>
          <w:color w:val="7030A0"/>
          <w:sz w:val="20"/>
          <w:szCs w:val="20"/>
        </w:rPr>
        <w:tab/>
        <w:t>-Allen Brain: Dense in striatum, sparse but not absent from LS</w:t>
      </w:r>
    </w:p>
    <w:p w14:paraId="3B7ADD9A" w14:textId="77777777" w:rsidR="008C3EC3" w:rsidRPr="00390765" w:rsidRDefault="008C3EC3" w:rsidP="008C3EC3">
      <w:pPr>
        <w:rPr>
          <w:rFonts w:ascii="Times New Roman" w:hAnsi="Times New Roman" w:cs="Times New Roman"/>
          <w:i/>
          <w:iCs/>
          <w:color w:val="7030A0"/>
          <w:sz w:val="20"/>
          <w:szCs w:val="20"/>
        </w:rPr>
      </w:pPr>
      <w:proofErr w:type="spellStart"/>
      <w:r w:rsidRPr="00390765">
        <w:rPr>
          <w:rFonts w:ascii="Times New Roman" w:hAnsi="Times New Roman" w:cs="Times New Roman"/>
          <w:i/>
          <w:iCs/>
          <w:color w:val="7030A0"/>
          <w:sz w:val="20"/>
          <w:szCs w:val="20"/>
        </w:rPr>
        <w:t>Dgkg</w:t>
      </w:r>
      <w:proofErr w:type="spellEnd"/>
    </w:p>
    <w:p w14:paraId="6ABBA376" w14:textId="1987BD5D" w:rsidR="008C3EC3" w:rsidRPr="00390765" w:rsidRDefault="008C3EC3" w:rsidP="00E0716B">
      <w:pPr>
        <w:rPr>
          <w:rFonts w:ascii="Times New Roman" w:hAnsi="Times New Roman" w:cs="Times New Roman"/>
          <w:color w:val="7030A0"/>
          <w:sz w:val="20"/>
          <w:szCs w:val="20"/>
        </w:rPr>
      </w:pPr>
      <w:r w:rsidRPr="00390765">
        <w:rPr>
          <w:rFonts w:ascii="Times New Roman" w:hAnsi="Times New Roman" w:cs="Times New Roman"/>
          <w:color w:val="7030A0"/>
          <w:sz w:val="20"/>
          <w:szCs w:val="20"/>
        </w:rPr>
        <w:tab/>
        <w:t>-Not a top 50 gene in GABAergic UMAP</w:t>
      </w:r>
    </w:p>
    <w:p w14:paraId="01BC421F" w14:textId="1B27E55F" w:rsidR="00317952" w:rsidRPr="00390765" w:rsidRDefault="00317952" w:rsidP="00E0716B">
      <w:pPr>
        <w:rPr>
          <w:rFonts w:ascii="Times New Roman" w:hAnsi="Times New Roman" w:cs="Times New Roman"/>
          <w:i/>
          <w:iCs/>
          <w:color w:val="7030A0"/>
          <w:sz w:val="20"/>
          <w:szCs w:val="20"/>
        </w:rPr>
      </w:pPr>
      <w:r w:rsidRPr="00390765">
        <w:rPr>
          <w:rFonts w:ascii="Times New Roman" w:hAnsi="Times New Roman" w:cs="Times New Roman"/>
          <w:i/>
          <w:iCs/>
          <w:color w:val="7030A0"/>
          <w:sz w:val="20"/>
          <w:szCs w:val="20"/>
        </w:rPr>
        <w:t>Htr4</w:t>
      </w:r>
    </w:p>
    <w:p w14:paraId="154C5669" w14:textId="106F0FFD" w:rsidR="00317952" w:rsidRPr="00390765" w:rsidRDefault="00317952" w:rsidP="00E0716B">
      <w:pPr>
        <w:rPr>
          <w:rFonts w:ascii="Times New Roman" w:hAnsi="Times New Roman" w:cs="Times New Roman"/>
          <w:color w:val="7030A0"/>
          <w:sz w:val="20"/>
          <w:szCs w:val="20"/>
        </w:rPr>
      </w:pPr>
      <w:r w:rsidRPr="00390765">
        <w:rPr>
          <w:rFonts w:ascii="Times New Roman" w:hAnsi="Times New Roman" w:cs="Times New Roman"/>
          <w:color w:val="7030A0"/>
          <w:sz w:val="20"/>
          <w:szCs w:val="20"/>
        </w:rPr>
        <w:tab/>
        <w:t>-Top 50 gene in cluster 5 of GABAergic UMAP</w:t>
      </w:r>
    </w:p>
    <w:p w14:paraId="1962717D" w14:textId="12112D12" w:rsidR="00317952" w:rsidRPr="00390765" w:rsidRDefault="00317952" w:rsidP="00E0716B">
      <w:pPr>
        <w:rPr>
          <w:rFonts w:ascii="Times New Roman" w:hAnsi="Times New Roman" w:cs="Times New Roman"/>
          <w:color w:val="7030A0"/>
          <w:sz w:val="20"/>
          <w:szCs w:val="20"/>
        </w:rPr>
      </w:pPr>
      <w:r w:rsidRPr="00390765">
        <w:rPr>
          <w:rFonts w:ascii="Times New Roman" w:hAnsi="Times New Roman" w:cs="Times New Roman"/>
          <w:color w:val="7030A0"/>
          <w:sz w:val="20"/>
          <w:szCs w:val="20"/>
        </w:rPr>
        <w:tab/>
        <w:t>-Allen Brain: light expression in LS, but also light in MS, very little to none in neighboring structures</w:t>
      </w:r>
    </w:p>
    <w:p w14:paraId="29B84B8A" w14:textId="6935F2DF" w:rsidR="00317952" w:rsidRPr="00390765" w:rsidRDefault="00317952" w:rsidP="00E0716B">
      <w:pPr>
        <w:rPr>
          <w:rFonts w:ascii="Times New Roman" w:hAnsi="Times New Roman" w:cs="Times New Roman"/>
          <w:i/>
          <w:iCs/>
          <w:color w:val="7030A0"/>
          <w:sz w:val="20"/>
          <w:szCs w:val="20"/>
        </w:rPr>
      </w:pPr>
      <w:r w:rsidRPr="00390765">
        <w:rPr>
          <w:rFonts w:ascii="Times New Roman" w:hAnsi="Times New Roman" w:cs="Times New Roman"/>
          <w:i/>
          <w:iCs/>
          <w:color w:val="7030A0"/>
          <w:sz w:val="20"/>
          <w:szCs w:val="20"/>
        </w:rPr>
        <w:t>Htr2c</w:t>
      </w:r>
    </w:p>
    <w:p w14:paraId="5C1B0DAD" w14:textId="170FF1F7" w:rsidR="00317952" w:rsidRPr="00390765" w:rsidRDefault="00317952" w:rsidP="00E0716B">
      <w:pPr>
        <w:rPr>
          <w:rFonts w:ascii="Times New Roman" w:hAnsi="Times New Roman" w:cs="Times New Roman"/>
          <w:color w:val="7030A0"/>
          <w:sz w:val="20"/>
          <w:szCs w:val="20"/>
        </w:rPr>
      </w:pPr>
      <w:r w:rsidRPr="00390765">
        <w:rPr>
          <w:rFonts w:ascii="Times New Roman" w:hAnsi="Times New Roman" w:cs="Times New Roman"/>
          <w:color w:val="7030A0"/>
          <w:sz w:val="20"/>
          <w:szCs w:val="20"/>
        </w:rPr>
        <w:tab/>
        <w:t>-Top 50 gene in cluster 7 of GABAergic UMAP</w:t>
      </w:r>
    </w:p>
    <w:p w14:paraId="0C8039C6" w14:textId="50E32838" w:rsidR="00317952" w:rsidRPr="00390765" w:rsidRDefault="00317952" w:rsidP="00E0716B">
      <w:pPr>
        <w:rPr>
          <w:rFonts w:ascii="Times New Roman" w:hAnsi="Times New Roman" w:cs="Times New Roman"/>
          <w:color w:val="7030A0"/>
          <w:sz w:val="20"/>
          <w:szCs w:val="20"/>
        </w:rPr>
      </w:pPr>
      <w:r w:rsidRPr="00390765">
        <w:rPr>
          <w:rFonts w:ascii="Times New Roman" w:hAnsi="Times New Roman" w:cs="Times New Roman"/>
          <w:color w:val="7030A0"/>
          <w:sz w:val="20"/>
          <w:szCs w:val="20"/>
        </w:rPr>
        <w:tab/>
        <w:t xml:space="preserve">-Allen Brain: </w:t>
      </w:r>
      <w:r w:rsidR="00657414" w:rsidRPr="00390765">
        <w:rPr>
          <w:rFonts w:ascii="Times New Roman" w:hAnsi="Times New Roman" w:cs="Times New Roman"/>
          <w:color w:val="7030A0"/>
          <w:sz w:val="20"/>
          <w:szCs w:val="20"/>
        </w:rPr>
        <w:t>Moderate expression in LS/MS/TRS, but also accumbens</w:t>
      </w:r>
    </w:p>
    <w:p w14:paraId="270474B5" w14:textId="7ADA30FB" w:rsidR="00657414" w:rsidRPr="00390765" w:rsidRDefault="00657414" w:rsidP="00E0716B">
      <w:pPr>
        <w:rPr>
          <w:rFonts w:ascii="Times New Roman" w:hAnsi="Times New Roman" w:cs="Times New Roman"/>
          <w:i/>
          <w:iCs/>
          <w:color w:val="7030A0"/>
          <w:sz w:val="20"/>
          <w:szCs w:val="20"/>
        </w:rPr>
      </w:pPr>
      <w:r w:rsidRPr="00390765">
        <w:rPr>
          <w:rFonts w:ascii="Times New Roman" w:hAnsi="Times New Roman" w:cs="Times New Roman"/>
          <w:i/>
          <w:iCs/>
          <w:color w:val="7030A0"/>
          <w:sz w:val="20"/>
          <w:szCs w:val="20"/>
        </w:rPr>
        <w:t>Htr1b</w:t>
      </w:r>
    </w:p>
    <w:p w14:paraId="581C9CD9" w14:textId="09D121DE" w:rsidR="00657414" w:rsidRPr="00390765" w:rsidRDefault="00657414" w:rsidP="00E0716B">
      <w:pPr>
        <w:rPr>
          <w:rFonts w:ascii="Times New Roman" w:hAnsi="Times New Roman" w:cs="Times New Roman"/>
          <w:color w:val="7030A0"/>
          <w:sz w:val="20"/>
          <w:szCs w:val="20"/>
        </w:rPr>
      </w:pPr>
      <w:r w:rsidRPr="00390765">
        <w:rPr>
          <w:rFonts w:ascii="Times New Roman" w:hAnsi="Times New Roman" w:cs="Times New Roman"/>
          <w:color w:val="7030A0"/>
          <w:sz w:val="20"/>
          <w:szCs w:val="20"/>
        </w:rPr>
        <w:lastRenderedPageBreak/>
        <w:tab/>
        <w:t>-Top 50 gene in cluster 8 of GABAergic UMAP</w:t>
      </w:r>
    </w:p>
    <w:p w14:paraId="05D44D6F" w14:textId="32996F17" w:rsidR="00657414" w:rsidRPr="00390765" w:rsidRDefault="00657414" w:rsidP="00E0716B">
      <w:pPr>
        <w:rPr>
          <w:rFonts w:ascii="Times New Roman" w:hAnsi="Times New Roman" w:cs="Times New Roman"/>
          <w:color w:val="7030A0"/>
          <w:sz w:val="20"/>
          <w:szCs w:val="20"/>
        </w:rPr>
      </w:pPr>
      <w:r w:rsidRPr="00390765">
        <w:rPr>
          <w:rFonts w:ascii="Times New Roman" w:hAnsi="Times New Roman" w:cs="Times New Roman"/>
          <w:color w:val="7030A0"/>
          <w:sz w:val="20"/>
          <w:szCs w:val="20"/>
        </w:rPr>
        <w:tab/>
        <w:t>-Allen Brain: light to moderate in septum, light in striatum</w:t>
      </w:r>
    </w:p>
    <w:p w14:paraId="23B32CAA" w14:textId="4E031802" w:rsidR="008C3EC3" w:rsidRPr="00390765" w:rsidRDefault="008C3EC3" w:rsidP="00E0716B">
      <w:pPr>
        <w:rPr>
          <w:rFonts w:ascii="Times New Roman" w:hAnsi="Times New Roman" w:cs="Times New Roman"/>
          <w:i/>
          <w:iCs/>
          <w:color w:val="7030A0"/>
          <w:sz w:val="20"/>
          <w:szCs w:val="20"/>
        </w:rPr>
      </w:pPr>
      <w:r w:rsidRPr="00390765">
        <w:rPr>
          <w:rFonts w:ascii="Times New Roman" w:hAnsi="Times New Roman" w:cs="Times New Roman"/>
          <w:i/>
          <w:iCs/>
          <w:color w:val="7030A0"/>
          <w:sz w:val="20"/>
          <w:szCs w:val="20"/>
        </w:rPr>
        <w:t>Htr2c</w:t>
      </w:r>
    </w:p>
    <w:p w14:paraId="54FAE39B" w14:textId="5F11F30D" w:rsidR="008C3EC3" w:rsidRPr="00390765" w:rsidRDefault="008C3EC3" w:rsidP="00E0716B">
      <w:pPr>
        <w:rPr>
          <w:rFonts w:ascii="Times New Roman" w:hAnsi="Times New Roman" w:cs="Times New Roman"/>
          <w:color w:val="7030A0"/>
          <w:sz w:val="20"/>
          <w:szCs w:val="20"/>
        </w:rPr>
      </w:pPr>
      <w:r w:rsidRPr="00390765">
        <w:rPr>
          <w:rFonts w:ascii="Times New Roman" w:hAnsi="Times New Roman" w:cs="Times New Roman"/>
          <w:color w:val="7030A0"/>
          <w:sz w:val="20"/>
          <w:szCs w:val="20"/>
        </w:rPr>
        <w:tab/>
        <w:t>-Top 50 gene in cluster 10 and 17 of GABAergic UMAP</w:t>
      </w:r>
    </w:p>
    <w:p w14:paraId="1F76C29C" w14:textId="46C6ED56" w:rsidR="008C3EC3" w:rsidRPr="00390765" w:rsidRDefault="008C3EC3" w:rsidP="00E0716B">
      <w:pPr>
        <w:rPr>
          <w:rFonts w:ascii="Times New Roman" w:hAnsi="Times New Roman" w:cs="Times New Roman"/>
          <w:color w:val="7030A0"/>
          <w:sz w:val="20"/>
          <w:szCs w:val="20"/>
        </w:rPr>
      </w:pPr>
      <w:r w:rsidRPr="00390765">
        <w:rPr>
          <w:rFonts w:ascii="Times New Roman" w:hAnsi="Times New Roman" w:cs="Times New Roman"/>
          <w:color w:val="7030A0"/>
          <w:sz w:val="20"/>
          <w:szCs w:val="20"/>
        </w:rPr>
        <w:tab/>
        <w:t>-Allen Brain: moderate expression in septum and accumbens</w:t>
      </w:r>
    </w:p>
    <w:p w14:paraId="36468168" w14:textId="4C3B52AA" w:rsidR="00E0716B" w:rsidRPr="00390765" w:rsidRDefault="008C3EC3" w:rsidP="00E0716B">
      <w:pPr>
        <w:rPr>
          <w:rFonts w:ascii="Times New Roman" w:hAnsi="Times New Roman" w:cs="Times New Roman"/>
          <w:i/>
          <w:iCs/>
          <w:color w:val="7030A0"/>
          <w:sz w:val="20"/>
          <w:szCs w:val="20"/>
        </w:rPr>
      </w:pPr>
      <w:r w:rsidRPr="00390765">
        <w:rPr>
          <w:rFonts w:ascii="Times New Roman" w:hAnsi="Times New Roman" w:cs="Times New Roman"/>
          <w:i/>
          <w:iCs/>
          <w:color w:val="7030A0"/>
          <w:sz w:val="20"/>
          <w:szCs w:val="20"/>
        </w:rPr>
        <w:t>Htr1a</w:t>
      </w:r>
    </w:p>
    <w:p w14:paraId="7EEF0C30" w14:textId="7009D048" w:rsidR="008C3EC3" w:rsidRPr="00390765" w:rsidRDefault="008C3EC3" w:rsidP="00E0716B">
      <w:pPr>
        <w:rPr>
          <w:rFonts w:ascii="Times New Roman" w:hAnsi="Times New Roman" w:cs="Times New Roman"/>
          <w:color w:val="7030A0"/>
          <w:sz w:val="20"/>
          <w:szCs w:val="20"/>
        </w:rPr>
      </w:pPr>
      <w:r w:rsidRPr="00390765">
        <w:rPr>
          <w:rFonts w:ascii="Times New Roman" w:hAnsi="Times New Roman" w:cs="Times New Roman"/>
          <w:color w:val="7030A0"/>
          <w:sz w:val="20"/>
          <w:szCs w:val="20"/>
        </w:rPr>
        <w:tab/>
        <w:t>-Top 50 gene in cluster 10 of GABAergic UMAP</w:t>
      </w:r>
    </w:p>
    <w:p w14:paraId="0F8D1EEC" w14:textId="2FE24BE1" w:rsidR="008C3EC3" w:rsidRPr="00390765" w:rsidRDefault="008C3EC3" w:rsidP="00E0716B">
      <w:pPr>
        <w:rPr>
          <w:rFonts w:ascii="Times New Roman" w:hAnsi="Times New Roman" w:cs="Times New Roman"/>
          <w:i/>
          <w:iCs/>
          <w:color w:val="7030A0"/>
          <w:sz w:val="20"/>
          <w:szCs w:val="20"/>
        </w:rPr>
      </w:pPr>
      <w:r w:rsidRPr="00390765">
        <w:rPr>
          <w:rFonts w:ascii="Times New Roman" w:hAnsi="Times New Roman" w:cs="Times New Roman"/>
          <w:i/>
          <w:iCs/>
          <w:color w:val="7030A0"/>
          <w:sz w:val="20"/>
          <w:szCs w:val="20"/>
        </w:rPr>
        <w:t>Htr4</w:t>
      </w:r>
    </w:p>
    <w:p w14:paraId="7FFF1935" w14:textId="2D894365" w:rsidR="008C3EC3" w:rsidRPr="00390765" w:rsidRDefault="008C3EC3" w:rsidP="00E0716B">
      <w:pPr>
        <w:rPr>
          <w:rFonts w:ascii="Times New Roman" w:hAnsi="Times New Roman" w:cs="Times New Roman"/>
          <w:color w:val="7030A0"/>
          <w:sz w:val="20"/>
          <w:szCs w:val="20"/>
        </w:rPr>
      </w:pPr>
      <w:r w:rsidRPr="00390765">
        <w:rPr>
          <w:rFonts w:ascii="Times New Roman" w:hAnsi="Times New Roman" w:cs="Times New Roman"/>
          <w:color w:val="7030A0"/>
          <w:sz w:val="20"/>
          <w:szCs w:val="20"/>
        </w:rPr>
        <w:tab/>
        <w:t>-Top 50 gene in cluster 12 and 13 of GABAergic UMAP</w:t>
      </w:r>
    </w:p>
    <w:p w14:paraId="3D853448" w14:textId="095E452D" w:rsidR="008C3EC3" w:rsidRPr="00390765" w:rsidRDefault="008C3EC3" w:rsidP="00E0716B">
      <w:pPr>
        <w:rPr>
          <w:rFonts w:ascii="Times New Roman" w:hAnsi="Times New Roman" w:cs="Times New Roman"/>
          <w:i/>
          <w:iCs/>
          <w:color w:val="7030A0"/>
          <w:sz w:val="20"/>
          <w:szCs w:val="20"/>
        </w:rPr>
      </w:pPr>
      <w:r w:rsidRPr="00390765">
        <w:rPr>
          <w:rFonts w:ascii="Times New Roman" w:hAnsi="Times New Roman" w:cs="Times New Roman"/>
          <w:i/>
          <w:iCs/>
          <w:color w:val="7030A0"/>
          <w:sz w:val="20"/>
          <w:szCs w:val="20"/>
        </w:rPr>
        <w:t>Htr7</w:t>
      </w:r>
    </w:p>
    <w:p w14:paraId="4533B097" w14:textId="7F9690D8" w:rsidR="008C3EC3" w:rsidRPr="00390765" w:rsidRDefault="008C3EC3" w:rsidP="00E0716B">
      <w:pPr>
        <w:rPr>
          <w:rFonts w:ascii="Times New Roman" w:hAnsi="Times New Roman" w:cs="Times New Roman"/>
          <w:color w:val="7030A0"/>
          <w:sz w:val="20"/>
          <w:szCs w:val="20"/>
        </w:rPr>
      </w:pPr>
      <w:r w:rsidRPr="00390765">
        <w:rPr>
          <w:rFonts w:ascii="Times New Roman" w:hAnsi="Times New Roman" w:cs="Times New Roman"/>
          <w:color w:val="7030A0"/>
          <w:sz w:val="20"/>
          <w:szCs w:val="20"/>
        </w:rPr>
        <w:tab/>
        <w:t>-Top 50 gene in cluster 17 of GABAergic UMAP</w:t>
      </w:r>
    </w:p>
    <w:p w14:paraId="7B36D893" w14:textId="3752A41C" w:rsidR="008C3EC3" w:rsidRPr="00390765" w:rsidRDefault="00916A6F" w:rsidP="00E0716B">
      <w:pPr>
        <w:rPr>
          <w:rFonts w:ascii="Times New Roman" w:hAnsi="Times New Roman" w:cs="Times New Roman"/>
          <w:color w:val="7030A0"/>
          <w:sz w:val="20"/>
          <w:szCs w:val="20"/>
        </w:rPr>
      </w:pPr>
      <w:r w:rsidRPr="00390765">
        <w:rPr>
          <w:rFonts w:ascii="Times New Roman" w:hAnsi="Times New Roman" w:cs="Times New Roman"/>
          <w:color w:val="7030A0"/>
          <w:sz w:val="20"/>
          <w:szCs w:val="20"/>
        </w:rPr>
        <w:t>Matn2</w:t>
      </w:r>
    </w:p>
    <w:p w14:paraId="44C15E7F" w14:textId="35B6EB2F" w:rsidR="00916A6F" w:rsidRPr="00390765" w:rsidRDefault="00916A6F" w:rsidP="00E0716B">
      <w:pPr>
        <w:rPr>
          <w:rFonts w:ascii="Times New Roman" w:hAnsi="Times New Roman" w:cs="Times New Roman"/>
          <w:color w:val="7030A0"/>
          <w:sz w:val="20"/>
          <w:szCs w:val="20"/>
        </w:rPr>
      </w:pPr>
      <w:r w:rsidRPr="00390765">
        <w:rPr>
          <w:rFonts w:ascii="Times New Roman" w:hAnsi="Times New Roman" w:cs="Times New Roman"/>
          <w:color w:val="7030A0"/>
          <w:sz w:val="20"/>
          <w:szCs w:val="20"/>
        </w:rPr>
        <w:tab/>
        <w:t>-Top 50 gene in clusters 1 and 2 of GABAergic UMAP</w:t>
      </w:r>
    </w:p>
    <w:p w14:paraId="7125E7C6" w14:textId="3CE84B48" w:rsidR="00916A6F" w:rsidRPr="00390765" w:rsidRDefault="00916A6F" w:rsidP="00E0716B">
      <w:pPr>
        <w:rPr>
          <w:rFonts w:ascii="Times New Roman" w:hAnsi="Times New Roman" w:cs="Times New Roman"/>
          <w:color w:val="7030A0"/>
          <w:sz w:val="20"/>
          <w:szCs w:val="20"/>
        </w:rPr>
      </w:pPr>
      <w:r w:rsidRPr="00390765">
        <w:rPr>
          <w:rFonts w:ascii="Times New Roman" w:hAnsi="Times New Roman" w:cs="Times New Roman"/>
          <w:color w:val="7030A0"/>
          <w:sz w:val="20"/>
          <w:szCs w:val="20"/>
        </w:rPr>
        <w:tab/>
        <w:t xml:space="preserve">-Allen Brain: </w:t>
      </w:r>
      <w:r w:rsidR="00426BFF" w:rsidRPr="00390765">
        <w:rPr>
          <w:rFonts w:ascii="Times New Roman" w:hAnsi="Times New Roman" w:cs="Times New Roman"/>
          <w:color w:val="7030A0"/>
          <w:sz w:val="20"/>
          <w:szCs w:val="20"/>
        </w:rPr>
        <w:t>moderate expression in DLS and high contrast with striatum (though not absent there)</w:t>
      </w:r>
    </w:p>
    <w:p w14:paraId="00CB33C3" w14:textId="77777777" w:rsidR="00ED134A" w:rsidRPr="00390765" w:rsidRDefault="00ED134A">
      <w:pPr>
        <w:rPr>
          <w:rFonts w:ascii="Times New Roman" w:hAnsi="Times New Roman" w:cs="Times New Roman"/>
          <w:color w:val="7030A0"/>
          <w:sz w:val="20"/>
          <w:szCs w:val="20"/>
        </w:rPr>
      </w:pPr>
    </w:p>
    <w:p w14:paraId="557E996E" w14:textId="694BA52F" w:rsidR="005B4C56" w:rsidRPr="00390765" w:rsidRDefault="005B4C56" w:rsidP="005B4C56">
      <w:pPr>
        <w:rPr>
          <w:rFonts w:ascii="Times New Roman" w:hAnsi="Times New Roman" w:cs="Times New Roman"/>
          <w:i/>
          <w:iCs/>
          <w:color w:val="7030A0"/>
          <w:sz w:val="20"/>
          <w:szCs w:val="20"/>
        </w:rPr>
      </w:pPr>
      <w:r w:rsidRPr="00390765">
        <w:rPr>
          <w:rFonts w:ascii="Times New Roman" w:hAnsi="Times New Roman" w:cs="Times New Roman"/>
          <w:i/>
          <w:iCs/>
          <w:color w:val="7030A0"/>
          <w:sz w:val="20"/>
          <w:szCs w:val="20"/>
        </w:rPr>
        <w:t>We could also note the comparison of what genes we see with differential/contrast search of Allen Brain ISH (LSX vs. STR)</w:t>
      </w:r>
    </w:p>
    <w:p w14:paraId="6C1486B6" w14:textId="77777777" w:rsidR="009E7E62" w:rsidRPr="00A87120" w:rsidRDefault="009E7E62">
      <w:pPr>
        <w:rPr>
          <w:rFonts w:ascii="Times New Roman" w:hAnsi="Times New Roman" w:cs="Times New Roman"/>
          <w:sz w:val="20"/>
          <w:szCs w:val="20"/>
        </w:rPr>
      </w:pPr>
    </w:p>
    <w:p w14:paraId="6AEB40CF" w14:textId="0C8F6871" w:rsidR="00A8210A" w:rsidRPr="00390765" w:rsidRDefault="00A8210A">
      <w:pPr>
        <w:rPr>
          <w:rFonts w:ascii="Times New Roman" w:hAnsi="Times New Roman" w:cs="Times New Roman"/>
          <w:b/>
          <w:bCs/>
          <w:color w:val="C00000"/>
          <w:sz w:val="20"/>
          <w:szCs w:val="20"/>
          <w:u w:val="single"/>
        </w:rPr>
      </w:pPr>
      <w:r w:rsidRPr="003007CC">
        <w:rPr>
          <w:rFonts w:ascii="Times New Roman" w:hAnsi="Times New Roman" w:cs="Times New Roman"/>
          <w:b/>
          <w:bCs/>
          <w:color w:val="C00000"/>
          <w:sz w:val="20"/>
          <w:szCs w:val="20"/>
          <w:highlight w:val="yellow"/>
          <w:u w:val="single"/>
        </w:rPr>
        <w:t>GENE MARKERS FOR OTHER REGIONS</w:t>
      </w:r>
      <w:r w:rsidR="00A87120" w:rsidRPr="003007CC">
        <w:rPr>
          <w:rFonts w:ascii="Times New Roman" w:hAnsi="Times New Roman" w:cs="Times New Roman"/>
          <w:b/>
          <w:bCs/>
          <w:color w:val="C00000"/>
          <w:sz w:val="20"/>
          <w:szCs w:val="20"/>
          <w:highlight w:val="yellow"/>
          <w:u w:val="single"/>
        </w:rPr>
        <w:t xml:space="preserve"> (a work in progress):</w:t>
      </w:r>
    </w:p>
    <w:p w14:paraId="0FE39B5E" w14:textId="44300A15" w:rsidR="00A8210A" w:rsidRPr="00390765" w:rsidRDefault="00A8210A">
      <w:pPr>
        <w:rPr>
          <w:rFonts w:ascii="Times New Roman" w:hAnsi="Times New Roman" w:cs="Times New Roman"/>
          <w:color w:val="C00000"/>
          <w:sz w:val="20"/>
          <w:szCs w:val="20"/>
        </w:rPr>
      </w:pPr>
    </w:p>
    <w:p w14:paraId="47132811" w14:textId="12677FAE" w:rsidR="00A8210A" w:rsidRPr="00390765" w:rsidRDefault="00A8210A">
      <w:pPr>
        <w:rPr>
          <w:rFonts w:ascii="Times New Roman" w:hAnsi="Times New Roman" w:cs="Times New Roman"/>
          <w:color w:val="C00000"/>
          <w:sz w:val="20"/>
          <w:szCs w:val="20"/>
        </w:rPr>
      </w:pPr>
      <w:r w:rsidRPr="00390765">
        <w:rPr>
          <w:rFonts w:ascii="Times New Roman" w:hAnsi="Times New Roman" w:cs="Times New Roman"/>
          <w:color w:val="C00000"/>
          <w:sz w:val="20"/>
          <w:szCs w:val="20"/>
        </w:rPr>
        <w:t>MS:</w:t>
      </w:r>
    </w:p>
    <w:p w14:paraId="4118F654" w14:textId="77777777" w:rsidR="00A87120" w:rsidRPr="00390765" w:rsidRDefault="00A8210A" w:rsidP="009A7342">
      <w:pPr>
        <w:rPr>
          <w:rFonts w:ascii="Times New Roman" w:hAnsi="Times New Roman" w:cs="Times New Roman"/>
          <w:color w:val="C00000"/>
          <w:sz w:val="20"/>
          <w:szCs w:val="20"/>
        </w:rPr>
      </w:pPr>
      <w:r w:rsidRPr="00390765">
        <w:rPr>
          <w:rFonts w:ascii="Times New Roman" w:hAnsi="Times New Roman" w:cs="Times New Roman"/>
          <w:color w:val="C00000"/>
          <w:sz w:val="20"/>
          <w:szCs w:val="20"/>
        </w:rPr>
        <w:tab/>
      </w:r>
      <w:r w:rsidRPr="00390765">
        <w:rPr>
          <w:rFonts w:ascii="Times New Roman" w:hAnsi="Times New Roman" w:cs="Times New Roman"/>
          <w:i/>
          <w:iCs/>
          <w:color w:val="C00000"/>
          <w:sz w:val="20"/>
          <w:szCs w:val="20"/>
        </w:rPr>
        <w:t>Ebf4</w:t>
      </w:r>
      <w:r w:rsidR="009A7342" w:rsidRPr="00390765">
        <w:rPr>
          <w:rFonts w:ascii="Times New Roman" w:hAnsi="Times New Roman" w:cs="Times New Roman"/>
          <w:color w:val="C00000"/>
          <w:sz w:val="20"/>
          <w:szCs w:val="20"/>
        </w:rPr>
        <w:t xml:space="preserve"> </w:t>
      </w:r>
    </w:p>
    <w:p w14:paraId="5A4A2CB5" w14:textId="4B078F12" w:rsidR="00A8210A" w:rsidRPr="00390765" w:rsidRDefault="00A87120" w:rsidP="00A87120">
      <w:pPr>
        <w:ind w:firstLine="720"/>
        <w:rPr>
          <w:rFonts w:ascii="Times New Roman" w:hAnsi="Times New Roman" w:cs="Times New Roman"/>
          <w:color w:val="C00000"/>
          <w:sz w:val="20"/>
          <w:szCs w:val="20"/>
        </w:rPr>
      </w:pPr>
      <w:r w:rsidRPr="00390765">
        <w:rPr>
          <w:rFonts w:ascii="Times New Roman" w:hAnsi="Times New Roman" w:cs="Times New Roman"/>
          <w:color w:val="C00000"/>
          <w:sz w:val="20"/>
          <w:szCs w:val="20"/>
        </w:rPr>
        <w:t>-</w:t>
      </w:r>
      <w:r w:rsidR="009A7342" w:rsidRPr="00390765">
        <w:rPr>
          <w:rFonts w:ascii="Times New Roman" w:hAnsi="Times New Roman" w:cs="Times New Roman"/>
          <w:color w:val="C00000"/>
          <w:sz w:val="20"/>
          <w:szCs w:val="20"/>
        </w:rPr>
        <w:t>not seen in top genes of GABAergic clusters</w:t>
      </w:r>
    </w:p>
    <w:p w14:paraId="6112DA03" w14:textId="27633EB8" w:rsidR="00A8210A" w:rsidRPr="00390765" w:rsidRDefault="00A8210A">
      <w:pPr>
        <w:rPr>
          <w:rFonts w:ascii="Times New Roman" w:hAnsi="Times New Roman" w:cs="Times New Roman"/>
          <w:color w:val="C00000"/>
          <w:sz w:val="20"/>
          <w:szCs w:val="20"/>
        </w:rPr>
      </w:pPr>
      <w:r w:rsidRPr="00390765">
        <w:rPr>
          <w:rFonts w:ascii="Times New Roman" w:hAnsi="Times New Roman" w:cs="Times New Roman"/>
          <w:color w:val="C00000"/>
          <w:sz w:val="20"/>
          <w:szCs w:val="20"/>
        </w:rPr>
        <w:tab/>
        <w:t>-Seems quite specific to MS, avoids LS</w:t>
      </w:r>
    </w:p>
    <w:p w14:paraId="31AB6732" w14:textId="77777777" w:rsidR="00A87120" w:rsidRPr="00390765" w:rsidRDefault="009A7342">
      <w:pPr>
        <w:rPr>
          <w:rFonts w:ascii="Times New Roman" w:hAnsi="Times New Roman" w:cs="Times New Roman"/>
          <w:color w:val="C00000"/>
          <w:sz w:val="20"/>
          <w:szCs w:val="20"/>
        </w:rPr>
      </w:pPr>
      <w:r w:rsidRPr="00390765">
        <w:rPr>
          <w:rFonts w:ascii="Times New Roman" w:hAnsi="Times New Roman" w:cs="Times New Roman"/>
          <w:color w:val="C00000"/>
          <w:sz w:val="20"/>
          <w:szCs w:val="20"/>
        </w:rPr>
        <w:tab/>
      </w:r>
      <w:r w:rsidRPr="00390765">
        <w:rPr>
          <w:rFonts w:ascii="Times New Roman" w:hAnsi="Times New Roman" w:cs="Times New Roman"/>
          <w:i/>
          <w:iCs/>
          <w:color w:val="C00000"/>
          <w:sz w:val="20"/>
          <w:szCs w:val="20"/>
        </w:rPr>
        <w:t>Slc17a6</w:t>
      </w:r>
      <w:r w:rsidRPr="00390765">
        <w:rPr>
          <w:rFonts w:ascii="Times New Roman" w:hAnsi="Times New Roman" w:cs="Times New Roman"/>
          <w:color w:val="C00000"/>
          <w:sz w:val="20"/>
          <w:szCs w:val="20"/>
        </w:rPr>
        <w:t xml:space="preserve"> </w:t>
      </w:r>
    </w:p>
    <w:p w14:paraId="7677D053" w14:textId="57B2EAF8" w:rsidR="009A7342" w:rsidRPr="00390765" w:rsidRDefault="00A87120" w:rsidP="00A87120">
      <w:pPr>
        <w:ind w:firstLine="720"/>
        <w:rPr>
          <w:rFonts w:ascii="Times New Roman" w:hAnsi="Times New Roman" w:cs="Times New Roman"/>
          <w:color w:val="C00000"/>
          <w:sz w:val="20"/>
          <w:szCs w:val="20"/>
        </w:rPr>
      </w:pPr>
      <w:r w:rsidRPr="00390765">
        <w:rPr>
          <w:rFonts w:ascii="Times New Roman" w:hAnsi="Times New Roman" w:cs="Times New Roman"/>
          <w:color w:val="C00000"/>
          <w:sz w:val="20"/>
          <w:szCs w:val="20"/>
        </w:rPr>
        <w:t>-</w:t>
      </w:r>
      <w:r w:rsidR="009A7342" w:rsidRPr="00390765">
        <w:rPr>
          <w:rFonts w:ascii="Times New Roman" w:hAnsi="Times New Roman" w:cs="Times New Roman"/>
          <w:color w:val="C00000"/>
          <w:sz w:val="20"/>
          <w:szCs w:val="20"/>
        </w:rPr>
        <w:t>not seen in top genes of GABAergic clusters</w:t>
      </w:r>
    </w:p>
    <w:p w14:paraId="6A48B769" w14:textId="3999A712" w:rsidR="009A7342" w:rsidRPr="00390765" w:rsidRDefault="009A7342">
      <w:pPr>
        <w:rPr>
          <w:rFonts w:ascii="Times New Roman" w:hAnsi="Times New Roman" w:cs="Times New Roman"/>
          <w:color w:val="C00000"/>
          <w:sz w:val="20"/>
          <w:szCs w:val="20"/>
        </w:rPr>
      </w:pPr>
      <w:r w:rsidRPr="00390765">
        <w:rPr>
          <w:rFonts w:ascii="Times New Roman" w:hAnsi="Times New Roman" w:cs="Times New Roman"/>
          <w:color w:val="C00000"/>
          <w:sz w:val="20"/>
          <w:szCs w:val="20"/>
        </w:rPr>
        <w:tab/>
        <w:t>-A lot of MS cells (as well as most of TRS)</w:t>
      </w:r>
    </w:p>
    <w:p w14:paraId="6AAE0A01" w14:textId="77777777" w:rsidR="005B4C56" w:rsidRPr="00390765" w:rsidRDefault="005B4C56" w:rsidP="005B4C56">
      <w:pPr>
        <w:ind w:firstLine="720"/>
        <w:rPr>
          <w:rFonts w:ascii="Times New Roman" w:hAnsi="Times New Roman" w:cs="Times New Roman"/>
          <w:i/>
          <w:iCs/>
          <w:color w:val="C00000"/>
          <w:sz w:val="20"/>
          <w:szCs w:val="20"/>
        </w:rPr>
      </w:pPr>
      <w:r w:rsidRPr="00390765">
        <w:rPr>
          <w:rFonts w:ascii="Times New Roman" w:hAnsi="Times New Roman" w:cs="Times New Roman"/>
          <w:i/>
          <w:iCs/>
          <w:color w:val="C00000"/>
          <w:sz w:val="20"/>
          <w:szCs w:val="20"/>
        </w:rPr>
        <w:t>Lgi2</w:t>
      </w:r>
    </w:p>
    <w:p w14:paraId="31C2CA5D" w14:textId="77777777" w:rsidR="005B4C56" w:rsidRPr="00390765" w:rsidRDefault="005B4C56" w:rsidP="005B4C56">
      <w:pPr>
        <w:rPr>
          <w:rFonts w:ascii="Times New Roman" w:hAnsi="Times New Roman" w:cs="Times New Roman"/>
          <w:color w:val="C00000"/>
          <w:sz w:val="20"/>
          <w:szCs w:val="20"/>
        </w:rPr>
      </w:pPr>
      <w:r w:rsidRPr="00390765">
        <w:rPr>
          <w:rFonts w:ascii="Times New Roman" w:hAnsi="Times New Roman" w:cs="Times New Roman"/>
          <w:color w:val="C00000"/>
          <w:sz w:val="20"/>
          <w:szCs w:val="20"/>
        </w:rPr>
        <w:tab/>
        <w:t>-Not a top gene in our GABAergic UMAP</w:t>
      </w:r>
    </w:p>
    <w:p w14:paraId="05A0011A" w14:textId="6CC8AABA" w:rsidR="005B4C56" w:rsidRPr="00390765" w:rsidRDefault="005B4C56" w:rsidP="005B4C56">
      <w:pPr>
        <w:rPr>
          <w:rFonts w:ascii="Times New Roman" w:hAnsi="Times New Roman" w:cs="Times New Roman"/>
          <w:color w:val="C00000"/>
          <w:sz w:val="20"/>
          <w:szCs w:val="20"/>
        </w:rPr>
      </w:pPr>
      <w:r w:rsidRPr="00390765">
        <w:rPr>
          <w:rFonts w:ascii="Times New Roman" w:hAnsi="Times New Roman" w:cs="Times New Roman"/>
          <w:color w:val="C00000"/>
          <w:sz w:val="20"/>
          <w:szCs w:val="20"/>
        </w:rPr>
        <w:tab/>
        <w:t>-Allen Brain: dense in the MS, very little in LS</w:t>
      </w:r>
    </w:p>
    <w:p w14:paraId="1C229FD8" w14:textId="77777777" w:rsidR="00A8210A" w:rsidRPr="00390765" w:rsidRDefault="00A8210A">
      <w:pPr>
        <w:rPr>
          <w:rFonts w:ascii="Times New Roman" w:hAnsi="Times New Roman" w:cs="Times New Roman"/>
          <w:color w:val="C00000"/>
          <w:sz w:val="20"/>
          <w:szCs w:val="20"/>
        </w:rPr>
      </w:pPr>
    </w:p>
    <w:p w14:paraId="759657D4" w14:textId="0125C1B9" w:rsidR="00A8210A" w:rsidRPr="00390765" w:rsidRDefault="00A8210A">
      <w:pPr>
        <w:rPr>
          <w:rFonts w:ascii="Times New Roman" w:hAnsi="Times New Roman" w:cs="Times New Roman"/>
          <w:color w:val="C00000"/>
          <w:sz w:val="20"/>
          <w:szCs w:val="20"/>
        </w:rPr>
      </w:pPr>
      <w:r w:rsidRPr="00390765">
        <w:rPr>
          <w:rFonts w:ascii="Times New Roman" w:hAnsi="Times New Roman" w:cs="Times New Roman"/>
          <w:color w:val="C00000"/>
          <w:sz w:val="20"/>
          <w:szCs w:val="20"/>
        </w:rPr>
        <w:t>TRS:</w:t>
      </w:r>
    </w:p>
    <w:p w14:paraId="3D1CBA77" w14:textId="4355190D" w:rsidR="00A8210A" w:rsidRPr="00390765" w:rsidRDefault="00A8210A">
      <w:pPr>
        <w:rPr>
          <w:rFonts w:ascii="Times New Roman" w:hAnsi="Times New Roman" w:cs="Times New Roman"/>
          <w:i/>
          <w:iCs/>
          <w:color w:val="C00000"/>
          <w:sz w:val="20"/>
          <w:szCs w:val="20"/>
        </w:rPr>
      </w:pPr>
      <w:r w:rsidRPr="00390765">
        <w:rPr>
          <w:rFonts w:ascii="Times New Roman" w:hAnsi="Times New Roman" w:cs="Times New Roman"/>
          <w:color w:val="C00000"/>
          <w:sz w:val="20"/>
          <w:szCs w:val="20"/>
        </w:rPr>
        <w:tab/>
      </w:r>
      <w:r w:rsidRPr="00390765">
        <w:rPr>
          <w:rFonts w:ascii="Times New Roman" w:hAnsi="Times New Roman" w:cs="Times New Roman"/>
          <w:i/>
          <w:iCs/>
          <w:color w:val="C00000"/>
          <w:sz w:val="20"/>
          <w:szCs w:val="20"/>
        </w:rPr>
        <w:t>Calb2</w:t>
      </w:r>
    </w:p>
    <w:p w14:paraId="7B4C54C1" w14:textId="478950AE" w:rsidR="00A8210A" w:rsidRPr="00390765" w:rsidRDefault="00A8210A">
      <w:pPr>
        <w:rPr>
          <w:rFonts w:ascii="Times New Roman" w:hAnsi="Times New Roman" w:cs="Times New Roman"/>
          <w:color w:val="C00000"/>
          <w:sz w:val="20"/>
          <w:szCs w:val="20"/>
        </w:rPr>
      </w:pPr>
      <w:r w:rsidRPr="00390765">
        <w:rPr>
          <w:rFonts w:ascii="Times New Roman" w:hAnsi="Times New Roman" w:cs="Times New Roman"/>
          <w:color w:val="C00000"/>
          <w:sz w:val="20"/>
          <w:szCs w:val="20"/>
        </w:rPr>
        <w:tab/>
        <w:t>-Quite dense in TRS, lightly expressed in VLS</w:t>
      </w:r>
    </w:p>
    <w:p w14:paraId="0DC61467" w14:textId="77777777" w:rsidR="009A7342" w:rsidRPr="00390765" w:rsidRDefault="009A7342" w:rsidP="009A7342">
      <w:pPr>
        <w:ind w:firstLine="720"/>
        <w:rPr>
          <w:rFonts w:ascii="Times New Roman" w:hAnsi="Times New Roman" w:cs="Times New Roman"/>
          <w:color w:val="C00000"/>
          <w:sz w:val="20"/>
          <w:szCs w:val="20"/>
        </w:rPr>
      </w:pPr>
      <w:r w:rsidRPr="00390765">
        <w:rPr>
          <w:rFonts w:ascii="Times New Roman" w:hAnsi="Times New Roman" w:cs="Times New Roman"/>
          <w:color w:val="C00000"/>
          <w:sz w:val="20"/>
          <w:szCs w:val="20"/>
        </w:rPr>
        <w:t>Slc17a6 (not seen in top genes of GABAergic clusters)</w:t>
      </w:r>
    </w:p>
    <w:p w14:paraId="03096D7E" w14:textId="3E853755" w:rsidR="009A7342" w:rsidRPr="00390765" w:rsidRDefault="009A7342" w:rsidP="009A7342">
      <w:pPr>
        <w:rPr>
          <w:rFonts w:ascii="Times New Roman" w:hAnsi="Times New Roman" w:cs="Times New Roman"/>
          <w:color w:val="C00000"/>
          <w:sz w:val="20"/>
          <w:szCs w:val="20"/>
        </w:rPr>
      </w:pPr>
      <w:r w:rsidRPr="00390765">
        <w:rPr>
          <w:rFonts w:ascii="Times New Roman" w:hAnsi="Times New Roman" w:cs="Times New Roman"/>
          <w:color w:val="C00000"/>
          <w:sz w:val="20"/>
          <w:szCs w:val="20"/>
        </w:rPr>
        <w:tab/>
        <w:t>-Highly expressed in TRS, and quite a bit of MS</w:t>
      </w:r>
    </w:p>
    <w:p w14:paraId="14E52ECB" w14:textId="77777777" w:rsidR="00A8210A" w:rsidRPr="00390765" w:rsidRDefault="00A8210A">
      <w:pPr>
        <w:rPr>
          <w:rFonts w:ascii="Times New Roman" w:hAnsi="Times New Roman" w:cs="Times New Roman"/>
          <w:color w:val="C00000"/>
          <w:sz w:val="20"/>
          <w:szCs w:val="20"/>
        </w:rPr>
      </w:pPr>
    </w:p>
    <w:p w14:paraId="6D2AE01D" w14:textId="77777777" w:rsidR="005B4C56" w:rsidRPr="00390765" w:rsidRDefault="005B4C56" w:rsidP="005B4C56">
      <w:pPr>
        <w:jc w:val="both"/>
        <w:rPr>
          <w:rFonts w:ascii="Times New Roman" w:hAnsi="Times New Roman" w:cs="Times New Roman"/>
          <w:color w:val="C00000"/>
          <w:sz w:val="20"/>
          <w:szCs w:val="20"/>
          <w:u w:val="single"/>
        </w:rPr>
      </w:pPr>
      <w:r w:rsidRPr="00390765">
        <w:rPr>
          <w:rFonts w:ascii="Times New Roman" w:hAnsi="Times New Roman" w:cs="Times New Roman"/>
          <w:color w:val="C00000"/>
          <w:sz w:val="20"/>
          <w:szCs w:val="20"/>
          <w:u w:val="single"/>
        </w:rPr>
        <w:t>Cortical-/Prefrontal-Localized Genes</w:t>
      </w:r>
    </w:p>
    <w:p w14:paraId="20E4AF73" w14:textId="77777777" w:rsidR="005B4C56" w:rsidRPr="00390765" w:rsidRDefault="005B4C56" w:rsidP="005B4C56">
      <w:pPr>
        <w:jc w:val="both"/>
        <w:rPr>
          <w:rFonts w:ascii="Times New Roman" w:hAnsi="Times New Roman" w:cs="Times New Roman"/>
          <w:color w:val="C00000"/>
          <w:sz w:val="20"/>
          <w:szCs w:val="20"/>
        </w:rPr>
      </w:pPr>
      <w:r w:rsidRPr="00390765">
        <w:rPr>
          <w:rFonts w:ascii="Times New Roman" w:hAnsi="Times New Roman" w:cs="Times New Roman"/>
          <w:i/>
          <w:iCs/>
          <w:color w:val="C00000"/>
          <w:sz w:val="20"/>
          <w:szCs w:val="20"/>
        </w:rPr>
        <w:t>Grp</w:t>
      </w:r>
      <w:r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ab/>
        <w:t>Not all PFC/TT, but very specific to cortex; avoids LSX</w:t>
      </w:r>
    </w:p>
    <w:p w14:paraId="002B8C73" w14:textId="77777777" w:rsidR="005B4C56" w:rsidRPr="00390765" w:rsidRDefault="005B4C56" w:rsidP="005B4C56">
      <w:pPr>
        <w:jc w:val="both"/>
        <w:rPr>
          <w:rFonts w:ascii="Times New Roman" w:hAnsi="Times New Roman" w:cs="Times New Roman"/>
          <w:color w:val="C00000"/>
          <w:sz w:val="20"/>
          <w:szCs w:val="20"/>
        </w:rPr>
      </w:pPr>
      <w:r w:rsidRPr="00390765">
        <w:rPr>
          <w:rFonts w:ascii="Times New Roman" w:hAnsi="Times New Roman" w:cs="Times New Roman"/>
          <w:i/>
          <w:iCs/>
          <w:color w:val="C00000"/>
          <w:sz w:val="20"/>
          <w:szCs w:val="20"/>
        </w:rPr>
        <w:t>Sla</w:t>
      </w:r>
      <w:r w:rsidRPr="00390765">
        <w:rPr>
          <w:rFonts w:ascii="Times New Roman" w:hAnsi="Times New Roman" w:cs="Times New Roman"/>
          <w:color w:val="C00000"/>
          <w:sz w:val="20"/>
          <w:szCs w:val="20"/>
        </w:rPr>
        <w:t xml:space="preserve"> </w:t>
      </w:r>
      <w:r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ab/>
        <w:t>Not all PFC/TT, but very specific to cortex; avoids LSX</w:t>
      </w:r>
    </w:p>
    <w:p w14:paraId="21B7B7B3" w14:textId="77777777" w:rsidR="005B4C56" w:rsidRPr="00390765" w:rsidRDefault="005B4C56" w:rsidP="005B4C56">
      <w:pPr>
        <w:jc w:val="both"/>
        <w:rPr>
          <w:rFonts w:ascii="Times New Roman" w:hAnsi="Times New Roman" w:cs="Times New Roman"/>
          <w:color w:val="C00000"/>
          <w:sz w:val="20"/>
          <w:szCs w:val="20"/>
        </w:rPr>
      </w:pPr>
      <w:r w:rsidRPr="00390765">
        <w:rPr>
          <w:rFonts w:ascii="Times New Roman" w:hAnsi="Times New Roman" w:cs="Times New Roman"/>
          <w:i/>
          <w:iCs/>
          <w:color w:val="C00000"/>
          <w:sz w:val="20"/>
          <w:szCs w:val="20"/>
        </w:rPr>
        <w:t>Tshz2</w:t>
      </w:r>
      <w:r w:rsidRPr="00390765">
        <w:rPr>
          <w:rFonts w:ascii="Times New Roman" w:hAnsi="Times New Roman" w:cs="Times New Roman"/>
          <w:color w:val="C00000"/>
          <w:sz w:val="20"/>
          <w:szCs w:val="20"/>
        </w:rPr>
        <w:t xml:space="preserve"> </w:t>
      </w:r>
      <w:r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ab/>
        <w:t>Not all PFC/TT, but very specific to cortex; avoids LSX</w:t>
      </w:r>
    </w:p>
    <w:p w14:paraId="200F100B" w14:textId="77777777" w:rsidR="005B4C56" w:rsidRPr="00390765" w:rsidRDefault="005B4C56" w:rsidP="005B4C56">
      <w:pPr>
        <w:jc w:val="both"/>
        <w:rPr>
          <w:rFonts w:ascii="Times New Roman" w:hAnsi="Times New Roman" w:cs="Times New Roman"/>
          <w:color w:val="C00000"/>
          <w:sz w:val="20"/>
          <w:szCs w:val="20"/>
        </w:rPr>
      </w:pPr>
      <w:proofErr w:type="spellStart"/>
      <w:r w:rsidRPr="00390765">
        <w:rPr>
          <w:rFonts w:ascii="Times New Roman" w:hAnsi="Times New Roman" w:cs="Times New Roman"/>
          <w:i/>
          <w:iCs/>
          <w:color w:val="C00000"/>
          <w:sz w:val="20"/>
          <w:szCs w:val="20"/>
        </w:rPr>
        <w:t>Inhba</w:t>
      </w:r>
      <w:proofErr w:type="spellEnd"/>
      <w:r w:rsidRPr="00390765">
        <w:rPr>
          <w:rFonts w:ascii="Times New Roman" w:hAnsi="Times New Roman" w:cs="Times New Roman"/>
          <w:color w:val="C00000"/>
          <w:sz w:val="20"/>
          <w:szCs w:val="20"/>
        </w:rPr>
        <w:t xml:space="preserve"> </w:t>
      </w:r>
      <w:r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ab/>
        <w:t>Not all PFC/TT, but very specific to cortex; avoids LSX</w:t>
      </w:r>
    </w:p>
    <w:p w14:paraId="7CE738D4" w14:textId="77777777" w:rsidR="005B4C56" w:rsidRPr="00390765" w:rsidRDefault="005B4C56" w:rsidP="005B4C56">
      <w:pPr>
        <w:jc w:val="both"/>
        <w:rPr>
          <w:rFonts w:ascii="Times New Roman" w:hAnsi="Times New Roman" w:cs="Times New Roman"/>
          <w:color w:val="C00000"/>
          <w:sz w:val="20"/>
          <w:szCs w:val="20"/>
        </w:rPr>
      </w:pPr>
      <w:r w:rsidRPr="00390765">
        <w:rPr>
          <w:rFonts w:ascii="Times New Roman" w:hAnsi="Times New Roman" w:cs="Times New Roman"/>
          <w:i/>
          <w:iCs/>
          <w:color w:val="C00000"/>
          <w:sz w:val="20"/>
          <w:szCs w:val="20"/>
        </w:rPr>
        <w:t>Ptgs2</w:t>
      </w:r>
      <w:r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ab/>
        <w:t>Not all PFC/TT, but very specific to cortex; avoids LSX</w:t>
      </w:r>
    </w:p>
    <w:p w14:paraId="4D7C1E1E" w14:textId="3D0F0BF0" w:rsidR="005B4C56" w:rsidRPr="00390765" w:rsidRDefault="005B4C56" w:rsidP="005B4C56">
      <w:pPr>
        <w:jc w:val="both"/>
        <w:rPr>
          <w:rFonts w:ascii="Times New Roman" w:hAnsi="Times New Roman" w:cs="Times New Roman"/>
          <w:color w:val="C00000"/>
          <w:sz w:val="20"/>
          <w:szCs w:val="20"/>
        </w:rPr>
      </w:pPr>
      <w:r w:rsidRPr="00390765">
        <w:rPr>
          <w:rFonts w:ascii="Times New Roman" w:hAnsi="Times New Roman" w:cs="Times New Roman"/>
          <w:i/>
          <w:iCs/>
          <w:color w:val="C00000"/>
          <w:sz w:val="20"/>
          <w:szCs w:val="20"/>
        </w:rPr>
        <w:t>Pdzrn3</w:t>
      </w:r>
      <w:r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ab/>
      </w:r>
      <w:r w:rsidR="00A87120"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Not all PFC/TT, but very specific to cortex; avoids LSX</w:t>
      </w:r>
    </w:p>
    <w:p w14:paraId="2D9C3D8A" w14:textId="77777777" w:rsidR="005B4C56" w:rsidRPr="00390765" w:rsidRDefault="005B4C56" w:rsidP="005B4C56">
      <w:pPr>
        <w:jc w:val="both"/>
        <w:rPr>
          <w:rFonts w:ascii="Times New Roman" w:hAnsi="Times New Roman" w:cs="Times New Roman"/>
          <w:color w:val="C00000"/>
          <w:sz w:val="20"/>
          <w:szCs w:val="20"/>
        </w:rPr>
      </w:pPr>
      <w:r w:rsidRPr="00390765">
        <w:rPr>
          <w:rFonts w:ascii="Times New Roman" w:hAnsi="Times New Roman" w:cs="Times New Roman"/>
          <w:i/>
          <w:iCs/>
          <w:color w:val="C00000"/>
          <w:sz w:val="20"/>
          <w:szCs w:val="20"/>
        </w:rPr>
        <w:t>Th</w:t>
      </w:r>
      <w:r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ab/>
        <w:t>Not all PFC/TT, but very specific to cortex/MS; avoids LSX</w:t>
      </w:r>
    </w:p>
    <w:p w14:paraId="5DF1AC66" w14:textId="7B2EA1D9" w:rsidR="005B4C56" w:rsidRPr="00390765" w:rsidRDefault="005B4C56" w:rsidP="005B4C56">
      <w:pPr>
        <w:jc w:val="both"/>
        <w:rPr>
          <w:rFonts w:ascii="Times New Roman" w:hAnsi="Times New Roman" w:cs="Times New Roman"/>
          <w:color w:val="C00000"/>
          <w:sz w:val="20"/>
          <w:szCs w:val="20"/>
        </w:rPr>
      </w:pPr>
      <w:r w:rsidRPr="00390765">
        <w:rPr>
          <w:rFonts w:ascii="Times New Roman" w:hAnsi="Times New Roman" w:cs="Times New Roman"/>
          <w:i/>
          <w:iCs/>
          <w:color w:val="C00000"/>
          <w:sz w:val="20"/>
          <w:szCs w:val="20"/>
        </w:rPr>
        <w:t>Adcyap1</w:t>
      </w:r>
      <w:r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ab/>
      </w:r>
      <w:r w:rsidR="00A87120"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Not all PFC/TT, but very specific to cortex; avoids LSX (may also be in SHY)</w:t>
      </w:r>
    </w:p>
    <w:p w14:paraId="1B6FBA05" w14:textId="0549BBF3" w:rsidR="005B4C56" w:rsidRPr="00390765" w:rsidRDefault="005B4C56" w:rsidP="005B4C56">
      <w:pPr>
        <w:jc w:val="both"/>
        <w:rPr>
          <w:rFonts w:ascii="Times New Roman" w:hAnsi="Times New Roman" w:cs="Times New Roman"/>
          <w:color w:val="C00000"/>
          <w:sz w:val="20"/>
          <w:szCs w:val="20"/>
        </w:rPr>
      </w:pPr>
      <w:r w:rsidRPr="00390765">
        <w:rPr>
          <w:rFonts w:ascii="Times New Roman" w:hAnsi="Times New Roman" w:cs="Times New Roman"/>
          <w:i/>
          <w:iCs/>
          <w:color w:val="C00000"/>
          <w:sz w:val="20"/>
          <w:szCs w:val="20"/>
        </w:rPr>
        <w:t>Slc17a7 (Vglut1)</w:t>
      </w:r>
      <w:r w:rsidRPr="00390765">
        <w:rPr>
          <w:rFonts w:ascii="Times New Roman" w:hAnsi="Times New Roman" w:cs="Times New Roman"/>
          <w:color w:val="C00000"/>
          <w:sz w:val="20"/>
          <w:szCs w:val="20"/>
        </w:rPr>
        <w:tab/>
      </w:r>
      <w:r w:rsidR="00A87120"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lots of PFC/TT, avoids LS/MS</w:t>
      </w:r>
    </w:p>
    <w:p w14:paraId="28401A0D" w14:textId="77777777" w:rsidR="005B4C56" w:rsidRPr="00390765" w:rsidRDefault="005B4C56" w:rsidP="005B4C56">
      <w:pPr>
        <w:jc w:val="both"/>
        <w:rPr>
          <w:rFonts w:ascii="Times New Roman" w:hAnsi="Times New Roman" w:cs="Times New Roman"/>
          <w:color w:val="C00000"/>
          <w:sz w:val="20"/>
          <w:szCs w:val="20"/>
        </w:rPr>
      </w:pPr>
      <w:r w:rsidRPr="00390765">
        <w:rPr>
          <w:rFonts w:ascii="Times New Roman" w:hAnsi="Times New Roman" w:cs="Times New Roman"/>
          <w:i/>
          <w:iCs/>
          <w:color w:val="C00000"/>
          <w:sz w:val="20"/>
          <w:szCs w:val="20"/>
        </w:rPr>
        <w:t>Satb2</w:t>
      </w:r>
      <w:r w:rsidRPr="00390765">
        <w:rPr>
          <w:rFonts w:ascii="Times New Roman" w:hAnsi="Times New Roman" w:cs="Times New Roman"/>
          <w:color w:val="C00000"/>
          <w:sz w:val="20"/>
          <w:szCs w:val="20"/>
        </w:rPr>
        <w:t xml:space="preserve"> </w:t>
      </w:r>
      <w:r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ab/>
        <w:t>lots of PFC, avoids LS/MS</w:t>
      </w:r>
    </w:p>
    <w:p w14:paraId="3E341C18" w14:textId="46710E73" w:rsidR="005B4C56" w:rsidRPr="00390765" w:rsidRDefault="005B4C56" w:rsidP="005B4C56">
      <w:pPr>
        <w:jc w:val="both"/>
        <w:rPr>
          <w:rFonts w:ascii="Times New Roman" w:hAnsi="Times New Roman" w:cs="Times New Roman"/>
          <w:color w:val="C00000"/>
          <w:sz w:val="20"/>
          <w:szCs w:val="20"/>
        </w:rPr>
      </w:pPr>
      <w:r w:rsidRPr="00390765">
        <w:rPr>
          <w:rFonts w:ascii="Times New Roman" w:hAnsi="Times New Roman" w:cs="Times New Roman"/>
          <w:i/>
          <w:iCs/>
          <w:color w:val="C00000"/>
          <w:sz w:val="20"/>
          <w:szCs w:val="20"/>
        </w:rPr>
        <w:t>Neurod6</w:t>
      </w:r>
      <w:r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ab/>
      </w:r>
      <w:r w:rsidR="00A87120"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lots of PFC, avoids LS/MS</w:t>
      </w:r>
    </w:p>
    <w:p w14:paraId="7026A779" w14:textId="77777777" w:rsidR="005B4C56" w:rsidRPr="00390765" w:rsidRDefault="005B4C56" w:rsidP="005B4C56">
      <w:pPr>
        <w:jc w:val="both"/>
        <w:rPr>
          <w:rFonts w:ascii="Times New Roman" w:hAnsi="Times New Roman" w:cs="Times New Roman"/>
          <w:color w:val="C00000"/>
          <w:sz w:val="20"/>
          <w:szCs w:val="20"/>
        </w:rPr>
      </w:pPr>
      <w:r w:rsidRPr="00390765">
        <w:rPr>
          <w:rFonts w:ascii="Times New Roman" w:hAnsi="Times New Roman" w:cs="Times New Roman"/>
          <w:i/>
          <w:iCs/>
          <w:color w:val="C00000"/>
          <w:sz w:val="20"/>
          <w:szCs w:val="20"/>
        </w:rPr>
        <w:t>Asap1</w:t>
      </w:r>
      <w:r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ab/>
        <w:t>lots of PFC, avoids LS (but is expressed in MS)</w:t>
      </w:r>
    </w:p>
    <w:p w14:paraId="15F3B63C" w14:textId="77777777" w:rsidR="005B4C56" w:rsidRPr="00390765" w:rsidRDefault="005B4C56" w:rsidP="005B4C56">
      <w:pPr>
        <w:jc w:val="both"/>
        <w:rPr>
          <w:rFonts w:ascii="Times New Roman" w:hAnsi="Times New Roman" w:cs="Times New Roman"/>
          <w:color w:val="C00000"/>
          <w:sz w:val="20"/>
          <w:szCs w:val="20"/>
        </w:rPr>
      </w:pPr>
      <w:r w:rsidRPr="00390765">
        <w:rPr>
          <w:rFonts w:ascii="Times New Roman" w:hAnsi="Times New Roman" w:cs="Times New Roman"/>
          <w:i/>
          <w:iCs/>
          <w:color w:val="C00000"/>
          <w:sz w:val="20"/>
          <w:szCs w:val="20"/>
        </w:rPr>
        <w:t>Dkk3</w:t>
      </w:r>
      <w:r w:rsidRPr="00390765">
        <w:rPr>
          <w:rFonts w:ascii="Times New Roman" w:hAnsi="Times New Roman" w:cs="Times New Roman"/>
          <w:color w:val="C00000"/>
          <w:sz w:val="20"/>
          <w:szCs w:val="20"/>
        </w:rPr>
        <w:t xml:space="preserve"> </w:t>
      </w:r>
      <w:r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ab/>
        <w:t>lots of PFC, avoids LS (maybe a little in MS)</w:t>
      </w:r>
    </w:p>
    <w:p w14:paraId="41A2D737" w14:textId="7A442FBC" w:rsidR="005B4C56" w:rsidRPr="00390765" w:rsidRDefault="005B4C56" w:rsidP="005B4C56">
      <w:pPr>
        <w:jc w:val="both"/>
        <w:rPr>
          <w:rFonts w:ascii="Times New Roman" w:hAnsi="Times New Roman" w:cs="Times New Roman"/>
          <w:color w:val="C00000"/>
          <w:sz w:val="20"/>
          <w:szCs w:val="20"/>
        </w:rPr>
      </w:pPr>
      <w:r w:rsidRPr="00390765">
        <w:rPr>
          <w:rFonts w:ascii="Times New Roman" w:hAnsi="Times New Roman" w:cs="Times New Roman"/>
          <w:i/>
          <w:iCs/>
          <w:color w:val="C00000"/>
          <w:sz w:val="20"/>
          <w:szCs w:val="20"/>
        </w:rPr>
        <w:t>Slc30a3</w:t>
      </w:r>
      <w:r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ab/>
      </w:r>
      <w:r w:rsidR="00A87120"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lots of PFC/TT, avoids LS/MS</w:t>
      </w:r>
    </w:p>
    <w:p w14:paraId="1F273465" w14:textId="24E836F6" w:rsidR="005B4C56" w:rsidRPr="00390765" w:rsidRDefault="005B4C56" w:rsidP="005B4C56">
      <w:pPr>
        <w:jc w:val="both"/>
        <w:rPr>
          <w:rFonts w:ascii="Times New Roman" w:hAnsi="Times New Roman" w:cs="Times New Roman"/>
          <w:color w:val="C00000"/>
          <w:sz w:val="20"/>
          <w:szCs w:val="20"/>
        </w:rPr>
      </w:pPr>
      <w:r w:rsidRPr="00390765">
        <w:rPr>
          <w:rFonts w:ascii="Times New Roman" w:hAnsi="Times New Roman" w:cs="Times New Roman"/>
          <w:i/>
          <w:iCs/>
          <w:color w:val="C00000"/>
          <w:sz w:val="20"/>
          <w:szCs w:val="20"/>
        </w:rPr>
        <w:t>Prss12</w:t>
      </w:r>
      <w:r w:rsidRPr="00390765">
        <w:rPr>
          <w:rFonts w:ascii="Times New Roman" w:hAnsi="Times New Roman" w:cs="Times New Roman"/>
          <w:color w:val="C00000"/>
          <w:sz w:val="20"/>
          <w:szCs w:val="20"/>
        </w:rPr>
        <w:t xml:space="preserve"> </w:t>
      </w:r>
      <w:r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ab/>
      </w:r>
      <w:r w:rsidR="00A87120"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 xml:space="preserve">lots of PFC/TT, avoids LS/MS </w:t>
      </w:r>
    </w:p>
    <w:p w14:paraId="3E11D13F" w14:textId="77777777" w:rsidR="005B4C56" w:rsidRPr="00390765" w:rsidRDefault="005B4C56" w:rsidP="005B4C56">
      <w:pPr>
        <w:jc w:val="both"/>
        <w:rPr>
          <w:rFonts w:ascii="Times New Roman" w:hAnsi="Times New Roman" w:cs="Times New Roman"/>
          <w:color w:val="C00000"/>
          <w:sz w:val="20"/>
          <w:szCs w:val="20"/>
        </w:rPr>
      </w:pPr>
      <w:r w:rsidRPr="00390765">
        <w:rPr>
          <w:rFonts w:ascii="Times New Roman" w:hAnsi="Times New Roman" w:cs="Times New Roman"/>
          <w:color w:val="C00000"/>
          <w:sz w:val="20"/>
          <w:szCs w:val="20"/>
        </w:rPr>
        <w:t xml:space="preserve">Other genes that are PFC/TT-specific, but may have some/minor LSX expression: </w:t>
      </w:r>
      <w:r w:rsidRPr="00390765">
        <w:rPr>
          <w:rFonts w:ascii="Times New Roman" w:hAnsi="Times New Roman" w:cs="Times New Roman"/>
          <w:i/>
          <w:iCs/>
          <w:color w:val="C00000"/>
          <w:sz w:val="20"/>
          <w:szCs w:val="20"/>
        </w:rPr>
        <w:t xml:space="preserve">Nov, Mpped1, Rbp4, BDNF, </w:t>
      </w:r>
      <w:proofErr w:type="spellStart"/>
      <w:r w:rsidRPr="00390765">
        <w:rPr>
          <w:rFonts w:ascii="Times New Roman" w:hAnsi="Times New Roman" w:cs="Times New Roman"/>
          <w:i/>
          <w:iCs/>
          <w:color w:val="C00000"/>
          <w:sz w:val="20"/>
          <w:szCs w:val="20"/>
        </w:rPr>
        <w:t>Cckbr</w:t>
      </w:r>
      <w:proofErr w:type="spellEnd"/>
    </w:p>
    <w:p w14:paraId="4C952D76" w14:textId="77777777" w:rsidR="005B4C56" w:rsidRPr="00390765" w:rsidRDefault="005B4C56" w:rsidP="005B4C56">
      <w:pPr>
        <w:jc w:val="both"/>
        <w:rPr>
          <w:rFonts w:ascii="Times New Roman" w:hAnsi="Times New Roman" w:cs="Times New Roman"/>
          <w:color w:val="C00000"/>
          <w:sz w:val="20"/>
          <w:szCs w:val="20"/>
        </w:rPr>
      </w:pPr>
    </w:p>
    <w:p w14:paraId="11FDDDF7" w14:textId="77777777" w:rsidR="005B4C56" w:rsidRPr="00390765" w:rsidRDefault="005B4C56" w:rsidP="005B4C56">
      <w:pPr>
        <w:jc w:val="both"/>
        <w:rPr>
          <w:rFonts w:ascii="Times New Roman" w:hAnsi="Times New Roman" w:cs="Times New Roman"/>
          <w:color w:val="C00000"/>
          <w:sz w:val="20"/>
          <w:szCs w:val="20"/>
          <w:u w:val="single"/>
        </w:rPr>
      </w:pPr>
      <w:r w:rsidRPr="00390765">
        <w:rPr>
          <w:rFonts w:ascii="Times New Roman" w:hAnsi="Times New Roman" w:cs="Times New Roman"/>
          <w:color w:val="C00000"/>
          <w:sz w:val="20"/>
          <w:szCs w:val="20"/>
          <w:u w:val="single"/>
        </w:rPr>
        <w:t>TT-/</w:t>
      </w:r>
      <w:proofErr w:type="spellStart"/>
      <w:r w:rsidRPr="00390765">
        <w:rPr>
          <w:rFonts w:ascii="Times New Roman" w:hAnsi="Times New Roman" w:cs="Times New Roman"/>
          <w:color w:val="C00000"/>
          <w:sz w:val="20"/>
          <w:szCs w:val="20"/>
          <w:u w:val="single"/>
        </w:rPr>
        <w:t>Septohippocampal</w:t>
      </w:r>
      <w:proofErr w:type="spellEnd"/>
      <w:r w:rsidRPr="00390765">
        <w:rPr>
          <w:rFonts w:ascii="Times New Roman" w:hAnsi="Times New Roman" w:cs="Times New Roman"/>
          <w:color w:val="C00000"/>
          <w:sz w:val="20"/>
          <w:szCs w:val="20"/>
          <w:u w:val="single"/>
        </w:rPr>
        <w:t xml:space="preserve"> Area-Localized Genes</w:t>
      </w:r>
    </w:p>
    <w:p w14:paraId="5338F4E4" w14:textId="7B9131FD" w:rsidR="005B4C56" w:rsidRPr="00390765" w:rsidRDefault="005B4C56" w:rsidP="005B4C56">
      <w:pPr>
        <w:jc w:val="both"/>
        <w:rPr>
          <w:rFonts w:ascii="Times New Roman" w:hAnsi="Times New Roman" w:cs="Times New Roman"/>
          <w:color w:val="C00000"/>
          <w:sz w:val="20"/>
          <w:szCs w:val="20"/>
        </w:rPr>
      </w:pPr>
      <w:r w:rsidRPr="00433756">
        <w:rPr>
          <w:rFonts w:ascii="Times New Roman" w:hAnsi="Times New Roman" w:cs="Times New Roman"/>
          <w:i/>
          <w:iCs/>
          <w:color w:val="C00000"/>
          <w:sz w:val="20"/>
          <w:szCs w:val="20"/>
        </w:rPr>
        <w:t xml:space="preserve">Slc30a3 (Znt-3) </w:t>
      </w:r>
      <w:r w:rsidRPr="00390765">
        <w:rPr>
          <w:rFonts w:ascii="Times New Roman" w:hAnsi="Times New Roman" w:cs="Times New Roman"/>
          <w:color w:val="C00000"/>
          <w:sz w:val="20"/>
          <w:szCs w:val="20"/>
        </w:rPr>
        <w:tab/>
      </w:r>
      <w:r w:rsidR="00A87120"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Very TT/SH-specific; Avoids LSX</w:t>
      </w:r>
    </w:p>
    <w:p w14:paraId="4B17B674" w14:textId="77777777" w:rsidR="005B4C56" w:rsidRPr="00390765" w:rsidRDefault="005B4C56" w:rsidP="005B4C56">
      <w:pPr>
        <w:jc w:val="both"/>
        <w:rPr>
          <w:rFonts w:ascii="Times New Roman" w:hAnsi="Times New Roman" w:cs="Times New Roman"/>
          <w:color w:val="C00000"/>
          <w:sz w:val="20"/>
          <w:szCs w:val="20"/>
        </w:rPr>
      </w:pPr>
      <w:r w:rsidRPr="00433756">
        <w:rPr>
          <w:rFonts w:ascii="Times New Roman" w:hAnsi="Times New Roman" w:cs="Times New Roman"/>
          <w:i/>
          <w:iCs/>
          <w:color w:val="C00000"/>
          <w:sz w:val="20"/>
          <w:szCs w:val="20"/>
        </w:rPr>
        <w:t>Fam163b</w:t>
      </w:r>
      <w:r w:rsidRPr="00390765">
        <w:rPr>
          <w:rFonts w:ascii="Times New Roman" w:hAnsi="Times New Roman" w:cs="Times New Roman"/>
          <w:color w:val="C00000"/>
          <w:sz w:val="20"/>
          <w:szCs w:val="20"/>
        </w:rPr>
        <w:t xml:space="preserve">  </w:t>
      </w:r>
      <w:r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ab/>
        <w:t>Very TT/SH-specific; Avoids LSX</w:t>
      </w:r>
    </w:p>
    <w:p w14:paraId="67BF61FF" w14:textId="77777777" w:rsidR="005B4C56" w:rsidRPr="00390765" w:rsidRDefault="005B4C56" w:rsidP="005B4C56">
      <w:pPr>
        <w:jc w:val="both"/>
        <w:rPr>
          <w:rFonts w:ascii="Times New Roman" w:hAnsi="Times New Roman" w:cs="Times New Roman"/>
          <w:color w:val="C00000"/>
          <w:sz w:val="20"/>
          <w:szCs w:val="20"/>
        </w:rPr>
      </w:pPr>
    </w:p>
    <w:p w14:paraId="341F5605" w14:textId="77777777" w:rsidR="005B4C56" w:rsidRPr="00390765" w:rsidRDefault="005B4C56" w:rsidP="005B4C56">
      <w:pPr>
        <w:jc w:val="both"/>
        <w:rPr>
          <w:rFonts w:ascii="Times New Roman" w:hAnsi="Times New Roman" w:cs="Times New Roman"/>
          <w:color w:val="C00000"/>
          <w:sz w:val="20"/>
          <w:szCs w:val="20"/>
          <w:u w:val="single"/>
        </w:rPr>
      </w:pPr>
      <w:r w:rsidRPr="00390765">
        <w:rPr>
          <w:rFonts w:ascii="Times New Roman" w:hAnsi="Times New Roman" w:cs="Times New Roman"/>
          <w:color w:val="C00000"/>
          <w:sz w:val="20"/>
          <w:szCs w:val="20"/>
          <w:u w:val="single"/>
        </w:rPr>
        <w:t>Triangle Septum (TRS)-Localized Genes</w:t>
      </w:r>
    </w:p>
    <w:p w14:paraId="3133C440" w14:textId="77777777" w:rsidR="005B4C56" w:rsidRPr="00390765" w:rsidRDefault="005B4C56" w:rsidP="005B4C56">
      <w:pPr>
        <w:jc w:val="both"/>
        <w:rPr>
          <w:rFonts w:ascii="Times New Roman" w:hAnsi="Times New Roman" w:cs="Times New Roman"/>
          <w:color w:val="C00000"/>
          <w:sz w:val="20"/>
          <w:szCs w:val="20"/>
        </w:rPr>
      </w:pPr>
      <w:r w:rsidRPr="00433756">
        <w:rPr>
          <w:rFonts w:ascii="Times New Roman" w:hAnsi="Times New Roman" w:cs="Times New Roman"/>
          <w:i/>
          <w:iCs/>
          <w:color w:val="C00000"/>
          <w:sz w:val="20"/>
          <w:szCs w:val="20"/>
        </w:rPr>
        <w:t>Prkg2</w:t>
      </w:r>
      <w:r w:rsidRPr="00390765">
        <w:rPr>
          <w:rFonts w:ascii="Times New Roman" w:hAnsi="Times New Roman" w:cs="Times New Roman"/>
          <w:color w:val="C00000"/>
          <w:sz w:val="20"/>
          <w:szCs w:val="20"/>
        </w:rPr>
        <w:t xml:space="preserve"> </w:t>
      </w:r>
      <w:r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ab/>
        <w:t>Very-TRS-specific, none in LS/MS</w:t>
      </w:r>
    </w:p>
    <w:p w14:paraId="29FC9B33" w14:textId="77777777" w:rsidR="005B4C56" w:rsidRPr="00433756" w:rsidRDefault="005B4C56" w:rsidP="005B4C56">
      <w:pPr>
        <w:jc w:val="both"/>
        <w:rPr>
          <w:rFonts w:ascii="Times New Roman" w:hAnsi="Times New Roman" w:cs="Times New Roman"/>
          <w:i/>
          <w:iCs/>
          <w:color w:val="C00000"/>
          <w:sz w:val="20"/>
          <w:szCs w:val="20"/>
        </w:rPr>
      </w:pPr>
      <w:r w:rsidRPr="00390765">
        <w:rPr>
          <w:rFonts w:ascii="Times New Roman" w:hAnsi="Times New Roman" w:cs="Times New Roman"/>
          <w:color w:val="C00000"/>
          <w:sz w:val="20"/>
          <w:szCs w:val="20"/>
        </w:rPr>
        <w:t xml:space="preserve">Other genes that are TRS-specific, but may have some/minor expression in neighboring structures: </w:t>
      </w:r>
      <w:r w:rsidRPr="00433756">
        <w:rPr>
          <w:rFonts w:ascii="Times New Roman" w:hAnsi="Times New Roman" w:cs="Times New Roman"/>
          <w:i/>
          <w:iCs/>
          <w:color w:val="C00000"/>
          <w:sz w:val="20"/>
          <w:szCs w:val="20"/>
        </w:rPr>
        <w:t xml:space="preserve">Slc17a6, Lrrn1, Fxyd7, Heg1, </w:t>
      </w:r>
      <w:proofErr w:type="spellStart"/>
      <w:r w:rsidRPr="00433756">
        <w:rPr>
          <w:rFonts w:ascii="Times New Roman" w:hAnsi="Times New Roman" w:cs="Times New Roman"/>
          <w:i/>
          <w:iCs/>
          <w:color w:val="C00000"/>
          <w:sz w:val="20"/>
          <w:szCs w:val="20"/>
        </w:rPr>
        <w:t>Kitl</w:t>
      </w:r>
      <w:proofErr w:type="spellEnd"/>
    </w:p>
    <w:p w14:paraId="5ADAC619" w14:textId="77777777" w:rsidR="005B4C56" w:rsidRPr="00390765" w:rsidRDefault="005B4C56" w:rsidP="005B4C56">
      <w:pPr>
        <w:jc w:val="both"/>
        <w:rPr>
          <w:rFonts w:ascii="Times New Roman" w:hAnsi="Times New Roman" w:cs="Times New Roman"/>
          <w:color w:val="C00000"/>
          <w:sz w:val="20"/>
          <w:szCs w:val="20"/>
        </w:rPr>
      </w:pPr>
    </w:p>
    <w:p w14:paraId="15EE8D5E" w14:textId="77777777" w:rsidR="005B4C56" w:rsidRPr="00390765" w:rsidRDefault="005B4C56" w:rsidP="005B4C56">
      <w:pPr>
        <w:jc w:val="both"/>
        <w:rPr>
          <w:rFonts w:ascii="Times New Roman" w:hAnsi="Times New Roman" w:cs="Times New Roman"/>
          <w:color w:val="C00000"/>
          <w:sz w:val="20"/>
          <w:szCs w:val="20"/>
          <w:u w:val="single"/>
        </w:rPr>
      </w:pPr>
      <w:r w:rsidRPr="00390765">
        <w:rPr>
          <w:rFonts w:ascii="Times New Roman" w:hAnsi="Times New Roman" w:cs="Times New Roman"/>
          <w:color w:val="C00000"/>
          <w:sz w:val="20"/>
          <w:szCs w:val="20"/>
          <w:u w:val="single"/>
        </w:rPr>
        <w:lastRenderedPageBreak/>
        <w:t>Medial Septum (MS)-Localized Genes</w:t>
      </w:r>
    </w:p>
    <w:p w14:paraId="7BB21248" w14:textId="77777777" w:rsidR="005B4C56" w:rsidRPr="00390765" w:rsidRDefault="005B4C56" w:rsidP="005B4C56">
      <w:pPr>
        <w:jc w:val="both"/>
        <w:rPr>
          <w:rFonts w:ascii="Times New Roman" w:hAnsi="Times New Roman" w:cs="Times New Roman"/>
          <w:color w:val="C00000"/>
          <w:sz w:val="20"/>
          <w:szCs w:val="20"/>
        </w:rPr>
      </w:pPr>
      <w:r w:rsidRPr="00433756">
        <w:rPr>
          <w:rFonts w:ascii="Times New Roman" w:hAnsi="Times New Roman" w:cs="Times New Roman"/>
          <w:i/>
          <w:iCs/>
          <w:color w:val="C00000"/>
          <w:sz w:val="20"/>
          <w:szCs w:val="20"/>
        </w:rPr>
        <w:t>Slc5a7</w:t>
      </w:r>
      <w:r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ab/>
        <w:t>Very MS-specific, but not all MS; avoids LSX</w:t>
      </w:r>
    </w:p>
    <w:p w14:paraId="79744AC4" w14:textId="77777777" w:rsidR="005B4C56" w:rsidRPr="00390765" w:rsidRDefault="005B4C56" w:rsidP="005B4C56">
      <w:pPr>
        <w:jc w:val="both"/>
        <w:rPr>
          <w:rFonts w:ascii="Times New Roman" w:hAnsi="Times New Roman" w:cs="Times New Roman"/>
          <w:color w:val="C00000"/>
          <w:sz w:val="20"/>
          <w:szCs w:val="20"/>
        </w:rPr>
      </w:pPr>
      <w:r w:rsidRPr="00433756">
        <w:rPr>
          <w:rFonts w:ascii="Times New Roman" w:hAnsi="Times New Roman" w:cs="Times New Roman"/>
          <w:i/>
          <w:iCs/>
          <w:color w:val="C00000"/>
          <w:sz w:val="20"/>
          <w:szCs w:val="20"/>
        </w:rPr>
        <w:t>Th</w:t>
      </w:r>
      <w:r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ab/>
        <w:t>Very MS-specific, but not all MS; avoids LSX</w:t>
      </w:r>
    </w:p>
    <w:p w14:paraId="7D652FB8" w14:textId="77777777" w:rsidR="005B4C56" w:rsidRPr="00390765" w:rsidRDefault="005B4C56" w:rsidP="005B4C56">
      <w:pPr>
        <w:jc w:val="both"/>
        <w:rPr>
          <w:rFonts w:ascii="Times New Roman" w:hAnsi="Times New Roman" w:cs="Times New Roman"/>
          <w:color w:val="C00000"/>
          <w:sz w:val="20"/>
          <w:szCs w:val="20"/>
        </w:rPr>
      </w:pPr>
      <w:r w:rsidRPr="00433756">
        <w:rPr>
          <w:rFonts w:ascii="Times New Roman" w:hAnsi="Times New Roman" w:cs="Times New Roman"/>
          <w:i/>
          <w:iCs/>
          <w:color w:val="C00000"/>
          <w:sz w:val="20"/>
          <w:szCs w:val="20"/>
        </w:rPr>
        <w:t>Nacc2</w:t>
      </w:r>
      <w:r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ab/>
        <w:t>Very MS-specific, but not all MS; avoids LSX</w:t>
      </w:r>
    </w:p>
    <w:p w14:paraId="2DE4A30D" w14:textId="4D1D2BE0" w:rsidR="005B4C56" w:rsidRPr="00390765" w:rsidRDefault="005B4C56" w:rsidP="005B4C56">
      <w:pPr>
        <w:jc w:val="both"/>
        <w:rPr>
          <w:rFonts w:ascii="Times New Roman" w:hAnsi="Times New Roman" w:cs="Times New Roman"/>
          <w:color w:val="C00000"/>
          <w:sz w:val="20"/>
          <w:szCs w:val="20"/>
        </w:rPr>
      </w:pPr>
      <w:r w:rsidRPr="00433756">
        <w:rPr>
          <w:rFonts w:ascii="Times New Roman" w:hAnsi="Times New Roman" w:cs="Times New Roman"/>
          <w:i/>
          <w:iCs/>
          <w:color w:val="C00000"/>
          <w:sz w:val="20"/>
          <w:szCs w:val="20"/>
        </w:rPr>
        <w:t>Kcnab3</w:t>
      </w:r>
      <w:r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ab/>
      </w:r>
      <w:r w:rsidR="00A87120"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Very MS-specific; avoids LSX</w:t>
      </w:r>
    </w:p>
    <w:p w14:paraId="374FF148" w14:textId="5DFEB454" w:rsidR="005B4C56" w:rsidRPr="00390765" w:rsidRDefault="005B4C56" w:rsidP="005B4C56">
      <w:pPr>
        <w:jc w:val="both"/>
        <w:rPr>
          <w:rFonts w:ascii="Times New Roman" w:hAnsi="Times New Roman" w:cs="Times New Roman"/>
          <w:color w:val="C00000"/>
          <w:sz w:val="20"/>
          <w:szCs w:val="20"/>
        </w:rPr>
      </w:pPr>
      <w:r w:rsidRPr="00433756">
        <w:rPr>
          <w:rFonts w:ascii="Times New Roman" w:hAnsi="Times New Roman" w:cs="Times New Roman"/>
          <w:i/>
          <w:iCs/>
          <w:color w:val="C00000"/>
          <w:sz w:val="20"/>
          <w:szCs w:val="20"/>
        </w:rPr>
        <w:t>Kcnmb4</w:t>
      </w:r>
      <w:r w:rsidRPr="00390765">
        <w:rPr>
          <w:rFonts w:ascii="Times New Roman" w:hAnsi="Times New Roman" w:cs="Times New Roman"/>
          <w:color w:val="C00000"/>
          <w:sz w:val="20"/>
          <w:szCs w:val="20"/>
        </w:rPr>
        <w:t xml:space="preserve"> </w:t>
      </w:r>
      <w:r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ab/>
      </w:r>
      <w:r w:rsidR="00433756">
        <w:rPr>
          <w:rFonts w:ascii="Times New Roman" w:hAnsi="Times New Roman" w:cs="Times New Roman"/>
          <w:color w:val="C00000"/>
          <w:sz w:val="20"/>
          <w:szCs w:val="20"/>
        </w:rPr>
        <w:tab/>
      </w:r>
      <w:r w:rsidRPr="00390765">
        <w:rPr>
          <w:rFonts w:ascii="Times New Roman" w:hAnsi="Times New Roman" w:cs="Times New Roman"/>
          <w:color w:val="C00000"/>
          <w:sz w:val="20"/>
          <w:szCs w:val="20"/>
        </w:rPr>
        <w:t>Very MS-specific; avoids LSX</w:t>
      </w:r>
    </w:p>
    <w:p w14:paraId="10E81C8B" w14:textId="77777777" w:rsidR="005B4C56" w:rsidRPr="00390765" w:rsidRDefault="005B4C56" w:rsidP="005B4C56">
      <w:pPr>
        <w:jc w:val="both"/>
        <w:rPr>
          <w:rFonts w:ascii="Times New Roman" w:hAnsi="Times New Roman" w:cs="Times New Roman"/>
          <w:color w:val="C00000"/>
          <w:sz w:val="20"/>
          <w:szCs w:val="20"/>
        </w:rPr>
      </w:pPr>
      <w:r w:rsidRPr="00433756">
        <w:rPr>
          <w:rFonts w:ascii="Times New Roman" w:hAnsi="Times New Roman" w:cs="Times New Roman"/>
          <w:i/>
          <w:iCs/>
          <w:color w:val="C00000"/>
          <w:sz w:val="20"/>
          <w:szCs w:val="20"/>
        </w:rPr>
        <w:t>Asb13</w:t>
      </w:r>
      <w:r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ab/>
        <w:t>Very MS-specific; avoids LSX</w:t>
      </w:r>
    </w:p>
    <w:p w14:paraId="339BBB9E" w14:textId="0C37A0B6" w:rsidR="005B4C56" w:rsidRPr="00390765" w:rsidRDefault="005B4C56" w:rsidP="005B4C56">
      <w:pPr>
        <w:jc w:val="both"/>
        <w:rPr>
          <w:rFonts w:ascii="Times New Roman" w:hAnsi="Times New Roman" w:cs="Times New Roman"/>
          <w:color w:val="C00000"/>
          <w:sz w:val="20"/>
          <w:szCs w:val="20"/>
        </w:rPr>
      </w:pPr>
      <w:r w:rsidRPr="00433756">
        <w:rPr>
          <w:rFonts w:ascii="Times New Roman" w:hAnsi="Times New Roman" w:cs="Times New Roman"/>
          <w:i/>
          <w:iCs/>
          <w:color w:val="C00000"/>
          <w:sz w:val="20"/>
          <w:szCs w:val="20"/>
        </w:rPr>
        <w:t>Sema3e</w:t>
      </w:r>
      <w:r w:rsidRPr="00390765">
        <w:rPr>
          <w:rFonts w:ascii="Times New Roman" w:hAnsi="Times New Roman" w:cs="Times New Roman"/>
          <w:color w:val="C00000"/>
          <w:sz w:val="20"/>
          <w:szCs w:val="20"/>
        </w:rPr>
        <w:t xml:space="preserve"> </w:t>
      </w:r>
      <w:r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ab/>
      </w:r>
      <w:r w:rsidR="00A87120"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Very MS-specific; avoids LSX</w:t>
      </w:r>
    </w:p>
    <w:p w14:paraId="78795BEF" w14:textId="77777777" w:rsidR="005B4C56" w:rsidRPr="00390765" w:rsidRDefault="005B4C56" w:rsidP="005B4C56">
      <w:pPr>
        <w:jc w:val="both"/>
        <w:rPr>
          <w:rFonts w:ascii="Times New Roman" w:hAnsi="Times New Roman" w:cs="Times New Roman"/>
          <w:color w:val="C00000"/>
          <w:sz w:val="20"/>
          <w:szCs w:val="20"/>
        </w:rPr>
      </w:pPr>
      <w:r w:rsidRPr="00433756">
        <w:rPr>
          <w:rFonts w:ascii="Times New Roman" w:hAnsi="Times New Roman" w:cs="Times New Roman"/>
          <w:i/>
          <w:iCs/>
          <w:color w:val="C00000"/>
          <w:sz w:val="20"/>
          <w:szCs w:val="20"/>
        </w:rPr>
        <w:t>Asap1</w:t>
      </w:r>
      <w:r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ab/>
        <w:t>Very MS-specific; but not all MS, avoids LSX, but is expressed in cortex</w:t>
      </w:r>
    </w:p>
    <w:p w14:paraId="62C8E139" w14:textId="77777777" w:rsidR="005B4C56" w:rsidRPr="00390765" w:rsidRDefault="005B4C56" w:rsidP="005B4C56">
      <w:pPr>
        <w:jc w:val="both"/>
        <w:rPr>
          <w:rFonts w:ascii="Times New Roman" w:hAnsi="Times New Roman" w:cs="Times New Roman"/>
          <w:color w:val="C00000"/>
          <w:sz w:val="20"/>
          <w:szCs w:val="20"/>
        </w:rPr>
      </w:pPr>
      <w:r w:rsidRPr="00433756">
        <w:rPr>
          <w:rFonts w:ascii="Times New Roman" w:hAnsi="Times New Roman" w:cs="Times New Roman"/>
          <w:i/>
          <w:iCs/>
          <w:color w:val="C00000"/>
          <w:sz w:val="20"/>
          <w:szCs w:val="20"/>
        </w:rPr>
        <w:t>Chat</w:t>
      </w:r>
      <w:r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ab/>
        <w:t>Very MS-specific, but not all MS; avoids LSX (apparently not…)</w:t>
      </w:r>
    </w:p>
    <w:p w14:paraId="4F753C38" w14:textId="77777777" w:rsidR="005B4C56" w:rsidRPr="00433756" w:rsidRDefault="005B4C56" w:rsidP="005B4C56">
      <w:pPr>
        <w:jc w:val="both"/>
        <w:rPr>
          <w:rFonts w:ascii="Times New Roman" w:hAnsi="Times New Roman" w:cs="Times New Roman"/>
          <w:i/>
          <w:iCs/>
          <w:color w:val="C00000"/>
          <w:sz w:val="20"/>
          <w:szCs w:val="20"/>
        </w:rPr>
      </w:pPr>
      <w:r w:rsidRPr="00390765">
        <w:rPr>
          <w:rFonts w:ascii="Times New Roman" w:hAnsi="Times New Roman" w:cs="Times New Roman"/>
          <w:color w:val="C00000"/>
          <w:sz w:val="20"/>
          <w:szCs w:val="20"/>
        </w:rPr>
        <w:t xml:space="preserve">Other genes that are MS-specific, but may have some/minor LSX expression: </w:t>
      </w:r>
      <w:r w:rsidRPr="00433756">
        <w:rPr>
          <w:rFonts w:ascii="Times New Roman" w:hAnsi="Times New Roman" w:cs="Times New Roman"/>
          <w:i/>
          <w:iCs/>
          <w:color w:val="C00000"/>
          <w:sz w:val="20"/>
          <w:szCs w:val="20"/>
        </w:rPr>
        <w:t xml:space="preserve">Scn1a, Itih3, Satb1, Sema3e, </w:t>
      </w:r>
      <w:proofErr w:type="spellStart"/>
      <w:r w:rsidRPr="00433756">
        <w:rPr>
          <w:rFonts w:ascii="Times New Roman" w:hAnsi="Times New Roman" w:cs="Times New Roman"/>
          <w:i/>
          <w:iCs/>
          <w:color w:val="C00000"/>
          <w:sz w:val="20"/>
          <w:szCs w:val="20"/>
        </w:rPr>
        <w:t>Agt</w:t>
      </w:r>
      <w:proofErr w:type="spellEnd"/>
      <w:r w:rsidRPr="00433756">
        <w:rPr>
          <w:rFonts w:ascii="Times New Roman" w:hAnsi="Times New Roman" w:cs="Times New Roman"/>
          <w:i/>
          <w:iCs/>
          <w:color w:val="C00000"/>
          <w:sz w:val="20"/>
          <w:szCs w:val="20"/>
        </w:rPr>
        <w:t xml:space="preserve">, </w:t>
      </w:r>
      <w:proofErr w:type="spellStart"/>
      <w:r w:rsidRPr="00433756">
        <w:rPr>
          <w:rFonts w:ascii="Times New Roman" w:hAnsi="Times New Roman" w:cs="Times New Roman"/>
          <w:i/>
          <w:iCs/>
          <w:color w:val="C00000"/>
          <w:sz w:val="20"/>
          <w:szCs w:val="20"/>
        </w:rPr>
        <w:t>Adk</w:t>
      </w:r>
      <w:proofErr w:type="spellEnd"/>
      <w:r w:rsidRPr="00433756">
        <w:rPr>
          <w:rFonts w:ascii="Times New Roman" w:hAnsi="Times New Roman" w:cs="Times New Roman"/>
          <w:i/>
          <w:iCs/>
          <w:color w:val="C00000"/>
          <w:sz w:val="20"/>
          <w:szCs w:val="20"/>
        </w:rPr>
        <w:t xml:space="preserve">, Lgi2, Slc6a15, Kcnc3, Shh, </w:t>
      </w:r>
      <w:proofErr w:type="spellStart"/>
      <w:r w:rsidRPr="00433756">
        <w:rPr>
          <w:rFonts w:ascii="Times New Roman" w:hAnsi="Times New Roman" w:cs="Times New Roman"/>
          <w:i/>
          <w:iCs/>
          <w:color w:val="C00000"/>
          <w:sz w:val="20"/>
          <w:szCs w:val="20"/>
        </w:rPr>
        <w:t>Nefh</w:t>
      </w:r>
      <w:proofErr w:type="spellEnd"/>
    </w:p>
    <w:p w14:paraId="5F941B7D" w14:textId="77777777" w:rsidR="005B4C56" w:rsidRPr="00390765" w:rsidRDefault="005B4C56" w:rsidP="005B4C56">
      <w:pPr>
        <w:jc w:val="both"/>
        <w:rPr>
          <w:rFonts w:ascii="Times New Roman" w:hAnsi="Times New Roman" w:cs="Times New Roman"/>
          <w:color w:val="C00000"/>
          <w:sz w:val="20"/>
          <w:szCs w:val="20"/>
        </w:rPr>
      </w:pPr>
    </w:p>
    <w:p w14:paraId="4FEF80DF" w14:textId="77777777" w:rsidR="005B4C56" w:rsidRPr="00390765" w:rsidRDefault="005B4C56" w:rsidP="005B4C56">
      <w:pPr>
        <w:jc w:val="both"/>
        <w:rPr>
          <w:rFonts w:ascii="Times New Roman" w:hAnsi="Times New Roman" w:cs="Times New Roman"/>
          <w:color w:val="C00000"/>
          <w:sz w:val="20"/>
          <w:szCs w:val="20"/>
          <w:u w:val="single"/>
        </w:rPr>
      </w:pPr>
      <w:r w:rsidRPr="00390765">
        <w:rPr>
          <w:rFonts w:ascii="Times New Roman" w:hAnsi="Times New Roman" w:cs="Times New Roman"/>
          <w:color w:val="C00000"/>
          <w:sz w:val="20"/>
          <w:szCs w:val="20"/>
          <w:u w:val="single"/>
        </w:rPr>
        <w:t>Bed Nucleus of the Stria Terminalis (BNST)-Localized Genes</w:t>
      </w:r>
    </w:p>
    <w:p w14:paraId="322FCB85" w14:textId="77777777" w:rsidR="005B4C56" w:rsidRPr="00390765" w:rsidRDefault="005B4C56" w:rsidP="005B4C56">
      <w:pPr>
        <w:jc w:val="both"/>
        <w:rPr>
          <w:rFonts w:ascii="Times New Roman" w:hAnsi="Times New Roman" w:cs="Times New Roman"/>
          <w:color w:val="C00000"/>
          <w:sz w:val="20"/>
          <w:szCs w:val="20"/>
        </w:rPr>
      </w:pPr>
      <w:proofErr w:type="spellStart"/>
      <w:r w:rsidRPr="00433756">
        <w:rPr>
          <w:rFonts w:ascii="Times New Roman" w:hAnsi="Times New Roman" w:cs="Times New Roman"/>
          <w:i/>
          <w:iCs/>
          <w:color w:val="C00000"/>
          <w:sz w:val="20"/>
          <w:szCs w:val="20"/>
        </w:rPr>
        <w:t>Avp</w:t>
      </w:r>
      <w:proofErr w:type="spellEnd"/>
      <w:r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ab/>
        <w:t>Very sparse in BNST, but avoids LS (perhaps no expression in TSNE)</w:t>
      </w:r>
    </w:p>
    <w:p w14:paraId="6E9F855B" w14:textId="77777777" w:rsidR="005B4C56" w:rsidRPr="00390765" w:rsidRDefault="005B4C56" w:rsidP="005B4C56">
      <w:pPr>
        <w:jc w:val="both"/>
        <w:rPr>
          <w:rFonts w:ascii="Times New Roman" w:hAnsi="Times New Roman" w:cs="Times New Roman"/>
          <w:color w:val="C00000"/>
          <w:sz w:val="20"/>
          <w:szCs w:val="20"/>
        </w:rPr>
      </w:pPr>
      <w:proofErr w:type="spellStart"/>
      <w:r w:rsidRPr="00433756">
        <w:rPr>
          <w:rFonts w:ascii="Times New Roman" w:hAnsi="Times New Roman" w:cs="Times New Roman"/>
          <w:i/>
          <w:iCs/>
          <w:color w:val="C00000"/>
          <w:sz w:val="20"/>
          <w:szCs w:val="20"/>
        </w:rPr>
        <w:t>Cck</w:t>
      </w:r>
      <w:proofErr w:type="spellEnd"/>
      <w:r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ab/>
        <w:t>Posterior BNST, but avoids LS</w:t>
      </w:r>
    </w:p>
    <w:p w14:paraId="78CBDE4E" w14:textId="77777777" w:rsidR="005B4C56" w:rsidRPr="00390765" w:rsidRDefault="005B4C56" w:rsidP="005B4C56">
      <w:pPr>
        <w:jc w:val="both"/>
        <w:rPr>
          <w:rFonts w:ascii="Times New Roman" w:hAnsi="Times New Roman" w:cs="Times New Roman"/>
          <w:color w:val="C00000"/>
          <w:sz w:val="20"/>
          <w:szCs w:val="20"/>
        </w:rPr>
      </w:pPr>
    </w:p>
    <w:p w14:paraId="401C460E" w14:textId="77777777" w:rsidR="005B4C56" w:rsidRPr="00390765" w:rsidRDefault="005B4C56" w:rsidP="005B4C56">
      <w:pPr>
        <w:jc w:val="both"/>
        <w:rPr>
          <w:rFonts w:ascii="Times New Roman" w:hAnsi="Times New Roman" w:cs="Times New Roman"/>
          <w:color w:val="C00000"/>
          <w:sz w:val="20"/>
          <w:szCs w:val="20"/>
          <w:u w:val="single"/>
        </w:rPr>
      </w:pPr>
      <w:proofErr w:type="spellStart"/>
      <w:r w:rsidRPr="00390765">
        <w:rPr>
          <w:rFonts w:ascii="Times New Roman" w:hAnsi="Times New Roman" w:cs="Times New Roman"/>
          <w:color w:val="C00000"/>
          <w:sz w:val="20"/>
          <w:szCs w:val="20"/>
          <w:u w:val="single"/>
        </w:rPr>
        <w:t>CPu</w:t>
      </w:r>
      <w:proofErr w:type="spellEnd"/>
      <w:r w:rsidRPr="00390765">
        <w:rPr>
          <w:rFonts w:ascii="Times New Roman" w:hAnsi="Times New Roman" w:cs="Times New Roman"/>
          <w:color w:val="C00000"/>
          <w:sz w:val="20"/>
          <w:szCs w:val="20"/>
          <w:u w:val="single"/>
        </w:rPr>
        <w:t>/</w:t>
      </w:r>
      <w:proofErr w:type="spellStart"/>
      <w:r w:rsidRPr="00390765">
        <w:rPr>
          <w:rFonts w:ascii="Times New Roman" w:hAnsi="Times New Roman" w:cs="Times New Roman"/>
          <w:color w:val="C00000"/>
          <w:sz w:val="20"/>
          <w:szCs w:val="20"/>
          <w:u w:val="single"/>
        </w:rPr>
        <w:t>NAc</w:t>
      </w:r>
      <w:proofErr w:type="spellEnd"/>
      <w:r w:rsidRPr="00390765">
        <w:rPr>
          <w:rFonts w:ascii="Times New Roman" w:hAnsi="Times New Roman" w:cs="Times New Roman"/>
          <w:color w:val="C00000"/>
          <w:sz w:val="20"/>
          <w:szCs w:val="20"/>
          <w:u w:val="single"/>
        </w:rPr>
        <w:t>-Localized Genes</w:t>
      </w:r>
    </w:p>
    <w:p w14:paraId="17B85A56" w14:textId="73290E55" w:rsidR="005B4C56" w:rsidRPr="00390765" w:rsidRDefault="005B4C56" w:rsidP="005B4C56">
      <w:pPr>
        <w:jc w:val="both"/>
        <w:rPr>
          <w:rFonts w:ascii="Times New Roman" w:hAnsi="Times New Roman" w:cs="Times New Roman"/>
          <w:color w:val="C00000"/>
          <w:sz w:val="20"/>
          <w:szCs w:val="20"/>
        </w:rPr>
      </w:pPr>
      <w:r w:rsidRPr="00433756">
        <w:rPr>
          <w:rFonts w:ascii="Times New Roman" w:hAnsi="Times New Roman" w:cs="Times New Roman"/>
          <w:i/>
          <w:iCs/>
          <w:color w:val="C00000"/>
          <w:sz w:val="20"/>
          <w:szCs w:val="20"/>
        </w:rPr>
        <w:t>Adora2a</w:t>
      </w:r>
      <w:r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ab/>
      </w:r>
      <w:r w:rsidR="00A87120"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 xml:space="preserve">Majority of </w:t>
      </w:r>
      <w:proofErr w:type="spellStart"/>
      <w:r w:rsidRPr="00390765">
        <w:rPr>
          <w:rFonts w:ascii="Times New Roman" w:hAnsi="Times New Roman" w:cs="Times New Roman"/>
          <w:color w:val="C00000"/>
          <w:sz w:val="20"/>
          <w:szCs w:val="20"/>
        </w:rPr>
        <w:t>CPu</w:t>
      </w:r>
      <w:proofErr w:type="spellEnd"/>
      <w:r w:rsidRPr="00390765">
        <w:rPr>
          <w:rFonts w:ascii="Times New Roman" w:hAnsi="Times New Roman" w:cs="Times New Roman"/>
          <w:color w:val="C00000"/>
          <w:sz w:val="20"/>
          <w:szCs w:val="20"/>
        </w:rPr>
        <w:t>/</w:t>
      </w:r>
      <w:proofErr w:type="spellStart"/>
      <w:r w:rsidRPr="00390765">
        <w:rPr>
          <w:rFonts w:ascii="Times New Roman" w:hAnsi="Times New Roman" w:cs="Times New Roman"/>
          <w:color w:val="C00000"/>
          <w:sz w:val="20"/>
          <w:szCs w:val="20"/>
        </w:rPr>
        <w:t>NAc</w:t>
      </w:r>
      <w:proofErr w:type="spellEnd"/>
      <w:r w:rsidRPr="00390765">
        <w:rPr>
          <w:rFonts w:ascii="Times New Roman" w:hAnsi="Times New Roman" w:cs="Times New Roman"/>
          <w:color w:val="C00000"/>
          <w:sz w:val="20"/>
          <w:szCs w:val="20"/>
        </w:rPr>
        <w:t xml:space="preserve"> shell; avoids LSX</w:t>
      </w:r>
    </w:p>
    <w:p w14:paraId="166E4127" w14:textId="0917CA8B" w:rsidR="005B4C56" w:rsidRPr="00390765" w:rsidRDefault="005B4C56" w:rsidP="005B4C56">
      <w:pPr>
        <w:jc w:val="both"/>
        <w:rPr>
          <w:rFonts w:ascii="Times New Roman" w:hAnsi="Times New Roman" w:cs="Times New Roman"/>
          <w:color w:val="C00000"/>
          <w:sz w:val="20"/>
          <w:szCs w:val="20"/>
        </w:rPr>
      </w:pPr>
      <w:r w:rsidRPr="00433756">
        <w:rPr>
          <w:rFonts w:ascii="Times New Roman" w:hAnsi="Times New Roman" w:cs="Times New Roman"/>
          <w:i/>
          <w:iCs/>
          <w:color w:val="C00000"/>
          <w:sz w:val="20"/>
          <w:szCs w:val="20"/>
        </w:rPr>
        <w:t>Gprin3</w:t>
      </w:r>
      <w:r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ab/>
      </w:r>
      <w:r w:rsidR="00A87120"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 xml:space="preserve">Majority of </w:t>
      </w:r>
      <w:proofErr w:type="spellStart"/>
      <w:r w:rsidRPr="00390765">
        <w:rPr>
          <w:rFonts w:ascii="Times New Roman" w:hAnsi="Times New Roman" w:cs="Times New Roman"/>
          <w:color w:val="C00000"/>
          <w:sz w:val="20"/>
          <w:szCs w:val="20"/>
        </w:rPr>
        <w:t>CPu</w:t>
      </w:r>
      <w:proofErr w:type="spellEnd"/>
      <w:r w:rsidRPr="00390765">
        <w:rPr>
          <w:rFonts w:ascii="Times New Roman" w:hAnsi="Times New Roman" w:cs="Times New Roman"/>
          <w:color w:val="C00000"/>
          <w:sz w:val="20"/>
          <w:szCs w:val="20"/>
        </w:rPr>
        <w:t>/</w:t>
      </w:r>
      <w:proofErr w:type="spellStart"/>
      <w:r w:rsidRPr="00390765">
        <w:rPr>
          <w:rFonts w:ascii="Times New Roman" w:hAnsi="Times New Roman" w:cs="Times New Roman"/>
          <w:color w:val="C00000"/>
          <w:sz w:val="20"/>
          <w:szCs w:val="20"/>
        </w:rPr>
        <w:t>NAc</w:t>
      </w:r>
      <w:proofErr w:type="spellEnd"/>
      <w:r w:rsidRPr="00390765">
        <w:rPr>
          <w:rFonts w:ascii="Times New Roman" w:hAnsi="Times New Roman" w:cs="Times New Roman"/>
          <w:color w:val="C00000"/>
          <w:sz w:val="20"/>
          <w:szCs w:val="20"/>
        </w:rPr>
        <w:t xml:space="preserve"> shell; avoids LSX</w:t>
      </w:r>
    </w:p>
    <w:p w14:paraId="1EC63994" w14:textId="77777777" w:rsidR="005B4C56" w:rsidRPr="00390765" w:rsidRDefault="005B4C56" w:rsidP="005B4C56">
      <w:pPr>
        <w:jc w:val="both"/>
        <w:rPr>
          <w:rFonts w:ascii="Times New Roman" w:hAnsi="Times New Roman" w:cs="Times New Roman"/>
          <w:color w:val="C00000"/>
          <w:sz w:val="20"/>
          <w:szCs w:val="20"/>
        </w:rPr>
      </w:pPr>
      <w:r w:rsidRPr="00433756">
        <w:rPr>
          <w:rFonts w:ascii="Times New Roman" w:hAnsi="Times New Roman" w:cs="Times New Roman"/>
          <w:i/>
          <w:iCs/>
          <w:color w:val="C00000"/>
          <w:sz w:val="20"/>
          <w:szCs w:val="20"/>
        </w:rPr>
        <w:t>Pde1b</w:t>
      </w:r>
      <w:r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ab/>
        <w:t xml:space="preserve">Majority of </w:t>
      </w:r>
      <w:proofErr w:type="spellStart"/>
      <w:r w:rsidRPr="00390765">
        <w:rPr>
          <w:rFonts w:ascii="Times New Roman" w:hAnsi="Times New Roman" w:cs="Times New Roman"/>
          <w:color w:val="C00000"/>
          <w:sz w:val="20"/>
          <w:szCs w:val="20"/>
        </w:rPr>
        <w:t>CPu</w:t>
      </w:r>
      <w:proofErr w:type="spellEnd"/>
      <w:r w:rsidRPr="00390765">
        <w:rPr>
          <w:rFonts w:ascii="Times New Roman" w:hAnsi="Times New Roman" w:cs="Times New Roman"/>
          <w:color w:val="C00000"/>
          <w:sz w:val="20"/>
          <w:szCs w:val="20"/>
        </w:rPr>
        <w:t>/</w:t>
      </w:r>
      <w:proofErr w:type="spellStart"/>
      <w:r w:rsidRPr="00390765">
        <w:rPr>
          <w:rFonts w:ascii="Times New Roman" w:hAnsi="Times New Roman" w:cs="Times New Roman"/>
          <w:color w:val="C00000"/>
          <w:sz w:val="20"/>
          <w:szCs w:val="20"/>
        </w:rPr>
        <w:t>NAc</w:t>
      </w:r>
      <w:proofErr w:type="spellEnd"/>
      <w:r w:rsidRPr="00390765">
        <w:rPr>
          <w:rFonts w:ascii="Times New Roman" w:hAnsi="Times New Roman" w:cs="Times New Roman"/>
          <w:color w:val="C00000"/>
          <w:sz w:val="20"/>
          <w:szCs w:val="20"/>
        </w:rPr>
        <w:t xml:space="preserve"> shell; avoids LSX</w:t>
      </w:r>
    </w:p>
    <w:p w14:paraId="359BB663" w14:textId="77777777" w:rsidR="005B4C56" w:rsidRPr="00390765" w:rsidRDefault="005B4C56" w:rsidP="005B4C56">
      <w:pPr>
        <w:jc w:val="both"/>
        <w:rPr>
          <w:rFonts w:ascii="Times New Roman" w:hAnsi="Times New Roman" w:cs="Times New Roman"/>
          <w:color w:val="C00000"/>
          <w:sz w:val="20"/>
          <w:szCs w:val="20"/>
        </w:rPr>
      </w:pPr>
      <w:r w:rsidRPr="00433756">
        <w:rPr>
          <w:rFonts w:ascii="Times New Roman" w:hAnsi="Times New Roman" w:cs="Times New Roman"/>
          <w:i/>
          <w:iCs/>
          <w:color w:val="C00000"/>
          <w:sz w:val="20"/>
          <w:szCs w:val="20"/>
        </w:rPr>
        <w:t>Rgs9</w:t>
      </w:r>
      <w:r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ab/>
        <w:t xml:space="preserve">Majority of </w:t>
      </w:r>
      <w:proofErr w:type="spellStart"/>
      <w:r w:rsidRPr="00390765">
        <w:rPr>
          <w:rFonts w:ascii="Times New Roman" w:hAnsi="Times New Roman" w:cs="Times New Roman"/>
          <w:color w:val="C00000"/>
          <w:sz w:val="20"/>
          <w:szCs w:val="20"/>
        </w:rPr>
        <w:t>CPu</w:t>
      </w:r>
      <w:proofErr w:type="spellEnd"/>
      <w:r w:rsidRPr="00390765">
        <w:rPr>
          <w:rFonts w:ascii="Times New Roman" w:hAnsi="Times New Roman" w:cs="Times New Roman"/>
          <w:color w:val="C00000"/>
          <w:sz w:val="20"/>
          <w:szCs w:val="20"/>
        </w:rPr>
        <w:t>/</w:t>
      </w:r>
      <w:proofErr w:type="spellStart"/>
      <w:r w:rsidRPr="00390765">
        <w:rPr>
          <w:rFonts w:ascii="Times New Roman" w:hAnsi="Times New Roman" w:cs="Times New Roman"/>
          <w:color w:val="C00000"/>
          <w:sz w:val="20"/>
          <w:szCs w:val="20"/>
        </w:rPr>
        <w:t>NAc</w:t>
      </w:r>
      <w:proofErr w:type="spellEnd"/>
      <w:r w:rsidRPr="00390765">
        <w:rPr>
          <w:rFonts w:ascii="Times New Roman" w:hAnsi="Times New Roman" w:cs="Times New Roman"/>
          <w:color w:val="C00000"/>
          <w:sz w:val="20"/>
          <w:szCs w:val="20"/>
        </w:rPr>
        <w:t xml:space="preserve"> shell; avoids LSX</w:t>
      </w:r>
    </w:p>
    <w:p w14:paraId="31B0C2B7" w14:textId="77777777" w:rsidR="005B4C56" w:rsidRPr="00390765" w:rsidRDefault="005B4C56" w:rsidP="005B4C56">
      <w:pPr>
        <w:jc w:val="both"/>
        <w:rPr>
          <w:rFonts w:ascii="Times New Roman" w:hAnsi="Times New Roman" w:cs="Times New Roman"/>
          <w:color w:val="C00000"/>
          <w:sz w:val="20"/>
          <w:szCs w:val="20"/>
        </w:rPr>
      </w:pPr>
      <w:proofErr w:type="spellStart"/>
      <w:r w:rsidRPr="00433756">
        <w:rPr>
          <w:rFonts w:ascii="Times New Roman" w:hAnsi="Times New Roman" w:cs="Times New Roman"/>
          <w:i/>
          <w:iCs/>
          <w:color w:val="C00000"/>
          <w:sz w:val="20"/>
          <w:szCs w:val="20"/>
        </w:rPr>
        <w:t>Lpl</w:t>
      </w:r>
      <w:proofErr w:type="spellEnd"/>
      <w:r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ab/>
        <w:t xml:space="preserve">Majority of </w:t>
      </w:r>
      <w:proofErr w:type="spellStart"/>
      <w:r w:rsidRPr="00390765">
        <w:rPr>
          <w:rFonts w:ascii="Times New Roman" w:hAnsi="Times New Roman" w:cs="Times New Roman"/>
          <w:color w:val="C00000"/>
          <w:sz w:val="20"/>
          <w:szCs w:val="20"/>
        </w:rPr>
        <w:t>CPu</w:t>
      </w:r>
      <w:proofErr w:type="spellEnd"/>
      <w:r w:rsidRPr="00390765">
        <w:rPr>
          <w:rFonts w:ascii="Times New Roman" w:hAnsi="Times New Roman" w:cs="Times New Roman"/>
          <w:color w:val="C00000"/>
          <w:sz w:val="20"/>
          <w:szCs w:val="20"/>
        </w:rPr>
        <w:t>/</w:t>
      </w:r>
      <w:proofErr w:type="spellStart"/>
      <w:r w:rsidRPr="00390765">
        <w:rPr>
          <w:rFonts w:ascii="Times New Roman" w:hAnsi="Times New Roman" w:cs="Times New Roman"/>
          <w:color w:val="C00000"/>
          <w:sz w:val="20"/>
          <w:szCs w:val="20"/>
        </w:rPr>
        <w:t>NAc</w:t>
      </w:r>
      <w:proofErr w:type="spellEnd"/>
      <w:r w:rsidRPr="00390765">
        <w:rPr>
          <w:rFonts w:ascii="Times New Roman" w:hAnsi="Times New Roman" w:cs="Times New Roman"/>
          <w:color w:val="C00000"/>
          <w:sz w:val="20"/>
          <w:szCs w:val="20"/>
        </w:rPr>
        <w:t xml:space="preserve"> shell; avoids LSX</w:t>
      </w:r>
    </w:p>
    <w:p w14:paraId="339401CD" w14:textId="77777777" w:rsidR="005B4C56" w:rsidRPr="00390765" w:rsidRDefault="005B4C56" w:rsidP="005B4C56">
      <w:pPr>
        <w:jc w:val="both"/>
        <w:rPr>
          <w:rFonts w:ascii="Times New Roman" w:hAnsi="Times New Roman" w:cs="Times New Roman"/>
          <w:color w:val="C00000"/>
          <w:sz w:val="20"/>
          <w:szCs w:val="20"/>
        </w:rPr>
      </w:pPr>
    </w:p>
    <w:p w14:paraId="5015D29D" w14:textId="77777777" w:rsidR="005B4C56" w:rsidRPr="00390765" w:rsidRDefault="005B4C56" w:rsidP="005B4C56">
      <w:pPr>
        <w:jc w:val="both"/>
        <w:rPr>
          <w:rFonts w:ascii="Times New Roman" w:hAnsi="Times New Roman" w:cs="Times New Roman"/>
          <w:color w:val="C00000"/>
          <w:sz w:val="20"/>
          <w:szCs w:val="20"/>
          <w:u w:val="single"/>
        </w:rPr>
      </w:pPr>
      <w:r w:rsidRPr="00390765">
        <w:rPr>
          <w:rFonts w:ascii="Times New Roman" w:hAnsi="Times New Roman" w:cs="Times New Roman"/>
          <w:color w:val="C00000"/>
          <w:sz w:val="20"/>
          <w:szCs w:val="20"/>
          <w:u w:val="single"/>
        </w:rPr>
        <w:t>Lateral Septum (LS)-Localized Genes</w:t>
      </w:r>
    </w:p>
    <w:p w14:paraId="703DB343" w14:textId="77777777" w:rsidR="005B4C56" w:rsidRPr="00390765" w:rsidRDefault="005B4C56" w:rsidP="005B4C56">
      <w:pPr>
        <w:jc w:val="both"/>
        <w:rPr>
          <w:rFonts w:ascii="Times New Roman" w:hAnsi="Times New Roman" w:cs="Times New Roman"/>
          <w:color w:val="C00000"/>
          <w:sz w:val="20"/>
          <w:szCs w:val="20"/>
        </w:rPr>
      </w:pPr>
      <w:proofErr w:type="spellStart"/>
      <w:r w:rsidRPr="00433756">
        <w:rPr>
          <w:rFonts w:ascii="Times New Roman" w:hAnsi="Times New Roman" w:cs="Times New Roman"/>
          <w:i/>
          <w:iCs/>
          <w:color w:val="C00000"/>
          <w:sz w:val="20"/>
          <w:szCs w:val="20"/>
        </w:rPr>
        <w:t>Dgkg</w:t>
      </w:r>
      <w:proofErr w:type="spellEnd"/>
      <w:r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ab/>
        <w:t>LS-specific, avoids MS, but a little in triangle</w:t>
      </w:r>
    </w:p>
    <w:p w14:paraId="0A131691" w14:textId="77777777" w:rsidR="005B4C56" w:rsidRPr="00390765" w:rsidRDefault="005B4C56" w:rsidP="005B4C56">
      <w:pPr>
        <w:jc w:val="both"/>
        <w:rPr>
          <w:rFonts w:ascii="Times New Roman" w:hAnsi="Times New Roman" w:cs="Times New Roman"/>
          <w:color w:val="C00000"/>
          <w:sz w:val="20"/>
          <w:szCs w:val="20"/>
        </w:rPr>
      </w:pPr>
      <w:proofErr w:type="spellStart"/>
      <w:r w:rsidRPr="00433756">
        <w:rPr>
          <w:rFonts w:ascii="Times New Roman" w:hAnsi="Times New Roman" w:cs="Times New Roman"/>
          <w:i/>
          <w:iCs/>
          <w:color w:val="C00000"/>
          <w:sz w:val="20"/>
          <w:szCs w:val="20"/>
        </w:rPr>
        <w:t>Prkcd</w:t>
      </w:r>
      <w:proofErr w:type="spellEnd"/>
      <w:r w:rsidRPr="00390765">
        <w:rPr>
          <w:rFonts w:ascii="Times New Roman" w:hAnsi="Times New Roman" w:cs="Times New Roman"/>
          <w:color w:val="C00000"/>
          <w:sz w:val="20"/>
          <w:szCs w:val="20"/>
        </w:rPr>
        <w:t xml:space="preserve"> </w:t>
      </w:r>
      <w:r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ab/>
        <w:t>Septum-specific, but some in MS</w:t>
      </w:r>
    </w:p>
    <w:p w14:paraId="19556AA8" w14:textId="77777777" w:rsidR="005B4C56" w:rsidRPr="00433756" w:rsidRDefault="005B4C56" w:rsidP="005B4C56">
      <w:pPr>
        <w:jc w:val="both"/>
        <w:rPr>
          <w:rFonts w:ascii="Times New Roman" w:hAnsi="Times New Roman" w:cs="Times New Roman"/>
          <w:i/>
          <w:iCs/>
          <w:color w:val="C00000"/>
          <w:sz w:val="20"/>
          <w:szCs w:val="20"/>
        </w:rPr>
      </w:pPr>
      <w:r w:rsidRPr="00390765">
        <w:rPr>
          <w:rFonts w:ascii="Times New Roman" w:hAnsi="Times New Roman" w:cs="Times New Roman"/>
          <w:color w:val="C00000"/>
          <w:sz w:val="20"/>
          <w:szCs w:val="20"/>
        </w:rPr>
        <w:t xml:space="preserve">Other genes that are LS-localized, but may have some/minor expression in neighboring structures: </w:t>
      </w:r>
      <w:r w:rsidRPr="00433756">
        <w:rPr>
          <w:rFonts w:ascii="Times New Roman" w:hAnsi="Times New Roman" w:cs="Times New Roman"/>
          <w:i/>
          <w:iCs/>
          <w:color w:val="C00000"/>
          <w:sz w:val="20"/>
          <w:szCs w:val="20"/>
        </w:rPr>
        <w:t>Matn2, Glp1r, Col6a3, Grid2ip, Met, Trpc4</w:t>
      </w:r>
    </w:p>
    <w:p w14:paraId="7CE9686C" w14:textId="77777777" w:rsidR="005B4C56" w:rsidRPr="00390765" w:rsidRDefault="005B4C56" w:rsidP="005B4C56">
      <w:pPr>
        <w:jc w:val="both"/>
        <w:rPr>
          <w:rFonts w:ascii="Times New Roman" w:hAnsi="Times New Roman" w:cs="Times New Roman"/>
          <w:color w:val="C00000"/>
          <w:sz w:val="20"/>
          <w:szCs w:val="20"/>
        </w:rPr>
      </w:pPr>
    </w:p>
    <w:p w14:paraId="2157FCAF" w14:textId="77777777" w:rsidR="005B4C56" w:rsidRPr="00390765" w:rsidRDefault="005B4C56" w:rsidP="005B4C56">
      <w:pPr>
        <w:jc w:val="both"/>
        <w:rPr>
          <w:rFonts w:ascii="Times New Roman" w:hAnsi="Times New Roman" w:cs="Times New Roman"/>
          <w:color w:val="C00000"/>
          <w:sz w:val="20"/>
          <w:szCs w:val="20"/>
          <w:u w:val="single"/>
        </w:rPr>
      </w:pPr>
      <w:r w:rsidRPr="00390765">
        <w:rPr>
          <w:rFonts w:ascii="Times New Roman" w:hAnsi="Times New Roman" w:cs="Times New Roman"/>
          <w:color w:val="C00000"/>
          <w:sz w:val="20"/>
          <w:szCs w:val="20"/>
          <w:u w:val="single"/>
        </w:rPr>
        <w:t>LS Neuropeptides</w:t>
      </w:r>
    </w:p>
    <w:p w14:paraId="47858C62" w14:textId="77777777" w:rsidR="005B4C56" w:rsidRPr="00390765" w:rsidRDefault="005B4C56" w:rsidP="005B4C56">
      <w:pPr>
        <w:jc w:val="both"/>
        <w:rPr>
          <w:rFonts w:ascii="Times New Roman" w:hAnsi="Times New Roman" w:cs="Times New Roman"/>
          <w:color w:val="C00000"/>
          <w:sz w:val="20"/>
          <w:szCs w:val="20"/>
        </w:rPr>
      </w:pPr>
      <w:proofErr w:type="spellStart"/>
      <w:r w:rsidRPr="00433756">
        <w:rPr>
          <w:rFonts w:ascii="Times New Roman" w:hAnsi="Times New Roman" w:cs="Times New Roman"/>
          <w:i/>
          <w:iCs/>
          <w:color w:val="C00000"/>
          <w:sz w:val="20"/>
          <w:szCs w:val="20"/>
        </w:rPr>
        <w:t>Sst</w:t>
      </w:r>
      <w:proofErr w:type="spellEnd"/>
      <w:r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ab/>
        <w:t>Also expressed in neighboring MS, cortex, and striatum</w:t>
      </w:r>
    </w:p>
    <w:p w14:paraId="69675807" w14:textId="77777777" w:rsidR="005B4C56" w:rsidRPr="00390765" w:rsidRDefault="005B4C56" w:rsidP="005B4C56">
      <w:pPr>
        <w:jc w:val="both"/>
        <w:rPr>
          <w:rFonts w:ascii="Times New Roman" w:hAnsi="Times New Roman" w:cs="Times New Roman"/>
          <w:color w:val="C00000"/>
          <w:sz w:val="20"/>
          <w:szCs w:val="20"/>
        </w:rPr>
      </w:pPr>
      <w:r w:rsidRPr="00433756">
        <w:rPr>
          <w:rFonts w:ascii="Times New Roman" w:hAnsi="Times New Roman" w:cs="Times New Roman"/>
          <w:i/>
          <w:iCs/>
          <w:color w:val="C00000"/>
          <w:sz w:val="20"/>
          <w:szCs w:val="20"/>
        </w:rPr>
        <w:t>Penk</w:t>
      </w:r>
      <w:r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ab/>
        <w:t>Also expressed in neighboring MS, cortex, and striatum</w:t>
      </w:r>
    </w:p>
    <w:p w14:paraId="3CA8E8DF" w14:textId="77777777" w:rsidR="005B4C56" w:rsidRPr="00390765" w:rsidRDefault="005B4C56" w:rsidP="005B4C56">
      <w:pPr>
        <w:jc w:val="both"/>
        <w:rPr>
          <w:rFonts w:ascii="Times New Roman" w:hAnsi="Times New Roman" w:cs="Times New Roman"/>
          <w:color w:val="C00000"/>
          <w:sz w:val="20"/>
          <w:szCs w:val="20"/>
        </w:rPr>
      </w:pPr>
      <w:r w:rsidRPr="00433756">
        <w:rPr>
          <w:rFonts w:ascii="Times New Roman" w:hAnsi="Times New Roman" w:cs="Times New Roman"/>
          <w:i/>
          <w:iCs/>
          <w:color w:val="C00000"/>
          <w:sz w:val="20"/>
          <w:szCs w:val="20"/>
        </w:rPr>
        <w:t>Pdyn</w:t>
      </w:r>
      <w:r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ab/>
        <w:t>Also expressed in neighboring cortex and striatum</w:t>
      </w:r>
    </w:p>
    <w:p w14:paraId="36FA952B" w14:textId="77777777" w:rsidR="005B4C56" w:rsidRPr="00390765" w:rsidRDefault="005B4C56" w:rsidP="005B4C56">
      <w:pPr>
        <w:jc w:val="both"/>
        <w:rPr>
          <w:rFonts w:ascii="Times New Roman" w:hAnsi="Times New Roman" w:cs="Times New Roman"/>
          <w:color w:val="C00000"/>
          <w:sz w:val="20"/>
          <w:szCs w:val="20"/>
        </w:rPr>
      </w:pPr>
      <w:proofErr w:type="spellStart"/>
      <w:r w:rsidRPr="00433756">
        <w:rPr>
          <w:rFonts w:ascii="Times New Roman" w:hAnsi="Times New Roman" w:cs="Times New Roman"/>
          <w:i/>
          <w:iCs/>
          <w:color w:val="C00000"/>
          <w:sz w:val="20"/>
          <w:szCs w:val="20"/>
        </w:rPr>
        <w:t>Npy</w:t>
      </w:r>
      <w:proofErr w:type="spellEnd"/>
      <w:r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ab/>
        <w:t>Also expressed in neighboring cortex and striatum (maybe avoids MS)</w:t>
      </w:r>
    </w:p>
    <w:p w14:paraId="46396A83" w14:textId="77777777" w:rsidR="005B4C56" w:rsidRPr="00390765" w:rsidRDefault="005B4C56" w:rsidP="005B4C56">
      <w:pPr>
        <w:jc w:val="both"/>
        <w:rPr>
          <w:rFonts w:ascii="Times New Roman" w:hAnsi="Times New Roman" w:cs="Times New Roman"/>
          <w:color w:val="C00000"/>
          <w:sz w:val="20"/>
          <w:szCs w:val="20"/>
        </w:rPr>
      </w:pPr>
      <w:proofErr w:type="spellStart"/>
      <w:r w:rsidRPr="00433756">
        <w:rPr>
          <w:rFonts w:ascii="Times New Roman" w:hAnsi="Times New Roman" w:cs="Times New Roman"/>
          <w:i/>
          <w:iCs/>
          <w:color w:val="C00000"/>
          <w:sz w:val="20"/>
          <w:szCs w:val="20"/>
        </w:rPr>
        <w:t>Nts</w:t>
      </w:r>
      <w:proofErr w:type="spellEnd"/>
      <w:r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ab/>
        <w:t>Also expressed in neighboring MS (but very little), cortex (limited), and striatum</w:t>
      </w:r>
    </w:p>
    <w:p w14:paraId="23B7FFE7" w14:textId="77777777" w:rsidR="005B4C56" w:rsidRPr="00390765" w:rsidRDefault="005B4C56" w:rsidP="005B4C56">
      <w:pPr>
        <w:jc w:val="both"/>
        <w:rPr>
          <w:rFonts w:ascii="Times New Roman" w:hAnsi="Times New Roman" w:cs="Times New Roman"/>
          <w:color w:val="C00000"/>
          <w:sz w:val="20"/>
          <w:szCs w:val="20"/>
        </w:rPr>
      </w:pPr>
      <w:r w:rsidRPr="00433756">
        <w:rPr>
          <w:rFonts w:ascii="Times New Roman" w:hAnsi="Times New Roman" w:cs="Times New Roman"/>
          <w:i/>
          <w:iCs/>
          <w:color w:val="C00000"/>
          <w:sz w:val="20"/>
          <w:szCs w:val="20"/>
        </w:rPr>
        <w:t>Vip</w:t>
      </w:r>
      <w:r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ab/>
        <w:t>May be very sparsely expressed in LSX (mostly cortex, no MS)</w:t>
      </w:r>
    </w:p>
    <w:p w14:paraId="64E1125D" w14:textId="77777777" w:rsidR="005B4C56" w:rsidRPr="00390765" w:rsidRDefault="005B4C56" w:rsidP="005B4C56">
      <w:pPr>
        <w:jc w:val="both"/>
        <w:rPr>
          <w:rFonts w:ascii="Times New Roman" w:hAnsi="Times New Roman" w:cs="Times New Roman"/>
          <w:color w:val="C00000"/>
          <w:sz w:val="20"/>
          <w:szCs w:val="20"/>
        </w:rPr>
      </w:pPr>
      <w:proofErr w:type="spellStart"/>
      <w:r w:rsidRPr="00433756">
        <w:rPr>
          <w:rFonts w:ascii="Times New Roman" w:hAnsi="Times New Roman" w:cs="Times New Roman"/>
          <w:i/>
          <w:iCs/>
          <w:color w:val="C00000"/>
          <w:sz w:val="20"/>
          <w:szCs w:val="20"/>
        </w:rPr>
        <w:t>Cartpt</w:t>
      </w:r>
      <w:proofErr w:type="spellEnd"/>
      <w:r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ab/>
        <w:t>Sporadic in LSX, but also expressed in MS, and BNST</w:t>
      </w:r>
    </w:p>
    <w:p w14:paraId="298A64A2" w14:textId="77777777" w:rsidR="005B4C56" w:rsidRPr="00390765" w:rsidRDefault="005B4C56" w:rsidP="005B4C56">
      <w:pPr>
        <w:jc w:val="both"/>
        <w:rPr>
          <w:rFonts w:ascii="Times New Roman" w:hAnsi="Times New Roman" w:cs="Times New Roman"/>
          <w:color w:val="C00000"/>
          <w:sz w:val="20"/>
          <w:szCs w:val="20"/>
        </w:rPr>
      </w:pPr>
    </w:p>
    <w:p w14:paraId="3D437571" w14:textId="77777777" w:rsidR="005B4C56" w:rsidRPr="00390765" w:rsidRDefault="005B4C56" w:rsidP="005B4C56">
      <w:pPr>
        <w:jc w:val="both"/>
        <w:rPr>
          <w:rFonts w:ascii="Times New Roman" w:hAnsi="Times New Roman" w:cs="Times New Roman"/>
          <w:color w:val="C00000"/>
          <w:sz w:val="20"/>
          <w:szCs w:val="20"/>
          <w:u w:val="single"/>
        </w:rPr>
      </w:pPr>
      <w:r w:rsidRPr="00390765">
        <w:rPr>
          <w:rFonts w:ascii="Times New Roman" w:hAnsi="Times New Roman" w:cs="Times New Roman"/>
          <w:color w:val="C00000"/>
          <w:sz w:val="20"/>
          <w:szCs w:val="20"/>
          <w:u w:val="single"/>
        </w:rPr>
        <w:t>Other Of Interest LS Genes</w:t>
      </w:r>
    </w:p>
    <w:p w14:paraId="5FFD3AAE" w14:textId="77777777" w:rsidR="005B4C56" w:rsidRPr="00390765" w:rsidRDefault="005B4C56" w:rsidP="005B4C56">
      <w:pPr>
        <w:jc w:val="both"/>
        <w:rPr>
          <w:rFonts w:ascii="Times New Roman" w:hAnsi="Times New Roman" w:cs="Times New Roman"/>
          <w:color w:val="C00000"/>
          <w:sz w:val="20"/>
          <w:szCs w:val="20"/>
        </w:rPr>
      </w:pPr>
      <w:proofErr w:type="spellStart"/>
      <w:r w:rsidRPr="00433756">
        <w:rPr>
          <w:rFonts w:ascii="Times New Roman" w:hAnsi="Times New Roman" w:cs="Times New Roman"/>
          <w:i/>
          <w:iCs/>
          <w:color w:val="C00000"/>
          <w:sz w:val="20"/>
          <w:szCs w:val="20"/>
        </w:rPr>
        <w:t>Dgkg</w:t>
      </w:r>
      <w:proofErr w:type="spellEnd"/>
      <w:r w:rsidRPr="00390765">
        <w:rPr>
          <w:rFonts w:ascii="Times New Roman" w:hAnsi="Times New Roman" w:cs="Times New Roman"/>
          <w:color w:val="C00000"/>
          <w:sz w:val="20"/>
          <w:szCs w:val="20"/>
        </w:rPr>
        <w:t xml:space="preserve"> </w:t>
      </w:r>
      <w:r w:rsidRPr="00390765">
        <w:rPr>
          <w:rFonts w:ascii="Times New Roman" w:hAnsi="Times New Roman" w:cs="Times New Roman"/>
          <w:color w:val="C00000"/>
          <w:sz w:val="20"/>
          <w:szCs w:val="20"/>
        </w:rPr>
        <w:tab/>
        <w:t xml:space="preserve"> </w:t>
      </w:r>
      <w:r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ab/>
        <w:t>Very low expression in neighboring structures</w:t>
      </w:r>
    </w:p>
    <w:p w14:paraId="10C0FBC2" w14:textId="77777777" w:rsidR="005B4C56" w:rsidRPr="00390765" w:rsidRDefault="005B4C56" w:rsidP="005B4C56">
      <w:pPr>
        <w:jc w:val="both"/>
        <w:rPr>
          <w:rFonts w:ascii="Times New Roman" w:hAnsi="Times New Roman" w:cs="Times New Roman"/>
          <w:color w:val="C00000"/>
          <w:sz w:val="20"/>
          <w:szCs w:val="20"/>
        </w:rPr>
      </w:pPr>
      <w:r w:rsidRPr="00433756">
        <w:rPr>
          <w:rFonts w:ascii="Times New Roman" w:hAnsi="Times New Roman" w:cs="Times New Roman"/>
          <w:i/>
          <w:iCs/>
          <w:color w:val="C00000"/>
          <w:sz w:val="20"/>
          <w:szCs w:val="20"/>
        </w:rPr>
        <w:t>Crhr2</w:t>
      </w:r>
      <w:r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ab/>
        <w:t>Very low expression in neighboring structures (but not absent, some in MS)</w:t>
      </w:r>
    </w:p>
    <w:p w14:paraId="5686ED15" w14:textId="77777777" w:rsidR="005B4C56" w:rsidRPr="00390765" w:rsidRDefault="005B4C56" w:rsidP="005B4C56">
      <w:pPr>
        <w:jc w:val="both"/>
        <w:rPr>
          <w:rFonts w:ascii="Times New Roman" w:hAnsi="Times New Roman" w:cs="Times New Roman"/>
          <w:color w:val="C00000"/>
          <w:sz w:val="20"/>
          <w:szCs w:val="20"/>
        </w:rPr>
      </w:pPr>
      <w:r w:rsidRPr="00433756">
        <w:rPr>
          <w:rFonts w:ascii="Times New Roman" w:hAnsi="Times New Roman" w:cs="Times New Roman"/>
          <w:i/>
          <w:iCs/>
          <w:color w:val="C00000"/>
          <w:sz w:val="20"/>
          <w:szCs w:val="20"/>
        </w:rPr>
        <w:t>Wfs1</w:t>
      </w:r>
      <w:r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ab/>
      </w:r>
      <w:r w:rsidRPr="00390765">
        <w:rPr>
          <w:rFonts w:ascii="Times New Roman" w:hAnsi="Times New Roman" w:cs="Times New Roman"/>
          <w:color w:val="C00000"/>
          <w:sz w:val="20"/>
          <w:szCs w:val="20"/>
        </w:rPr>
        <w:tab/>
        <w:t>Also expressed in neighboring MS, cortex, and striatum</w:t>
      </w:r>
    </w:p>
    <w:p w14:paraId="114233E5" w14:textId="77777777" w:rsidR="005B4C56" w:rsidRPr="00390765" w:rsidRDefault="005B4C56" w:rsidP="005B4C56">
      <w:pPr>
        <w:jc w:val="both"/>
        <w:rPr>
          <w:rFonts w:ascii="Times New Roman" w:hAnsi="Times New Roman" w:cs="Times New Roman"/>
          <w:color w:val="C00000"/>
          <w:sz w:val="20"/>
          <w:szCs w:val="20"/>
        </w:rPr>
      </w:pPr>
    </w:p>
    <w:p w14:paraId="33CD95EF" w14:textId="77777777" w:rsidR="005B4C56" w:rsidRPr="00390765" w:rsidRDefault="005B4C56" w:rsidP="005B4C56">
      <w:pPr>
        <w:jc w:val="both"/>
        <w:rPr>
          <w:rFonts w:ascii="Times New Roman" w:hAnsi="Times New Roman" w:cs="Times New Roman"/>
          <w:color w:val="C00000"/>
          <w:sz w:val="20"/>
          <w:szCs w:val="20"/>
          <w:u w:val="single"/>
        </w:rPr>
      </w:pPr>
      <w:r w:rsidRPr="00390765">
        <w:rPr>
          <w:rFonts w:ascii="Times New Roman" w:hAnsi="Times New Roman" w:cs="Times New Roman"/>
          <w:color w:val="C00000"/>
          <w:sz w:val="20"/>
          <w:szCs w:val="20"/>
          <w:u w:val="single"/>
        </w:rPr>
        <w:t>Other sparse LSX Genes</w:t>
      </w:r>
    </w:p>
    <w:p w14:paraId="70FDBF13" w14:textId="77777777" w:rsidR="005B4C56" w:rsidRDefault="005B4C56" w:rsidP="005B4C56">
      <w:pPr>
        <w:jc w:val="both"/>
        <w:rPr>
          <w:rFonts w:ascii="Times New Roman" w:hAnsi="Times New Roman" w:cs="Times New Roman"/>
          <w:color w:val="C00000"/>
          <w:sz w:val="20"/>
          <w:szCs w:val="20"/>
        </w:rPr>
      </w:pPr>
      <w:r w:rsidRPr="00433756">
        <w:rPr>
          <w:rFonts w:ascii="Times New Roman" w:hAnsi="Times New Roman" w:cs="Times New Roman"/>
          <w:i/>
          <w:iCs/>
          <w:color w:val="C00000"/>
          <w:sz w:val="20"/>
          <w:szCs w:val="20"/>
        </w:rPr>
        <w:t>BDNF</w:t>
      </w:r>
      <w:r w:rsidRPr="00390765">
        <w:rPr>
          <w:rFonts w:ascii="Times New Roman" w:hAnsi="Times New Roman" w:cs="Times New Roman"/>
          <w:color w:val="C00000"/>
          <w:sz w:val="20"/>
          <w:szCs w:val="20"/>
        </w:rPr>
        <w:t xml:space="preserve"> is very sparse in LSX, but may be some minor expression in ventral </w:t>
      </w:r>
    </w:p>
    <w:p w14:paraId="36B36BDC" w14:textId="77777777" w:rsidR="00694522" w:rsidRDefault="00694522" w:rsidP="005B4C56">
      <w:pPr>
        <w:jc w:val="both"/>
        <w:rPr>
          <w:rFonts w:ascii="Times New Roman" w:hAnsi="Times New Roman" w:cs="Times New Roman"/>
          <w:color w:val="C00000"/>
          <w:sz w:val="20"/>
          <w:szCs w:val="20"/>
        </w:rPr>
      </w:pPr>
    </w:p>
    <w:p w14:paraId="52850FBD" w14:textId="03A0364F" w:rsidR="00694522" w:rsidRPr="00694522" w:rsidRDefault="00694522" w:rsidP="005B4C56">
      <w:pPr>
        <w:jc w:val="both"/>
        <w:rPr>
          <w:rFonts w:ascii="Times New Roman" w:hAnsi="Times New Roman" w:cs="Times New Roman"/>
          <w:b/>
          <w:bCs/>
          <w:color w:val="833C0B" w:themeColor="accent2" w:themeShade="80"/>
          <w:sz w:val="20"/>
          <w:szCs w:val="20"/>
          <w:u w:val="single"/>
        </w:rPr>
      </w:pPr>
      <w:r w:rsidRPr="003007CC">
        <w:rPr>
          <w:rFonts w:ascii="Times New Roman" w:hAnsi="Times New Roman" w:cs="Times New Roman"/>
          <w:b/>
          <w:bCs/>
          <w:color w:val="833C0B" w:themeColor="accent2" w:themeShade="80"/>
          <w:sz w:val="20"/>
          <w:szCs w:val="20"/>
          <w:highlight w:val="yellow"/>
          <w:u w:val="single"/>
        </w:rPr>
        <w:t>TISSUE PREP PROTOCOL</w:t>
      </w:r>
      <w:r w:rsidR="003007CC" w:rsidRPr="003007CC">
        <w:rPr>
          <w:rFonts w:ascii="Times New Roman" w:hAnsi="Times New Roman" w:cs="Times New Roman"/>
          <w:b/>
          <w:bCs/>
          <w:color w:val="833C0B" w:themeColor="accent2" w:themeShade="80"/>
          <w:sz w:val="20"/>
          <w:szCs w:val="20"/>
          <w:highlight w:val="yellow"/>
          <w:u w:val="single"/>
        </w:rPr>
        <w:t>:</w:t>
      </w:r>
    </w:p>
    <w:p w14:paraId="5CE90604" w14:textId="77777777" w:rsidR="00694522" w:rsidRPr="00694522" w:rsidRDefault="00694522" w:rsidP="00694522">
      <w:pPr>
        <w:numPr>
          <w:ilvl w:val="0"/>
          <w:numId w:val="2"/>
        </w:numPr>
        <w:spacing w:before="100" w:beforeAutospacing="1" w:after="100" w:afterAutospacing="1"/>
        <w:rPr>
          <w:rFonts w:ascii="Times New Roman" w:eastAsia="Times New Roman" w:hAnsi="Times New Roman" w:cs="Times New Roman"/>
          <w:color w:val="833C0B" w:themeColor="accent2" w:themeShade="80"/>
          <w:sz w:val="20"/>
          <w:szCs w:val="20"/>
        </w:rPr>
      </w:pPr>
      <w:r w:rsidRPr="00694522">
        <w:rPr>
          <w:rFonts w:ascii="Times New Roman" w:eastAsia="Times New Roman" w:hAnsi="Times New Roman" w:cs="Times New Roman"/>
          <w:color w:val="833C0B" w:themeColor="accent2" w:themeShade="80"/>
          <w:sz w:val="20"/>
          <w:szCs w:val="20"/>
        </w:rPr>
        <w:t xml:space="preserve">knock out the mouse with anesthetic (we use </w:t>
      </w:r>
      <w:proofErr w:type="spellStart"/>
      <w:r w:rsidRPr="00694522">
        <w:rPr>
          <w:rFonts w:ascii="Times New Roman" w:eastAsia="Times New Roman" w:hAnsi="Times New Roman" w:cs="Times New Roman"/>
          <w:color w:val="833C0B" w:themeColor="accent2" w:themeShade="80"/>
          <w:sz w:val="20"/>
          <w:szCs w:val="20"/>
        </w:rPr>
        <w:t>isofluorane</w:t>
      </w:r>
      <w:proofErr w:type="spellEnd"/>
      <w:r w:rsidRPr="00694522">
        <w:rPr>
          <w:rFonts w:ascii="Times New Roman" w:eastAsia="Times New Roman" w:hAnsi="Times New Roman" w:cs="Times New Roman"/>
          <w:color w:val="833C0B" w:themeColor="accent2" w:themeShade="80"/>
          <w:sz w:val="20"/>
          <w:szCs w:val="20"/>
        </w:rPr>
        <w:t>) </w:t>
      </w:r>
    </w:p>
    <w:p w14:paraId="7298C003" w14:textId="77777777" w:rsidR="00694522" w:rsidRPr="00694522" w:rsidRDefault="00694522" w:rsidP="00694522">
      <w:pPr>
        <w:numPr>
          <w:ilvl w:val="0"/>
          <w:numId w:val="2"/>
        </w:numPr>
        <w:spacing w:before="100" w:beforeAutospacing="1" w:after="100" w:afterAutospacing="1"/>
        <w:rPr>
          <w:rFonts w:ascii="Times New Roman" w:eastAsia="Times New Roman" w:hAnsi="Times New Roman" w:cs="Times New Roman"/>
          <w:color w:val="833C0B" w:themeColor="accent2" w:themeShade="80"/>
          <w:sz w:val="20"/>
          <w:szCs w:val="20"/>
        </w:rPr>
      </w:pPr>
      <w:r w:rsidRPr="00694522">
        <w:rPr>
          <w:rFonts w:ascii="Times New Roman" w:eastAsia="Times New Roman" w:hAnsi="Times New Roman" w:cs="Times New Roman"/>
          <w:color w:val="833C0B" w:themeColor="accent2" w:themeShade="80"/>
          <w:sz w:val="20"/>
          <w:szCs w:val="20"/>
        </w:rPr>
        <w:t>perfuse with cool HEPES Cutting Solution (4 Celsius, I included the recipe for how we make ours) </w:t>
      </w:r>
    </w:p>
    <w:p w14:paraId="690B16E4" w14:textId="22D494B1" w:rsidR="00694522" w:rsidRPr="00694522" w:rsidRDefault="00694522" w:rsidP="00694522">
      <w:pPr>
        <w:numPr>
          <w:ilvl w:val="0"/>
          <w:numId w:val="2"/>
        </w:numPr>
        <w:spacing w:before="100" w:beforeAutospacing="1" w:after="100" w:afterAutospacing="1"/>
        <w:rPr>
          <w:rFonts w:ascii="Times New Roman" w:eastAsia="Times New Roman" w:hAnsi="Times New Roman" w:cs="Times New Roman"/>
          <w:color w:val="833C0B" w:themeColor="accent2" w:themeShade="80"/>
          <w:sz w:val="20"/>
          <w:szCs w:val="20"/>
        </w:rPr>
      </w:pPr>
      <w:r w:rsidRPr="00694522">
        <w:rPr>
          <w:rFonts w:ascii="Times New Roman" w:eastAsia="Times New Roman" w:hAnsi="Times New Roman" w:cs="Times New Roman"/>
          <w:color w:val="833C0B" w:themeColor="accent2" w:themeShade="80"/>
          <w:sz w:val="20"/>
          <w:szCs w:val="20"/>
        </w:rPr>
        <w:t>mount the extracted fresh brain onto the vibratome </w:t>
      </w:r>
    </w:p>
    <w:p w14:paraId="697A26EE" w14:textId="77777777" w:rsidR="00694522" w:rsidRPr="00694522" w:rsidRDefault="00694522" w:rsidP="00694522">
      <w:pPr>
        <w:numPr>
          <w:ilvl w:val="1"/>
          <w:numId w:val="2"/>
        </w:numPr>
        <w:spacing w:before="100" w:beforeAutospacing="1" w:after="100" w:afterAutospacing="1"/>
        <w:rPr>
          <w:rFonts w:ascii="Times New Roman" w:eastAsia="Times New Roman" w:hAnsi="Times New Roman" w:cs="Times New Roman"/>
          <w:color w:val="833C0B" w:themeColor="accent2" w:themeShade="80"/>
          <w:sz w:val="20"/>
          <w:szCs w:val="20"/>
        </w:rPr>
      </w:pPr>
      <w:r w:rsidRPr="00694522">
        <w:rPr>
          <w:rFonts w:ascii="Times New Roman" w:eastAsia="Times New Roman" w:hAnsi="Times New Roman" w:cs="Times New Roman"/>
          <w:color w:val="833C0B" w:themeColor="accent2" w:themeShade="80"/>
          <w:sz w:val="20"/>
          <w:szCs w:val="20"/>
        </w:rPr>
        <w:t>make sure you section brain in cool HEPES cutting solution; we put ice around the box to keep solution and brain cool throughout (make sure ice does not come in direct contact with the solution or the brain)</w:t>
      </w:r>
    </w:p>
    <w:p w14:paraId="0E346D34" w14:textId="77777777" w:rsidR="00694522" w:rsidRPr="00694522" w:rsidRDefault="00694522" w:rsidP="00694522">
      <w:pPr>
        <w:numPr>
          <w:ilvl w:val="1"/>
          <w:numId w:val="2"/>
        </w:numPr>
        <w:spacing w:before="100" w:beforeAutospacing="1" w:after="100" w:afterAutospacing="1"/>
        <w:rPr>
          <w:rFonts w:ascii="Times New Roman" w:eastAsia="Times New Roman" w:hAnsi="Times New Roman" w:cs="Times New Roman"/>
          <w:color w:val="833C0B" w:themeColor="accent2" w:themeShade="80"/>
          <w:sz w:val="20"/>
          <w:szCs w:val="20"/>
        </w:rPr>
      </w:pPr>
      <w:r w:rsidRPr="00694522">
        <w:rPr>
          <w:rFonts w:ascii="Times New Roman" w:eastAsia="Times New Roman" w:hAnsi="Times New Roman" w:cs="Times New Roman"/>
          <w:color w:val="833C0B" w:themeColor="accent2" w:themeShade="80"/>
          <w:sz w:val="20"/>
          <w:szCs w:val="20"/>
        </w:rPr>
        <w:t>cut out slice(s) containing region of interest</w:t>
      </w:r>
    </w:p>
    <w:p w14:paraId="0C4E1738" w14:textId="77777777" w:rsidR="00694522" w:rsidRPr="00694522" w:rsidRDefault="00694522" w:rsidP="00694522">
      <w:pPr>
        <w:numPr>
          <w:ilvl w:val="0"/>
          <w:numId w:val="2"/>
        </w:numPr>
        <w:spacing w:before="100" w:beforeAutospacing="1" w:after="100" w:afterAutospacing="1"/>
        <w:rPr>
          <w:rFonts w:ascii="Times New Roman" w:eastAsia="Times New Roman" w:hAnsi="Times New Roman" w:cs="Times New Roman"/>
          <w:color w:val="833C0B" w:themeColor="accent2" w:themeShade="80"/>
          <w:sz w:val="20"/>
          <w:szCs w:val="20"/>
        </w:rPr>
      </w:pPr>
      <w:r w:rsidRPr="00694522">
        <w:rPr>
          <w:rFonts w:ascii="Times New Roman" w:eastAsia="Times New Roman" w:hAnsi="Times New Roman" w:cs="Times New Roman"/>
          <w:color w:val="833C0B" w:themeColor="accent2" w:themeShade="80"/>
          <w:sz w:val="20"/>
          <w:szCs w:val="20"/>
        </w:rPr>
        <w:t>use more precise surgical tools to dissect out region of interest on a cold block </w:t>
      </w:r>
    </w:p>
    <w:p w14:paraId="2ADD8315" w14:textId="77777777" w:rsidR="00694522" w:rsidRPr="00694522" w:rsidRDefault="00694522" w:rsidP="00694522">
      <w:pPr>
        <w:numPr>
          <w:ilvl w:val="0"/>
          <w:numId w:val="2"/>
        </w:numPr>
        <w:spacing w:before="100" w:beforeAutospacing="1" w:after="100" w:afterAutospacing="1"/>
        <w:rPr>
          <w:rFonts w:ascii="Times New Roman" w:eastAsia="Times New Roman" w:hAnsi="Times New Roman" w:cs="Times New Roman"/>
          <w:color w:val="833C0B" w:themeColor="accent2" w:themeShade="80"/>
          <w:sz w:val="20"/>
          <w:szCs w:val="20"/>
        </w:rPr>
      </w:pPr>
      <w:r w:rsidRPr="00694522">
        <w:rPr>
          <w:rFonts w:ascii="Times New Roman" w:eastAsia="Times New Roman" w:hAnsi="Times New Roman" w:cs="Times New Roman"/>
          <w:color w:val="833C0B" w:themeColor="accent2" w:themeShade="80"/>
          <w:sz w:val="20"/>
          <w:szCs w:val="20"/>
        </w:rPr>
        <w:t>flash-freeze the dissected region using either liquid nitrogen or dry ice. This is what others in my lab have done in the past:</w:t>
      </w:r>
    </w:p>
    <w:p w14:paraId="0EFA77E7" w14:textId="77777777" w:rsidR="00694522" w:rsidRPr="00694522" w:rsidRDefault="00694522" w:rsidP="00694522">
      <w:pPr>
        <w:numPr>
          <w:ilvl w:val="1"/>
          <w:numId w:val="2"/>
        </w:numPr>
        <w:spacing w:before="100" w:beforeAutospacing="1" w:after="100" w:afterAutospacing="1"/>
        <w:rPr>
          <w:rFonts w:ascii="Times New Roman" w:eastAsia="Times New Roman" w:hAnsi="Times New Roman" w:cs="Times New Roman"/>
          <w:color w:val="833C0B" w:themeColor="accent2" w:themeShade="80"/>
          <w:sz w:val="20"/>
          <w:szCs w:val="20"/>
        </w:rPr>
      </w:pPr>
      <w:r w:rsidRPr="00694522">
        <w:rPr>
          <w:rFonts w:ascii="Times New Roman" w:eastAsia="Times New Roman" w:hAnsi="Times New Roman" w:cs="Times New Roman"/>
          <w:color w:val="833C0B" w:themeColor="accent2" w:themeShade="80"/>
          <w:sz w:val="20"/>
          <w:szCs w:val="20"/>
        </w:rPr>
        <w:t>cover the top of a container with foil</w:t>
      </w:r>
    </w:p>
    <w:p w14:paraId="39D68008" w14:textId="77777777" w:rsidR="00694522" w:rsidRPr="00694522" w:rsidRDefault="00694522" w:rsidP="00694522">
      <w:pPr>
        <w:numPr>
          <w:ilvl w:val="1"/>
          <w:numId w:val="2"/>
        </w:numPr>
        <w:spacing w:before="100" w:beforeAutospacing="1" w:after="100" w:afterAutospacing="1"/>
        <w:rPr>
          <w:rFonts w:ascii="Times New Roman" w:eastAsia="Times New Roman" w:hAnsi="Times New Roman" w:cs="Times New Roman"/>
          <w:color w:val="833C0B" w:themeColor="accent2" w:themeShade="80"/>
          <w:sz w:val="20"/>
          <w:szCs w:val="20"/>
        </w:rPr>
      </w:pPr>
      <w:r w:rsidRPr="00694522">
        <w:rPr>
          <w:rFonts w:ascii="Times New Roman" w:eastAsia="Times New Roman" w:hAnsi="Times New Roman" w:cs="Times New Roman"/>
          <w:color w:val="833C0B" w:themeColor="accent2" w:themeShade="80"/>
          <w:sz w:val="20"/>
          <w:szCs w:val="20"/>
        </w:rPr>
        <w:t>place container such that it's floating in the liquid nitrogen</w:t>
      </w:r>
    </w:p>
    <w:p w14:paraId="74FA85B3" w14:textId="77777777" w:rsidR="00694522" w:rsidRPr="00694522" w:rsidRDefault="00694522" w:rsidP="00694522">
      <w:pPr>
        <w:numPr>
          <w:ilvl w:val="1"/>
          <w:numId w:val="2"/>
        </w:numPr>
        <w:spacing w:before="100" w:beforeAutospacing="1" w:after="100" w:afterAutospacing="1"/>
        <w:rPr>
          <w:rFonts w:ascii="Times New Roman" w:eastAsia="Times New Roman" w:hAnsi="Times New Roman" w:cs="Times New Roman"/>
          <w:color w:val="833C0B" w:themeColor="accent2" w:themeShade="80"/>
          <w:sz w:val="20"/>
          <w:szCs w:val="20"/>
        </w:rPr>
      </w:pPr>
      <w:r w:rsidRPr="00694522">
        <w:rPr>
          <w:rFonts w:ascii="Times New Roman" w:eastAsia="Times New Roman" w:hAnsi="Times New Roman" w:cs="Times New Roman"/>
          <w:color w:val="833C0B" w:themeColor="accent2" w:themeShade="80"/>
          <w:sz w:val="20"/>
          <w:szCs w:val="20"/>
        </w:rPr>
        <w:t>place brain dissected region onto the foil (where it's not directly touching the liquid nitrogen); since region is small, it should freeze almost immediately</w:t>
      </w:r>
    </w:p>
    <w:p w14:paraId="49E81937" w14:textId="77777777" w:rsidR="00694522" w:rsidRPr="00694522" w:rsidRDefault="00694522" w:rsidP="00694522">
      <w:pPr>
        <w:numPr>
          <w:ilvl w:val="1"/>
          <w:numId w:val="2"/>
        </w:numPr>
        <w:spacing w:before="100" w:beforeAutospacing="1" w:after="100" w:afterAutospacing="1"/>
        <w:rPr>
          <w:rFonts w:ascii="Times New Roman" w:eastAsia="Times New Roman" w:hAnsi="Times New Roman" w:cs="Times New Roman"/>
          <w:color w:val="833C0B" w:themeColor="accent2" w:themeShade="80"/>
          <w:sz w:val="20"/>
          <w:szCs w:val="20"/>
        </w:rPr>
      </w:pPr>
      <w:r w:rsidRPr="00694522">
        <w:rPr>
          <w:rFonts w:ascii="Times New Roman" w:eastAsia="Times New Roman" w:hAnsi="Times New Roman" w:cs="Times New Roman"/>
          <w:color w:val="833C0B" w:themeColor="accent2" w:themeShade="80"/>
          <w:sz w:val="20"/>
          <w:szCs w:val="20"/>
        </w:rPr>
        <w:t xml:space="preserve">place frozen region into an </w:t>
      </w:r>
      <w:proofErr w:type="spellStart"/>
      <w:r w:rsidRPr="00694522">
        <w:rPr>
          <w:rFonts w:ascii="Times New Roman" w:eastAsia="Times New Roman" w:hAnsi="Times New Roman" w:cs="Times New Roman"/>
          <w:color w:val="833C0B" w:themeColor="accent2" w:themeShade="80"/>
          <w:sz w:val="20"/>
          <w:szCs w:val="20"/>
        </w:rPr>
        <w:t>eppendorf</w:t>
      </w:r>
      <w:proofErr w:type="spellEnd"/>
      <w:r w:rsidRPr="00694522">
        <w:rPr>
          <w:rFonts w:ascii="Times New Roman" w:eastAsia="Times New Roman" w:hAnsi="Times New Roman" w:cs="Times New Roman"/>
          <w:color w:val="833C0B" w:themeColor="accent2" w:themeShade="80"/>
          <w:sz w:val="20"/>
          <w:szCs w:val="20"/>
        </w:rPr>
        <w:t xml:space="preserve"> tube and store in -80 C</w:t>
      </w:r>
    </w:p>
    <w:p w14:paraId="681C301D" w14:textId="77777777" w:rsidR="00694522" w:rsidRPr="00694522" w:rsidRDefault="00694522" w:rsidP="00694522">
      <w:pPr>
        <w:numPr>
          <w:ilvl w:val="1"/>
          <w:numId w:val="2"/>
        </w:numPr>
        <w:spacing w:before="100" w:beforeAutospacing="1" w:after="100" w:afterAutospacing="1"/>
        <w:rPr>
          <w:rFonts w:ascii="Times New Roman" w:eastAsia="Times New Roman" w:hAnsi="Times New Roman" w:cs="Times New Roman"/>
          <w:color w:val="833C0B" w:themeColor="accent2" w:themeShade="80"/>
          <w:sz w:val="20"/>
          <w:szCs w:val="20"/>
        </w:rPr>
      </w:pPr>
      <w:r w:rsidRPr="00694522">
        <w:rPr>
          <w:rFonts w:ascii="Times New Roman" w:eastAsia="Times New Roman" w:hAnsi="Times New Roman" w:cs="Times New Roman"/>
          <w:color w:val="833C0B" w:themeColor="accent2" w:themeShade="80"/>
          <w:sz w:val="20"/>
          <w:szCs w:val="20"/>
        </w:rPr>
        <w:lastRenderedPageBreak/>
        <w:t>deliver tubes on dry ice </w:t>
      </w:r>
    </w:p>
    <w:p w14:paraId="1C6EC046" w14:textId="40F24941" w:rsidR="00694522" w:rsidRPr="00694522" w:rsidRDefault="00694522" w:rsidP="00694522">
      <w:pPr>
        <w:rPr>
          <w:rFonts w:ascii="Times New Roman" w:eastAsia="Times New Roman" w:hAnsi="Times New Roman" w:cs="Times New Roman"/>
          <w:color w:val="833C0B" w:themeColor="accent2" w:themeShade="80"/>
          <w:sz w:val="20"/>
          <w:szCs w:val="20"/>
        </w:rPr>
      </w:pPr>
      <w:r w:rsidRPr="00694522">
        <w:rPr>
          <w:rFonts w:ascii="Times New Roman" w:eastAsia="Times New Roman" w:hAnsi="Times New Roman" w:cs="Times New Roman"/>
          <w:color w:val="833C0B" w:themeColor="accent2" w:themeShade="80"/>
          <w:sz w:val="20"/>
          <w:szCs w:val="20"/>
        </w:rPr>
        <w:t>Buffer recipe:</w:t>
      </w:r>
    </w:p>
    <w:tbl>
      <w:tblPr>
        <w:tblW w:w="12000" w:type="dxa"/>
        <w:tblCellMar>
          <w:left w:w="0" w:type="dxa"/>
          <w:right w:w="0" w:type="dxa"/>
        </w:tblCellMar>
        <w:tblLook w:val="04A0" w:firstRow="1" w:lastRow="0" w:firstColumn="1" w:lastColumn="0" w:noHBand="0" w:noVBand="1"/>
      </w:tblPr>
      <w:tblGrid>
        <w:gridCol w:w="2160"/>
        <w:gridCol w:w="1320"/>
        <w:gridCol w:w="2940"/>
        <w:gridCol w:w="2120"/>
        <w:gridCol w:w="3460"/>
      </w:tblGrid>
      <w:tr w:rsidR="00694522" w:rsidRPr="00694522" w14:paraId="03A90F8E" w14:textId="77777777" w:rsidTr="00C46ED5">
        <w:trPr>
          <w:trHeight w:val="320"/>
        </w:trPr>
        <w:tc>
          <w:tcPr>
            <w:tcW w:w="3480" w:type="dxa"/>
            <w:gridSpan w:val="2"/>
            <w:vAlign w:val="center"/>
            <w:hideMark/>
          </w:tcPr>
          <w:p w14:paraId="5FD2FAF2" w14:textId="77777777" w:rsidR="00694522" w:rsidRPr="00694522" w:rsidRDefault="00694522" w:rsidP="00C46ED5">
            <w:pPr>
              <w:rPr>
                <w:rFonts w:ascii="Times New Roman" w:eastAsia="Times New Roman" w:hAnsi="Times New Roman" w:cs="Times New Roman"/>
                <w:color w:val="833C0B" w:themeColor="accent2" w:themeShade="80"/>
                <w:sz w:val="20"/>
                <w:szCs w:val="20"/>
              </w:rPr>
            </w:pPr>
            <w:r w:rsidRPr="00694522">
              <w:rPr>
                <w:rFonts w:ascii="Times New Roman" w:eastAsia="Times New Roman" w:hAnsi="Times New Roman" w:cs="Times New Roman"/>
                <w:color w:val="833C0B" w:themeColor="accent2" w:themeShade="80"/>
                <w:sz w:val="20"/>
                <w:szCs w:val="20"/>
              </w:rPr>
              <w:t>HEPES-Sucrose Cutting Solution </w:t>
            </w:r>
          </w:p>
        </w:tc>
        <w:tc>
          <w:tcPr>
            <w:tcW w:w="2940" w:type="dxa"/>
            <w:vAlign w:val="center"/>
            <w:hideMark/>
          </w:tcPr>
          <w:p w14:paraId="3BF1F4A0" w14:textId="77777777" w:rsidR="00694522" w:rsidRPr="00694522" w:rsidRDefault="00694522" w:rsidP="00C46ED5">
            <w:pPr>
              <w:rPr>
                <w:rFonts w:ascii="Times New Roman" w:eastAsia="Times New Roman" w:hAnsi="Times New Roman" w:cs="Times New Roman"/>
                <w:color w:val="833C0B" w:themeColor="accent2" w:themeShade="80"/>
                <w:sz w:val="20"/>
                <w:szCs w:val="20"/>
              </w:rPr>
            </w:pPr>
          </w:p>
        </w:tc>
        <w:tc>
          <w:tcPr>
            <w:tcW w:w="2120" w:type="dxa"/>
            <w:vAlign w:val="center"/>
            <w:hideMark/>
          </w:tcPr>
          <w:p w14:paraId="4C426861" w14:textId="77777777" w:rsidR="00694522" w:rsidRPr="00694522" w:rsidRDefault="00694522" w:rsidP="00C46ED5">
            <w:pPr>
              <w:rPr>
                <w:rFonts w:ascii="Times New Roman" w:eastAsia="Times New Roman" w:hAnsi="Times New Roman" w:cs="Times New Roman"/>
                <w:color w:val="833C0B" w:themeColor="accent2" w:themeShade="80"/>
                <w:sz w:val="20"/>
                <w:szCs w:val="20"/>
              </w:rPr>
            </w:pPr>
          </w:p>
        </w:tc>
        <w:tc>
          <w:tcPr>
            <w:tcW w:w="3460" w:type="dxa"/>
            <w:vAlign w:val="center"/>
            <w:hideMark/>
          </w:tcPr>
          <w:p w14:paraId="2AAB2B4E" w14:textId="77777777" w:rsidR="00694522" w:rsidRPr="00694522" w:rsidRDefault="00694522" w:rsidP="00C46ED5">
            <w:pPr>
              <w:rPr>
                <w:rFonts w:ascii="Times New Roman" w:eastAsia="Times New Roman" w:hAnsi="Times New Roman" w:cs="Times New Roman"/>
                <w:color w:val="833C0B" w:themeColor="accent2" w:themeShade="80"/>
                <w:sz w:val="20"/>
                <w:szCs w:val="20"/>
              </w:rPr>
            </w:pPr>
          </w:p>
        </w:tc>
      </w:tr>
      <w:tr w:rsidR="00694522" w:rsidRPr="00694522" w14:paraId="4B74E8D1" w14:textId="77777777" w:rsidTr="00C46ED5">
        <w:trPr>
          <w:trHeight w:val="320"/>
        </w:trPr>
        <w:tc>
          <w:tcPr>
            <w:tcW w:w="2160" w:type="dxa"/>
            <w:vAlign w:val="center"/>
            <w:hideMark/>
          </w:tcPr>
          <w:p w14:paraId="07C66141" w14:textId="77777777" w:rsidR="00694522" w:rsidRPr="00694522" w:rsidRDefault="00694522" w:rsidP="00C46ED5">
            <w:pPr>
              <w:rPr>
                <w:rFonts w:ascii="Times New Roman" w:eastAsia="Times New Roman" w:hAnsi="Times New Roman" w:cs="Times New Roman"/>
                <w:color w:val="833C0B" w:themeColor="accent2" w:themeShade="80"/>
                <w:sz w:val="20"/>
                <w:szCs w:val="20"/>
              </w:rPr>
            </w:pPr>
            <w:r w:rsidRPr="00694522">
              <w:rPr>
                <w:rFonts w:ascii="Times New Roman" w:eastAsia="Times New Roman" w:hAnsi="Times New Roman" w:cs="Times New Roman"/>
                <w:color w:val="833C0B" w:themeColor="accent2" w:themeShade="80"/>
                <w:sz w:val="20"/>
                <w:szCs w:val="20"/>
              </w:rPr>
              <w:t> </w:t>
            </w:r>
          </w:p>
        </w:tc>
        <w:tc>
          <w:tcPr>
            <w:tcW w:w="1320" w:type="dxa"/>
            <w:tcBorders>
              <w:left w:val="nil"/>
            </w:tcBorders>
            <w:vAlign w:val="center"/>
            <w:hideMark/>
          </w:tcPr>
          <w:p w14:paraId="608DA399" w14:textId="77777777" w:rsidR="00694522" w:rsidRPr="00694522" w:rsidRDefault="00694522" w:rsidP="00C46ED5">
            <w:pPr>
              <w:rPr>
                <w:rFonts w:ascii="Times New Roman" w:eastAsia="Times New Roman" w:hAnsi="Times New Roman" w:cs="Times New Roman"/>
                <w:color w:val="833C0B" w:themeColor="accent2" w:themeShade="80"/>
                <w:sz w:val="20"/>
                <w:szCs w:val="20"/>
              </w:rPr>
            </w:pPr>
            <w:r w:rsidRPr="00694522">
              <w:rPr>
                <w:rFonts w:ascii="Times New Roman" w:eastAsia="Times New Roman" w:hAnsi="Times New Roman" w:cs="Times New Roman"/>
                <w:color w:val="833C0B" w:themeColor="accent2" w:themeShade="80"/>
                <w:sz w:val="20"/>
                <w:szCs w:val="20"/>
              </w:rPr>
              <w:t>MW</w:t>
            </w:r>
          </w:p>
        </w:tc>
        <w:tc>
          <w:tcPr>
            <w:tcW w:w="2940" w:type="dxa"/>
            <w:tcBorders>
              <w:left w:val="nil"/>
            </w:tcBorders>
            <w:vAlign w:val="center"/>
            <w:hideMark/>
          </w:tcPr>
          <w:p w14:paraId="34CA0C22" w14:textId="77777777" w:rsidR="00694522" w:rsidRPr="00694522" w:rsidRDefault="00694522" w:rsidP="00C46ED5">
            <w:pPr>
              <w:rPr>
                <w:rFonts w:ascii="Times New Roman" w:eastAsia="Times New Roman" w:hAnsi="Times New Roman" w:cs="Times New Roman"/>
                <w:color w:val="833C0B" w:themeColor="accent2" w:themeShade="80"/>
                <w:sz w:val="20"/>
                <w:szCs w:val="20"/>
              </w:rPr>
            </w:pPr>
            <w:r w:rsidRPr="00694522">
              <w:rPr>
                <w:rFonts w:ascii="Times New Roman" w:eastAsia="Times New Roman" w:hAnsi="Times New Roman" w:cs="Times New Roman"/>
                <w:color w:val="833C0B" w:themeColor="accent2" w:themeShade="80"/>
                <w:sz w:val="20"/>
                <w:szCs w:val="20"/>
              </w:rPr>
              <w:t>final concentration (mM)</w:t>
            </w:r>
          </w:p>
        </w:tc>
        <w:tc>
          <w:tcPr>
            <w:tcW w:w="2120" w:type="dxa"/>
            <w:tcBorders>
              <w:left w:val="nil"/>
            </w:tcBorders>
            <w:vAlign w:val="center"/>
            <w:hideMark/>
          </w:tcPr>
          <w:p w14:paraId="46404F3D" w14:textId="77777777" w:rsidR="00694522" w:rsidRPr="00694522" w:rsidRDefault="00694522" w:rsidP="00C46ED5">
            <w:pPr>
              <w:rPr>
                <w:rFonts w:ascii="Times New Roman" w:eastAsia="Times New Roman" w:hAnsi="Times New Roman" w:cs="Times New Roman"/>
                <w:color w:val="833C0B" w:themeColor="accent2" w:themeShade="80"/>
                <w:sz w:val="20"/>
                <w:szCs w:val="20"/>
              </w:rPr>
            </w:pPr>
            <w:r w:rsidRPr="00694522">
              <w:rPr>
                <w:rFonts w:ascii="Times New Roman" w:eastAsia="Times New Roman" w:hAnsi="Times New Roman" w:cs="Times New Roman"/>
                <w:color w:val="833C0B" w:themeColor="accent2" w:themeShade="80"/>
                <w:sz w:val="20"/>
                <w:szCs w:val="20"/>
              </w:rPr>
              <w:t>for 1L (in g or ml)</w:t>
            </w:r>
          </w:p>
        </w:tc>
        <w:tc>
          <w:tcPr>
            <w:tcW w:w="3460" w:type="dxa"/>
            <w:tcBorders>
              <w:left w:val="nil"/>
            </w:tcBorders>
            <w:vAlign w:val="center"/>
            <w:hideMark/>
          </w:tcPr>
          <w:p w14:paraId="2C2CBDAA" w14:textId="77777777" w:rsidR="00694522" w:rsidRPr="00694522" w:rsidRDefault="00694522" w:rsidP="00C46ED5">
            <w:pPr>
              <w:rPr>
                <w:rFonts w:ascii="Times New Roman" w:eastAsia="Times New Roman" w:hAnsi="Times New Roman" w:cs="Times New Roman"/>
                <w:color w:val="833C0B" w:themeColor="accent2" w:themeShade="80"/>
                <w:sz w:val="20"/>
                <w:szCs w:val="20"/>
              </w:rPr>
            </w:pPr>
            <w:r w:rsidRPr="00694522">
              <w:rPr>
                <w:rFonts w:ascii="Times New Roman" w:eastAsia="Times New Roman" w:hAnsi="Times New Roman" w:cs="Times New Roman"/>
                <w:color w:val="833C0B" w:themeColor="accent2" w:themeShade="80"/>
                <w:sz w:val="20"/>
                <w:szCs w:val="20"/>
              </w:rPr>
              <w:t>for 2L (in g or ml)</w:t>
            </w:r>
          </w:p>
        </w:tc>
      </w:tr>
      <w:tr w:rsidR="00694522" w:rsidRPr="00694522" w14:paraId="5192DA69" w14:textId="77777777" w:rsidTr="00C46ED5">
        <w:trPr>
          <w:trHeight w:val="320"/>
        </w:trPr>
        <w:tc>
          <w:tcPr>
            <w:tcW w:w="2160" w:type="dxa"/>
            <w:tcBorders>
              <w:top w:val="nil"/>
            </w:tcBorders>
            <w:vAlign w:val="center"/>
            <w:hideMark/>
          </w:tcPr>
          <w:p w14:paraId="5F146D65" w14:textId="77777777" w:rsidR="00694522" w:rsidRPr="00694522" w:rsidRDefault="00694522" w:rsidP="00C46ED5">
            <w:pPr>
              <w:rPr>
                <w:rFonts w:ascii="Times New Roman" w:eastAsia="Times New Roman" w:hAnsi="Times New Roman" w:cs="Times New Roman"/>
                <w:color w:val="833C0B" w:themeColor="accent2" w:themeShade="80"/>
                <w:sz w:val="20"/>
                <w:szCs w:val="20"/>
              </w:rPr>
            </w:pPr>
            <w:r w:rsidRPr="00694522">
              <w:rPr>
                <w:rFonts w:ascii="Times New Roman" w:eastAsia="Times New Roman" w:hAnsi="Times New Roman" w:cs="Times New Roman"/>
                <w:color w:val="833C0B" w:themeColor="accent2" w:themeShade="80"/>
                <w:sz w:val="20"/>
                <w:szCs w:val="20"/>
              </w:rPr>
              <w:t>NaCl</w:t>
            </w:r>
          </w:p>
        </w:tc>
        <w:tc>
          <w:tcPr>
            <w:tcW w:w="1320" w:type="dxa"/>
            <w:tcBorders>
              <w:top w:val="nil"/>
              <w:left w:val="nil"/>
            </w:tcBorders>
            <w:vAlign w:val="center"/>
            <w:hideMark/>
          </w:tcPr>
          <w:p w14:paraId="2DB5A2DE" w14:textId="77777777" w:rsidR="00694522" w:rsidRPr="00694522" w:rsidRDefault="00694522" w:rsidP="00C46ED5">
            <w:pPr>
              <w:rPr>
                <w:rFonts w:ascii="Times New Roman" w:eastAsia="Times New Roman" w:hAnsi="Times New Roman" w:cs="Times New Roman"/>
                <w:color w:val="833C0B" w:themeColor="accent2" w:themeShade="80"/>
                <w:sz w:val="20"/>
                <w:szCs w:val="20"/>
              </w:rPr>
            </w:pPr>
            <w:r w:rsidRPr="00694522">
              <w:rPr>
                <w:rFonts w:ascii="Times New Roman" w:eastAsia="Times New Roman" w:hAnsi="Times New Roman" w:cs="Times New Roman"/>
                <w:color w:val="833C0B" w:themeColor="accent2" w:themeShade="80"/>
                <w:sz w:val="20"/>
                <w:szCs w:val="20"/>
              </w:rPr>
              <w:t>58.44</w:t>
            </w:r>
          </w:p>
        </w:tc>
        <w:tc>
          <w:tcPr>
            <w:tcW w:w="2940" w:type="dxa"/>
            <w:tcBorders>
              <w:top w:val="nil"/>
              <w:left w:val="nil"/>
            </w:tcBorders>
            <w:vAlign w:val="center"/>
            <w:hideMark/>
          </w:tcPr>
          <w:p w14:paraId="2C35FD0F" w14:textId="77777777" w:rsidR="00694522" w:rsidRPr="00694522" w:rsidRDefault="00694522" w:rsidP="00C46ED5">
            <w:pPr>
              <w:rPr>
                <w:rFonts w:ascii="Times New Roman" w:eastAsia="Times New Roman" w:hAnsi="Times New Roman" w:cs="Times New Roman"/>
                <w:color w:val="833C0B" w:themeColor="accent2" w:themeShade="80"/>
                <w:sz w:val="20"/>
                <w:szCs w:val="20"/>
              </w:rPr>
            </w:pPr>
            <w:r w:rsidRPr="00694522">
              <w:rPr>
                <w:rFonts w:ascii="Times New Roman" w:eastAsia="Times New Roman" w:hAnsi="Times New Roman" w:cs="Times New Roman"/>
                <w:color w:val="833C0B" w:themeColor="accent2" w:themeShade="80"/>
                <w:sz w:val="20"/>
                <w:szCs w:val="20"/>
              </w:rPr>
              <w:t>110</w:t>
            </w:r>
          </w:p>
        </w:tc>
        <w:tc>
          <w:tcPr>
            <w:tcW w:w="2120" w:type="dxa"/>
            <w:tcBorders>
              <w:top w:val="nil"/>
              <w:left w:val="nil"/>
            </w:tcBorders>
            <w:vAlign w:val="center"/>
            <w:hideMark/>
          </w:tcPr>
          <w:p w14:paraId="2E39FD32" w14:textId="77777777" w:rsidR="00694522" w:rsidRPr="00694522" w:rsidRDefault="00694522" w:rsidP="00C46ED5">
            <w:pPr>
              <w:rPr>
                <w:rFonts w:ascii="Times New Roman" w:eastAsia="Times New Roman" w:hAnsi="Times New Roman" w:cs="Times New Roman"/>
                <w:color w:val="833C0B" w:themeColor="accent2" w:themeShade="80"/>
                <w:sz w:val="20"/>
                <w:szCs w:val="20"/>
              </w:rPr>
            </w:pPr>
            <w:r w:rsidRPr="00694522">
              <w:rPr>
                <w:rFonts w:ascii="Times New Roman" w:eastAsia="Times New Roman" w:hAnsi="Times New Roman" w:cs="Times New Roman"/>
                <w:color w:val="833C0B" w:themeColor="accent2" w:themeShade="80"/>
                <w:sz w:val="20"/>
                <w:szCs w:val="20"/>
              </w:rPr>
              <w:t>6.43</w:t>
            </w:r>
          </w:p>
        </w:tc>
        <w:tc>
          <w:tcPr>
            <w:tcW w:w="3460" w:type="dxa"/>
            <w:tcBorders>
              <w:top w:val="nil"/>
              <w:left w:val="nil"/>
            </w:tcBorders>
            <w:vAlign w:val="center"/>
            <w:hideMark/>
          </w:tcPr>
          <w:p w14:paraId="01B32B5A" w14:textId="77777777" w:rsidR="00694522" w:rsidRPr="00694522" w:rsidRDefault="00694522" w:rsidP="00C46ED5">
            <w:pPr>
              <w:rPr>
                <w:rFonts w:ascii="Times New Roman" w:eastAsia="Times New Roman" w:hAnsi="Times New Roman" w:cs="Times New Roman"/>
                <w:color w:val="833C0B" w:themeColor="accent2" w:themeShade="80"/>
                <w:sz w:val="20"/>
                <w:szCs w:val="20"/>
              </w:rPr>
            </w:pPr>
            <w:r w:rsidRPr="00694522">
              <w:rPr>
                <w:rFonts w:ascii="Times New Roman" w:eastAsia="Times New Roman" w:hAnsi="Times New Roman" w:cs="Times New Roman"/>
                <w:color w:val="833C0B" w:themeColor="accent2" w:themeShade="80"/>
                <w:sz w:val="20"/>
                <w:szCs w:val="20"/>
              </w:rPr>
              <w:t>12.86</w:t>
            </w:r>
          </w:p>
        </w:tc>
      </w:tr>
      <w:tr w:rsidR="00694522" w:rsidRPr="00694522" w14:paraId="2E63E0FE" w14:textId="77777777" w:rsidTr="00C46ED5">
        <w:trPr>
          <w:trHeight w:val="320"/>
        </w:trPr>
        <w:tc>
          <w:tcPr>
            <w:tcW w:w="2160" w:type="dxa"/>
            <w:tcBorders>
              <w:top w:val="nil"/>
            </w:tcBorders>
            <w:vAlign w:val="center"/>
            <w:hideMark/>
          </w:tcPr>
          <w:p w14:paraId="09D1C943" w14:textId="77777777" w:rsidR="00694522" w:rsidRPr="00694522" w:rsidRDefault="00694522" w:rsidP="00C46ED5">
            <w:pPr>
              <w:rPr>
                <w:rFonts w:ascii="Times New Roman" w:eastAsia="Times New Roman" w:hAnsi="Times New Roman" w:cs="Times New Roman"/>
                <w:color w:val="833C0B" w:themeColor="accent2" w:themeShade="80"/>
                <w:sz w:val="20"/>
                <w:szCs w:val="20"/>
              </w:rPr>
            </w:pPr>
            <w:r w:rsidRPr="00694522">
              <w:rPr>
                <w:rFonts w:ascii="Times New Roman" w:eastAsia="Times New Roman" w:hAnsi="Times New Roman" w:cs="Times New Roman"/>
                <w:color w:val="833C0B" w:themeColor="accent2" w:themeShade="80"/>
                <w:sz w:val="20"/>
                <w:szCs w:val="20"/>
              </w:rPr>
              <w:t>HEPES</w:t>
            </w:r>
          </w:p>
        </w:tc>
        <w:tc>
          <w:tcPr>
            <w:tcW w:w="1320" w:type="dxa"/>
            <w:tcBorders>
              <w:top w:val="nil"/>
              <w:left w:val="nil"/>
            </w:tcBorders>
            <w:vAlign w:val="center"/>
            <w:hideMark/>
          </w:tcPr>
          <w:p w14:paraId="5022D506" w14:textId="77777777" w:rsidR="00694522" w:rsidRPr="00694522" w:rsidRDefault="00694522" w:rsidP="00C46ED5">
            <w:pPr>
              <w:rPr>
                <w:rFonts w:ascii="Times New Roman" w:eastAsia="Times New Roman" w:hAnsi="Times New Roman" w:cs="Times New Roman"/>
                <w:color w:val="833C0B" w:themeColor="accent2" w:themeShade="80"/>
                <w:sz w:val="20"/>
                <w:szCs w:val="20"/>
              </w:rPr>
            </w:pPr>
            <w:r w:rsidRPr="00694522">
              <w:rPr>
                <w:rFonts w:ascii="Times New Roman" w:eastAsia="Times New Roman" w:hAnsi="Times New Roman" w:cs="Times New Roman"/>
                <w:color w:val="833C0B" w:themeColor="accent2" w:themeShade="80"/>
                <w:sz w:val="20"/>
                <w:szCs w:val="20"/>
              </w:rPr>
              <w:t>238.3</w:t>
            </w:r>
          </w:p>
        </w:tc>
        <w:tc>
          <w:tcPr>
            <w:tcW w:w="2940" w:type="dxa"/>
            <w:tcBorders>
              <w:top w:val="nil"/>
              <w:left w:val="nil"/>
            </w:tcBorders>
            <w:vAlign w:val="center"/>
            <w:hideMark/>
          </w:tcPr>
          <w:p w14:paraId="63531E2B" w14:textId="77777777" w:rsidR="00694522" w:rsidRPr="00694522" w:rsidRDefault="00694522" w:rsidP="00C46ED5">
            <w:pPr>
              <w:rPr>
                <w:rFonts w:ascii="Times New Roman" w:eastAsia="Times New Roman" w:hAnsi="Times New Roman" w:cs="Times New Roman"/>
                <w:color w:val="833C0B" w:themeColor="accent2" w:themeShade="80"/>
                <w:sz w:val="20"/>
                <w:szCs w:val="20"/>
              </w:rPr>
            </w:pPr>
            <w:r w:rsidRPr="00694522">
              <w:rPr>
                <w:rFonts w:ascii="Times New Roman" w:eastAsia="Times New Roman" w:hAnsi="Times New Roman" w:cs="Times New Roman"/>
                <w:color w:val="833C0B" w:themeColor="accent2" w:themeShade="80"/>
                <w:sz w:val="20"/>
                <w:szCs w:val="20"/>
              </w:rPr>
              <w:t>10</w:t>
            </w:r>
          </w:p>
        </w:tc>
        <w:tc>
          <w:tcPr>
            <w:tcW w:w="2120" w:type="dxa"/>
            <w:tcBorders>
              <w:top w:val="nil"/>
              <w:left w:val="nil"/>
            </w:tcBorders>
            <w:vAlign w:val="center"/>
            <w:hideMark/>
          </w:tcPr>
          <w:p w14:paraId="06B95368" w14:textId="77777777" w:rsidR="00694522" w:rsidRPr="00694522" w:rsidRDefault="00694522" w:rsidP="00C46ED5">
            <w:pPr>
              <w:rPr>
                <w:rFonts w:ascii="Times New Roman" w:eastAsia="Times New Roman" w:hAnsi="Times New Roman" w:cs="Times New Roman"/>
                <w:color w:val="833C0B" w:themeColor="accent2" w:themeShade="80"/>
                <w:sz w:val="20"/>
                <w:szCs w:val="20"/>
              </w:rPr>
            </w:pPr>
            <w:r w:rsidRPr="00694522">
              <w:rPr>
                <w:rFonts w:ascii="Times New Roman" w:eastAsia="Times New Roman" w:hAnsi="Times New Roman" w:cs="Times New Roman"/>
                <w:color w:val="833C0B" w:themeColor="accent2" w:themeShade="80"/>
                <w:sz w:val="20"/>
                <w:szCs w:val="20"/>
              </w:rPr>
              <w:t>2.383</w:t>
            </w:r>
          </w:p>
        </w:tc>
        <w:tc>
          <w:tcPr>
            <w:tcW w:w="3460" w:type="dxa"/>
            <w:tcBorders>
              <w:top w:val="nil"/>
              <w:left w:val="nil"/>
            </w:tcBorders>
            <w:vAlign w:val="center"/>
            <w:hideMark/>
          </w:tcPr>
          <w:p w14:paraId="0EC172F5" w14:textId="77777777" w:rsidR="00694522" w:rsidRPr="00694522" w:rsidRDefault="00694522" w:rsidP="00C46ED5">
            <w:pPr>
              <w:rPr>
                <w:rFonts w:ascii="Times New Roman" w:eastAsia="Times New Roman" w:hAnsi="Times New Roman" w:cs="Times New Roman"/>
                <w:color w:val="833C0B" w:themeColor="accent2" w:themeShade="80"/>
                <w:sz w:val="20"/>
                <w:szCs w:val="20"/>
              </w:rPr>
            </w:pPr>
            <w:r w:rsidRPr="00694522">
              <w:rPr>
                <w:rFonts w:ascii="Times New Roman" w:eastAsia="Times New Roman" w:hAnsi="Times New Roman" w:cs="Times New Roman"/>
                <w:color w:val="833C0B" w:themeColor="accent2" w:themeShade="80"/>
                <w:sz w:val="20"/>
                <w:szCs w:val="20"/>
              </w:rPr>
              <w:t>4.766</w:t>
            </w:r>
          </w:p>
        </w:tc>
      </w:tr>
      <w:tr w:rsidR="00694522" w:rsidRPr="00694522" w14:paraId="02A7120E" w14:textId="77777777" w:rsidTr="00C46ED5">
        <w:trPr>
          <w:trHeight w:val="320"/>
        </w:trPr>
        <w:tc>
          <w:tcPr>
            <w:tcW w:w="2160" w:type="dxa"/>
            <w:tcBorders>
              <w:top w:val="nil"/>
            </w:tcBorders>
            <w:vAlign w:val="center"/>
            <w:hideMark/>
          </w:tcPr>
          <w:p w14:paraId="48BB4EC2" w14:textId="77777777" w:rsidR="00694522" w:rsidRPr="00694522" w:rsidRDefault="00694522" w:rsidP="00C46ED5">
            <w:pPr>
              <w:rPr>
                <w:rFonts w:ascii="Times New Roman" w:eastAsia="Times New Roman" w:hAnsi="Times New Roman" w:cs="Times New Roman"/>
                <w:color w:val="833C0B" w:themeColor="accent2" w:themeShade="80"/>
                <w:sz w:val="20"/>
                <w:szCs w:val="20"/>
              </w:rPr>
            </w:pPr>
            <w:r w:rsidRPr="00694522">
              <w:rPr>
                <w:rFonts w:ascii="Times New Roman" w:eastAsia="Times New Roman" w:hAnsi="Times New Roman" w:cs="Times New Roman"/>
                <w:color w:val="833C0B" w:themeColor="accent2" w:themeShade="80"/>
                <w:sz w:val="20"/>
                <w:szCs w:val="20"/>
              </w:rPr>
              <w:t>glucose</w:t>
            </w:r>
          </w:p>
        </w:tc>
        <w:tc>
          <w:tcPr>
            <w:tcW w:w="1320" w:type="dxa"/>
            <w:tcBorders>
              <w:top w:val="nil"/>
              <w:left w:val="nil"/>
            </w:tcBorders>
            <w:vAlign w:val="center"/>
            <w:hideMark/>
          </w:tcPr>
          <w:p w14:paraId="54C94430" w14:textId="77777777" w:rsidR="00694522" w:rsidRPr="00694522" w:rsidRDefault="00694522" w:rsidP="00C46ED5">
            <w:pPr>
              <w:rPr>
                <w:rFonts w:ascii="Times New Roman" w:eastAsia="Times New Roman" w:hAnsi="Times New Roman" w:cs="Times New Roman"/>
                <w:color w:val="833C0B" w:themeColor="accent2" w:themeShade="80"/>
                <w:sz w:val="20"/>
                <w:szCs w:val="20"/>
              </w:rPr>
            </w:pPr>
            <w:r w:rsidRPr="00694522">
              <w:rPr>
                <w:rFonts w:ascii="Times New Roman" w:eastAsia="Times New Roman" w:hAnsi="Times New Roman" w:cs="Times New Roman"/>
                <w:color w:val="833C0B" w:themeColor="accent2" w:themeShade="80"/>
                <w:sz w:val="20"/>
                <w:szCs w:val="20"/>
              </w:rPr>
              <w:t>180.2</w:t>
            </w:r>
          </w:p>
        </w:tc>
        <w:tc>
          <w:tcPr>
            <w:tcW w:w="2940" w:type="dxa"/>
            <w:tcBorders>
              <w:top w:val="nil"/>
              <w:left w:val="nil"/>
            </w:tcBorders>
            <w:vAlign w:val="center"/>
            <w:hideMark/>
          </w:tcPr>
          <w:p w14:paraId="4849CBDD" w14:textId="77777777" w:rsidR="00694522" w:rsidRPr="00694522" w:rsidRDefault="00694522" w:rsidP="00C46ED5">
            <w:pPr>
              <w:rPr>
                <w:rFonts w:ascii="Times New Roman" w:eastAsia="Times New Roman" w:hAnsi="Times New Roman" w:cs="Times New Roman"/>
                <w:color w:val="833C0B" w:themeColor="accent2" w:themeShade="80"/>
                <w:sz w:val="20"/>
                <w:szCs w:val="20"/>
              </w:rPr>
            </w:pPr>
            <w:r w:rsidRPr="00694522">
              <w:rPr>
                <w:rFonts w:ascii="Times New Roman" w:eastAsia="Times New Roman" w:hAnsi="Times New Roman" w:cs="Times New Roman"/>
                <w:color w:val="833C0B" w:themeColor="accent2" w:themeShade="80"/>
                <w:sz w:val="20"/>
                <w:szCs w:val="20"/>
              </w:rPr>
              <w:t>25</w:t>
            </w:r>
          </w:p>
        </w:tc>
        <w:tc>
          <w:tcPr>
            <w:tcW w:w="2120" w:type="dxa"/>
            <w:tcBorders>
              <w:top w:val="nil"/>
              <w:left w:val="nil"/>
            </w:tcBorders>
            <w:vAlign w:val="center"/>
            <w:hideMark/>
          </w:tcPr>
          <w:p w14:paraId="521EC2BD" w14:textId="77777777" w:rsidR="00694522" w:rsidRPr="00694522" w:rsidRDefault="00694522" w:rsidP="00C46ED5">
            <w:pPr>
              <w:rPr>
                <w:rFonts w:ascii="Times New Roman" w:eastAsia="Times New Roman" w:hAnsi="Times New Roman" w:cs="Times New Roman"/>
                <w:color w:val="833C0B" w:themeColor="accent2" w:themeShade="80"/>
                <w:sz w:val="20"/>
                <w:szCs w:val="20"/>
              </w:rPr>
            </w:pPr>
            <w:r w:rsidRPr="00694522">
              <w:rPr>
                <w:rFonts w:ascii="Times New Roman" w:eastAsia="Times New Roman" w:hAnsi="Times New Roman" w:cs="Times New Roman"/>
                <w:color w:val="833C0B" w:themeColor="accent2" w:themeShade="80"/>
                <w:sz w:val="20"/>
                <w:szCs w:val="20"/>
              </w:rPr>
              <w:t>4.505</w:t>
            </w:r>
          </w:p>
        </w:tc>
        <w:tc>
          <w:tcPr>
            <w:tcW w:w="3460" w:type="dxa"/>
            <w:tcBorders>
              <w:top w:val="nil"/>
              <w:left w:val="nil"/>
            </w:tcBorders>
            <w:vAlign w:val="center"/>
            <w:hideMark/>
          </w:tcPr>
          <w:p w14:paraId="0121A441" w14:textId="77777777" w:rsidR="00694522" w:rsidRPr="00694522" w:rsidRDefault="00694522" w:rsidP="00C46ED5">
            <w:pPr>
              <w:rPr>
                <w:rFonts w:ascii="Times New Roman" w:eastAsia="Times New Roman" w:hAnsi="Times New Roman" w:cs="Times New Roman"/>
                <w:color w:val="833C0B" w:themeColor="accent2" w:themeShade="80"/>
                <w:sz w:val="20"/>
                <w:szCs w:val="20"/>
              </w:rPr>
            </w:pPr>
            <w:r w:rsidRPr="00694522">
              <w:rPr>
                <w:rFonts w:ascii="Times New Roman" w:eastAsia="Times New Roman" w:hAnsi="Times New Roman" w:cs="Times New Roman"/>
                <w:color w:val="833C0B" w:themeColor="accent2" w:themeShade="80"/>
                <w:sz w:val="20"/>
                <w:szCs w:val="20"/>
              </w:rPr>
              <w:t>9.01</w:t>
            </w:r>
          </w:p>
        </w:tc>
      </w:tr>
      <w:tr w:rsidR="00694522" w:rsidRPr="00694522" w14:paraId="6B5E02FC" w14:textId="77777777" w:rsidTr="00C46ED5">
        <w:trPr>
          <w:trHeight w:val="320"/>
        </w:trPr>
        <w:tc>
          <w:tcPr>
            <w:tcW w:w="2160" w:type="dxa"/>
            <w:tcBorders>
              <w:top w:val="nil"/>
            </w:tcBorders>
            <w:vAlign w:val="center"/>
            <w:hideMark/>
          </w:tcPr>
          <w:p w14:paraId="5E6C5EA7" w14:textId="77777777" w:rsidR="00694522" w:rsidRPr="00694522" w:rsidRDefault="00694522" w:rsidP="00C46ED5">
            <w:pPr>
              <w:rPr>
                <w:rFonts w:ascii="Times New Roman" w:eastAsia="Times New Roman" w:hAnsi="Times New Roman" w:cs="Times New Roman"/>
                <w:color w:val="833C0B" w:themeColor="accent2" w:themeShade="80"/>
                <w:sz w:val="20"/>
                <w:szCs w:val="20"/>
              </w:rPr>
            </w:pPr>
            <w:r w:rsidRPr="00694522">
              <w:rPr>
                <w:rFonts w:ascii="Times New Roman" w:eastAsia="Times New Roman" w:hAnsi="Times New Roman" w:cs="Times New Roman"/>
                <w:color w:val="833C0B" w:themeColor="accent2" w:themeShade="80"/>
                <w:sz w:val="20"/>
                <w:szCs w:val="20"/>
              </w:rPr>
              <w:t>sucrose</w:t>
            </w:r>
          </w:p>
        </w:tc>
        <w:tc>
          <w:tcPr>
            <w:tcW w:w="1320" w:type="dxa"/>
            <w:tcBorders>
              <w:top w:val="nil"/>
              <w:left w:val="nil"/>
            </w:tcBorders>
            <w:vAlign w:val="center"/>
            <w:hideMark/>
          </w:tcPr>
          <w:p w14:paraId="7E782183" w14:textId="77777777" w:rsidR="00694522" w:rsidRPr="00694522" w:rsidRDefault="00694522" w:rsidP="00C46ED5">
            <w:pPr>
              <w:rPr>
                <w:rFonts w:ascii="Times New Roman" w:eastAsia="Times New Roman" w:hAnsi="Times New Roman" w:cs="Times New Roman"/>
                <w:color w:val="833C0B" w:themeColor="accent2" w:themeShade="80"/>
                <w:sz w:val="20"/>
                <w:szCs w:val="20"/>
              </w:rPr>
            </w:pPr>
            <w:r w:rsidRPr="00694522">
              <w:rPr>
                <w:rFonts w:ascii="Times New Roman" w:eastAsia="Times New Roman" w:hAnsi="Times New Roman" w:cs="Times New Roman"/>
                <w:color w:val="833C0B" w:themeColor="accent2" w:themeShade="80"/>
                <w:sz w:val="20"/>
                <w:szCs w:val="20"/>
              </w:rPr>
              <w:t>342.3</w:t>
            </w:r>
          </w:p>
        </w:tc>
        <w:tc>
          <w:tcPr>
            <w:tcW w:w="2940" w:type="dxa"/>
            <w:tcBorders>
              <w:top w:val="nil"/>
              <w:left w:val="nil"/>
            </w:tcBorders>
            <w:vAlign w:val="center"/>
            <w:hideMark/>
          </w:tcPr>
          <w:p w14:paraId="61AAA54F" w14:textId="77777777" w:rsidR="00694522" w:rsidRPr="00694522" w:rsidRDefault="00694522" w:rsidP="00C46ED5">
            <w:pPr>
              <w:rPr>
                <w:rFonts w:ascii="Times New Roman" w:eastAsia="Times New Roman" w:hAnsi="Times New Roman" w:cs="Times New Roman"/>
                <w:color w:val="833C0B" w:themeColor="accent2" w:themeShade="80"/>
                <w:sz w:val="20"/>
                <w:szCs w:val="20"/>
              </w:rPr>
            </w:pPr>
            <w:r w:rsidRPr="00694522">
              <w:rPr>
                <w:rFonts w:ascii="Times New Roman" w:eastAsia="Times New Roman" w:hAnsi="Times New Roman" w:cs="Times New Roman"/>
                <w:color w:val="833C0B" w:themeColor="accent2" w:themeShade="80"/>
                <w:sz w:val="20"/>
                <w:szCs w:val="20"/>
              </w:rPr>
              <w:t>75</w:t>
            </w:r>
          </w:p>
        </w:tc>
        <w:tc>
          <w:tcPr>
            <w:tcW w:w="2120" w:type="dxa"/>
            <w:tcBorders>
              <w:top w:val="nil"/>
              <w:left w:val="nil"/>
            </w:tcBorders>
            <w:vAlign w:val="center"/>
            <w:hideMark/>
          </w:tcPr>
          <w:p w14:paraId="6A94B850" w14:textId="77777777" w:rsidR="00694522" w:rsidRPr="00694522" w:rsidRDefault="00694522" w:rsidP="00C46ED5">
            <w:pPr>
              <w:rPr>
                <w:rFonts w:ascii="Times New Roman" w:eastAsia="Times New Roman" w:hAnsi="Times New Roman" w:cs="Times New Roman"/>
                <w:color w:val="833C0B" w:themeColor="accent2" w:themeShade="80"/>
                <w:sz w:val="20"/>
                <w:szCs w:val="20"/>
              </w:rPr>
            </w:pPr>
            <w:r w:rsidRPr="00694522">
              <w:rPr>
                <w:rFonts w:ascii="Times New Roman" w:eastAsia="Times New Roman" w:hAnsi="Times New Roman" w:cs="Times New Roman"/>
                <w:color w:val="833C0B" w:themeColor="accent2" w:themeShade="80"/>
                <w:sz w:val="20"/>
                <w:szCs w:val="20"/>
              </w:rPr>
              <w:t>25.6725</w:t>
            </w:r>
          </w:p>
        </w:tc>
        <w:tc>
          <w:tcPr>
            <w:tcW w:w="3460" w:type="dxa"/>
            <w:tcBorders>
              <w:top w:val="nil"/>
              <w:left w:val="nil"/>
            </w:tcBorders>
            <w:vAlign w:val="center"/>
            <w:hideMark/>
          </w:tcPr>
          <w:p w14:paraId="666FD57D" w14:textId="77777777" w:rsidR="00694522" w:rsidRPr="00694522" w:rsidRDefault="00694522" w:rsidP="00C46ED5">
            <w:pPr>
              <w:rPr>
                <w:rFonts w:ascii="Times New Roman" w:eastAsia="Times New Roman" w:hAnsi="Times New Roman" w:cs="Times New Roman"/>
                <w:color w:val="833C0B" w:themeColor="accent2" w:themeShade="80"/>
                <w:sz w:val="20"/>
                <w:szCs w:val="20"/>
              </w:rPr>
            </w:pPr>
            <w:r w:rsidRPr="00694522">
              <w:rPr>
                <w:rFonts w:ascii="Times New Roman" w:eastAsia="Times New Roman" w:hAnsi="Times New Roman" w:cs="Times New Roman"/>
                <w:color w:val="833C0B" w:themeColor="accent2" w:themeShade="80"/>
                <w:sz w:val="20"/>
                <w:szCs w:val="20"/>
              </w:rPr>
              <w:t>51.345</w:t>
            </w:r>
          </w:p>
        </w:tc>
      </w:tr>
      <w:tr w:rsidR="00694522" w:rsidRPr="00694522" w14:paraId="2B1E8EA0" w14:textId="77777777" w:rsidTr="00C46ED5">
        <w:trPr>
          <w:trHeight w:val="320"/>
        </w:trPr>
        <w:tc>
          <w:tcPr>
            <w:tcW w:w="2160" w:type="dxa"/>
            <w:tcBorders>
              <w:top w:val="nil"/>
            </w:tcBorders>
            <w:vAlign w:val="center"/>
            <w:hideMark/>
          </w:tcPr>
          <w:p w14:paraId="10A570F1" w14:textId="77777777" w:rsidR="00694522" w:rsidRPr="00694522" w:rsidRDefault="00694522" w:rsidP="00C46ED5">
            <w:pPr>
              <w:rPr>
                <w:rFonts w:ascii="Times New Roman" w:eastAsia="Times New Roman" w:hAnsi="Times New Roman" w:cs="Times New Roman"/>
                <w:color w:val="833C0B" w:themeColor="accent2" w:themeShade="80"/>
                <w:sz w:val="20"/>
                <w:szCs w:val="20"/>
              </w:rPr>
            </w:pPr>
            <w:r w:rsidRPr="00694522">
              <w:rPr>
                <w:rFonts w:ascii="Times New Roman" w:eastAsia="Times New Roman" w:hAnsi="Times New Roman" w:cs="Times New Roman"/>
                <w:color w:val="833C0B" w:themeColor="accent2" w:themeShade="80"/>
                <w:sz w:val="20"/>
                <w:szCs w:val="20"/>
              </w:rPr>
              <w:t>MgCl</w:t>
            </w:r>
            <w:r w:rsidRPr="00694522">
              <w:rPr>
                <w:rFonts w:ascii="Times New Roman" w:eastAsia="Times New Roman" w:hAnsi="Times New Roman" w:cs="Times New Roman"/>
                <w:color w:val="833C0B" w:themeColor="accent2" w:themeShade="80"/>
                <w:sz w:val="20"/>
                <w:szCs w:val="20"/>
                <w:vertAlign w:val="subscript"/>
              </w:rPr>
              <w:t>2</w:t>
            </w:r>
            <w:r w:rsidRPr="00694522">
              <w:rPr>
                <w:rFonts w:ascii="Times New Roman" w:eastAsia="Times New Roman" w:hAnsi="Times New Roman" w:cs="Times New Roman"/>
                <w:color w:val="833C0B" w:themeColor="accent2" w:themeShade="80"/>
                <w:sz w:val="20"/>
                <w:szCs w:val="20"/>
              </w:rPr>
              <w:t> 6H</w:t>
            </w:r>
            <w:r w:rsidRPr="00694522">
              <w:rPr>
                <w:rFonts w:ascii="Times New Roman" w:eastAsia="Times New Roman" w:hAnsi="Times New Roman" w:cs="Times New Roman"/>
                <w:color w:val="833C0B" w:themeColor="accent2" w:themeShade="80"/>
                <w:sz w:val="20"/>
                <w:szCs w:val="20"/>
                <w:vertAlign w:val="subscript"/>
              </w:rPr>
              <w:t>2</w:t>
            </w:r>
            <w:r w:rsidRPr="00694522">
              <w:rPr>
                <w:rFonts w:ascii="Times New Roman" w:eastAsia="Times New Roman" w:hAnsi="Times New Roman" w:cs="Times New Roman"/>
                <w:color w:val="833C0B" w:themeColor="accent2" w:themeShade="80"/>
                <w:sz w:val="20"/>
                <w:szCs w:val="20"/>
              </w:rPr>
              <w:t>0</w:t>
            </w:r>
          </w:p>
        </w:tc>
        <w:tc>
          <w:tcPr>
            <w:tcW w:w="1320" w:type="dxa"/>
            <w:tcBorders>
              <w:top w:val="nil"/>
              <w:left w:val="nil"/>
            </w:tcBorders>
            <w:vAlign w:val="center"/>
            <w:hideMark/>
          </w:tcPr>
          <w:p w14:paraId="35EA768A" w14:textId="77777777" w:rsidR="00694522" w:rsidRPr="00694522" w:rsidRDefault="00694522" w:rsidP="00C46ED5">
            <w:pPr>
              <w:rPr>
                <w:rFonts w:ascii="Times New Roman" w:eastAsia="Times New Roman" w:hAnsi="Times New Roman" w:cs="Times New Roman"/>
                <w:color w:val="833C0B" w:themeColor="accent2" w:themeShade="80"/>
                <w:sz w:val="20"/>
                <w:szCs w:val="20"/>
              </w:rPr>
            </w:pPr>
            <w:r w:rsidRPr="00694522">
              <w:rPr>
                <w:rFonts w:ascii="Times New Roman" w:eastAsia="Times New Roman" w:hAnsi="Times New Roman" w:cs="Times New Roman"/>
                <w:color w:val="833C0B" w:themeColor="accent2" w:themeShade="80"/>
                <w:sz w:val="20"/>
                <w:szCs w:val="20"/>
              </w:rPr>
              <w:t>203.31</w:t>
            </w:r>
          </w:p>
        </w:tc>
        <w:tc>
          <w:tcPr>
            <w:tcW w:w="2940" w:type="dxa"/>
            <w:tcBorders>
              <w:top w:val="nil"/>
              <w:left w:val="nil"/>
            </w:tcBorders>
            <w:vAlign w:val="center"/>
            <w:hideMark/>
          </w:tcPr>
          <w:p w14:paraId="7ED24D51" w14:textId="77777777" w:rsidR="00694522" w:rsidRPr="00694522" w:rsidRDefault="00694522" w:rsidP="00C46ED5">
            <w:pPr>
              <w:rPr>
                <w:rFonts w:ascii="Times New Roman" w:eastAsia="Times New Roman" w:hAnsi="Times New Roman" w:cs="Times New Roman"/>
                <w:color w:val="833C0B" w:themeColor="accent2" w:themeShade="80"/>
                <w:sz w:val="20"/>
                <w:szCs w:val="20"/>
              </w:rPr>
            </w:pPr>
            <w:r w:rsidRPr="00694522">
              <w:rPr>
                <w:rFonts w:ascii="Times New Roman" w:eastAsia="Times New Roman" w:hAnsi="Times New Roman" w:cs="Times New Roman"/>
                <w:color w:val="833C0B" w:themeColor="accent2" w:themeShade="80"/>
                <w:sz w:val="20"/>
                <w:szCs w:val="20"/>
              </w:rPr>
              <w:t>7.5</w:t>
            </w:r>
          </w:p>
        </w:tc>
        <w:tc>
          <w:tcPr>
            <w:tcW w:w="2120" w:type="dxa"/>
            <w:tcBorders>
              <w:top w:val="nil"/>
              <w:left w:val="nil"/>
            </w:tcBorders>
            <w:vAlign w:val="center"/>
            <w:hideMark/>
          </w:tcPr>
          <w:p w14:paraId="64ED1DAD" w14:textId="77777777" w:rsidR="00694522" w:rsidRPr="00694522" w:rsidRDefault="00694522" w:rsidP="00C46ED5">
            <w:pPr>
              <w:rPr>
                <w:rFonts w:ascii="Times New Roman" w:eastAsia="Times New Roman" w:hAnsi="Times New Roman" w:cs="Times New Roman"/>
                <w:color w:val="833C0B" w:themeColor="accent2" w:themeShade="80"/>
                <w:sz w:val="20"/>
                <w:szCs w:val="20"/>
              </w:rPr>
            </w:pPr>
            <w:r w:rsidRPr="00694522">
              <w:rPr>
                <w:rFonts w:ascii="Times New Roman" w:eastAsia="Times New Roman" w:hAnsi="Times New Roman" w:cs="Times New Roman"/>
                <w:color w:val="833C0B" w:themeColor="accent2" w:themeShade="80"/>
                <w:sz w:val="20"/>
                <w:szCs w:val="20"/>
              </w:rPr>
              <w:t>7.5 ml (1M stock)</w:t>
            </w:r>
          </w:p>
        </w:tc>
        <w:tc>
          <w:tcPr>
            <w:tcW w:w="3460" w:type="dxa"/>
            <w:tcBorders>
              <w:top w:val="nil"/>
              <w:left w:val="nil"/>
            </w:tcBorders>
            <w:vAlign w:val="center"/>
            <w:hideMark/>
          </w:tcPr>
          <w:p w14:paraId="77985C6C" w14:textId="77777777" w:rsidR="00694522" w:rsidRPr="00694522" w:rsidRDefault="00694522" w:rsidP="00C46ED5">
            <w:pPr>
              <w:rPr>
                <w:rFonts w:ascii="Times New Roman" w:eastAsia="Times New Roman" w:hAnsi="Times New Roman" w:cs="Times New Roman"/>
                <w:color w:val="833C0B" w:themeColor="accent2" w:themeShade="80"/>
                <w:sz w:val="20"/>
                <w:szCs w:val="20"/>
              </w:rPr>
            </w:pPr>
            <w:r w:rsidRPr="00694522">
              <w:rPr>
                <w:rFonts w:ascii="Times New Roman" w:eastAsia="Times New Roman" w:hAnsi="Times New Roman" w:cs="Times New Roman"/>
                <w:color w:val="833C0B" w:themeColor="accent2" w:themeShade="80"/>
                <w:sz w:val="20"/>
                <w:szCs w:val="20"/>
              </w:rPr>
              <w:t>15 ml (1M stock)</w:t>
            </w:r>
          </w:p>
        </w:tc>
      </w:tr>
      <w:tr w:rsidR="00694522" w:rsidRPr="00694522" w14:paraId="0A6EDBC6" w14:textId="77777777" w:rsidTr="00C46ED5">
        <w:trPr>
          <w:trHeight w:val="320"/>
        </w:trPr>
        <w:tc>
          <w:tcPr>
            <w:tcW w:w="2160" w:type="dxa"/>
            <w:tcBorders>
              <w:top w:val="nil"/>
            </w:tcBorders>
            <w:vAlign w:val="center"/>
            <w:hideMark/>
          </w:tcPr>
          <w:p w14:paraId="4E525F79" w14:textId="77777777" w:rsidR="00694522" w:rsidRPr="00694522" w:rsidRDefault="00694522" w:rsidP="00C46ED5">
            <w:pPr>
              <w:rPr>
                <w:rFonts w:ascii="Times New Roman" w:eastAsia="Times New Roman" w:hAnsi="Times New Roman" w:cs="Times New Roman"/>
                <w:color w:val="833C0B" w:themeColor="accent2" w:themeShade="80"/>
                <w:sz w:val="20"/>
                <w:szCs w:val="20"/>
              </w:rPr>
            </w:pPr>
            <w:proofErr w:type="spellStart"/>
            <w:r w:rsidRPr="00694522">
              <w:rPr>
                <w:rFonts w:ascii="Times New Roman" w:eastAsia="Times New Roman" w:hAnsi="Times New Roman" w:cs="Times New Roman"/>
                <w:color w:val="833C0B" w:themeColor="accent2" w:themeShade="80"/>
                <w:sz w:val="20"/>
                <w:szCs w:val="20"/>
              </w:rPr>
              <w:t>KCl</w:t>
            </w:r>
            <w:proofErr w:type="spellEnd"/>
          </w:p>
        </w:tc>
        <w:tc>
          <w:tcPr>
            <w:tcW w:w="1320" w:type="dxa"/>
            <w:tcBorders>
              <w:top w:val="nil"/>
              <w:left w:val="nil"/>
            </w:tcBorders>
            <w:vAlign w:val="center"/>
            <w:hideMark/>
          </w:tcPr>
          <w:p w14:paraId="49258C82" w14:textId="77777777" w:rsidR="00694522" w:rsidRPr="00694522" w:rsidRDefault="00694522" w:rsidP="00C46ED5">
            <w:pPr>
              <w:rPr>
                <w:rFonts w:ascii="Times New Roman" w:eastAsia="Times New Roman" w:hAnsi="Times New Roman" w:cs="Times New Roman"/>
                <w:color w:val="833C0B" w:themeColor="accent2" w:themeShade="80"/>
                <w:sz w:val="20"/>
                <w:szCs w:val="20"/>
              </w:rPr>
            </w:pPr>
            <w:r w:rsidRPr="00694522">
              <w:rPr>
                <w:rFonts w:ascii="Times New Roman" w:eastAsia="Times New Roman" w:hAnsi="Times New Roman" w:cs="Times New Roman"/>
                <w:color w:val="833C0B" w:themeColor="accent2" w:themeShade="80"/>
                <w:sz w:val="20"/>
                <w:szCs w:val="20"/>
              </w:rPr>
              <w:t>74.56</w:t>
            </w:r>
          </w:p>
        </w:tc>
        <w:tc>
          <w:tcPr>
            <w:tcW w:w="2940" w:type="dxa"/>
            <w:tcBorders>
              <w:top w:val="nil"/>
              <w:left w:val="nil"/>
            </w:tcBorders>
            <w:vAlign w:val="center"/>
            <w:hideMark/>
          </w:tcPr>
          <w:p w14:paraId="408C321D" w14:textId="77777777" w:rsidR="00694522" w:rsidRPr="00694522" w:rsidRDefault="00694522" w:rsidP="00C46ED5">
            <w:pPr>
              <w:rPr>
                <w:rFonts w:ascii="Times New Roman" w:eastAsia="Times New Roman" w:hAnsi="Times New Roman" w:cs="Times New Roman"/>
                <w:color w:val="833C0B" w:themeColor="accent2" w:themeShade="80"/>
                <w:sz w:val="20"/>
                <w:szCs w:val="20"/>
              </w:rPr>
            </w:pPr>
            <w:r w:rsidRPr="00694522">
              <w:rPr>
                <w:rFonts w:ascii="Times New Roman" w:eastAsia="Times New Roman" w:hAnsi="Times New Roman" w:cs="Times New Roman"/>
                <w:color w:val="833C0B" w:themeColor="accent2" w:themeShade="80"/>
                <w:sz w:val="20"/>
                <w:szCs w:val="20"/>
              </w:rPr>
              <w:t>2.5</w:t>
            </w:r>
          </w:p>
        </w:tc>
        <w:tc>
          <w:tcPr>
            <w:tcW w:w="2120" w:type="dxa"/>
            <w:tcBorders>
              <w:top w:val="nil"/>
              <w:left w:val="nil"/>
            </w:tcBorders>
            <w:vAlign w:val="center"/>
            <w:hideMark/>
          </w:tcPr>
          <w:p w14:paraId="5D6B6909" w14:textId="77777777" w:rsidR="00694522" w:rsidRPr="00694522" w:rsidRDefault="00694522" w:rsidP="00C46ED5">
            <w:pPr>
              <w:rPr>
                <w:rFonts w:ascii="Times New Roman" w:eastAsia="Times New Roman" w:hAnsi="Times New Roman" w:cs="Times New Roman"/>
                <w:color w:val="833C0B" w:themeColor="accent2" w:themeShade="80"/>
                <w:sz w:val="20"/>
                <w:szCs w:val="20"/>
              </w:rPr>
            </w:pPr>
            <w:r w:rsidRPr="00694522">
              <w:rPr>
                <w:rFonts w:ascii="Times New Roman" w:eastAsia="Times New Roman" w:hAnsi="Times New Roman" w:cs="Times New Roman"/>
                <w:color w:val="833C0B" w:themeColor="accent2" w:themeShade="80"/>
                <w:sz w:val="20"/>
                <w:szCs w:val="20"/>
              </w:rPr>
              <w:t>2.5 ml (1M stock)</w:t>
            </w:r>
          </w:p>
        </w:tc>
        <w:tc>
          <w:tcPr>
            <w:tcW w:w="3460" w:type="dxa"/>
            <w:tcBorders>
              <w:top w:val="nil"/>
              <w:left w:val="nil"/>
            </w:tcBorders>
            <w:vAlign w:val="center"/>
            <w:hideMark/>
          </w:tcPr>
          <w:p w14:paraId="7CA96AB0" w14:textId="77777777" w:rsidR="00694522" w:rsidRPr="00694522" w:rsidRDefault="00694522" w:rsidP="00C46ED5">
            <w:pPr>
              <w:rPr>
                <w:rFonts w:ascii="Times New Roman" w:eastAsia="Times New Roman" w:hAnsi="Times New Roman" w:cs="Times New Roman"/>
                <w:color w:val="833C0B" w:themeColor="accent2" w:themeShade="80"/>
                <w:sz w:val="20"/>
                <w:szCs w:val="20"/>
              </w:rPr>
            </w:pPr>
            <w:r w:rsidRPr="00694522">
              <w:rPr>
                <w:rFonts w:ascii="Times New Roman" w:eastAsia="Times New Roman" w:hAnsi="Times New Roman" w:cs="Times New Roman"/>
                <w:color w:val="833C0B" w:themeColor="accent2" w:themeShade="80"/>
                <w:sz w:val="20"/>
                <w:szCs w:val="20"/>
              </w:rPr>
              <w:t>5 ml (1M stock)</w:t>
            </w:r>
          </w:p>
        </w:tc>
      </w:tr>
      <w:tr w:rsidR="00694522" w:rsidRPr="00694522" w14:paraId="4B888821" w14:textId="77777777" w:rsidTr="00C46ED5">
        <w:trPr>
          <w:trHeight w:val="300"/>
        </w:trPr>
        <w:tc>
          <w:tcPr>
            <w:tcW w:w="0" w:type="auto"/>
            <w:gridSpan w:val="3"/>
            <w:vAlign w:val="center"/>
            <w:hideMark/>
          </w:tcPr>
          <w:p w14:paraId="59F1FBE4" w14:textId="77777777" w:rsidR="00694522" w:rsidRPr="00694522" w:rsidRDefault="00694522" w:rsidP="00C46ED5">
            <w:pPr>
              <w:rPr>
                <w:rFonts w:ascii="Times New Roman" w:eastAsia="Times New Roman" w:hAnsi="Times New Roman" w:cs="Times New Roman"/>
                <w:color w:val="833C0B" w:themeColor="accent2" w:themeShade="80"/>
                <w:sz w:val="20"/>
                <w:szCs w:val="20"/>
              </w:rPr>
            </w:pPr>
            <w:r w:rsidRPr="00694522">
              <w:rPr>
                <w:rFonts w:ascii="Times New Roman" w:eastAsia="Times New Roman" w:hAnsi="Times New Roman" w:cs="Times New Roman"/>
                <w:color w:val="833C0B" w:themeColor="accent2" w:themeShade="80"/>
                <w:sz w:val="20"/>
                <w:szCs w:val="20"/>
              </w:rPr>
              <w:t xml:space="preserve">This is all in </w:t>
            </w:r>
            <w:proofErr w:type="spellStart"/>
            <w:r w:rsidRPr="00694522">
              <w:rPr>
                <w:rFonts w:ascii="Times New Roman" w:eastAsia="Times New Roman" w:hAnsi="Times New Roman" w:cs="Times New Roman"/>
                <w:color w:val="833C0B" w:themeColor="accent2" w:themeShade="80"/>
                <w:sz w:val="20"/>
                <w:szCs w:val="20"/>
              </w:rPr>
              <w:t>UltraPure</w:t>
            </w:r>
            <w:proofErr w:type="spellEnd"/>
            <w:r w:rsidRPr="00694522">
              <w:rPr>
                <w:rFonts w:ascii="Times New Roman" w:eastAsia="Times New Roman" w:hAnsi="Times New Roman" w:cs="Times New Roman"/>
                <w:color w:val="833C0B" w:themeColor="accent2" w:themeShade="80"/>
                <w:sz w:val="20"/>
                <w:szCs w:val="20"/>
              </w:rPr>
              <w:t xml:space="preserve"> Distilled Water and adjusted to pH 7.4 with NaOH</w:t>
            </w:r>
          </w:p>
        </w:tc>
        <w:tc>
          <w:tcPr>
            <w:tcW w:w="0" w:type="auto"/>
            <w:vAlign w:val="center"/>
            <w:hideMark/>
          </w:tcPr>
          <w:p w14:paraId="3359462D" w14:textId="77777777" w:rsidR="00694522" w:rsidRPr="00694522" w:rsidRDefault="00694522" w:rsidP="00C46ED5">
            <w:pPr>
              <w:rPr>
                <w:rFonts w:ascii="Times New Roman" w:eastAsia="Times New Roman" w:hAnsi="Times New Roman" w:cs="Times New Roman"/>
                <w:color w:val="833C0B" w:themeColor="accent2" w:themeShade="80"/>
                <w:sz w:val="20"/>
                <w:szCs w:val="20"/>
              </w:rPr>
            </w:pPr>
          </w:p>
        </w:tc>
        <w:tc>
          <w:tcPr>
            <w:tcW w:w="0" w:type="auto"/>
            <w:vAlign w:val="center"/>
            <w:hideMark/>
          </w:tcPr>
          <w:p w14:paraId="02E5F8DA" w14:textId="77777777" w:rsidR="00694522" w:rsidRPr="00694522" w:rsidRDefault="00694522" w:rsidP="00C46ED5">
            <w:pPr>
              <w:rPr>
                <w:rFonts w:ascii="Times New Roman" w:eastAsia="Times New Roman" w:hAnsi="Times New Roman" w:cs="Times New Roman"/>
                <w:color w:val="833C0B" w:themeColor="accent2" w:themeShade="80"/>
                <w:sz w:val="20"/>
                <w:szCs w:val="20"/>
              </w:rPr>
            </w:pPr>
          </w:p>
        </w:tc>
      </w:tr>
    </w:tbl>
    <w:p w14:paraId="7C192EF1" w14:textId="77777777" w:rsidR="005B4C56" w:rsidRPr="00694522" w:rsidRDefault="005B4C56">
      <w:pPr>
        <w:rPr>
          <w:rFonts w:ascii="Times New Roman" w:hAnsi="Times New Roman" w:cs="Times New Roman"/>
          <w:color w:val="833C0B" w:themeColor="accent2" w:themeShade="80"/>
          <w:sz w:val="20"/>
          <w:szCs w:val="20"/>
        </w:rPr>
      </w:pPr>
    </w:p>
    <w:sectPr w:rsidR="005B4C56" w:rsidRPr="00694522" w:rsidSect="00FB329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04A70"/>
    <w:multiLevelType w:val="hybridMultilevel"/>
    <w:tmpl w:val="0BAE7A4C"/>
    <w:lvl w:ilvl="0" w:tplc="312CD98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A841A7C"/>
    <w:multiLevelType w:val="multilevel"/>
    <w:tmpl w:val="8530E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5050953">
    <w:abstractNumId w:val="0"/>
  </w:num>
  <w:num w:numId="2" w16cid:durableId="16958853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6AC"/>
    <w:rsid w:val="00013865"/>
    <w:rsid w:val="0003601B"/>
    <w:rsid w:val="000A0EB6"/>
    <w:rsid w:val="000D1A9D"/>
    <w:rsid w:val="00100921"/>
    <w:rsid w:val="0010249F"/>
    <w:rsid w:val="001B0CA8"/>
    <w:rsid w:val="0020107F"/>
    <w:rsid w:val="00267D99"/>
    <w:rsid w:val="002941EE"/>
    <w:rsid w:val="002C46AA"/>
    <w:rsid w:val="003007CC"/>
    <w:rsid w:val="00313D00"/>
    <w:rsid w:val="00317952"/>
    <w:rsid w:val="0034586A"/>
    <w:rsid w:val="00357024"/>
    <w:rsid w:val="00362571"/>
    <w:rsid w:val="00390765"/>
    <w:rsid w:val="003C1571"/>
    <w:rsid w:val="003E0C30"/>
    <w:rsid w:val="00407F8B"/>
    <w:rsid w:val="00426BFF"/>
    <w:rsid w:val="00433756"/>
    <w:rsid w:val="004462DC"/>
    <w:rsid w:val="0046298E"/>
    <w:rsid w:val="00471227"/>
    <w:rsid w:val="00483945"/>
    <w:rsid w:val="0049759A"/>
    <w:rsid w:val="004A205F"/>
    <w:rsid w:val="004B3F77"/>
    <w:rsid w:val="004E7D01"/>
    <w:rsid w:val="005077E6"/>
    <w:rsid w:val="0051062F"/>
    <w:rsid w:val="005554E5"/>
    <w:rsid w:val="00555EB1"/>
    <w:rsid w:val="00580884"/>
    <w:rsid w:val="005901E5"/>
    <w:rsid w:val="005A63E9"/>
    <w:rsid w:val="005B4C56"/>
    <w:rsid w:val="00630915"/>
    <w:rsid w:val="00657414"/>
    <w:rsid w:val="006576A8"/>
    <w:rsid w:val="00683601"/>
    <w:rsid w:val="00694522"/>
    <w:rsid w:val="006A1D29"/>
    <w:rsid w:val="006C3B04"/>
    <w:rsid w:val="006C76AC"/>
    <w:rsid w:val="006D0AB0"/>
    <w:rsid w:val="006E1657"/>
    <w:rsid w:val="006E37DE"/>
    <w:rsid w:val="006E467D"/>
    <w:rsid w:val="00752BA0"/>
    <w:rsid w:val="0075791E"/>
    <w:rsid w:val="007B2D78"/>
    <w:rsid w:val="008163BB"/>
    <w:rsid w:val="008708CF"/>
    <w:rsid w:val="0088606E"/>
    <w:rsid w:val="00893DBE"/>
    <w:rsid w:val="008C336B"/>
    <w:rsid w:val="008C3EC3"/>
    <w:rsid w:val="008E3EA1"/>
    <w:rsid w:val="008E5289"/>
    <w:rsid w:val="0091576F"/>
    <w:rsid w:val="00916A6F"/>
    <w:rsid w:val="00931A53"/>
    <w:rsid w:val="00967C9E"/>
    <w:rsid w:val="009A7342"/>
    <w:rsid w:val="009E07AA"/>
    <w:rsid w:val="009E7E62"/>
    <w:rsid w:val="009F0CB8"/>
    <w:rsid w:val="00A8210A"/>
    <w:rsid w:val="00A87120"/>
    <w:rsid w:val="00A97F3E"/>
    <w:rsid w:val="00B06696"/>
    <w:rsid w:val="00B06715"/>
    <w:rsid w:val="00B17AB8"/>
    <w:rsid w:val="00B222EC"/>
    <w:rsid w:val="00B312AA"/>
    <w:rsid w:val="00B978C1"/>
    <w:rsid w:val="00BD7D66"/>
    <w:rsid w:val="00C31271"/>
    <w:rsid w:val="00C63605"/>
    <w:rsid w:val="00CA698E"/>
    <w:rsid w:val="00CE00C6"/>
    <w:rsid w:val="00D80510"/>
    <w:rsid w:val="00D93B97"/>
    <w:rsid w:val="00DB09A8"/>
    <w:rsid w:val="00E0716B"/>
    <w:rsid w:val="00ED134A"/>
    <w:rsid w:val="00FB32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991673"/>
  <w15:chartTrackingRefBased/>
  <w15:docId w15:val="{14BF1CCE-E013-544F-A2A0-0217FC15D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39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2576</Words>
  <Characters>14454</Characters>
  <Application>Microsoft Office Word</Application>
  <DocSecurity>0</DocSecurity>
  <Lines>535</Lines>
  <Paragraphs>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Travis Goode</dc:creator>
  <cp:keywords/>
  <dc:description/>
  <cp:lastModifiedBy>Michael Totty</cp:lastModifiedBy>
  <cp:revision>2</cp:revision>
  <dcterms:created xsi:type="dcterms:W3CDTF">2025-04-10T18:46:00Z</dcterms:created>
  <dcterms:modified xsi:type="dcterms:W3CDTF">2025-04-10T18:46:00Z</dcterms:modified>
</cp:coreProperties>
</file>