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Beato David Carlos de Vergara Marañón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1907: Nacimiento e infancia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 Carlos de Vergara Marañón</w:t>
      </w:r>
      <w:r w:rsidDel="00000000" w:rsidR="00000000" w:rsidRPr="00000000">
        <w:rPr>
          <w:rtl w:val="0"/>
        </w:rPr>
        <w:t xml:space="preserve">, conocido posteriormente en la vida religiosa como </w:t>
      </w:r>
      <w:r w:rsidDel="00000000" w:rsidR="00000000" w:rsidRPr="00000000">
        <w:rPr>
          <w:b w:val="1"/>
          <w:bCs w:val="1"/>
          <w:rtl w:val="0"/>
        </w:rPr>
        <w:t xml:space="preserve">David del Santísimo Sacramento</w:t>
      </w:r>
      <w:r w:rsidDel="00000000" w:rsidR="00000000" w:rsidRPr="00000000">
        <w:rPr>
          <w:rtl w:val="0"/>
        </w:rPr>
        <w:t xml:space="preserve">, nació el </w:t>
      </w:r>
      <w:r w:rsidDel="00000000" w:rsidR="00000000" w:rsidRPr="00000000">
        <w:rPr>
          <w:b w:val="1"/>
          <w:bCs w:val="1"/>
          <w:rtl w:val="0"/>
        </w:rPr>
        <w:t xml:space="preserve">29 de diciembre de 1907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Asarta</w:t>
      </w:r>
      <w:r w:rsidDel="00000000" w:rsidR="00000000" w:rsidRPr="00000000">
        <w:rPr>
          <w:rtl w:val="0"/>
        </w:rPr>
        <w:t xml:space="preserve">, un pequeño pueblo navarro perteneciente al municipio de Mendaza.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Fue uno de los </w:t>
      </w:r>
      <w:r w:rsidDel="00000000" w:rsidR="00000000" w:rsidRPr="00000000">
        <w:rPr>
          <w:b w:val="1"/>
          <w:bCs w:val="1"/>
          <w:rtl w:val="0"/>
        </w:rPr>
        <w:t xml:space="preserve">doce hijos</w:t>
      </w:r>
      <w:r w:rsidDel="00000000" w:rsidR="00000000" w:rsidRPr="00000000">
        <w:rPr>
          <w:rtl w:val="0"/>
        </w:rPr>
        <w:t xml:space="preserve"> de una familia profundamente cristiana. Sus padres, </w:t>
      </w:r>
      <w:r w:rsidDel="00000000" w:rsidR="00000000" w:rsidRPr="00000000">
        <w:rPr>
          <w:b w:val="1"/>
          <w:bCs w:val="1"/>
          <w:rtl w:val="0"/>
        </w:rPr>
        <w:t xml:space="preserve">Domingo Carlos de Vergara y Gregoria Marañón</w:t>
      </w:r>
      <w:r w:rsidDel="00000000" w:rsidR="00000000" w:rsidRPr="00000000">
        <w:rPr>
          <w:rtl w:val="0"/>
        </w:rPr>
        <w:t xml:space="preserve">, procuraron transmitir a sus hijos una sólida formación religiosa. En la familia se rezaba diariamente el </w:t>
      </w:r>
      <w:r w:rsidDel="00000000" w:rsidR="00000000" w:rsidRPr="00000000">
        <w:rPr>
          <w:b w:val="1"/>
          <w:bCs w:val="1"/>
          <w:rtl w:val="0"/>
        </w:rPr>
        <w:t xml:space="preserve">Santo Rosario</w:t>
      </w:r>
      <w:r w:rsidDel="00000000" w:rsidR="00000000" w:rsidRPr="00000000">
        <w:rPr>
          <w:rtl w:val="0"/>
        </w:rPr>
        <w:t xml:space="preserve">, oración que era dirigida principalmente por su padre.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Desde niño, David mostró una especial inclinación hacia la fe. Se interesaba por la </w:t>
      </w:r>
      <w:r w:rsidDel="00000000" w:rsidR="00000000" w:rsidRPr="00000000">
        <w:rPr>
          <w:b w:val="1"/>
          <w:bCs w:val="1"/>
          <w:rtl w:val="0"/>
        </w:rPr>
        <w:t xml:space="preserve">Doctrina Cristiana</w:t>
      </w:r>
      <w:r w:rsidDel="00000000" w:rsidR="00000000" w:rsidRPr="00000000">
        <w:rPr>
          <w:rtl w:val="0"/>
        </w:rPr>
        <w:t xml:space="preserve">, participaba con devoción en las celebraciones religiosas y ejerció como </w:t>
      </w:r>
      <w:r w:rsidDel="00000000" w:rsidR="00000000" w:rsidRPr="00000000">
        <w:rPr>
          <w:b w:val="1"/>
          <w:bCs w:val="1"/>
          <w:rtl w:val="0"/>
        </w:rPr>
        <w:t xml:space="preserve">monaguillo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Su hermana </w:t>
      </w:r>
      <w:r w:rsidDel="00000000" w:rsidR="00000000" w:rsidRPr="00000000">
        <w:rPr>
          <w:b w:val="1"/>
          <w:bCs w:val="1"/>
          <w:rtl w:val="0"/>
        </w:rPr>
        <w:t xml:space="preserve">Paula</w:t>
      </w:r>
      <w:r w:rsidDel="00000000" w:rsidR="00000000" w:rsidRPr="00000000">
        <w:rPr>
          <w:rtl w:val="0"/>
        </w:rPr>
        <w:t xml:space="preserve">, que también llegaría a ser religiosa, lo recordaba como un muchacho juguetón y travieso, pero al mismo tiempo muy puro y sencillo. Según su testimonio, David «siempre se conservó muy niño», conservando durante toda su vida una personalidad alegre, inocente y sencilla.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Juventud y servicio militar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Al llegar a la juventud, David continuó viviendo profundamente su fe. A los </w:t>
      </w:r>
      <w:r w:rsidDel="00000000" w:rsidR="00000000" w:rsidRPr="00000000">
        <w:rPr>
          <w:b w:val="1"/>
          <w:bCs w:val="1"/>
          <w:rtl w:val="0"/>
        </w:rPr>
        <w:t xml:space="preserve">21 años</w:t>
      </w:r>
      <w:r w:rsidDel="00000000" w:rsidR="00000000" w:rsidRPr="00000000">
        <w:rPr>
          <w:rtl w:val="0"/>
        </w:rPr>
        <w:t xml:space="preserve">, tuvo que realizar el </w:t>
      </w:r>
      <w:r w:rsidDel="00000000" w:rsidR="00000000" w:rsidRPr="00000000">
        <w:rPr>
          <w:b w:val="1"/>
          <w:bCs w:val="1"/>
          <w:rtl w:val="0"/>
        </w:rPr>
        <w:t xml:space="preserve">servicio militar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Primero estuvo destinado en </w:t>
      </w:r>
      <w:r w:rsidDel="00000000" w:rsidR="00000000" w:rsidRPr="00000000">
        <w:rPr>
          <w:b w:val="1"/>
          <w:bCs w:val="1"/>
          <w:rtl w:val="0"/>
        </w:rPr>
        <w:t xml:space="preserve">Huesca</w:t>
      </w:r>
      <w:r w:rsidDel="00000000" w:rsidR="00000000" w:rsidRPr="00000000">
        <w:rPr>
          <w:rtl w:val="0"/>
        </w:rPr>
        <w:t xml:space="preserve"> y posteriormente fue destinado a </w:t>
      </w:r>
      <w:r w:rsidDel="00000000" w:rsidR="00000000" w:rsidRPr="00000000">
        <w:rPr>
          <w:b w:val="1"/>
          <w:bCs w:val="1"/>
          <w:rtl w:val="0"/>
        </w:rPr>
        <w:t xml:space="preserve">Zaragoza</w:t>
      </w:r>
      <w:r w:rsidDel="00000000" w:rsidR="00000000" w:rsidRPr="00000000">
        <w:rPr>
          <w:rtl w:val="0"/>
        </w:rPr>
        <w:t xml:space="preserve">, donde desempeñó el trabajo de </w:t>
      </w:r>
      <w:r w:rsidDel="00000000" w:rsidR="00000000" w:rsidRPr="00000000">
        <w:rPr>
          <w:b w:val="1"/>
          <w:bCs w:val="1"/>
          <w:rtl w:val="0"/>
        </w:rPr>
        <w:t xml:space="preserve">ordenanza de un capitán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Durante su estancia en Zaragoza tenía bastante tiempo libre. Una parte importante de ese tiempo la dedicaba a visitar a su hermana Paula, que también se encontraba en la ciudad como religiosa en el </w:t>
      </w:r>
      <w:r w:rsidDel="00000000" w:rsidR="00000000" w:rsidRPr="00000000">
        <w:rPr>
          <w:b w:val="1"/>
          <w:bCs w:val="1"/>
          <w:rtl w:val="0"/>
        </w:rPr>
        <w:t xml:space="preserve">Colegio de las Delicias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Fue durante esta etapa cuando David comenzó a manifestar con claridad su deseo de consagrarse a Dios.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1929 aproximadamente: El deseo de ser religioso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David manifestó a su hermana Paula su deseo de entrar en la vida religiosa. Según el recuerdo de ella, le dijo: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«Ya tengo 21 años y aún no he hecho nada por Dios, así que he pensado ser religioso, y para mí, ser redentorista es lo mejor».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Inicialmente pensaba, por tanto, hacerse </w:t>
      </w:r>
      <w:r w:rsidDel="00000000" w:rsidR="00000000" w:rsidRPr="00000000">
        <w:rPr>
          <w:b w:val="1"/>
          <w:bCs w:val="1"/>
          <w:rtl w:val="0"/>
        </w:rPr>
        <w:t xml:space="preserve">redentorista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Sin embargo, poco después ocurrió un encuentro que cambiaría el rumbo de su vida.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Mientras caminaba por las calles de </w:t>
      </w:r>
      <w:r w:rsidDel="00000000" w:rsidR="00000000" w:rsidRPr="00000000">
        <w:rPr>
          <w:b w:val="1"/>
          <w:bCs w:val="1"/>
          <w:rtl w:val="0"/>
        </w:rPr>
        <w:t xml:space="preserve">Zaragoza</w:t>
      </w:r>
      <w:r w:rsidDel="00000000" w:rsidR="00000000" w:rsidRPr="00000000">
        <w:rPr>
          <w:rtl w:val="0"/>
        </w:rPr>
        <w:t xml:space="preserve">, se encontró con un sacerdote que le pidió una limosna. Después de recibirla, aquel sacerdote le preguntó: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«¿No te gustaría ser escolapio?»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A partir de aquel momento, David comenzó a pensar en las </w:t>
      </w:r>
      <w:r w:rsidDel="00000000" w:rsidR="00000000" w:rsidRPr="00000000">
        <w:rPr>
          <w:b w:val="1"/>
          <w:bCs w:val="1"/>
          <w:rtl w:val="0"/>
        </w:rPr>
        <w:t xml:space="preserve">Escuelas Pías</w:t>
      </w:r>
      <w:r w:rsidDel="00000000" w:rsidR="00000000" w:rsidRPr="00000000">
        <w:rPr>
          <w:rtl w:val="0"/>
        </w:rPr>
        <w:t xml:space="preserve"> y decidió orientar su vocación hacia la vida escolapia.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Su hermana Paula recibió la decisión con gran alegría. David sentía además un gran amor por el Santo Padre y por las Escuelas Pías. Debido a la circunstancia de aquel encuentro, Paula llegó a pensar que el sacerdote que había hablado con David podía haber sido </w:t>
      </w:r>
      <w:r w:rsidDel="00000000" w:rsidR="00000000" w:rsidRPr="00000000">
        <w:rPr>
          <w:b w:val="1"/>
          <w:bCs w:val="1"/>
          <w:rtl w:val="0"/>
        </w:rPr>
        <w:t xml:space="preserve">San José de Calasanz</w:t>
      </w:r>
      <w:r w:rsidDel="00000000" w:rsidR="00000000" w:rsidRPr="00000000">
        <w:rPr>
          <w:rtl w:val="0"/>
        </w:rPr>
        <w:t xml:space="preserve">, fundador de las Escuelas Pías, pues, según el recuerdo transmitido por la familia, los escolapios de aquella época no acostumbraban a pedir limosna.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Ingreso en las Escuelas Pías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David ingresó como </w:t>
      </w:r>
      <w:r w:rsidDel="00000000" w:rsidR="00000000" w:rsidRPr="00000000">
        <w:rPr>
          <w:b w:val="1"/>
          <w:bCs w:val="1"/>
          <w:rtl w:val="0"/>
        </w:rPr>
        <w:t xml:space="preserve">aspirante en el Colegio Escolapio de Estella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Después de completar satisfactoriamente el período de prueba, fue enviado a </w:t>
      </w:r>
      <w:r w:rsidDel="00000000" w:rsidR="00000000" w:rsidRPr="00000000">
        <w:rPr>
          <w:b w:val="1"/>
          <w:bCs w:val="1"/>
          <w:rtl w:val="0"/>
        </w:rPr>
        <w:t xml:space="preserve">Peralta de la Sal</w:t>
      </w:r>
      <w:r w:rsidDel="00000000" w:rsidR="00000000" w:rsidRPr="00000000">
        <w:rPr>
          <w:rtl w:val="0"/>
        </w:rPr>
        <w:t xml:space="preserve">, localidad de la provincia de Huesca donde se encontraba el noviciado de los escolapios y lugar natal de San José de Calasanz.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Allí comenzó formalmente su formación religiosa.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 de 1931: Recibe el hábito escolapio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junio de 1931</w:t>
      </w:r>
      <w:r w:rsidDel="00000000" w:rsidR="00000000" w:rsidRPr="00000000">
        <w:rPr>
          <w:rtl w:val="0"/>
        </w:rPr>
        <w:t xml:space="preserve">, David recibió el </w:t>
      </w:r>
      <w:r w:rsidDel="00000000" w:rsidR="00000000" w:rsidRPr="00000000">
        <w:rPr>
          <w:b w:val="1"/>
          <w:bCs w:val="1"/>
          <w:rtl w:val="0"/>
        </w:rPr>
        <w:t xml:space="preserve">hábito escolapio</w:t>
      </w:r>
      <w:r w:rsidDel="00000000" w:rsidR="00000000" w:rsidRPr="00000000">
        <w:rPr>
          <w:rtl w:val="0"/>
        </w:rPr>
        <w:t xml:space="preserve">, iniciando así su noviciado en la Orden de las Escuelas Pías.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Durante esta etapa fue formándose en la espiritualidad escolapia y en la vida comunitaria, caracterizada por la oración, el trabajo y el servicio.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1932: Primera profesión religiosa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Al año siguiente, en </w:t>
      </w:r>
      <w:r w:rsidDel="00000000" w:rsidR="00000000" w:rsidRPr="00000000">
        <w:rPr>
          <w:b w:val="1"/>
          <w:bCs w:val="1"/>
          <w:rtl w:val="0"/>
        </w:rPr>
        <w:t xml:space="preserve">1932</w:t>
      </w:r>
      <w:r w:rsidDel="00000000" w:rsidR="00000000" w:rsidRPr="00000000">
        <w:rPr>
          <w:rtl w:val="0"/>
        </w:rPr>
        <w:t xml:space="preserve">, realizó su </w:t>
      </w:r>
      <w:r w:rsidDel="00000000" w:rsidR="00000000" w:rsidRPr="00000000">
        <w:rPr>
          <w:b w:val="1"/>
          <w:bCs w:val="1"/>
          <w:rtl w:val="0"/>
        </w:rPr>
        <w:t xml:space="preserve">primera profesión religiosa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Después de profesar, permaneció en </w:t>
      </w:r>
      <w:r w:rsidDel="00000000" w:rsidR="00000000" w:rsidRPr="00000000">
        <w:rPr>
          <w:b w:val="1"/>
          <w:bCs w:val="1"/>
          <w:rtl w:val="0"/>
        </w:rPr>
        <w:t xml:space="preserve">Peralta de la Sal</w:t>
      </w:r>
      <w:r w:rsidDel="00000000" w:rsidR="00000000" w:rsidRPr="00000000">
        <w:rPr>
          <w:rtl w:val="0"/>
        </w:rPr>
        <w:t xml:space="preserve">, donde desempeñó tareas humildes y necesarias para la comunidad. Fue principalmente </w:t>
      </w:r>
      <w:r w:rsidDel="00000000" w:rsidR="00000000" w:rsidRPr="00000000">
        <w:rPr>
          <w:b w:val="1"/>
          <w:bCs w:val="1"/>
          <w:rtl w:val="0"/>
        </w:rPr>
        <w:t xml:space="preserve">cocinero y hortelano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Su vida cotidiana no estuvo marcada por grandes cargos, sino por el trabajo sencillo, la oración y el servicio a los demás.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Los testimonios sobre él destacan especialmente su </w:t>
      </w:r>
      <w:r w:rsidDel="00000000" w:rsidR="00000000" w:rsidRPr="00000000">
        <w:rPr>
          <w:b w:val="1"/>
          <w:bCs w:val="1"/>
          <w:rtl w:val="0"/>
        </w:rPr>
        <w:t xml:space="preserve">sencillez, humildad, espíritu de oración y conducta intachable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Julio de 1935: Profesión solemne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julio de 1935</w:t>
      </w:r>
      <w:r w:rsidDel="00000000" w:rsidR="00000000" w:rsidRPr="00000000">
        <w:rPr>
          <w:rtl w:val="0"/>
        </w:rPr>
        <w:t xml:space="preserve">, David realizó su </w:t>
      </w:r>
      <w:r w:rsidDel="00000000" w:rsidR="00000000" w:rsidRPr="00000000">
        <w:rPr>
          <w:b w:val="1"/>
          <w:bCs w:val="1"/>
          <w:rtl w:val="0"/>
        </w:rPr>
        <w:t xml:space="preserve">profesión solemne</w:t>
      </w:r>
      <w:r w:rsidDel="00000000" w:rsidR="00000000" w:rsidRPr="00000000">
        <w:rPr>
          <w:rtl w:val="0"/>
        </w:rPr>
        <w:t xml:space="preserve">, comprometiéndose definitivamente con la vida religiosa escolapia.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Para entonces llevaba varios años viviendo en la comunidad de Peralta de la Sal y se encontraba plenamente integrado en la vida de las Escuelas Pías.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Su vida religiosa, sin embargo, sería muy breve. Poco más de un año después de su profesión solemne comenzaría la persecución religiosa relacionada con la Guerra Civil española.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Julio de 1936: Comienza la persecución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julio de 1936</w:t>
      </w:r>
      <w:r w:rsidDel="00000000" w:rsidR="00000000" w:rsidRPr="00000000">
        <w:rPr>
          <w:rtl w:val="0"/>
        </w:rPr>
        <w:t xml:space="preserve"> comenzó la Guerra Civil española.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David se encontraba en </w:t>
      </w:r>
      <w:r w:rsidDel="00000000" w:rsidR="00000000" w:rsidRPr="00000000">
        <w:rPr>
          <w:b w:val="1"/>
          <w:bCs w:val="1"/>
          <w:rtl w:val="0"/>
        </w:rPr>
        <w:t xml:space="preserve">Peralta de la Sal</w:t>
      </w:r>
      <w:r w:rsidDel="00000000" w:rsidR="00000000" w:rsidRPr="00000000">
        <w:rPr>
          <w:rtl w:val="0"/>
        </w:rPr>
        <w:t xml:space="preserve"> formando parte de la comunidad escolapia.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23 de julio de 1936</w:t>
      </w:r>
      <w:r w:rsidDel="00000000" w:rsidR="00000000" w:rsidRPr="00000000">
        <w:rPr>
          <w:rtl w:val="0"/>
        </w:rPr>
        <w:t xml:space="preserve">, un grupo de aproximadamente </w:t>
      </w:r>
      <w:r w:rsidDel="00000000" w:rsidR="00000000" w:rsidRPr="00000000">
        <w:rPr>
          <w:b w:val="1"/>
          <w:bCs w:val="1"/>
          <w:rtl w:val="0"/>
        </w:rPr>
        <w:t xml:space="preserve">cuarenta hombres procedentes de Binéfar</w:t>
      </w:r>
      <w:r w:rsidDel="00000000" w:rsidR="00000000" w:rsidRPr="00000000">
        <w:rPr>
          <w:rtl w:val="0"/>
        </w:rPr>
        <w:t xml:space="preserve"> llegó hasta el colegio escolapio.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El grupo pretendía incendiar el colegio y acabar con la vida de los religiosos.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Ante aquella situación, los religiosos fueron sacados del colegio y conducidos hasta </w:t>
      </w:r>
      <w:r w:rsidDel="00000000" w:rsidR="00000000" w:rsidRPr="00000000">
        <w:rPr>
          <w:b w:val="1"/>
          <w:bCs w:val="1"/>
          <w:rtl w:val="0"/>
        </w:rPr>
        <w:t xml:space="preserve">Casa Llari</w:t>
      </w:r>
      <w:r w:rsidDel="00000000" w:rsidR="00000000" w:rsidRPr="00000000">
        <w:rPr>
          <w:rtl w:val="0"/>
        </w:rPr>
        <w:t xml:space="preserve">, que fue utilizada como prisión provisional.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David permaneció allí junto con otros religiosos.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 23 al 28 de julio de 1936: Prisión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Durante los días que permaneció detenido, David compartió el encierro con otros miembros de la comunidad escolapia.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Entre ellos se encontraba el </w:t>
      </w:r>
      <w:r w:rsidDel="00000000" w:rsidR="00000000" w:rsidRPr="00000000">
        <w:rPr>
          <w:b w:val="1"/>
          <w:bCs w:val="1"/>
          <w:rtl w:val="0"/>
        </w:rPr>
        <w:t xml:space="preserve">padre Faustino Oteiza</w:t>
      </w:r>
      <w:r w:rsidDel="00000000" w:rsidR="00000000" w:rsidRPr="00000000">
        <w:rPr>
          <w:rtl w:val="0"/>
        </w:rPr>
        <w:t xml:space="preserve">, quien posteriormente dejaría por escrito un importante testimonio sobre aquellos acontecimientos.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También se encontraban varios novicios.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La comunidad vivió aquellos últimos días en una situación de gran incertidumbre y peligro.</w:t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 de julio de 1936: El martirio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En la mañana del </w:t>
      </w:r>
      <w:r w:rsidDel="00000000" w:rsidR="00000000" w:rsidRPr="00000000">
        <w:rPr>
          <w:b w:val="1"/>
          <w:bCs w:val="1"/>
          <w:rtl w:val="0"/>
        </w:rPr>
        <w:t xml:space="preserve">28 de julio de 1936</w:t>
      </w:r>
      <w:r w:rsidDel="00000000" w:rsidR="00000000" w:rsidRPr="00000000">
        <w:rPr>
          <w:rtl w:val="0"/>
        </w:rPr>
        <w:t xml:space="preserve">, David fue sacado de la prisión.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Fue introducido en un automóvil junto con el </w:t>
      </w:r>
      <w:r w:rsidDel="00000000" w:rsidR="00000000" w:rsidRPr="00000000">
        <w:rPr>
          <w:b w:val="1"/>
          <w:bCs w:val="1"/>
          <w:rtl w:val="0"/>
        </w:rPr>
        <w:t xml:space="preserve">padre Manuel Segura</w:t>
      </w:r>
      <w:r w:rsidDel="00000000" w:rsidR="00000000" w:rsidRPr="00000000">
        <w:rPr>
          <w:rtl w:val="0"/>
        </w:rPr>
        <w:t xml:space="preserve"> y ambos fueron conducidos en dirección a </w:t>
      </w:r>
      <w:r w:rsidDel="00000000" w:rsidR="00000000" w:rsidRPr="00000000">
        <w:rPr>
          <w:b w:val="1"/>
          <w:bCs w:val="1"/>
          <w:rtl w:val="0"/>
        </w:rPr>
        <w:t xml:space="preserve">Purroy de la Solana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Antes de llegar al pueblo, los hicieron bajar del automóvil.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Según los testimonios conservados, fueron </w:t>
      </w:r>
      <w:r w:rsidDel="00000000" w:rsidR="00000000" w:rsidRPr="00000000">
        <w:rPr>
          <w:b w:val="1"/>
          <w:bCs w:val="1"/>
          <w:rtl w:val="0"/>
        </w:rPr>
        <w:t xml:space="preserve">fusilados</w:t>
      </w:r>
      <w:r w:rsidDel="00000000" w:rsidR="00000000" w:rsidRPr="00000000">
        <w:rPr>
          <w:rtl w:val="0"/>
        </w:rPr>
        <w:t xml:space="preserve">, aunque quedaron gravemente heridos.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Posteriormente, sus cuerpos fueron rociados con </w:t>
      </w:r>
      <w:r w:rsidDel="00000000" w:rsidR="00000000" w:rsidRPr="00000000">
        <w:rPr>
          <w:b w:val="1"/>
          <w:bCs w:val="1"/>
          <w:rtl w:val="0"/>
        </w:rPr>
        <w:t xml:space="preserve">gasolina</w:t>
      </w:r>
      <w:r w:rsidDel="00000000" w:rsidR="00000000" w:rsidRPr="00000000">
        <w:rPr>
          <w:rtl w:val="0"/>
        </w:rPr>
        <w:t xml:space="preserve"> y se les prendió fuego.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David tenía </w:t>
      </w:r>
      <w:r w:rsidDel="00000000" w:rsidR="00000000" w:rsidRPr="00000000">
        <w:rPr>
          <w:b w:val="1"/>
          <w:bCs w:val="1"/>
          <w:rtl w:val="0"/>
        </w:rPr>
        <w:t xml:space="preserve">28 años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Su muerte puso fin a una vida religiosa que había durado poco más de cinco años, pero que sus compañeros y familiares recordaron por su sencillez, su piedad y su espíritu de oración.</w:t>
      </w:r>
    </w:p>
    <w:p w:rsidR="00000000" w:rsidDel="00000000" w:rsidP="00000000" w:rsidRDefault="00000000" w:rsidRPr="00000000" w14:paraId="0000003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Después del martirio: La carta del padre Oteiza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Después de lo ocurrido, el </w:t>
      </w:r>
      <w:r w:rsidDel="00000000" w:rsidR="00000000" w:rsidRPr="00000000">
        <w:rPr>
          <w:b w:val="1"/>
          <w:bCs w:val="1"/>
          <w:rtl w:val="0"/>
        </w:rPr>
        <w:t xml:space="preserve">padre Faustino Oteiza</w:t>
      </w:r>
      <w:r w:rsidDel="00000000" w:rsidR="00000000" w:rsidRPr="00000000">
        <w:rPr>
          <w:rtl w:val="0"/>
        </w:rPr>
        <w:t xml:space="preserve"> escribió a la familia de David para comunicarles su muerte.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En la carta expresó su convicción de que David había muerto como mártir: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«¡Viva Jesús, Rey de los Mártires! Don Domingo Carlos y familia dichochísima, porque Vds. tienen un hijo y yo un hermano mártir».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El padre Oteiza contó también que los novicios que permanecían encarcelados le habían preguntado: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«¿A dónde han ido el P. Manuel y el Hermano David?»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A lo que él respondió: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«Hijos míos, a morir por Jesucristo; encomendémonos a ellos, que a estas horas estarán en el Cielo».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La carta terminaba pidiendo que se rezara por los mártires, por sus familias, por la Escuela Pía y también por quienes habían participado en la persecución: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«¡Oh santos mártires, rogad por nosotros, por vuestras familias, por la conversión de Peralta, por vuestra Madre la Escuela Pía y por vuestros perseguidores, a quienes perdonamos de corazón!»</w:t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Reconocimiento como mártir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Después de su muerte, David fue reconocido por la Iglesia católica como uno de los religiosos escolapios muertos durante la persecución religiosa de 1936.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Su testimonio pasó a formar parte de la memoria de los </w:t>
      </w:r>
      <w:r w:rsidDel="00000000" w:rsidR="00000000" w:rsidRPr="00000000">
        <w:rPr>
          <w:b w:val="1"/>
          <w:bCs w:val="1"/>
          <w:rtl w:val="0"/>
        </w:rPr>
        <w:t xml:space="preserve">mártires escolapios de Aragón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Durante el proceso de reconocimiento de los mártires se estudiaron sus vidas y las circunstancias de sus muertes.</w:t>
      </w:r>
    </w:p>
    <w:p w:rsidR="00000000" w:rsidDel="00000000" w:rsidP="00000000" w:rsidRDefault="00000000" w:rsidRPr="00000000" w14:paraId="0000004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de octubre de 1995: Beatificación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Finalmente, el </w:t>
      </w:r>
      <w:r w:rsidDel="00000000" w:rsidR="00000000" w:rsidRPr="00000000">
        <w:rPr>
          <w:b w:val="1"/>
          <w:bCs w:val="1"/>
          <w:rtl w:val="0"/>
        </w:rPr>
        <w:t xml:space="preserve">1 de octubre de 1995</w:t>
      </w:r>
      <w:r w:rsidDel="00000000" w:rsidR="00000000" w:rsidRPr="00000000">
        <w:rPr>
          <w:rtl w:val="0"/>
        </w:rPr>
        <w:t xml:space="preserve">, el papa </w:t>
      </w:r>
      <w:r w:rsidDel="00000000" w:rsidR="00000000" w:rsidRPr="00000000">
        <w:rPr>
          <w:b w:val="1"/>
          <w:bCs w:val="1"/>
          <w:rtl w:val="0"/>
        </w:rPr>
        <w:t xml:space="preserve">Juan Pablo II</w:t>
      </w:r>
      <w:r w:rsidDel="00000000" w:rsidR="00000000" w:rsidRPr="00000000">
        <w:rPr>
          <w:rtl w:val="0"/>
        </w:rPr>
        <w:t xml:space="preserve"> beatificó a David Carlos de Vergara Marañón junto con otros mártires escolapios.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La ceremonia tuvo lugar en la </w:t>
      </w:r>
      <w:r w:rsidDel="00000000" w:rsidR="00000000" w:rsidRPr="00000000">
        <w:rPr>
          <w:b w:val="1"/>
          <w:bCs w:val="1"/>
          <w:rtl w:val="0"/>
        </w:rPr>
        <w:t xml:space="preserve">plaza de San Pedro, en Roma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Desde entonces es venerado por la Iglesia católica como el </w:t>
      </w:r>
      <w:r w:rsidDel="00000000" w:rsidR="00000000" w:rsidRPr="00000000">
        <w:rPr>
          <w:b w:val="1"/>
          <w:bCs w:val="1"/>
          <w:rtl w:val="0"/>
        </w:rPr>
        <w:t xml:space="preserve">Beato David Carlos de Vergara Marañón</w:t>
      </w:r>
      <w:r w:rsidDel="00000000" w:rsidR="00000000" w:rsidRPr="00000000">
        <w:rPr>
          <w:rtl w:val="0"/>
        </w:rPr>
        <w:t xml:space="preserve">, religioso escolapio y mártir.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Su memoria litúrgica se celebra el </w:t>
      </w:r>
      <w:r w:rsidDel="00000000" w:rsidR="00000000" w:rsidRPr="00000000">
        <w:rPr>
          <w:b w:val="1"/>
          <w:bCs w:val="1"/>
          <w:rtl w:val="0"/>
        </w:rPr>
        <w:t xml:space="preserve">28 de julio</w:t>
      </w:r>
      <w:r w:rsidDel="00000000" w:rsidR="00000000" w:rsidRPr="00000000">
        <w:rPr>
          <w:rtl w:val="0"/>
        </w:rPr>
        <w:t xml:space="preserve">, aniversario de su martirio.</w:t>
      </w:r>
    </w:p>
    <w:p w:rsidR="00000000" w:rsidDel="00000000" w:rsidP="00000000" w:rsidRDefault="00000000" w:rsidRPr="00000000" w14:paraId="0000004E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Wikipedia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https://es.wikipedia.org/wiki/David_Carlos_de_Vergara_Mara%C3%B1%C3%B3n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Semblanza del martir de la carpeta de Drive del Hno. Santiago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https://drive.google.com/drive/folders/1KBdkmyiIZbQP7oIStx3ySEvW28_Zi-13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Los recursos que utilizaremos serán: línea de tiempo, mapa conceptual y utilizaremos la única imagen que hemos podido encontrar.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KBdkmyiIZbQP7oIStx3ySEvW28_Zi-13" TargetMode="External"/><Relationship Id="rId9" Type="http://schemas.openxmlformats.org/officeDocument/2006/relationships/hyperlink" Target="https://drive.google.com/drive/folders/1KBdkmyiIZbQP7oIStx3ySEvW28_Zi-1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es.wikipedia.org/wiki/David_Carlos_de_Vergara_Mara%C3%B1%C3%B3n" TargetMode="External"/><Relationship Id="rId8" Type="http://schemas.openxmlformats.org/officeDocument/2006/relationships/hyperlink" Target="https://es.wikipedia.org/wiki/David_Carlos_de_Vergara_Mara%C3%B1%C3%B3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