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80942" w:rsidRPr="00541487" w:rsidRDefault="00F80942"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52"/>
          <w:szCs w:val="52"/>
        </w:rPr>
      </w:pPr>
      <w:r w:rsidRPr="00541487">
        <w:rPr>
          <w:rFonts w:eastAsia="Times New Roman" w:cstheme="minorHAnsi"/>
          <w:b/>
          <w:bCs/>
          <w:sz w:val="52"/>
          <w:szCs w:val="52"/>
        </w:rPr>
        <w:t>Earth’s Magnet</w:t>
      </w:r>
      <w:r w:rsidR="00146535">
        <w:rPr>
          <w:rFonts w:eastAsia="Times New Roman" w:cstheme="minorHAnsi"/>
          <w:b/>
          <w:bCs/>
          <w:sz w:val="52"/>
          <w:szCs w:val="52"/>
        </w:rPr>
        <w:t>osphere Under Solar Wind Forcing</w:t>
      </w:r>
    </w:p>
    <w:p w:rsidR="00F80942" w:rsidRDefault="00F80942"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p>
    <w:p w:rsidR="00146535" w:rsidRDefault="00F80942"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 xml:space="preserve">The structure of magnetic field surrounding the Earth is </w:t>
      </w:r>
      <w:r w:rsidR="00146535">
        <w:rPr>
          <w:rFonts w:eastAsia="Times New Roman" w:cstheme="minorHAnsi"/>
          <w:sz w:val="52"/>
          <w:szCs w:val="52"/>
        </w:rPr>
        <w:t>continually changing in</w:t>
      </w:r>
      <w:r>
        <w:rPr>
          <w:rFonts w:eastAsia="Times New Roman" w:cstheme="minorHAnsi"/>
          <w:sz w:val="52"/>
          <w:szCs w:val="52"/>
        </w:rPr>
        <w:t xml:space="preserve"> direction and strength </w:t>
      </w:r>
      <w:r w:rsidR="00146535">
        <w:rPr>
          <w:rFonts w:eastAsia="Times New Roman" w:cstheme="minorHAnsi"/>
          <w:sz w:val="52"/>
          <w:szCs w:val="52"/>
        </w:rPr>
        <w:t>by the driving from</w:t>
      </w:r>
      <w:r>
        <w:rPr>
          <w:rFonts w:eastAsia="Times New Roman" w:cstheme="minorHAnsi"/>
          <w:sz w:val="52"/>
          <w:szCs w:val="52"/>
        </w:rPr>
        <w:t xml:space="preserve"> the </w:t>
      </w:r>
      <w:r w:rsidR="00146535">
        <w:rPr>
          <w:rFonts w:eastAsia="Times New Roman" w:cstheme="minorHAnsi"/>
          <w:sz w:val="52"/>
          <w:szCs w:val="52"/>
        </w:rPr>
        <w:t>solar wind plasma</w:t>
      </w:r>
      <w:r>
        <w:rPr>
          <w:rFonts w:eastAsia="Times New Roman" w:cstheme="minorHAnsi"/>
          <w:sz w:val="52"/>
          <w:szCs w:val="52"/>
        </w:rPr>
        <w:t xml:space="preserve"> that flows </w:t>
      </w:r>
      <w:r w:rsidR="00146535">
        <w:rPr>
          <w:rFonts w:eastAsia="Times New Roman" w:cstheme="minorHAnsi"/>
          <w:sz w:val="52"/>
          <w:szCs w:val="52"/>
        </w:rPr>
        <w:t>over and into</w:t>
      </w:r>
      <w:r>
        <w:rPr>
          <w:rFonts w:eastAsia="Times New Roman" w:cstheme="minorHAnsi"/>
          <w:sz w:val="52"/>
          <w:szCs w:val="52"/>
        </w:rPr>
        <w:t xml:space="preserve"> the Eart</w:t>
      </w:r>
      <w:r w:rsidR="00146535">
        <w:rPr>
          <w:rFonts w:eastAsia="Times New Roman" w:cstheme="minorHAnsi"/>
          <w:sz w:val="52"/>
          <w:szCs w:val="52"/>
        </w:rPr>
        <w:t>h’s ionospheric plasma</w:t>
      </w:r>
      <w:r>
        <w:rPr>
          <w:rFonts w:eastAsia="Times New Roman" w:cstheme="minorHAnsi"/>
          <w:sz w:val="52"/>
          <w:szCs w:val="52"/>
        </w:rPr>
        <w:t xml:space="preserve">. </w:t>
      </w:r>
      <w:r w:rsidR="00146535">
        <w:rPr>
          <w:rFonts w:eastAsia="Times New Roman" w:cstheme="minorHAnsi"/>
          <w:sz w:val="52"/>
          <w:szCs w:val="52"/>
        </w:rPr>
        <w:t xml:space="preserve">Burst of strong solar wind plasma create magnetosphere storms and </w:t>
      </w:r>
      <w:proofErr w:type="spellStart"/>
      <w:r w:rsidR="00146535">
        <w:rPr>
          <w:rFonts w:eastAsia="Times New Roman" w:cstheme="minorHAnsi"/>
          <w:sz w:val="52"/>
          <w:szCs w:val="52"/>
        </w:rPr>
        <w:t>substorms</w:t>
      </w:r>
      <w:proofErr w:type="spellEnd"/>
      <w:r w:rsidR="00146535">
        <w:rPr>
          <w:rFonts w:eastAsia="Times New Roman" w:cstheme="minorHAnsi"/>
          <w:sz w:val="52"/>
          <w:szCs w:val="52"/>
        </w:rPr>
        <w:t xml:space="preserve"> that disrupt radio and GNSS [global satellite navigational system] communication and positioning systems.</w:t>
      </w:r>
    </w:p>
    <w:p w:rsidR="00146535" w:rsidRDefault="00146535"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p>
    <w:p w:rsidR="00146535" w:rsidRDefault="00146535"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 xml:space="preserve">C. J. Farrugia et al., J.G.R. 1993, vol. </w:t>
      </w:r>
      <w:proofErr w:type="gramStart"/>
      <w:r>
        <w:rPr>
          <w:rFonts w:eastAsia="Times New Roman" w:cstheme="minorHAnsi"/>
          <w:sz w:val="52"/>
          <w:szCs w:val="52"/>
        </w:rPr>
        <w:t>98,A</w:t>
      </w:r>
      <w:proofErr w:type="gramEnd"/>
      <w:r>
        <w:rPr>
          <w:rFonts w:eastAsia="Times New Roman" w:cstheme="minorHAnsi"/>
          <w:sz w:val="52"/>
          <w:szCs w:val="52"/>
        </w:rPr>
        <w:t>5  pp7657-767</w:t>
      </w:r>
    </w:p>
    <w:p w:rsidR="00146535" w:rsidRDefault="00146535"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p>
    <w:p w:rsidR="00F80942" w:rsidRDefault="00F80942"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 xml:space="preserve">Other </w:t>
      </w:r>
      <w:r w:rsidR="00146535">
        <w:rPr>
          <w:rFonts w:eastAsia="Times New Roman" w:cstheme="minorHAnsi"/>
          <w:sz w:val="52"/>
          <w:szCs w:val="52"/>
        </w:rPr>
        <w:t xml:space="preserve">well studied </w:t>
      </w:r>
      <w:r>
        <w:rPr>
          <w:rFonts w:eastAsia="Times New Roman" w:cstheme="minorHAnsi"/>
          <w:sz w:val="52"/>
          <w:szCs w:val="52"/>
        </w:rPr>
        <w:t xml:space="preserve">planets with strong magnetic field fields -particularly Jupiter and Saturn also have large complex plasma </w:t>
      </w:r>
      <w:r>
        <w:rPr>
          <w:rFonts w:eastAsia="Times New Roman" w:cstheme="minorHAnsi"/>
          <w:sz w:val="52"/>
          <w:szCs w:val="52"/>
        </w:rPr>
        <w:lastRenderedPageBreak/>
        <w:t>structures with similar features</w:t>
      </w:r>
      <w:r w:rsidR="00146535">
        <w:rPr>
          <w:rFonts w:eastAsia="Times New Roman" w:cstheme="minorHAnsi"/>
          <w:sz w:val="52"/>
          <w:szCs w:val="52"/>
        </w:rPr>
        <w:t>,</w:t>
      </w:r>
      <w:r>
        <w:rPr>
          <w:rFonts w:eastAsia="Times New Roman" w:cstheme="minorHAnsi"/>
          <w:sz w:val="52"/>
          <w:szCs w:val="52"/>
        </w:rPr>
        <w:t xml:space="preserve"> however the structure of the Earth’s magnetosphere is known in much </w:t>
      </w:r>
      <w:r w:rsidR="000008D0">
        <w:rPr>
          <w:rFonts w:eastAsia="Times New Roman" w:cstheme="minorHAnsi"/>
          <w:sz w:val="52"/>
          <w:szCs w:val="52"/>
        </w:rPr>
        <w:t xml:space="preserve">more detail due to the decades of space craft missions that have measured the plasma particle distributions and the magnetic field structures over the regions from where solar wind plasma dominates  </w:t>
      </w:r>
      <w:r w:rsidR="00146535">
        <w:rPr>
          <w:rFonts w:eastAsia="Times New Roman" w:cstheme="minorHAnsi"/>
          <w:sz w:val="52"/>
          <w:szCs w:val="52"/>
        </w:rPr>
        <w:t xml:space="preserve">in </w:t>
      </w:r>
      <w:r w:rsidR="000008D0">
        <w:rPr>
          <w:rFonts w:eastAsia="Times New Roman" w:cstheme="minorHAnsi"/>
          <w:sz w:val="52"/>
          <w:szCs w:val="52"/>
        </w:rPr>
        <w:t xml:space="preserve">the magnetic pause </w:t>
      </w:r>
      <w:r w:rsidR="00146535">
        <w:rPr>
          <w:rFonts w:eastAsia="Times New Roman" w:cstheme="minorHAnsi"/>
          <w:sz w:val="52"/>
          <w:szCs w:val="52"/>
        </w:rPr>
        <w:t xml:space="preserve">- </w:t>
      </w:r>
      <w:r w:rsidR="000008D0">
        <w:rPr>
          <w:rFonts w:eastAsia="Times New Roman" w:cstheme="minorHAnsi"/>
          <w:sz w:val="52"/>
          <w:szCs w:val="52"/>
        </w:rPr>
        <w:t>or transition layer</w:t>
      </w:r>
      <w:r w:rsidR="00146535">
        <w:rPr>
          <w:rFonts w:eastAsia="Times New Roman" w:cstheme="minorHAnsi"/>
          <w:sz w:val="52"/>
          <w:szCs w:val="52"/>
        </w:rPr>
        <w:t>-</w:t>
      </w:r>
      <w:r w:rsidR="000008D0">
        <w:rPr>
          <w:rFonts w:eastAsia="Times New Roman" w:cstheme="minorHAnsi"/>
          <w:sz w:val="52"/>
          <w:szCs w:val="52"/>
        </w:rPr>
        <w:t xml:space="preserve"> into the magnetosphere where the dipolar magnetic field </w:t>
      </w:r>
      <w:r w:rsidR="00146535">
        <w:rPr>
          <w:rFonts w:eastAsia="Times New Roman" w:cstheme="minorHAnsi"/>
          <w:sz w:val="52"/>
          <w:szCs w:val="52"/>
        </w:rPr>
        <w:t xml:space="preserve">pressure </w:t>
      </w:r>
      <w:r w:rsidR="000008D0">
        <w:rPr>
          <w:rFonts w:eastAsia="Times New Roman" w:cstheme="minorHAnsi"/>
          <w:sz w:val="52"/>
          <w:szCs w:val="52"/>
        </w:rPr>
        <w:t>dominates. The transition layers are complex and particularly important both for weather, defense and history of the life on the planet Earth.</w:t>
      </w:r>
    </w:p>
    <w:p w:rsidR="000008D0" w:rsidRDefault="000008D0"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p>
    <w:p w:rsidR="00146535" w:rsidRDefault="00146535"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 xml:space="preserve">The GEOTAIL spacecraft measured the hot </w:t>
      </w:r>
      <w:proofErr w:type="gramStart"/>
      <w:r>
        <w:rPr>
          <w:rFonts w:eastAsia="Times New Roman" w:cstheme="minorHAnsi"/>
          <w:sz w:val="52"/>
          <w:szCs w:val="52"/>
        </w:rPr>
        <w:t>high speed</w:t>
      </w:r>
      <w:proofErr w:type="gramEnd"/>
      <w:r>
        <w:rPr>
          <w:rFonts w:eastAsia="Times New Roman" w:cstheme="minorHAnsi"/>
          <w:sz w:val="52"/>
          <w:szCs w:val="52"/>
        </w:rPr>
        <w:t xml:space="preserve"> plasma in the plasma sheet arising from slow shock fronts driven by the solar plasma as reported in M. Hoshino et al.  </w:t>
      </w:r>
      <w:proofErr w:type="spellStart"/>
      <w:r>
        <w:rPr>
          <w:rFonts w:eastAsia="Times New Roman" w:cstheme="minorHAnsi"/>
          <w:sz w:val="52"/>
          <w:szCs w:val="52"/>
        </w:rPr>
        <w:t>Adv.Space</w:t>
      </w:r>
      <w:proofErr w:type="spellEnd"/>
      <w:r>
        <w:rPr>
          <w:rFonts w:eastAsia="Times New Roman" w:cstheme="minorHAnsi"/>
          <w:sz w:val="52"/>
          <w:szCs w:val="52"/>
        </w:rPr>
        <w:t xml:space="preserve"> Res. Vol. 20 973-982,1997 </w:t>
      </w:r>
      <w:r>
        <w:rPr>
          <w:rFonts w:eastAsia="Times New Roman" w:cstheme="minorHAnsi"/>
          <w:sz w:val="52"/>
          <w:szCs w:val="52"/>
        </w:rPr>
        <w:lastRenderedPageBreak/>
        <w:t>that related the measured ratio of 2p/rho *v^2 to that given by the slow shock theory.</w:t>
      </w:r>
    </w:p>
    <w:p w:rsidR="00146535" w:rsidRDefault="00146535"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The measured and theoretical temperature anisotropy and density jump correlated with theory.</w:t>
      </w:r>
    </w:p>
    <w:p w:rsidR="00146535" w:rsidRDefault="00146535"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 xml:space="preserve">  </w:t>
      </w:r>
    </w:p>
    <w:p w:rsidR="00D40787" w:rsidRDefault="000008D0"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 xml:space="preserve">While the dipole magnetic field of the Earth created by </w:t>
      </w:r>
      <w:r w:rsidR="00146535">
        <w:rPr>
          <w:rFonts w:eastAsia="Times New Roman" w:cstheme="minorHAnsi"/>
          <w:sz w:val="52"/>
          <w:szCs w:val="52"/>
        </w:rPr>
        <w:t xml:space="preserve">complex </w:t>
      </w:r>
      <w:r>
        <w:rPr>
          <w:rFonts w:eastAsia="Times New Roman" w:cstheme="minorHAnsi"/>
          <w:sz w:val="52"/>
          <w:szCs w:val="52"/>
        </w:rPr>
        <w:t>current</w:t>
      </w:r>
      <w:r w:rsidR="00146535">
        <w:rPr>
          <w:rFonts w:eastAsia="Times New Roman" w:cstheme="minorHAnsi"/>
          <w:sz w:val="52"/>
          <w:szCs w:val="52"/>
        </w:rPr>
        <w:t xml:space="preserve"> structures</w:t>
      </w:r>
      <w:r>
        <w:rPr>
          <w:rFonts w:eastAsia="Times New Roman" w:cstheme="minorHAnsi"/>
          <w:sz w:val="52"/>
          <w:szCs w:val="52"/>
        </w:rPr>
        <w:t xml:space="preserve"> in the core of the planet </w:t>
      </w:r>
      <w:r w:rsidR="00146535">
        <w:rPr>
          <w:rFonts w:eastAsia="Times New Roman" w:cstheme="minorHAnsi"/>
          <w:sz w:val="52"/>
          <w:szCs w:val="52"/>
        </w:rPr>
        <w:t xml:space="preserve">estimates of their structure </w:t>
      </w:r>
      <w:r>
        <w:rPr>
          <w:rFonts w:eastAsia="Times New Roman" w:cstheme="minorHAnsi"/>
          <w:sz w:val="52"/>
          <w:szCs w:val="52"/>
        </w:rPr>
        <w:t xml:space="preserve">give a strong field that </w:t>
      </w:r>
      <w:r w:rsidR="00146535">
        <w:rPr>
          <w:rFonts w:eastAsia="Times New Roman" w:cstheme="minorHAnsi"/>
          <w:sz w:val="52"/>
          <w:szCs w:val="52"/>
        </w:rPr>
        <w:t>explains that the field has</w:t>
      </w:r>
      <w:r>
        <w:rPr>
          <w:rFonts w:eastAsia="Times New Roman" w:cstheme="minorHAnsi"/>
          <w:sz w:val="52"/>
          <w:szCs w:val="52"/>
        </w:rPr>
        <w:t xml:space="preserve"> reversed several times over the 4.5 billion years of the planet</w:t>
      </w:r>
      <w:r w:rsidR="00D40787">
        <w:rPr>
          <w:rFonts w:eastAsia="Times New Roman" w:cstheme="minorHAnsi"/>
          <w:sz w:val="52"/>
          <w:szCs w:val="52"/>
        </w:rPr>
        <w:t>’</w:t>
      </w:r>
      <w:r>
        <w:rPr>
          <w:rFonts w:eastAsia="Times New Roman" w:cstheme="minorHAnsi"/>
          <w:sz w:val="52"/>
          <w:szCs w:val="52"/>
        </w:rPr>
        <w:t>s life</w:t>
      </w:r>
      <w:r w:rsidR="00146535">
        <w:rPr>
          <w:rFonts w:eastAsia="Times New Roman" w:cstheme="minorHAnsi"/>
          <w:sz w:val="52"/>
          <w:szCs w:val="52"/>
        </w:rPr>
        <w:t>.</w:t>
      </w:r>
      <w:r>
        <w:rPr>
          <w:rFonts w:eastAsia="Times New Roman" w:cstheme="minorHAnsi"/>
          <w:sz w:val="52"/>
          <w:szCs w:val="52"/>
        </w:rPr>
        <w:t xml:space="preserve"> </w:t>
      </w:r>
      <w:r w:rsidR="00146535">
        <w:rPr>
          <w:rFonts w:eastAsia="Times New Roman" w:cstheme="minorHAnsi"/>
          <w:sz w:val="52"/>
          <w:szCs w:val="52"/>
        </w:rPr>
        <w:t>T</w:t>
      </w:r>
      <w:r>
        <w:rPr>
          <w:rFonts w:eastAsia="Times New Roman" w:cstheme="minorHAnsi"/>
          <w:sz w:val="52"/>
          <w:szCs w:val="52"/>
        </w:rPr>
        <w:t xml:space="preserve">he source field is well approximated as a constant dipolar magnetic field </w:t>
      </w:r>
      <w:r w:rsidR="00065B3C">
        <w:rPr>
          <w:rFonts w:eastAsia="Times New Roman" w:cstheme="minorHAnsi"/>
          <w:sz w:val="52"/>
          <w:szCs w:val="52"/>
        </w:rPr>
        <w:t>structure with horizontal magnetic field li</w:t>
      </w:r>
      <w:r w:rsidR="00146535">
        <w:rPr>
          <w:rFonts w:eastAsia="Times New Roman" w:cstheme="minorHAnsi"/>
          <w:sz w:val="52"/>
          <w:szCs w:val="52"/>
        </w:rPr>
        <w:t>n</w:t>
      </w:r>
      <w:r w:rsidR="00065B3C">
        <w:rPr>
          <w:rFonts w:eastAsia="Times New Roman" w:cstheme="minorHAnsi"/>
          <w:sz w:val="52"/>
          <w:szCs w:val="52"/>
        </w:rPr>
        <w:t xml:space="preserve">es in the </w:t>
      </w:r>
      <w:r w:rsidR="00146535">
        <w:rPr>
          <w:rFonts w:eastAsia="Times New Roman" w:cstheme="minorHAnsi"/>
          <w:sz w:val="52"/>
          <w:szCs w:val="52"/>
        </w:rPr>
        <w:t xml:space="preserve">solar </w:t>
      </w:r>
      <w:r w:rsidR="00065B3C">
        <w:rPr>
          <w:rFonts w:eastAsia="Times New Roman" w:cstheme="minorHAnsi"/>
          <w:sz w:val="52"/>
          <w:szCs w:val="52"/>
        </w:rPr>
        <w:t>equator. The latitude and longitud</w:t>
      </w:r>
      <w:r w:rsidR="00500945">
        <w:rPr>
          <w:rFonts w:eastAsia="Times New Roman" w:cstheme="minorHAnsi"/>
          <w:sz w:val="52"/>
          <w:szCs w:val="52"/>
        </w:rPr>
        <w:t>e</w:t>
      </w:r>
      <w:r w:rsidR="00065B3C">
        <w:rPr>
          <w:rFonts w:eastAsia="Times New Roman" w:cstheme="minorHAnsi"/>
          <w:sz w:val="52"/>
          <w:szCs w:val="52"/>
        </w:rPr>
        <w:t xml:space="preserve"> where the </w:t>
      </w:r>
      <w:r w:rsidR="00D40787">
        <w:rPr>
          <w:rFonts w:eastAsia="Times New Roman" w:cstheme="minorHAnsi"/>
          <w:sz w:val="52"/>
          <w:szCs w:val="52"/>
        </w:rPr>
        <w:t xml:space="preserve">magnetic </w:t>
      </w:r>
      <w:r w:rsidR="00065B3C">
        <w:rPr>
          <w:rFonts w:eastAsia="Times New Roman" w:cstheme="minorHAnsi"/>
          <w:sz w:val="52"/>
          <w:szCs w:val="52"/>
        </w:rPr>
        <w:t xml:space="preserve">field lines are horizonal is defined as the magnetic equator.  For example, Brazil in South America is near the magnetic equator as opposed to Canada </w:t>
      </w:r>
      <w:r w:rsidR="00065B3C">
        <w:rPr>
          <w:rFonts w:eastAsia="Times New Roman" w:cstheme="minorHAnsi"/>
          <w:sz w:val="52"/>
          <w:szCs w:val="52"/>
        </w:rPr>
        <w:lastRenderedPageBreak/>
        <w:t xml:space="preserve">and Norway where the field lines are nearly vertical. Plasma flows freely along the magnetic flux tubes that connect these regions from the southern to northern hemispheres. </w:t>
      </w:r>
      <w:r w:rsidR="00146535">
        <w:rPr>
          <w:rFonts w:eastAsia="Times New Roman" w:cstheme="minorHAnsi"/>
          <w:sz w:val="52"/>
          <w:szCs w:val="52"/>
        </w:rPr>
        <w:t>The plasma component with small pitch angle follows the field lines to the upper atmosphere producing intense ionization light creating the auroral borealis lights in Alaska and northern Canada.</w:t>
      </w:r>
      <w:r w:rsidR="00065B3C">
        <w:rPr>
          <w:rFonts w:eastAsia="Times New Roman" w:cstheme="minorHAnsi"/>
          <w:sz w:val="52"/>
          <w:szCs w:val="52"/>
        </w:rPr>
        <w:t xml:space="preserve"> </w:t>
      </w:r>
    </w:p>
    <w:p w:rsidR="00F80942" w:rsidRDefault="00D40787"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ab/>
        <w:t>A d</w:t>
      </w:r>
      <w:r w:rsidR="00065B3C">
        <w:rPr>
          <w:rFonts w:eastAsia="Times New Roman" w:cstheme="minorHAnsi"/>
          <w:sz w:val="52"/>
          <w:szCs w:val="52"/>
        </w:rPr>
        <w:t>ipol</w:t>
      </w:r>
      <w:r>
        <w:rPr>
          <w:rFonts w:eastAsia="Times New Roman" w:cstheme="minorHAnsi"/>
          <w:sz w:val="52"/>
          <w:szCs w:val="52"/>
        </w:rPr>
        <w:t>e</w:t>
      </w:r>
      <w:r w:rsidR="00065B3C">
        <w:rPr>
          <w:rFonts w:eastAsia="Times New Roman" w:cstheme="minorHAnsi"/>
          <w:sz w:val="52"/>
          <w:szCs w:val="52"/>
        </w:rPr>
        <w:t xml:space="preserve"> magnetic field is the first approximation the planet’s magnetic that confines </w:t>
      </w:r>
      <w:r w:rsidR="00500945">
        <w:rPr>
          <w:rFonts w:eastAsia="Times New Roman" w:cstheme="minorHAnsi"/>
          <w:sz w:val="52"/>
          <w:szCs w:val="52"/>
        </w:rPr>
        <w:t xml:space="preserve">the particles as in the laboratory magnetic mirror machines described in the </w:t>
      </w:r>
      <w:proofErr w:type="spellStart"/>
      <w:r w:rsidR="00500945">
        <w:rPr>
          <w:rFonts w:eastAsia="Times New Roman" w:cstheme="minorHAnsi"/>
          <w:sz w:val="52"/>
          <w:szCs w:val="52"/>
        </w:rPr>
        <w:t>FusionPedia</w:t>
      </w:r>
      <w:proofErr w:type="spellEnd"/>
      <w:r w:rsidR="00500945">
        <w:rPr>
          <w:rFonts w:eastAsia="Times New Roman" w:cstheme="minorHAnsi"/>
          <w:sz w:val="52"/>
          <w:szCs w:val="52"/>
        </w:rPr>
        <w:t xml:space="preserve"> </w:t>
      </w:r>
      <w:r w:rsidR="00500945" w:rsidRPr="00500945">
        <w:rPr>
          <w:rFonts w:eastAsia="Times New Roman" w:cstheme="minorHAnsi"/>
          <w:b/>
          <w:bCs/>
          <w:sz w:val="52"/>
          <w:szCs w:val="52"/>
        </w:rPr>
        <w:t>Mirror Plasma Confinement</w:t>
      </w:r>
      <w:r w:rsidR="00500945">
        <w:rPr>
          <w:rFonts w:eastAsia="Times New Roman" w:cstheme="minorHAnsi"/>
          <w:sz w:val="52"/>
          <w:szCs w:val="52"/>
        </w:rPr>
        <w:t xml:space="preserve">. The observations of the light emitted by hot magnetic ionospheric plasma particles ionizing the nitrogen and oxygen atoms </w:t>
      </w:r>
      <w:r w:rsidR="00AA7148">
        <w:rPr>
          <w:rFonts w:eastAsia="Times New Roman" w:cstheme="minorHAnsi"/>
          <w:sz w:val="52"/>
          <w:szCs w:val="52"/>
        </w:rPr>
        <w:t xml:space="preserve">in the atmosphere </w:t>
      </w:r>
      <w:r w:rsidR="00500945">
        <w:rPr>
          <w:rFonts w:eastAsia="Times New Roman" w:cstheme="minorHAnsi"/>
          <w:sz w:val="52"/>
          <w:szCs w:val="52"/>
        </w:rPr>
        <w:t xml:space="preserve">was first measured and explained </w:t>
      </w:r>
      <w:proofErr w:type="gramStart"/>
      <w:r w:rsidR="00500945">
        <w:rPr>
          <w:rFonts w:eastAsia="Times New Roman" w:cstheme="minorHAnsi"/>
          <w:sz w:val="52"/>
          <w:szCs w:val="52"/>
        </w:rPr>
        <w:t>by</w:t>
      </w:r>
      <w:r w:rsidR="00AA7148">
        <w:rPr>
          <w:rFonts w:eastAsia="Times New Roman" w:cstheme="minorHAnsi"/>
          <w:sz w:val="52"/>
          <w:szCs w:val="52"/>
        </w:rPr>
        <w:t xml:space="preserve"> </w:t>
      </w:r>
      <w:r w:rsidR="00500945">
        <w:rPr>
          <w:rFonts w:eastAsia="Times New Roman" w:cstheme="minorHAnsi"/>
          <w:sz w:val="52"/>
          <w:szCs w:val="52"/>
        </w:rPr>
        <w:t xml:space="preserve"> XXX</w:t>
      </w:r>
      <w:proofErr w:type="gramEnd"/>
      <w:r w:rsidR="00500945">
        <w:rPr>
          <w:rFonts w:eastAsia="Times New Roman" w:cstheme="minorHAnsi"/>
          <w:sz w:val="52"/>
          <w:szCs w:val="52"/>
        </w:rPr>
        <w:t xml:space="preserve"> in 190X.</w:t>
      </w:r>
      <w:r>
        <w:rPr>
          <w:rFonts w:eastAsia="Times New Roman" w:cstheme="minorHAnsi"/>
          <w:sz w:val="52"/>
          <w:szCs w:val="52"/>
        </w:rPr>
        <w:t xml:space="preserve"> In the inner magnetosphere the magnetic field is </w:t>
      </w:r>
      <w:r>
        <w:rPr>
          <w:rFonts w:eastAsia="Times New Roman" w:cstheme="minorHAnsi"/>
          <w:sz w:val="52"/>
          <w:szCs w:val="52"/>
        </w:rPr>
        <w:lastRenderedPageBreak/>
        <w:t>described by t</w:t>
      </w:r>
      <w:r w:rsidR="0022560F">
        <w:rPr>
          <w:rFonts w:eastAsia="Times New Roman" w:cstheme="minorHAnsi"/>
          <w:sz w:val="52"/>
          <w:szCs w:val="52"/>
        </w:rPr>
        <w:t>he (</w:t>
      </w:r>
      <w:proofErr w:type="gramStart"/>
      <w:r w:rsidR="0022560F">
        <w:rPr>
          <w:rFonts w:eastAsia="Times New Roman" w:cstheme="minorHAnsi"/>
          <w:sz w:val="52"/>
          <w:szCs w:val="52"/>
        </w:rPr>
        <w:t>B,L</w:t>
      </w:r>
      <w:proofErr w:type="gramEnd"/>
      <w:r w:rsidR="0022560F">
        <w:rPr>
          <w:rFonts w:eastAsia="Times New Roman" w:cstheme="minorHAnsi"/>
          <w:sz w:val="52"/>
          <w:szCs w:val="52"/>
        </w:rPr>
        <w:t>) parameters for the dipole magnetic field of strength B at the magnetic equator where the field line is crossing the magnetic is of strength B where crossing the magnetic  equator where the vector B is horizontal. Below the is magnetic equator the field vector points upward and above the magnetic equator the vector points downward. Far north in Alaska and Canada the field is pointing downward at approximately 30</w:t>
      </w:r>
      <w:r w:rsidR="0022560F" w:rsidRPr="0022560F">
        <w:rPr>
          <w:rFonts w:eastAsia="Times New Roman" w:cstheme="minorHAnsi"/>
          <w:sz w:val="52"/>
          <w:szCs w:val="52"/>
          <w:vertAlign w:val="superscript"/>
        </w:rPr>
        <w:t>0</w:t>
      </w:r>
      <w:r w:rsidR="0022560F">
        <w:rPr>
          <w:rFonts w:eastAsia="Times New Roman" w:cstheme="minorHAnsi"/>
          <w:sz w:val="52"/>
          <w:szCs w:val="52"/>
        </w:rPr>
        <w:t xml:space="preserve"> degrees from the vertical and at here the electrons following the field produce large ionization levels in the upper atmosphere seen as the </w:t>
      </w:r>
      <w:r w:rsidR="00E3601F">
        <w:rPr>
          <w:rFonts w:eastAsia="Times New Roman" w:cstheme="minorHAnsi"/>
          <w:sz w:val="52"/>
          <w:szCs w:val="52"/>
        </w:rPr>
        <w:t>N</w:t>
      </w:r>
      <w:r w:rsidR="0022560F">
        <w:rPr>
          <w:rFonts w:eastAsia="Times New Roman" w:cstheme="minorHAnsi"/>
          <w:sz w:val="52"/>
          <w:szCs w:val="52"/>
        </w:rPr>
        <w:t xml:space="preserve">orthern </w:t>
      </w:r>
      <w:r w:rsidR="00E3601F">
        <w:rPr>
          <w:rFonts w:eastAsia="Times New Roman" w:cstheme="minorHAnsi"/>
          <w:sz w:val="52"/>
          <w:szCs w:val="52"/>
        </w:rPr>
        <w:t>L</w:t>
      </w:r>
      <w:r w:rsidR="0022560F">
        <w:rPr>
          <w:rFonts w:eastAsia="Times New Roman" w:cstheme="minorHAnsi"/>
          <w:sz w:val="52"/>
          <w:szCs w:val="52"/>
        </w:rPr>
        <w:t>ights from the recombination radiation of the ionized ox</w:t>
      </w:r>
      <w:r w:rsidR="00E3601F">
        <w:rPr>
          <w:rFonts w:eastAsia="Times New Roman" w:cstheme="minorHAnsi"/>
          <w:sz w:val="52"/>
          <w:szCs w:val="52"/>
        </w:rPr>
        <w:t xml:space="preserve">ygen and nitrogen molecules in the upper atmosphere. </w:t>
      </w:r>
      <w:r w:rsidR="0022560F">
        <w:rPr>
          <w:rFonts w:eastAsia="Times New Roman" w:cstheme="minorHAnsi"/>
          <w:sz w:val="52"/>
          <w:szCs w:val="52"/>
        </w:rPr>
        <w:t xml:space="preserve"> </w:t>
      </w:r>
    </w:p>
    <w:p w:rsidR="00146535" w:rsidRDefault="00146535"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p>
    <w:p w:rsidR="00146535" w:rsidRDefault="00146535" w:rsidP="00146535">
      <w:pPr>
        <w:pStyle w:val="NormalWeb"/>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The ionospheric currents producing the Northern lights are first described by </w:t>
      </w:r>
      <w:proofErr w:type="spellStart"/>
      <w:r>
        <w:rPr>
          <w:rFonts w:ascii="Arial" w:hAnsi="Arial" w:cs="Arial"/>
          <w:color w:val="202122"/>
          <w:sz w:val="21"/>
          <w:szCs w:val="21"/>
        </w:rPr>
        <w:t>Birkeland</w:t>
      </w:r>
      <w:proofErr w:type="spellEnd"/>
      <w:r>
        <w:rPr>
          <w:rFonts w:ascii="Arial" w:hAnsi="Arial" w:cs="Arial"/>
          <w:color w:val="202122"/>
          <w:sz w:val="21"/>
          <w:szCs w:val="21"/>
        </w:rPr>
        <w:t xml:space="preserve"> proposed in 1908 in </w:t>
      </w:r>
      <w:r>
        <w:rPr>
          <w:rFonts w:ascii="Arial" w:hAnsi="Arial" w:cs="Arial"/>
          <w:color w:val="202122"/>
          <w:sz w:val="21"/>
          <w:szCs w:val="21"/>
        </w:rPr>
        <w:t>the</w:t>
      </w:r>
      <w:r>
        <w:rPr>
          <w:rFonts w:ascii="Arial" w:hAnsi="Arial" w:cs="Arial"/>
          <w:color w:val="202122"/>
          <w:sz w:val="21"/>
          <w:szCs w:val="21"/>
        </w:rPr>
        <w:t xml:space="preserve"> book</w:t>
      </w:r>
      <w:r>
        <w:rPr>
          <w:rStyle w:val="apple-converted-space"/>
          <w:rFonts w:ascii="Arial" w:hAnsi="Arial" w:cs="Arial"/>
          <w:color w:val="202122"/>
          <w:sz w:val="21"/>
          <w:szCs w:val="21"/>
        </w:rPr>
        <w:t> </w:t>
      </w:r>
      <w:r>
        <w:rPr>
          <w:rFonts w:ascii="Arial" w:hAnsi="Arial" w:cs="Arial"/>
          <w:i/>
          <w:iCs/>
          <w:color w:val="202122"/>
          <w:sz w:val="21"/>
          <w:szCs w:val="21"/>
        </w:rPr>
        <w:t>The Norwegian Aurora Polaris Expedition 1902–1903</w:t>
      </w:r>
      <w:hyperlink r:id="rId5" w:anchor="cite_note-NAPE-7" w:history="1">
        <w:r>
          <w:rPr>
            <w:rStyle w:val="Hyperlink"/>
            <w:rFonts w:ascii="Arial" w:eastAsiaTheme="majorEastAsia" w:hAnsi="Arial" w:cs="Arial"/>
            <w:color w:val="0B0080"/>
            <w:sz w:val="17"/>
            <w:szCs w:val="17"/>
            <w:vertAlign w:val="superscript"/>
          </w:rPr>
          <w:t>[7]</w:t>
        </w:r>
      </w:hyperlink>
      <w:r>
        <w:rPr>
          <w:rStyle w:val="apple-converted-space"/>
          <w:rFonts w:ascii="Arial" w:hAnsi="Arial" w:cs="Arial"/>
          <w:color w:val="202122"/>
          <w:sz w:val="21"/>
          <w:szCs w:val="21"/>
        </w:rPr>
        <w:t> </w:t>
      </w:r>
      <w:r>
        <w:rPr>
          <w:rFonts w:ascii="Arial" w:hAnsi="Arial" w:cs="Arial"/>
          <w:color w:val="202122"/>
          <w:sz w:val="21"/>
          <w:szCs w:val="21"/>
        </w:rPr>
        <w:t>that polar electric currents, today referred to as</w:t>
      </w:r>
      <w:r>
        <w:rPr>
          <w:rStyle w:val="apple-converted-space"/>
          <w:rFonts w:ascii="Arial" w:hAnsi="Arial" w:cs="Arial"/>
          <w:color w:val="202122"/>
          <w:sz w:val="21"/>
          <w:szCs w:val="21"/>
        </w:rPr>
        <w:t> </w:t>
      </w:r>
      <w:hyperlink r:id="rId6" w:anchor="Auroral_Electrojet" w:tooltip="Electrojet" w:history="1">
        <w:r>
          <w:rPr>
            <w:rStyle w:val="Hyperlink"/>
            <w:rFonts w:ascii="Arial" w:eastAsiaTheme="majorEastAsia" w:hAnsi="Arial" w:cs="Arial"/>
            <w:color w:val="0B0080"/>
            <w:sz w:val="21"/>
            <w:szCs w:val="21"/>
          </w:rPr>
          <w:t>auroral electrojets</w:t>
        </w:r>
      </w:hyperlink>
      <w:r>
        <w:rPr>
          <w:rFonts w:ascii="Arial" w:hAnsi="Arial" w:cs="Arial"/>
          <w:color w:val="202122"/>
          <w:sz w:val="21"/>
          <w:szCs w:val="21"/>
        </w:rPr>
        <w:t xml:space="preserve">. The </w:t>
      </w:r>
      <w:r>
        <w:rPr>
          <w:rFonts w:ascii="Arial" w:hAnsi="Arial" w:cs="Arial"/>
          <w:color w:val="202122"/>
          <w:sz w:val="21"/>
          <w:szCs w:val="21"/>
        </w:rPr>
        <w:t>currents</w:t>
      </w:r>
      <w:r>
        <w:rPr>
          <w:rFonts w:ascii="Arial" w:hAnsi="Arial" w:cs="Arial"/>
          <w:color w:val="202122"/>
          <w:sz w:val="21"/>
          <w:szCs w:val="21"/>
        </w:rPr>
        <w:t xml:space="preserve"> systems are plasma currents that</w:t>
      </w:r>
      <w:r>
        <w:rPr>
          <w:rFonts w:ascii="Arial" w:hAnsi="Arial" w:cs="Arial"/>
          <w:color w:val="202122"/>
          <w:sz w:val="21"/>
          <w:szCs w:val="21"/>
        </w:rPr>
        <w:t xml:space="preserve"> flow along </w:t>
      </w:r>
      <w:r>
        <w:rPr>
          <w:rFonts w:ascii="Arial" w:hAnsi="Arial" w:cs="Arial"/>
          <w:color w:val="202122"/>
          <w:sz w:val="21"/>
          <w:szCs w:val="21"/>
        </w:rPr>
        <w:lastRenderedPageBreak/>
        <w:t>geomagnetic field lines into and away from the polar region. Such field-aligned currents are known today as</w:t>
      </w:r>
      <w:r>
        <w:rPr>
          <w:rStyle w:val="apple-converted-space"/>
          <w:rFonts w:ascii="Arial" w:hAnsi="Arial" w:cs="Arial"/>
          <w:color w:val="202122"/>
          <w:sz w:val="21"/>
          <w:szCs w:val="21"/>
        </w:rPr>
        <w:t>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"https://en.wikipedia.org/wiki/Birkeland_currents" \o "Birkeland currents" </w:instrText>
      </w:r>
      <w:r>
        <w:rPr>
          <w:rFonts w:ascii="Arial" w:hAnsi="Arial" w:cs="Arial"/>
          <w:color w:val="202122"/>
          <w:sz w:val="21"/>
          <w:szCs w:val="21"/>
        </w:rPr>
        <w:fldChar w:fldCharType="separate"/>
      </w:r>
      <w:r>
        <w:rPr>
          <w:rStyle w:val="Hyperlink"/>
          <w:rFonts w:ascii="Arial" w:eastAsiaTheme="majorEastAsia" w:hAnsi="Arial" w:cs="Arial"/>
          <w:color w:val="0B0080"/>
          <w:sz w:val="21"/>
          <w:szCs w:val="21"/>
        </w:rPr>
        <w:t>Birkeland</w:t>
      </w:r>
      <w:proofErr w:type="spellEnd"/>
      <w:r>
        <w:rPr>
          <w:rStyle w:val="Hyperlink"/>
          <w:rFonts w:ascii="Arial" w:eastAsiaTheme="majorEastAsia" w:hAnsi="Arial" w:cs="Arial"/>
          <w:color w:val="0B0080"/>
          <w:sz w:val="21"/>
          <w:szCs w:val="21"/>
        </w:rPr>
        <w:t xml:space="preserve"> currents</w:t>
      </w:r>
      <w:r>
        <w:rPr>
          <w:rFonts w:ascii="Arial" w:hAnsi="Arial" w:cs="Arial"/>
          <w:color w:val="202122"/>
          <w:sz w:val="21"/>
          <w:szCs w:val="21"/>
        </w:rPr>
        <w:fldChar w:fldCharType="end"/>
      </w:r>
      <w:r>
        <w:rPr>
          <w:rStyle w:val="apple-converted-space"/>
          <w:rFonts w:ascii="Arial" w:hAnsi="Arial" w:cs="Arial"/>
          <w:color w:val="202122"/>
          <w:sz w:val="21"/>
          <w:szCs w:val="21"/>
        </w:rPr>
        <w:t xml:space="preserve">. </w:t>
      </w:r>
      <w:proofErr w:type="spellStart"/>
      <w:r>
        <w:rPr>
          <w:rFonts w:ascii="Arial" w:hAnsi="Arial" w:cs="Arial"/>
          <w:color w:val="202122"/>
          <w:sz w:val="21"/>
          <w:szCs w:val="21"/>
        </w:rPr>
        <w:t>Birkeland</w:t>
      </w:r>
      <w:proofErr w:type="spellEnd"/>
      <w:r>
        <w:rPr>
          <w:rFonts w:ascii="Arial" w:hAnsi="Arial" w:cs="Arial"/>
          <w:color w:val="202122"/>
          <w:sz w:val="21"/>
          <w:szCs w:val="21"/>
        </w:rPr>
        <w:t xml:space="preserve"> developed </w:t>
      </w:r>
      <w:r>
        <w:rPr>
          <w:rFonts w:ascii="Arial" w:hAnsi="Arial" w:cs="Arial"/>
          <w:color w:val="202122"/>
          <w:sz w:val="21"/>
          <w:szCs w:val="21"/>
        </w:rPr>
        <w:t xml:space="preserve">a diagram of </w:t>
      </w:r>
      <w:r>
        <w:rPr>
          <w:rFonts w:ascii="Arial" w:hAnsi="Arial" w:cs="Arial"/>
          <w:color w:val="202122"/>
          <w:sz w:val="21"/>
          <w:szCs w:val="21"/>
        </w:rPr>
        <w:t xml:space="preserve">a </w:t>
      </w:r>
      <w:r>
        <w:rPr>
          <w:rFonts w:ascii="Arial" w:hAnsi="Arial" w:cs="Arial"/>
          <w:color w:val="202122"/>
          <w:sz w:val="21"/>
          <w:szCs w:val="21"/>
        </w:rPr>
        <w:t>field-aligned currents in the book</w:t>
      </w:r>
      <w:r>
        <w:rPr>
          <w:rFonts w:ascii="Arial" w:hAnsi="Arial" w:cs="Arial"/>
          <w:color w:val="202122"/>
          <w:sz w:val="21"/>
          <w:szCs w:val="21"/>
        </w:rPr>
        <w:t xml:space="preserve"> from</w:t>
      </w:r>
      <w:r>
        <w:rPr>
          <w:rFonts w:ascii="Arial" w:hAnsi="Arial" w:cs="Arial"/>
          <w:color w:val="202122"/>
          <w:sz w:val="21"/>
          <w:szCs w:val="21"/>
        </w:rPr>
        <w:t xml:space="preserve"> his</w:t>
      </w:r>
      <w:r>
        <w:rPr>
          <w:rStyle w:val="apple-converted-space"/>
          <w:rFonts w:ascii="Arial" w:hAnsi="Arial" w:cs="Arial"/>
          <w:color w:val="202122"/>
          <w:sz w:val="21"/>
          <w:szCs w:val="21"/>
        </w:rPr>
        <w:t> </w:t>
      </w:r>
      <w:hyperlink r:id="rId7" w:tooltip="Terrella" w:history="1">
        <w:r>
          <w:rPr>
            <w:rStyle w:val="Hyperlink"/>
            <w:rFonts w:ascii="Arial" w:eastAsiaTheme="majorEastAsia" w:hAnsi="Arial" w:cs="Arial"/>
            <w:color w:val="0B0080"/>
            <w:sz w:val="21"/>
            <w:szCs w:val="21"/>
          </w:rPr>
          <w:t>terrella</w:t>
        </w:r>
      </w:hyperlink>
      <w:r>
        <w:rPr>
          <w:rStyle w:val="apple-converted-space"/>
          <w:rFonts w:ascii="Arial" w:hAnsi="Arial" w:cs="Arial"/>
          <w:color w:val="202122"/>
          <w:sz w:val="21"/>
          <w:szCs w:val="21"/>
        </w:rPr>
        <w:t> </w:t>
      </w:r>
      <w:r>
        <w:rPr>
          <w:rFonts w:ascii="Arial" w:hAnsi="Arial" w:cs="Arial"/>
          <w:color w:val="202122"/>
          <w:sz w:val="21"/>
          <w:szCs w:val="21"/>
        </w:rPr>
        <w:t>experimental system from</w:t>
      </w:r>
      <w:r>
        <w:rPr>
          <w:rFonts w:ascii="Arial" w:hAnsi="Arial" w:cs="Arial"/>
          <w:color w:val="202122"/>
          <w:sz w:val="21"/>
          <w:szCs w:val="21"/>
        </w:rPr>
        <w:t xml:space="preserve"> the 1902–1903 expedition</w:t>
      </w:r>
      <w:r>
        <w:rPr>
          <w:rFonts w:ascii="Arial" w:hAnsi="Arial" w:cs="Arial"/>
          <w:color w:val="202122"/>
          <w:sz w:val="21"/>
          <w:szCs w:val="21"/>
        </w:rPr>
        <w:t>s.</w:t>
      </w:r>
      <w:r>
        <w:rPr>
          <w:rFonts w:ascii="Arial" w:hAnsi="Arial" w:cs="Arial"/>
          <w:color w:val="202122"/>
          <w:sz w:val="21"/>
          <w:szCs w:val="21"/>
        </w:rPr>
        <w:t xml:space="preserve"> </w:t>
      </w:r>
    </w:p>
    <w:p w:rsidR="00146535" w:rsidRDefault="00146535" w:rsidP="00146535">
      <w:pPr>
        <w:pStyle w:val="NormalWeb"/>
        <w:spacing w:before="120" w:beforeAutospacing="0" w:after="120" w:afterAutospacing="0"/>
        <w:rPr>
          <w:rFonts w:cstheme="minorHAnsi"/>
          <w:sz w:val="52"/>
          <w:szCs w:val="52"/>
        </w:rPr>
      </w:pPr>
      <w:proofErr w:type="spellStart"/>
      <w:r>
        <w:rPr>
          <w:rFonts w:ascii="Arial" w:hAnsi="Arial" w:cs="Arial"/>
          <w:color w:val="202122"/>
          <w:sz w:val="21"/>
          <w:szCs w:val="21"/>
        </w:rPr>
        <w:t>Birkeland's</w:t>
      </w:r>
      <w:proofErr w:type="spellEnd"/>
      <w:r>
        <w:rPr>
          <w:rFonts w:ascii="Arial" w:hAnsi="Arial" w:cs="Arial"/>
          <w:color w:val="202122"/>
          <w:sz w:val="21"/>
          <w:szCs w:val="21"/>
        </w:rPr>
        <w:t xml:space="preserve"> vision of what are now known as</w:t>
      </w:r>
      <w:r>
        <w:rPr>
          <w:rStyle w:val="apple-converted-space"/>
          <w:rFonts w:ascii="Arial" w:hAnsi="Arial" w:cs="Arial"/>
          <w:color w:val="202122"/>
          <w:sz w:val="21"/>
          <w:szCs w:val="21"/>
        </w:rPr>
        <w:t>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"https://en.wikipedia.org/wiki/Birkeland_currents" \o "Birkeland currents" </w:instrText>
      </w:r>
      <w:r>
        <w:rPr>
          <w:rFonts w:ascii="Arial" w:hAnsi="Arial" w:cs="Arial"/>
          <w:color w:val="202122"/>
          <w:sz w:val="21"/>
          <w:szCs w:val="21"/>
        </w:rPr>
        <w:fldChar w:fldCharType="separate"/>
      </w:r>
      <w:r>
        <w:rPr>
          <w:rStyle w:val="Hyperlink"/>
          <w:rFonts w:ascii="Arial" w:eastAsiaTheme="majorEastAsia" w:hAnsi="Arial" w:cs="Arial"/>
          <w:color w:val="0B0080"/>
          <w:sz w:val="21"/>
          <w:szCs w:val="21"/>
        </w:rPr>
        <w:t>Birkeland</w:t>
      </w:r>
      <w:proofErr w:type="spellEnd"/>
      <w:r>
        <w:rPr>
          <w:rStyle w:val="Hyperlink"/>
          <w:rFonts w:ascii="Arial" w:eastAsiaTheme="majorEastAsia" w:hAnsi="Arial" w:cs="Arial"/>
          <w:color w:val="0B0080"/>
          <w:sz w:val="21"/>
          <w:szCs w:val="21"/>
        </w:rPr>
        <w:t xml:space="preserve"> currents</w:t>
      </w:r>
      <w:r>
        <w:rPr>
          <w:rFonts w:ascii="Arial" w:hAnsi="Arial" w:cs="Arial"/>
          <w:color w:val="202122"/>
          <w:sz w:val="21"/>
          <w:szCs w:val="21"/>
        </w:rPr>
        <w:fldChar w:fldCharType="end"/>
      </w:r>
      <w:r>
        <w:rPr>
          <w:rStyle w:val="apple-converted-space"/>
          <w:rFonts w:ascii="Arial" w:hAnsi="Arial" w:cs="Arial"/>
          <w:color w:val="202122"/>
          <w:sz w:val="21"/>
          <w:szCs w:val="21"/>
        </w:rPr>
        <w:t> </w:t>
      </w:r>
      <w:r>
        <w:rPr>
          <w:rFonts w:ascii="Arial" w:hAnsi="Arial" w:cs="Arial"/>
          <w:color w:val="202122"/>
          <w:sz w:val="21"/>
          <w:szCs w:val="21"/>
        </w:rPr>
        <w:t>became the source of a controversy that continued for over half a century, because their existence could not be confirmed from ground-based measurements alone. His theory</w:t>
      </w:r>
      <w:r>
        <w:rPr>
          <w:rFonts w:ascii="Arial" w:hAnsi="Arial" w:cs="Arial"/>
          <w:color w:val="202122"/>
          <w:sz w:val="21"/>
          <w:szCs w:val="21"/>
        </w:rPr>
        <w:t xml:space="preserve"> disputed</w:t>
      </w:r>
      <w:r>
        <w:rPr>
          <w:rStyle w:val="apple-converted-space"/>
          <w:rFonts w:ascii="Arial" w:hAnsi="Arial" w:cs="Arial"/>
          <w:color w:val="202122"/>
          <w:sz w:val="21"/>
          <w:szCs w:val="21"/>
        </w:rPr>
        <w:t> </w:t>
      </w:r>
      <w:r>
        <w:rPr>
          <w:rFonts w:ascii="Arial" w:hAnsi="Arial" w:cs="Arial"/>
          <w:color w:val="202122"/>
          <w:sz w:val="21"/>
          <w:szCs w:val="21"/>
        </w:rPr>
        <w:t>by mainstream scientists</w:t>
      </w:r>
      <w:r>
        <w:rPr>
          <w:rFonts w:ascii="Arial" w:hAnsi="Arial" w:cs="Arial"/>
          <w:color w:val="202122"/>
          <w:sz w:val="21"/>
          <w:szCs w:val="21"/>
        </w:rPr>
        <w:t>. The</w:t>
      </w:r>
      <w:r>
        <w:rPr>
          <w:rFonts w:ascii="Arial" w:hAnsi="Arial" w:cs="Arial"/>
          <w:color w:val="202122"/>
          <w:sz w:val="21"/>
          <w:szCs w:val="21"/>
        </w:rPr>
        <w:t xml:space="preserve"> eminent British</w:t>
      </w:r>
      <w:r>
        <w:rPr>
          <w:rStyle w:val="apple-converted-space"/>
          <w:rFonts w:ascii="Arial" w:hAnsi="Arial" w:cs="Arial"/>
          <w:color w:val="202122"/>
          <w:sz w:val="21"/>
          <w:szCs w:val="21"/>
        </w:rPr>
        <w:t> </w:t>
      </w:r>
      <w:hyperlink r:id="rId8" w:tooltip="Geophysics" w:history="1">
        <w:r>
          <w:rPr>
            <w:rStyle w:val="Hyperlink"/>
            <w:rFonts w:ascii="Arial" w:eastAsiaTheme="majorEastAsia" w:hAnsi="Arial" w:cs="Arial"/>
            <w:color w:val="0B0080"/>
            <w:sz w:val="21"/>
            <w:szCs w:val="21"/>
          </w:rPr>
          <w:t>geophysicist</w:t>
        </w:r>
      </w:hyperlink>
      <w:r>
        <w:rPr>
          <w:rStyle w:val="apple-converted-space"/>
          <w:rFonts w:ascii="Arial" w:hAnsi="Arial" w:cs="Arial"/>
          <w:color w:val="202122"/>
          <w:sz w:val="21"/>
          <w:szCs w:val="21"/>
        </w:rPr>
        <w:t> </w:t>
      </w:r>
      <w:r>
        <w:rPr>
          <w:rFonts w:ascii="Arial" w:hAnsi="Arial" w:cs="Arial"/>
          <w:color w:val="202122"/>
          <w:sz w:val="21"/>
          <w:szCs w:val="21"/>
        </w:rPr>
        <w:t>and</w:t>
      </w:r>
      <w:r>
        <w:rPr>
          <w:rStyle w:val="apple-converted-space"/>
          <w:rFonts w:ascii="Arial" w:hAnsi="Arial" w:cs="Arial"/>
          <w:color w:val="202122"/>
          <w:sz w:val="21"/>
          <w:szCs w:val="21"/>
        </w:rPr>
        <w:t> </w:t>
      </w:r>
      <w:hyperlink r:id="rId9" w:tooltip="Mathematician" w:history="1">
        <w:r>
          <w:rPr>
            <w:rStyle w:val="Hyperlink"/>
            <w:rFonts w:ascii="Arial" w:eastAsiaTheme="majorEastAsia" w:hAnsi="Arial" w:cs="Arial"/>
            <w:color w:val="0B0080"/>
            <w:sz w:val="21"/>
            <w:szCs w:val="21"/>
          </w:rPr>
          <w:t>mathematician</w:t>
        </w:r>
      </w:hyperlink>
      <w:r>
        <w:rPr>
          <w:rStyle w:val="apple-converted-space"/>
          <w:rFonts w:ascii="Arial" w:hAnsi="Arial" w:cs="Arial"/>
          <w:color w:val="202122"/>
          <w:sz w:val="21"/>
          <w:szCs w:val="21"/>
        </w:rPr>
        <w:t> </w:t>
      </w:r>
      <w:hyperlink r:id="rId10" w:tooltip="Sydney Chapman (mathematician)" w:history="1">
        <w:r>
          <w:rPr>
            <w:rStyle w:val="Hyperlink"/>
            <w:rFonts w:ascii="Arial" w:eastAsiaTheme="majorEastAsia" w:hAnsi="Arial" w:cs="Arial"/>
            <w:color w:val="0B0080"/>
            <w:sz w:val="21"/>
            <w:szCs w:val="21"/>
          </w:rPr>
          <w:t>Sydney Chapman</w:t>
        </w:r>
      </w:hyperlink>
      <w:r>
        <w:rPr>
          <w:rStyle w:val="apple-converted-space"/>
          <w:rFonts w:ascii="Arial" w:hAnsi="Arial" w:cs="Arial"/>
          <w:color w:val="202122"/>
          <w:sz w:val="21"/>
          <w:szCs w:val="21"/>
        </w:rPr>
        <w:t xml:space="preserve"> </w:t>
      </w:r>
      <w:r>
        <w:rPr>
          <w:rFonts w:ascii="Arial" w:hAnsi="Arial" w:cs="Arial"/>
          <w:color w:val="202122"/>
          <w:sz w:val="21"/>
          <w:szCs w:val="21"/>
        </w:rPr>
        <w:t xml:space="preserve">argued the mainstream view that currents could not cross the vacuum of space and therefore the currents had to be generated by the Earth. </w:t>
      </w:r>
      <w:proofErr w:type="spellStart"/>
      <w:r>
        <w:rPr>
          <w:rFonts w:ascii="Arial" w:hAnsi="Arial" w:cs="Arial"/>
          <w:color w:val="202122"/>
          <w:sz w:val="21"/>
          <w:szCs w:val="21"/>
        </w:rPr>
        <w:t>Birkeland's</w:t>
      </w:r>
      <w:proofErr w:type="spellEnd"/>
      <w:r>
        <w:rPr>
          <w:rFonts w:ascii="Arial" w:hAnsi="Arial" w:cs="Arial"/>
          <w:color w:val="202122"/>
          <w:sz w:val="21"/>
          <w:szCs w:val="21"/>
        </w:rPr>
        <w:t xml:space="preserve"> theory of the aurora continued to be dismissed by mainstream astrophysicists after his death in 1917. </w:t>
      </w:r>
      <w:r>
        <w:rPr>
          <w:rFonts w:ascii="Arial" w:hAnsi="Arial" w:cs="Arial"/>
          <w:color w:val="202122"/>
          <w:sz w:val="21"/>
          <w:szCs w:val="21"/>
        </w:rPr>
        <w:t xml:space="preserve">Finally, the famous Hannes Alfven recognized the physics and explained the origin and physics of the </w:t>
      </w:r>
      <w:proofErr w:type="spellStart"/>
      <w:r>
        <w:rPr>
          <w:rFonts w:ascii="Arial" w:hAnsi="Arial" w:cs="Arial"/>
          <w:color w:val="202122"/>
          <w:sz w:val="21"/>
          <w:szCs w:val="21"/>
        </w:rPr>
        <w:t>Birkeland</w:t>
      </w:r>
      <w:proofErr w:type="spellEnd"/>
      <w:r>
        <w:rPr>
          <w:rFonts w:ascii="Arial" w:hAnsi="Arial" w:cs="Arial"/>
          <w:color w:val="202122"/>
          <w:sz w:val="21"/>
          <w:szCs w:val="21"/>
        </w:rPr>
        <w:t xml:space="preserve"> currents that were validated by early space rocket data experiments in the high ionosphere plasmas. </w:t>
      </w:r>
    </w:p>
    <w:p w:rsidR="00AA7148" w:rsidRDefault="00AA7148"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p>
    <w:p w:rsidR="00AA7148" w:rsidRPr="00E3601F" w:rsidRDefault="00AA7148"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52"/>
          <w:szCs w:val="52"/>
        </w:rPr>
      </w:pPr>
      <w:r w:rsidRPr="00E3601F">
        <w:rPr>
          <w:rFonts w:eastAsia="Times New Roman" w:cstheme="minorHAnsi"/>
          <w:b/>
          <w:bCs/>
          <w:sz w:val="52"/>
          <w:szCs w:val="52"/>
        </w:rPr>
        <w:t>Magnetic Reconnection of the Solar Wind Plasma with Magnetic Field of the Planet Earth</w:t>
      </w:r>
    </w:p>
    <w:p w:rsidR="00AA7148" w:rsidRDefault="00AA7148"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p>
    <w:p w:rsidR="00E3601F" w:rsidRDefault="00AA7148"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 xml:space="preserve">As described in Chapter </w:t>
      </w:r>
      <w:r w:rsidR="00541487">
        <w:rPr>
          <w:rFonts w:eastAsia="Times New Roman" w:cstheme="minorHAnsi"/>
          <w:sz w:val="52"/>
          <w:szCs w:val="52"/>
        </w:rPr>
        <w:t xml:space="preserve">1-4 of </w:t>
      </w:r>
      <w:r w:rsidR="00541487" w:rsidRPr="00E3601F">
        <w:rPr>
          <w:rFonts w:eastAsia="Times New Roman" w:cstheme="minorHAnsi"/>
          <w:b/>
          <w:bCs/>
          <w:i/>
          <w:iCs/>
          <w:sz w:val="52"/>
          <w:szCs w:val="52"/>
        </w:rPr>
        <w:t>Turbulent Transport in</w:t>
      </w:r>
      <w:r w:rsidRPr="00E3601F">
        <w:rPr>
          <w:rFonts w:eastAsia="Times New Roman" w:cstheme="minorHAnsi"/>
          <w:b/>
          <w:bCs/>
          <w:i/>
          <w:iCs/>
          <w:sz w:val="52"/>
          <w:szCs w:val="52"/>
        </w:rPr>
        <w:t xml:space="preserve"> Magnetized Plasma</w:t>
      </w:r>
      <w:r w:rsidR="00541487" w:rsidRPr="00E3601F">
        <w:rPr>
          <w:rFonts w:eastAsia="Times New Roman" w:cstheme="minorHAnsi"/>
          <w:b/>
          <w:bCs/>
          <w:i/>
          <w:iCs/>
          <w:sz w:val="52"/>
          <w:szCs w:val="52"/>
        </w:rPr>
        <w:t>s</w:t>
      </w:r>
      <w:r w:rsidR="00541487">
        <w:rPr>
          <w:rFonts w:eastAsia="Times New Roman" w:cstheme="minorHAnsi"/>
          <w:sz w:val="52"/>
          <w:szCs w:val="52"/>
        </w:rPr>
        <w:t xml:space="preserve"> [W. Horton, 2</w:t>
      </w:r>
      <w:r w:rsidR="00541487" w:rsidRPr="00541487">
        <w:rPr>
          <w:rFonts w:eastAsia="Times New Roman" w:cstheme="minorHAnsi"/>
          <w:sz w:val="52"/>
          <w:szCs w:val="52"/>
          <w:vertAlign w:val="superscript"/>
        </w:rPr>
        <w:t>nd</w:t>
      </w:r>
      <w:r w:rsidR="00541487">
        <w:rPr>
          <w:rFonts w:eastAsia="Times New Roman" w:cstheme="minorHAnsi"/>
          <w:sz w:val="52"/>
          <w:szCs w:val="52"/>
        </w:rPr>
        <w:t xml:space="preserve"> Edition, 2018, ISBN 978-981-3225-88-6]  plasmas </w:t>
      </w:r>
      <w:r w:rsidR="00F65AAD">
        <w:rPr>
          <w:rFonts w:eastAsia="Times New Roman" w:cstheme="minorHAnsi"/>
          <w:sz w:val="52"/>
          <w:szCs w:val="52"/>
        </w:rPr>
        <w:t>in magnetic fields</w:t>
      </w:r>
      <w:r>
        <w:rPr>
          <w:rFonts w:eastAsia="Times New Roman" w:cstheme="minorHAnsi"/>
          <w:sz w:val="52"/>
          <w:szCs w:val="52"/>
        </w:rPr>
        <w:t xml:space="preserve"> merge in complex dynamics where the self</w:t>
      </w:r>
      <w:r w:rsidR="00E3601F">
        <w:rPr>
          <w:rFonts w:eastAsia="Times New Roman" w:cstheme="minorHAnsi"/>
          <w:sz w:val="52"/>
          <w:szCs w:val="52"/>
        </w:rPr>
        <w:t>-</w:t>
      </w:r>
      <w:r>
        <w:rPr>
          <w:rFonts w:eastAsia="Times New Roman" w:cstheme="minorHAnsi"/>
          <w:sz w:val="52"/>
          <w:szCs w:val="52"/>
        </w:rPr>
        <w:t>consistent dynamics of the ions, electrons in the plasmas create electric currents that form the self-consistent magnetize</w:t>
      </w:r>
      <w:r w:rsidR="00E3601F">
        <w:rPr>
          <w:rFonts w:eastAsia="Times New Roman" w:cstheme="minorHAnsi"/>
          <w:sz w:val="52"/>
          <w:szCs w:val="52"/>
        </w:rPr>
        <w:t>d</w:t>
      </w:r>
      <w:r>
        <w:rPr>
          <w:rFonts w:eastAsia="Times New Roman" w:cstheme="minorHAnsi"/>
          <w:sz w:val="52"/>
          <w:szCs w:val="52"/>
        </w:rPr>
        <w:t xml:space="preserve"> plasmas we measure both in the space and astrophysical plasmas. </w:t>
      </w:r>
      <w:r w:rsidR="007A2B83">
        <w:rPr>
          <w:rFonts w:eastAsia="Times New Roman" w:cstheme="minorHAnsi"/>
          <w:sz w:val="52"/>
          <w:szCs w:val="52"/>
        </w:rPr>
        <w:t>F</w:t>
      </w:r>
      <w:r>
        <w:rPr>
          <w:rFonts w:eastAsia="Times New Roman" w:cstheme="minorHAnsi"/>
          <w:sz w:val="52"/>
          <w:szCs w:val="52"/>
        </w:rPr>
        <w:t xml:space="preserve">rom </w:t>
      </w:r>
      <w:r w:rsidR="007A2B83">
        <w:rPr>
          <w:rFonts w:eastAsia="Times New Roman" w:cstheme="minorHAnsi"/>
          <w:sz w:val="52"/>
          <w:szCs w:val="52"/>
        </w:rPr>
        <w:t xml:space="preserve">190X the </w:t>
      </w:r>
      <w:r w:rsidR="007A2B83">
        <w:rPr>
          <w:rFonts w:eastAsia="Times New Roman" w:cstheme="minorHAnsi"/>
          <w:sz w:val="52"/>
          <w:szCs w:val="52"/>
        </w:rPr>
        <w:lastRenderedPageBreak/>
        <w:t xml:space="preserve">existence and measurements of the ionized molecules in the sun and in the upper region of the Earth’s atmosphere was recognized and measured. The dynamics is combination of that </w:t>
      </w:r>
      <w:r w:rsidR="00E3601F">
        <w:rPr>
          <w:rFonts w:eastAsia="Times New Roman" w:cstheme="minorHAnsi"/>
          <w:sz w:val="52"/>
          <w:szCs w:val="52"/>
        </w:rPr>
        <w:t>produced by</w:t>
      </w:r>
      <w:r w:rsidR="007A2B83">
        <w:rPr>
          <w:rFonts w:eastAsia="Times New Roman" w:cstheme="minorHAnsi"/>
          <w:sz w:val="52"/>
          <w:szCs w:val="52"/>
        </w:rPr>
        <w:t xml:space="preserve"> the electric and magnetic fields form Maxwell’s equations and the motion of the charged particles [electrons relative to the ions or ionized atoms] that creates the electric currents in the gas.</w:t>
      </w:r>
      <w:r w:rsidR="003B3913">
        <w:rPr>
          <w:rFonts w:eastAsia="Times New Roman" w:cstheme="minorHAnsi"/>
          <w:sz w:val="52"/>
          <w:szCs w:val="52"/>
        </w:rPr>
        <w:t xml:space="preserve"> </w:t>
      </w:r>
    </w:p>
    <w:p w:rsidR="0048372C" w:rsidRDefault="00E3601F"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ab/>
      </w:r>
      <w:r w:rsidR="009E55D5">
        <w:rPr>
          <w:rFonts w:eastAsia="Times New Roman" w:cstheme="minorHAnsi"/>
          <w:sz w:val="52"/>
          <w:szCs w:val="52"/>
        </w:rPr>
        <w:t>In the 20</w:t>
      </w:r>
      <w:r w:rsidR="009E55D5" w:rsidRPr="009E55D5">
        <w:rPr>
          <w:rFonts w:eastAsia="Times New Roman" w:cstheme="minorHAnsi"/>
          <w:sz w:val="52"/>
          <w:szCs w:val="52"/>
          <w:vertAlign w:val="superscript"/>
        </w:rPr>
        <w:t>th</w:t>
      </w:r>
      <w:r w:rsidR="009E55D5">
        <w:rPr>
          <w:rFonts w:eastAsia="Times New Roman" w:cstheme="minorHAnsi"/>
          <w:sz w:val="52"/>
          <w:szCs w:val="52"/>
        </w:rPr>
        <w:t xml:space="preserve"> Century the combination of electrical engineering and computer technology give rise to the construction of compact spacecraft</w:t>
      </w:r>
      <w:r>
        <w:rPr>
          <w:rFonts w:eastAsia="Times New Roman" w:cstheme="minorHAnsi"/>
          <w:sz w:val="52"/>
          <w:szCs w:val="52"/>
        </w:rPr>
        <w:t xml:space="preserve">s </w:t>
      </w:r>
      <w:r w:rsidR="009E55D5">
        <w:rPr>
          <w:rFonts w:eastAsia="Times New Roman" w:cstheme="minorHAnsi"/>
          <w:sz w:val="52"/>
          <w:szCs w:val="52"/>
        </w:rPr>
        <w:t>that measure the planetary, solar and interstellar plasmas with precision. The recent examples are the Voyager I and Voyager II space craft th</w:t>
      </w:r>
      <w:r>
        <w:rPr>
          <w:rFonts w:eastAsia="Times New Roman" w:cstheme="minorHAnsi"/>
          <w:sz w:val="52"/>
          <w:szCs w:val="52"/>
        </w:rPr>
        <w:t>at</w:t>
      </w:r>
      <w:r w:rsidR="009E55D5">
        <w:rPr>
          <w:rFonts w:eastAsia="Times New Roman" w:cstheme="minorHAnsi"/>
          <w:sz w:val="52"/>
          <w:szCs w:val="52"/>
        </w:rPr>
        <w:t xml:space="preserve"> left Earth’s magnetosphere in 1976, travelled past Jupiter and Saturn in 1995 and</w:t>
      </w:r>
      <w:r>
        <w:rPr>
          <w:rFonts w:eastAsia="Times New Roman" w:cstheme="minorHAnsi"/>
          <w:sz w:val="52"/>
          <w:szCs w:val="52"/>
        </w:rPr>
        <w:t xml:space="preserve"> returned</w:t>
      </w:r>
      <w:r w:rsidR="009E55D5">
        <w:rPr>
          <w:rFonts w:eastAsia="Times New Roman" w:cstheme="minorHAnsi"/>
          <w:sz w:val="52"/>
          <w:szCs w:val="52"/>
        </w:rPr>
        <w:t xml:space="preserve"> the first data on the boundary </w:t>
      </w:r>
      <w:r>
        <w:rPr>
          <w:rFonts w:eastAsia="Times New Roman" w:cstheme="minorHAnsi"/>
          <w:sz w:val="52"/>
          <w:szCs w:val="52"/>
        </w:rPr>
        <w:lastRenderedPageBreak/>
        <w:t xml:space="preserve">plasma </w:t>
      </w:r>
      <w:r w:rsidR="009E55D5">
        <w:rPr>
          <w:rFonts w:eastAsia="Times New Roman" w:cstheme="minorHAnsi"/>
          <w:sz w:val="52"/>
          <w:szCs w:val="52"/>
        </w:rPr>
        <w:t>between the Sun’s plasma and the interstellar plasma in 2019.</w:t>
      </w:r>
      <w:r>
        <w:rPr>
          <w:rFonts w:eastAsia="Times New Roman" w:cstheme="minorHAnsi"/>
          <w:sz w:val="52"/>
          <w:szCs w:val="52"/>
        </w:rPr>
        <w:t xml:space="preserve"> These spacecraft</w:t>
      </w:r>
      <w:r w:rsidR="0048372C">
        <w:rPr>
          <w:rFonts w:eastAsia="Times New Roman" w:cstheme="minorHAnsi"/>
          <w:sz w:val="52"/>
          <w:szCs w:val="52"/>
        </w:rPr>
        <w:t>s</w:t>
      </w:r>
      <w:r>
        <w:rPr>
          <w:rFonts w:eastAsia="Times New Roman" w:cstheme="minorHAnsi"/>
          <w:sz w:val="52"/>
          <w:szCs w:val="52"/>
        </w:rPr>
        <w:t xml:space="preserve"> are now in the plasma outside plasma produced by the Sun called the solar plasma. </w:t>
      </w:r>
      <w:r w:rsidR="009E55D5">
        <w:rPr>
          <w:rFonts w:eastAsia="Times New Roman" w:cstheme="minorHAnsi"/>
          <w:sz w:val="52"/>
          <w:szCs w:val="52"/>
        </w:rPr>
        <w:t xml:space="preserve"> </w:t>
      </w:r>
    </w:p>
    <w:p w:rsidR="007A2B83" w:rsidRDefault="0048372C"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ab/>
      </w:r>
      <w:r w:rsidR="009E55D5">
        <w:rPr>
          <w:rFonts w:eastAsia="Times New Roman" w:cstheme="minorHAnsi"/>
          <w:sz w:val="52"/>
          <w:szCs w:val="52"/>
        </w:rPr>
        <w:t>Precision measurements of the</w:t>
      </w:r>
      <w:r>
        <w:rPr>
          <w:rFonts w:eastAsia="Times New Roman" w:cstheme="minorHAnsi"/>
          <w:sz w:val="52"/>
          <w:szCs w:val="52"/>
        </w:rPr>
        <w:t xml:space="preserve"> magnetospheric</w:t>
      </w:r>
      <w:r w:rsidR="009E55D5">
        <w:rPr>
          <w:rFonts w:eastAsia="Times New Roman" w:cstheme="minorHAnsi"/>
          <w:sz w:val="52"/>
          <w:szCs w:val="52"/>
        </w:rPr>
        <w:t xml:space="preserve"> </w:t>
      </w:r>
      <w:proofErr w:type="spellStart"/>
      <w:r w:rsidR="009E55D5">
        <w:rPr>
          <w:rFonts w:eastAsia="Times New Roman" w:cstheme="minorHAnsi"/>
          <w:sz w:val="52"/>
          <w:szCs w:val="52"/>
        </w:rPr>
        <w:t>plasma</w:t>
      </w:r>
      <w:r>
        <w:rPr>
          <w:rFonts w:eastAsia="Times New Roman" w:cstheme="minorHAnsi"/>
          <w:sz w:val="52"/>
          <w:szCs w:val="52"/>
        </w:rPr>
        <w:t>d</w:t>
      </w:r>
      <w:proofErr w:type="spellEnd"/>
      <w:r w:rsidR="009E55D5">
        <w:rPr>
          <w:rFonts w:eastAsia="Times New Roman" w:cstheme="minorHAnsi"/>
          <w:sz w:val="52"/>
          <w:szCs w:val="52"/>
        </w:rPr>
        <w:t xml:space="preserve"> are developed by both NASA and by the Military owing to the</w:t>
      </w:r>
      <w:r>
        <w:rPr>
          <w:rFonts w:eastAsia="Times New Roman" w:cstheme="minorHAnsi"/>
          <w:sz w:val="52"/>
          <w:szCs w:val="52"/>
        </w:rPr>
        <w:t>ir</w:t>
      </w:r>
      <w:r w:rsidR="009E55D5">
        <w:rPr>
          <w:rFonts w:eastAsia="Times New Roman" w:cstheme="minorHAnsi"/>
          <w:sz w:val="52"/>
          <w:szCs w:val="52"/>
        </w:rPr>
        <w:t xml:space="preserve"> importance of </w:t>
      </w:r>
      <w:r w:rsidR="007F2E99">
        <w:rPr>
          <w:rFonts w:eastAsia="Times New Roman" w:cstheme="minorHAnsi"/>
          <w:sz w:val="52"/>
          <w:szCs w:val="52"/>
        </w:rPr>
        <w:t>weather</w:t>
      </w:r>
      <w:r w:rsidR="009E55D5">
        <w:rPr>
          <w:rFonts w:eastAsia="Times New Roman" w:cstheme="minorHAnsi"/>
          <w:sz w:val="52"/>
          <w:szCs w:val="52"/>
        </w:rPr>
        <w:t xml:space="preserve"> and military defense measurements of the magnetosphe</w:t>
      </w:r>
      <w:r>
        <w:rPr>
          <w:rFonts w:eastAsia="Times New Roman" w:cstheme="minorHAnsi"/>
          <w:sz w:val="52"/>
          <w:szCs w:val="52"/>
        </w:rPr>
        <w:t>ric</w:t>
      </w:r>
      <w:r w:rsidR="009E55D5">
        <w:rPr>
          <w:rFonts w:eastAsia="Times New Roman" w:cstheme="minorHAnsi"/>
          <w:sz w:val="52"/>
          <w:szCs w:val="52"/>
        </w:rPr>
        <w:t xml:space="preserve"> and ionospher</w:t>
      </w:r>
      <w:r>
        <w:rPr>
          <w:rFonts w:eastAsia="Times New Roman" w:cstheme="minorHAnsi"/>
          <w:sz w:val="52"/>
          <w:szCs w:val="52"/>
        </w:rPr>
        <w:t>ic</w:t>
      </w:r>
      <w:r w:rsidR="007F2E99">
        <w:rPr>
          <w:rFonts w:eastAsia="Times New Roman" w:cstheme="minorHAnsi"/>
          <w:sz w:val="52"/>
          <w:szCs w:val="52"/>
        </w:rPr>
        <w:t xml:space="preserve"> plasmas</w:t>
      </w:r>
      <w:r w:rsidR="009E55D5">
        <w:rPr>
          <w:rFonts w:eastAsia="Times New Roman" w:cstheme="minorHAnsi"/>
          <w:sz w:val="52"/>
          <w:szCs w:val="52"/>
        </w:rPr>
        <w:t>.</w:t>
      </w:r>
      <w:r w:rsidR="007F2E99">
        <w:rPr>
          <w:rFonts w:eastAsia="Times New Roman" w:cstheme="minorHAnsi"/>
          <w:sz w:val="52"/>
          <w:szCs w:val="52"/>
        </w:rPr>
        <w:t xml:space="preserve"> The Naval Research Laboratory in Washington DC is an international leader in the </w:t>
      </w:r>
      <w:r>
        <w:rPr>
          <w:rFonts w:eastAsia="Times New Roman" w:cstheme="minorHAnsi"/>
          <w:sz w:val="52"/>
          <w:szCs w:val="52"/>
        </w:rPr>
        <w:t xml:space="preserve">analysis of </w:t>
      </w:r>
      <w:r w:rsidR="007F2E99">
        <w:rPr>
          <w:rFonts w:eastAsia="Times New Roman" w:cstheme="minorHAnsi"/>
          <w:sz w:val="52"/>
          <w:szCs w:val="52"/>
        </w:rPr>
        <w:t>space plasma physics.</w:t>
      </w:r>
    </w:p>
    <w:p w:rsidR="007F2E99" w:rsidRDefault="007F2E99"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 xml:space="preserve"> </w:t>
      </w:r>
    </w:p>
    <w:p w:rsidR="007F2E99" w:rsidRDefault="007F2E99"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An overview of the extensive intern</w:t>
      </w:r>
      <w:r w:rsidR="00582D63">
        <w:rPr>
          <w:rFonts w:eastAsia="Times New Roman" w:cstheme="minorHAnsi"/>
          <w:sz w:val="52"/>
          <w:szCs w:val="52"/>
        </w:rPr>
        <w:t>a</w:t>
      </w:r>
      <w:r>
        <w:rPr>
          <w:rFonts w:eastAsia="Times New Roman" w:cstheme="minorHAnsi"/>
          <w:sz w:val="52"/>
          <w:szCs w:val="52"/>
        </w:rPr>
        <w:t>tional collaboration</w:t>
      </w:r>
      <w:r w:rsidR="0048372C">
        <w:rPr>
          <w:rFonts w:eastAsia="Times New Roman" w:cstheme="minorHAnsi"/>
          <w:sz w:val="52"/>
          <w:szCs w:val="52"/>
        </w:rPr>
        <w:t>s</w:t>
      </w:r>
      <w:r>
        <w:rPr>
          <w:rFonts w:eastAsia="Times New Roman" w:cstheme="minorHAnsi"/>
          <w:sz w:val="52"/>
          <w:szCs w:val="52"/>
        </w:rPr>
        <w:t xml:space="preserve"> </w:t>
      </w:r>
      <w:r w:rsidR="0048372C">
        <w:rPr>
          <w:rFonts w:eastAsia="Times New Roman" w:cstheme="minorHAnsi"/>
          <w:sz w:val="52"/>
          <w:szCs w:val="52"/>
        </w:rPr>
        <w:t>on research of the</w:t>
      </w:r>
      <w:r>
        <w:rPr>
          <w:rFonts w:eastAsia="Times New Roman" w:cstheme="minorHAnsi"/>
          <w:sz w:val="52"/>
          <w:szCs w:val="52"/>
        </w:rPr>
        <w:t xml:space="preserve"> solar wind </w:t>
      </w:r>
      <w:proofErr w:type="gramStart"/>
      <w:r>
        <w:rPr>
          <w:rFonts w:eastAsia="Times New Roman" w:cstheme="minorHAnsi"/>
          <w:sz w:val="52"/>
          <w:szCs w:val="52"/>
        </w:rPr>
        <w:t xml:space="preserve">plasma </w:t>
      </w:r>
      <w:r w:rsidR="0048372C">
        <w:rPr>
          <w:rFonts w:eastAsia="Times New Roman" w:cstheme="minorHAnsi"/>
          <w:sz w:val="52"/>
          <w:szCs w:val="52"/>
        </w:rPr>
        <w:t xml:space="preserve"> that</w:t>
      </w:r>
      <w:proofErr w:type="gramEnd"/>
      <w:r w:rsidR="0048372C">
        <w:rPr>
          <w:rFonts w:eastAsia="Times New Roman" w:cstheme="minorHAnsi"/>
          <w:sz w:val="52"/>
          <w:szCs w:val="52"/>
        </w:rPr>
        <w:t xml:space="preserve"> </w:t>
      </w:r>
      <w:r>
        <w:rPr>
          <w:rFonts w:eastAsia="Times New Roman" w:cstheme="minorHAnsi"/>
          <w:sz w:val="52"/>
          <w:szCs w:val="52"/>
        </w:rPr>
        <w:t>driv</w:t>
      </w:r>
      <w:r w:rsidR="0048372C">
        <w:rPr>
          <w:rFonts w:eastAsia="Times New Roman" w:cstheme="minorHAnsi"/>
          <w:sz w:val="52"/>
          <w:szCs w:val="52"/>
        </w:rPr>
        <w:t>es structures in</w:t>
      </w:r>
      <w:r>
        <w:rPr>
          <w:rFonts w:eastAsia="Times New Roman" w:cstheme="minorHAnsi"/>
          <w:sz w:val="52"/>
          <w:szCs w:val="52"/>
        </w:rPr>
        <w:t xml:space="preserve"> the Earth’s magnetospheric plasmas creating </w:t>
      </w:r>
    </w:p>
    <w:p w:rsidR="007F2E99" w:rsidRDefault="0048372C"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lastRenderedPageBreak/>
        <w:t>s</w:t>
      </w:r>
      <w:r w:rsidR="007F2E99">
        <w:rPr>
          <w:rFonts w:eastAsia="Times New Roman" w:cstheme="minorHAnsi"/>
          <w:sz w:val="52"/>
          <w:szCs w:val="52"/>
        </w:rPr>
        <w:t xml:space="preserve">olar wind driven storms and </w:t>
      </w:r>
      <w:proofErr w:type="spellStart"/>
      <w:r w:rsidR="007F2E99">
        <w:rPr>
          <w:rFonts w:eastAsia="Times New Roman" w:cstheme="minorHAnsi"/>
          <w:sz w:val="52"/>
          <w:szCs w:val="52"/>
        </w:rPr>
        <w:t>substorms</w:t>
      </w:r>
      <w:proofErr w:type="spellEnd"/>
      <w:r w:rsidR="007F2E99">
        <w:rPr>
          <w:rFonts w:eastAsia="Times New Roman" w:cstheme="minorHAnsi"/>
          <w:sz w:val="52"/>
          <w:szCs w:val="52"/>
        </w:rPr>
        <w:t xml:space="preserve"> that disrupt the communication and navigational systems is given by ten authors in the</w:t>
      </w:r>
    </w:p>
    <w:p w:rsidR="007F2E99" w:rsidRDefault="007F2E99"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Journal of Geophysical Research 10.1002/2014</w:t>
      </w:r>
      <w:r w:rsidR="00442C1A">
        <w:rPr>
          <w:rFonts w:eastAsia="Times New Roman" w:cstheme="minorHAnsi"/>
          <w:sz w:val="52"/>
          <w:szCs w:val="52"/>
        </w:rPr>
        <w:t>/A019879 entitled “Structure of a reconne</w:t>
      </w:r>
      <w:r w:rsidR="008752D1">
        <w:rPr>
          <w:rFonts w:eastAsia="Times New Roman" w:cstheme="minorHAnsi"/>
          <w:sz w:val="52"/>
          <w:szCs w:val="52"/>
        </w:rPr>
        <w:t>c</w:t>
      </w:r>
      <w:r w:rsidR="00442C1A">
        <w:rPr>
          <w:rFonts w:eastAsia="Times New Roman" w:cstheme="minorHAnsi"/>
          <w:sz w:val="52"/>
          <w:szCs w:val="52"/>
        </w:rPr>
        <w:t xml:space="preserve">tion layer poleward of the cusp: Extreme density asymmetry and a guide field” which starts with a figure showing measurements for plasma density, ion and electron temperatures, velocities and pressures with the simultaneous  measured three components of the vector magnetic field taken from the WIND spacecraft  during the magnetospheric storm on April 11, 1997. </w:t>
      </w:r>
      <w:r w:rsidR="00077609">
        <w:rPr>
          <w:rFonts w:eastAsia="Times New Roman" w:cstheme="minorHAnsi"/>
          <w:sz w:val="52"/>
          <w:szCs w:val="52"/>
        </w:rPr>
        <w:t>The storm was driven by a coronal mass ejection [ICME] from the Sun a day earlier.</w:t>
      </w:r>
    </w:p>
    <w:p w:rsidR="007F2E99" w:rsidRDefault="0048372C"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Pr>
          <w:rFonts w:eastAsia="Times New Roman" w:cstheme="minorHAnsi"/>
          <w:sz w:val="52"/>
          <w:szCs w:val="52"/>
        </w:rPr>
        <w:tab/>
      </w:r>
      <w:r w:rsidR="00077609">
        <w:rPr>
          <w:rFonts w:eastAsia="Times New Roman" w:cstheme="minorHAnsi"/>
          <w:sz w:val="52"/>
          <w:szCs w:val="52"/>
        </w:rPr>
        <w:t xml:space="preserve">The ejections of solar plasmas are a major cause of national security and </w:t>
      </w:r>
      <w:r w:rsidR="00077609">
        <w:rPr>
          <w:rFonts w:eastAsia="Times New Roman" w:cstheme="minorHAnsi"/>
          <w:sz w:val="52"/>
          <w:szCs w:val="52"/>
        </w:rPr>
        <w:lastRenderedPageBreak/>
        <w:t xml:space="preserve">weather changes on the Earth and monitored by ground based and satellite systems by nations around the Earth. A small fraction of the GNSS </w:t>
      </w:r>
      <w:r w:rsidR="004D5B36">
        <w:rPr>
          <w:rFonts w:eastAsia="Times New Roman" w:cstheme="minorHAnsi"/>
          <w:sz w:val="52"/>
          <w:szCs w:val="52"/>
        </w:rPr>
        <w:t xml:space="preserve">[Global Navigational </w:t>
      </w:r>
      <w:proofErr w:type="spellStart"/>
      <w:r w:rsidR="004D5B36">
        <w:rPr>
          <w:rFonts w:eastAsia="Times New Roman" w:cstheme="minorHAnsi"/>
          <w:sz w:val="52"/>
          <w:szCs w:val="52"/>
        </w:rPr>
        <w:t>Satelite</w:t>
      </w:r>
      <w:proofErr w:type="spellEnd"/>
      <w:r w:rsidR="004D5B36">
        <w:rPr>
          <w:rFonts w:eastAsia="Times New Roman" w:cstheme="minorHAnsi"/>
          <w:sz w:val="52"/>
          <w:szCs w:val="52"/>
        </w:rPr>
        <w:t xml:space="preserve"> S</w:t>
      </w:r>
      <w:r w:rsidR="00077609">
        <w:rPr>
          <w:rFonts w:eastAsia="Times New Roman" w:cstheme="minorHAnsi"/>
          <w:sz w:val="52"/>
          <w:szCs w:val="52"/>
        </w:rPr>
        <w:t>ystem</w:t>
      </w:r>
      <w:r w:rsidR="004D5B36">
        <w:rPr>
          <w:rFonts w:eastAsia="Times New Roman" w:cstheme="minorHAnsi"/>
          <w:sz w:val="52"/>
          <w:szCs w:val="52"/>
        </w:rPr>
        <w:t>] data</w:t>
      </w:r>
      <w:r w:rsidR="00077609">
        <w:rPr>
          <w:rFonts w:eastAsia="Times New Roman" w:cstheme="minorHAnsi"/>
          <w:sz w:val="52"/>
          <w:szCs w:val="52"/>
        </w:rPr>
        <w:t xml:space="preserve"> from GPS, GLONASS, </w:t>
      </w:r>
      <w:proofErr w:type="spellStart"/>
      <w:r w:rsidR="00077609">
        <w:rPr>
          <w:rFonts w:eastAsia="Times New Roman" w:cstheme="minorHAnsi"/>
          <w:sz w:val="52"/>
          <w:szCs w:val="52"/>
        </w:rPr>
        <w:t>Bedieu</w:t>
      </w:r>
      <w:proofErr w:type="spellEnd"/>
      <w:r w:rsidR="00077609">
        <w:rPr>
          <w:rFonts w:eastAsia="Times New Roman" w:cstheme="minorHAnsi"/>
          <w:sz w:val="52"/>
          <w:szCs w:val="52"/>
        </w:rPr>
        <w:t xml:space="preserve"> and </w:t>
      </w:r>
      <w:proofErr w:type="spellStart"/>
      <w:r w:rsidR="00077609">
        <w:rPr>
          <w:rFonts w:eastAsia="Times New Roman" w:cstheme="minorHAnsi"/>
          <w:sz w:val="52"/>
          <w:szCs w:val="52"/>
        </w:rPr>
        <w:t>Gal</w:t>
      </w:r>
      <w:r>
        <w:rPr>
          <w:rFonts w:eastAsia="Times New Roman" w:cstheme="minorHAnsi"/>
          <w:sz w:val="52"/>
          <w:szCs w:val="52"/>
        </w:rPr>
        <w:t>i</w:t>
      </w:r>
      <w:r w:rsidR="00077609">
        <w:rPr>
          <w:rFonts w:eastAsia="Times New Roman" w:cstheme="minorHAnsi"/>
          <w:sz w:val="52"/>
          <w:szCs w:val="52"/>
        </w:rPr>
        <w:t>l</w:t>
      </w:r>
      <w:r w:rsidR="00D44448">
        <w:rPr>
          <w:rFonts w:eastAsia="Times New Roman" w:cstheme="minorHAnsi"/>
          <w:sz w:val="52"/>
          <w:szCs w:val="52"/>
        </w:rPr>
        <w:t>i</w:t>
      </w:r>
      <w:r>
        <w:rPr>
          <w:rFonts w:eastAsia="Times New Roman" w:cstheme="minorHAnsi"/>
          <w:sz w:val="52"/>
          <w:szCs w:val="52"/>
        </w:rPr>
        <w:t>eo</w:t>
      </w:r>
      <w:proofErr w:type="spellEnd"/>
      <w:r w:rsidR="00077609">
        <w:rPr>
          <w:rFonts w:eastAsia="Times New Roman" w:cstheme="minorHAnsi"/>
          <w:sz w:val="52"/>
          <w:szCs w:val="52"/>
        </w:rPr>
        <w:t xml:space="preserve"> is shared to form the guidance signals for cars and aircraft guidance around the world.</w:t>
      </w:r>
    </w:p>
    <w:p w:rsidR="00D44448" w:rsidRPr="00276865" w:rsidRDefault="00D44448" w:rsidP="00D44448">
      <w:pPr>
        <w:rPr>
          <w:rFonts w:eastAsia="Times New Roman" w:cstheme="minorHAnsi"/>
          <w:color w:val="222222"/>
          <w:sz w:val="52"/>
          <w:szCs w:val="52"/>
        </w:rPr>
      </w:pPr>
      <w:r w:rsidRPr="00276865">
        <w:rPr>
          <w:rFonts w:eastAsia="Times New Roman" w:cstheme="minorHAnsi"/>
          <w:sz w:val="52"/>
          <w:szCs w:val="52"/>
        </w:rPr>
        <w:t xml:space="preserve"> </w:t>
      </w:r>
    </w:p>
    <w:p w:rsidR="008052DE" w:rsidRDefault="004D069E" w:rsidP="008052DE">
      <w:pPr>
        <w:rPr>
          <w:rFonts w:eastAsia="Times New Roman" w:cstheme="minorHAnsi"/>
          <w:color w:val="222222"/>
          <w:sz w:val="52"/>
          <w:szCs w:val="52"/>
          <w:shd w:val="clear" w:color="auto" w:fill="F8F9FA"/>
        </w:rPr>
      </w:pPr>
      <w:r>
        <w:rPr>
          <w:rFonts w:eastAsia="Times New Roman" w:cstheme="minorHAnsi"/>
          <w:color w:val="222222"/>
          <w:sz w:val="52"/>
          <w:szCs w:val="52"/>
        </w:rPr>
        <w:t xml:space="preserve">The </w:t>
      </w:r>
      <w:r w:rsidR="00D44448" w:rsidRPr="00276865">
        <w:rPr>
          <w:rFonts w:eastAsia="Times New Roman" w:cstheme="minorHAnsi"/>
          <w:color w:val="222222"/>
          <w:sz w:val="52"/>
          <w:szCs w:val="52"/>
        </w:rPr>
        <w:t xml:space="preserve">Voyager I spacecraft gave detailed measurements of the magnetosphere of our largest planet Jupiter showing a structure similar to that of the Earth’s magnetosphere but </w:t>
      </w:r>
      <w:r w:rsidR="004D5B36">
        <w:rPr>
          <w:rFonts w:eastAsia="Times New Roman" w:cstheme="minorHAnsi"/>
          <w:color w:val="222222"/>
          <w:sz w:val="52"/>
          <w:szCs w:val="52"/>
        </w:rPr>
        <w:t xml:space="preserve">with a </w:t>
      </w:r>
      <w:r w:rsidR="00D44448" w:rsidRPr="00276865">
        <w:rPr>
          <w:rFonts w:eastAsia="Times New Roman" w:cstheme="minorHAnsi"/>
          <w:color w:val="222222"/>
          <w:sz w:val="52"/>
          <w:szCs w:val="52"/>
        </w:rPr>
        <w:t>more complex</w:t>
      </w:r>
      <w:r w:rsidR="004D5B36">
        <w:rPr>
          <w:rFonts w:eastAsia="Times New Roman" w:cstheme="minorHAnsi"/>
          <w:color w:val="222222"/>
          <w:sz w:val="52"/>
          <w:szCs w:val="52"/>
        </w:rPr>
        <w:t xml:space="preserve"> plasma sphere</w:t>
      </w:r>
      <w:r w:rsidR="00D44448" w:rsidRPr="00276865">
        <w:rPr>
          <w:rFonts w:eastAsia="Times New Roman" w:cstheme="minorHAnsi"/>
          <w:color w:val="222222"/>
          <w:sz w:val="52"/>
          <w:szCs w:val="52"/>
        </w:rPr>
        <w:t xml:space="preserve"> due to the plasma emitted from a </w:t>
      </w:r>
      <w:r w:rsidR="00276865" w:rsidRPr="00276865">
        <w:rPr>
          <w:rFonts w:eastAsia="Times New Roman" w:cstheme="minorHAnsi"/>
          <w:color w:val="222222"/>
          <w:sz w:val="52"/>
          <w:szCs w:val="52"/>
        </w:rPr>
        <w:t>volcano</w:t>
      </w:r>
      <w:r w:rsidR="00D44448" w:rsidRPr="00276865">
        <w:rPr>
          <w:rFonts w:eastAsia="Times New Roman" w:cstheme="minorHAnsi"/>
          <w:color w:val="222222"/>
          <w:sz w:val="52"/>
          <w:szCs w:val="52"/>
        </w:rPr>
        <w:t xml:space="preserve"> on one of the four large planets discovered by Galileo with his telescope in XXXX</w:t>
      </w:r>
      <w:r w:rsidR="004D5B36">
        <w:rPr>
          <w:rFonts w:eastAsia="Times New Roman" w:cstheme="minorHAnsi"/>
          <w:color w:val="222222"/>
          <w:sz w:val="52"/>
          <w:szCs w:val="52"/>
        </w:rPr>
        <w:t xml:space="preserve"> [M</w:t>
      </w:r>
      <w:r w:rsidR="00D44448" w:rsidRPr="00276865">
        <w:rPr>
          <w:rFonts w:eastAsia="Times New Roman" w:cstheme="minorHAnsi"/>
          <w:color w:val="222222"/>
          <w:sz w:val="52"/>
          <w:szCs w:val="52"/>
        </w:rPr>
        <w:t>.</w:t>
      </w:r>
      <w:r w:rsidR="004D5B36">
        <w:rPr>
          <w:rFonts w:eastAsia="Times New Roman" w:cstheme="minorHAnsi"/>
          <w:color w:val="222222"/>
          <w:sz w:val="52"/>
          <w:szCs w:val="52"/>
        </w:rPr>
        <w:t xml:space="preserve"> </w:t>
      </w:r>
      <w:proofErr w:type="spellStart"/>
      <w:r w:rsidR="004D5B36">
        <w:rPr>
          <w:rFonts w:eastAsia="Times New Roman" w:cstheme="minorHAnsi"/>
          <w:color w:val="222222"/>
          <w:sz w:val="52"/>
          <w:szCs w:val="52"/>
        </w:rPr>
        <w:t>Kivelson</w:t>
      </w:r>
      <w:proofErr w:type="spellEnd"/>
      <w:r w:rsidR="004D5B36">
        <w:rPr>
          <w:rFonts w:eastAsia="Times New Roman" w:cstheme="minorHAnsi"/>
          <w:color w:val="222222"/>
          <w:sz w:val="52"/>
          <w:szCs w:val="52"/>
        </w:rPr>
        <w:t xml:space="preserve"> and C. </w:t>
      </w:r>
      <w:r w:rsidR="004D5B36">
        <w:rPr>
          <w:rFonts w:eastAsia="Times New Roman" w:cstheme="minorHAnsi"/>
          <w:color w:val="222222"/>
          <w:sz w:val="52"/>
          <w:szCs w:val="52"/>
        </w:rPr>
        <w:lastRenderedPageBreak/>
        <w:t xml:space="preserve">Russell (1995) </w:t>
      </w:r>
      <w:r w:rsidR="004D5B36" w:rsidRPr="004D5B36">
        <w:rPr>
          <w:rFonts w:eastAsia="Times New Roman" w:cstheme="minorHAnsi"/>
          <w:i/>
          <w:iCs/>
          <w:color w:val="222222"/>
          <w:sz w:val="52"/>
          <w:szCs w:val="52"/>
        </w:rPr>
        <w:t>Introduction to Space Physics</w:t>
      </w:r>
      <w:r w:rsidR="004D5B36">
        <w:rPr>
          <w:rFonts w:eastAsia="Times New Roman" w:cstheme="minorHAnsi"/>
          <w:color w:val="222222"/>
          <w:sz w:val="52"/>
          <w:szCs w:val="52"/>
        </w:rPr>
        <w:t>]</w:t>
      </w:r>
      <w:r w:rsidR="00D44448" w:rsidRPr="00276865">
        <w:rPr>
          <w:rFonts w:eastAsia="Times New Roman" w:cstheme="minorHAnsi"/>
          <w:color w:val="222222"/>
          <w:sz w:val="52"/>
          <w:szCs w:val="52"/>
        </w:rPr>
        <w:t xml:space="preserve">  </w:t>
      </w:r>
      <w:r w:rsidR="004D5B36">
        <w:rPr>
          <w:rFonts w:eastAsia="Times New Roman" w:cstheme="minorHAnsi"/>
          <w:color w:val="222222"/>
          <w:sz w:val="52"/>
          <w:szCs w:val="52"/>
        </w:rPr>
        <w:t xml:space="preserve">The planet </w:t>
      </w:r>
      <w:r w:rsidR="00D44448" w:rsidRPr="00276865">
        <w:rPr>
          <w:rFonts w:eastAsia="Times New Roman" w:cstheme="minorHAnsi"/>
          <w:color w:val="222222"/>
          <w:sz w:val="52"/>
          <w:szCs w:val="52"/>
        </w:rPr>
        <w:t xml:space="preserve">Calisto has </w:t>
      </w:r>
      <w:r w:rsidR="008052DE" w:rsidRPr="00276865">
        <w:rPr>
          <w:rFonts w:eastAsia="Times New Roman" w:cstheme="minorHAnsi"/>
          <w:color w:val="222222"/>
          <w:sz w:val="52"/>
          <w:szCs w:val="52"/>
        </w:rPr>
        <w:t>volcanoes</w:t>
      </w:r>
      <w:r w:rsidR="00D44448" w:rsidRPr="00276865">
        <w:rPr>
          <w:rFonts w:eastAsia="Times New Roman" w:cstheme="minorHAnsi"/>
          <w:color w:val="222222"/>
          <w:sz w:val="52"/>
          <w:szCs w:val="52"/>
        </w:rPr>
        <w:t xml:space="preserve">  emit</w:t>
      </w:r>
      <w:r w:rsidR="004D5B36">
        <w:rPr>
          <w:rFonts w:eastAsia="Times New Roman" w:cstheme="minorHAnsi"/>
          <w:color w:val="222222"/>
          <w:sz w:val="52"/>
          <w:szCs w:val="52"/>
        </w:rPr>
        <w:t>ting</w:t>
      </w:r>
      <w:r w:rsidR="00D44448" w:rsidRPr="00276865">
        <w:rPr>
          <w:rFonts w:eastAsia="Times New Roman" w:cstheme="minorHAnsi"/>
          <w:color w:val="222222"/>
          <w:sz w:val="52"/>
          <w:szCs w:val="52"/>
        </w:rPr>
        <w:t xml:space="preserve"> </w:t>
      </w:r>
      <w:proofErr w:type="spellStart"/>
      <w:r w:rsidR="008052DE" w:rsidRPr="00276865">
        <w:rPr>
          <w:rFonts w:eastAsia="Times New Roman" w:cstheme="minorHAnsi"/>
          <w:color w:val="222222"/>
          <w:sz w:val="52"/>
          <w:szCs w:val="52"/>
        </w:rPr>
        <w:t>s</w:t>
      </w:r>
      <w:r w:rsidR="00D44448" w:rsidRPr="00276865">
        <w:rPr>
          <w:rFonts w:eastAsia="Times New Roman" w:cstheme="minorHAnsi"/>
          <w:color w:val="222222"/>
          <w:sz w:val="52"/>
          <w:szCs w:val="52"/>
        </w:rPr>
        <w:t>ulphur</w:t>
      </w:r>
      <w:proofErr w:type="spellEnd"/>
      <w:r w:rsidR="004D5B36">
        <w:rPr>
          <w:rFonts w:eastAsia="Times New Roman" w:cstheme="minorHAnsi"/>
          <w:color w:val="222222"/>
          <w:sz w:val="52"/>
          <w:szCs w:val="52"/>
        </w:rPr>
        <w:t xml:space="preserve"> gas</w:t>
      </w:r>
      <w:r w:rsidR="00D44448" w:rsidRPr="00276865">
        <w:rPr>
          <w:rFonts w:eastAsia="Times New Roman" w:cstheme="minorHAnsi"/>
          <w:color w:val="222222"/>
          <w:sz w:val="52"/>
          <w:szCs w:val="52"/>
        </w:rPr>
        <w:t xml:space="preserve"> that is ionized </w:t>
      </w:r>
      <w:r w:rsidR="00F35381">
        <w:rPr>
          <w:rFonts w:eastAsia="Times New Roman" w:cstheme="minorHAnsi"/>
          <w:color w:val="222222"/>
          <w:sz w:val="52"/>
          <w:szCs w:val="52"/>
        </w:rPr>
        <w:t>form large regions of</w:t>
      </w:r>
      <w:r w:rsidR="008052DE" w:rsidRPr="00276865">
        <w:rPr>
          <w:rFonts w:eastAsia="Times New Roman" w:cstheme="minorHAnsi"/>
          <w:color w:val="222222"/>
          <w:sz w:val="52"/>
          <w:szCs w:val="52"/>
        </w:rPr>
        <w:t xml:space="preserve"> </w:t>
      </w:r>
      <w:proofErr w:type="spellStart"/>
      <w:r w:rsidR="008052DE" w:rsidRPr="00276865">
        <w:rPr>
          <w:rFonts w:eastAsia="Times New Roman" w:cstheme="minorHAnsi"/>
          <w:color w:val="222222"/>
          <w:sz w:val="52"/>
          <w:szCs w:val="52"/>
        </w:rPr>
        <w:t>sulphur</w:t>
      </w:r>
      <w:proofErr w:type="spellEnd"/>
      <w:r w:rsidR="008052DE" w:rsidRPr="00276865">
        <w:rPr>
          <w:rFonts w:eastAsia="Times New Roman" w:cstheme="minorHAnsi"/>
          <w:color w:val="222222"/>
          <w:sz w:val="52"/>
          <w:szCs w:val="52"/>
        </w:rPr>
        <w:t xml:space="preserve"> plasma </w:t>
      </w:r>
      <w:r w:rsidR="00F35381">
        <w:rPr>
          <w:rFonts w:eastAsia="Times New Roman" w:cstheme="minorHAnsi"/>
          <w:color w:val="222222"/>
          <w:sz w:val="52"/>
          <w:szCs w:val="52"/>
        </w:rPr>
        <w:t>that is</w:t>
      </w:r>
      <w:r w:rsidR="008052DE" w:rsidRPr="00276865">
        <w:rPr>
          <w:rFonts w:eastAsia="Times New Roman" w:cstheme="minorHAnsi"/>
          <w:color w:val="222222"/>
          <w:sz w:val="52"/>
          <w:szCs w:val="52"/>
        </w:rPr>
        <w:t xml:space="preserve"> used to study the dynamics of the huge</w:t>
      </w:r>
      <w:r w:rsidR="00F35381">
        <w:rPr>
          <w:rFonts w:eastAsia="Times New Roman" w:cstheme="minorHAnsi"/>
          <w:color w:val="222222"/>
          <w:sz w:val="52"/>
          <w:szCs w:val="52"/>
        </w:rPr>
        <w:t xml:space="preserve"> Jovian</w:t>
      </w:r>
      <w:r w:rsidR="008052DE" w:rsidRPr="00276865">
        <w:rPr>
          <w:rFonts w:eastAsia="Times New Roman" w:cstheme="minorHAnsi"/>
          <w:color w:val="222222"/>
          <w:sz w:val="52"/>
          <w:szCs w:val="52"/>
        </w:rPr>
        <w:t xml:space="preserve"> magnetosphere alon</w:t>
      </w:r>
      <w:r w:rsidR="00F35381">
        <w:rPr>
          <w:rFonts w:eastAsia="Times New Roman" w:cstheme="minorHAnsi"/>
          <w:color w:val="222222"/>
          <w:sz w:val="52"/>
          <w:szCs w:val="52"/>
        </w:rPr>
        <w:t>g</w:t>
      </w:r>
      <w:r w:rsidR="008052DE" w:rsidRPr="00276865">
        <w:rPr>
          <w:rFonts w:eastAsia="Times New Roman" w:cstheme="minorHAnsi"/>
          <w:color w:val="222222"/>
          <w:sz w:val="52"/>
          <w:szCs w:val="52"/>
        </w:rPr>
        <w:t xml:space="preserve"> with the </w:t>
      </w:r>
      <w:r w:rsidR="00F35381">
        <w:rPr>
          <w:rFonts w:eastAsia="Times New Roman" w:cstheme="minorHAnsi"/>
          <w:color w:val="222222"/>
          <w:sz w:val="52"/>
          <w:szCs w:val="52"/>
        </w:rPr>
        <w:t>“</w:t>
      </w:r>
      <w:r w:rsidR="008052DE" w:rsidRPr="00276865">
        <w:rPr>
          <w:rFonts w:eastAsia="Times New Roman" w:cstheme="minorHAnsi"/>
          <w:color w:val="222222"/>
          <w:sz w:val="52"/>
          <w:szCs w:val="52"/>
        </w:rPr>
        <w:t>Great Red Spot</w:t>
      </w:r>
      <w:r w:rsidR="00F35381">
        <w:rPr>
          <w:rFonts w:eastAsia="Times New Roman" w:cstheme="minorHAnsi"/>
          <w:color w:val="222222"/>
          <w:sz w:val="52"/>
          <w:szCs w:val="52"/>
        </w:rPr>
        <w:t>”</w:t>
      </w:r>
      <w:r w:rsidR="008052DE" w:rsidRPr="00276865">
        <w:rPr>
          <w:rFonts w:eastAsia="Times New Roman" w:cstheme="minorHAnsi"/>
          <w:color w:val="222222"/>
          <w:sz w:val="52"/>
          <w:szCs w:val="52"/>
        </w:rPr>
        <w:t xml:space="preserve"> dynamics </w:t>
      </w:r>
      <w:r w:rsidR="00F35381">
        <w:rPr>
          <w:rFonts w:eastAsia="Times New Roman" w:cstheme="minorHAnsi"/>
          <w:color w:val="222222"/>
          <w:sz w:val="52"/>
          <w:szCs w:val="52"/>
        </w:rPr>
        <w:t>i</w:t>
      </w:r>
      <w:r w:rsidR="008052DE" w:rsidRPr="00276865">
        <w:rPr>
          <w:rFonts w:eastAsia="Times New Roman" w:cstheme="minorHAnsi"/>
          <w:color w:val="222222"/>
          <w:sz w:val="52"/>
          <w:szCs w:val="52"/>
        </w:rPr>
        <w:t xml:space="preserve">n </w:t>
      </w:r>
      <w:r w:rsidR="00F35381">
        <w:rPr>
          <w:rFonts w:eastAsia="Times New Roman" w:cstheme="minorHAnsi"/>
          <w:color w:val="222222"/>
          <w:sz w:val="52"/>
          <w:szCs w:val="52"/>
        </w:rPr>
        <w:t>Jupiter’s</w:t>
      </w:r>
      <w:r w:rsidR="008052DE" w:rsidRPr="00276865">
        <w:rPr>
          <w:rFonts w:eastAsia="Times New Roman" w:cstheme="minorHAnsi"/>
          <w:color w:val="222222"/>
          <w:sz w:val="52"/>
          <w:szCs w:val="52"/>
        </w:rPr>
        <w:t xml:space="preserve"> surface</w:t>
      </w:r>
      <w:r w:rsidR="00F35381">
        <w:rPr>
          <w:rFonts w:eastAsia="Times New Roman" w:cstheme="minorHAnsi"/>
          <w:color w:val="222222"/>
          <w:sz w:val="52"/>
          <w:szCs w:val="52"/>
        </w:rPr>
        <w:t xml:space="preserve"> plasma</w:t>
      </w:r>
      <w:r w:rsidR="008052DE" w:rsidRPr="00276865">
        <w:rPr>
          <w:rFonts w:eastAsia="Times New Roman" w:cstheme="minorHAnsi"/>
          <w:color w:val="222222"/>
          <w:sz w:val="52"/>
          <w:szCs w:val="52"/>
        </w:rPr>
        <w:t xml:space="preserve">. The </w:t>
      </w:r>
      <w:r w:rsidR="00F35381">
        <w:rPr>
          <w:rFonts w:eastAsia="Times New Roman" w:cstheme="minorHAnsi"/>
          <w:color w:val="222222"/>
          <w:sz w:val="52"/>
          <w:szCs w:val="52"/>
        </w:rPr>
        <w:t xml:space="preserve">Jovian </w:t>
      </w:r>
      <w:r w:rsidR="008052DE" w:rsidRPr="00276865">
        <w:rPr>
          <w:rFonts w:eastAsia="Times New Roman" w:cstheme="minorHAnsi"/>
          <w:color w:val="222222"/>
          <w:sz w:val="52"/>
          <w:szCs w:val="52"/>
        </w:rPr>
        <w:t xml:space="preserve">planets discovered and measured with some accuracy in location are </w:t>
      </w:r>
      <w:r w:rsidR="008052DE" w:rsidRPr="00276865">
        <w:rPr>
          <w:rFonts w:eastAsia="Times New Roman" w:cstheme="minorHAnsi"/>
          <w:color w:val="222222"/>
          <w:sz w:val="52"/>
          <w:szCs w:val="52"/>
          <w:shd w:val="clear" w:color="auto" w:fill="F8F9FA"/>
        </w:rPr>
        <w:t xml:space="preserve">Io, Europa, Ganymede and </w:t>
      </w:r>
      <w:proofErr w:type="spellStart"/>
      <w:r w:rsidR="008052DE" w:rsidRPr="00276865">
        <w:rPr>
          <w:rFonts w:eastAsia="Times New Roman" w:cstheme="minorHAnsi"/>
          <w:color w:val="222222"/>
          <w:sz w:val="52"/>
          <w:szCs w:val="52"/>
          <w:shd w:val="clear" w:color="auto" w:fill="F8F9FA"/>
        </w:rPr>
        <w:t>Callisto</w:t>
      </w:r>
      <w:proofErr w:type="spellEnd"/>
      <w:r w:rsidR="008052DE" w:rsidRPr="00276865">
        <w:rPr>
          <w:rFonts w:eastAsia="Times New Roman" w:cstheme="minorHAnsi"/>
          <w:color w:val="222222"/>
          <w:sz w:val="52"/>
          <w:szCs w:val="52"/>
          <w:shd w:val="clear" w:color="auto" w:fill="F8F9FA"/>
        </w:rPr>
        <w:t xml:space="preserve">. The Great Red Spot – </w:t>
      </w:r>
      <w:r w:rsidR="00F35381">
        <w:rPr>
          <w:rFonts w:eastAsia="Times New Roman" w:cstheme="minorHAnsi"/>
          <w:color w:val="222222"/>
          <w:sz w:val="52"/>
          <w:szCs w:val="52"/>
          <w:shd w:val="clear" w:color="auto" w:fill="F8F9FA"/>
        </w:rPr>
        <w:t xml:space="preserve">a </w:t>
      </w:r>
      <w:r w:rsidR="008052DE" w:rsidRPr="00276865">
        <w:rPr>
          <w:rFonts w:eastAsia="Times New Roman" w:cstheme="minorHAnsi"/>
          <w:color w:val="222222"/>
          <w:sz w:val="52"/>
          <w:szCs w:val="52"/>
          <w:shd w:val="clear" w:color="auto" w:fill="F8F9FA"/>
        </w:rPr>
        <w:t xml:space="preserve">large plasma vortex - and the Galilean moons are shown in Fig. XXX. Europa, the smallest of the four </w:t>
      </w:r>
      <w:r w:rsidR="00F35381">
        <w:rPr>
          <w:rFonts w:eastAsia="Times New Roman" w:cstheme="minorHAnsi"/>
          <w:color w:val="222222"/>
          <w:sz w:val="52"/>
          <w:szCs w:val="52"/>
          <w:shd w:val="clear" w:color="auto" w:fill="F8F9FA"/>
        </w:rPr>
        <w:t xml:space="preserve">Galilean </w:t>
      </w:r>
      <w:r w:rsidR="008052DE" w:rsidRPr="00276865">
        <w:rPr>
          <w:rFonts w:eastAsia="Times New Roman" w:cstheme="minorHAnsi"/>
          <w:color w:val="222222"/>
          <w:sz w:val="52"/>
          <w:szCs w:val="52"/>
          <w:shd w:val="clear" w:color="auto" w:fill="F8F9FA"/>
        </w:rPr>
        <w:t xml:space="preserve">moons, is about the size of Earth's moon. Ganymede is the largest moon in the solar system. </w:t>
      </w:r>
      <w:r w:rsidR="00276865" w:rsidRPr="00276865">
        <w:rPr>
          <w:rFonts w:eastAsia="Times New Roman" w:cstheme="minorHAnsi"/>
          <w:color w:val="222222"/>
          <w:sz w:val="52"/>
          <w:szCs w:val="52"/>
          <w:shd w:val="clear" w:color="auto" w:fill="F8F9FA"/>
        </w:rPr>
        <w:t xml:space="preserve">The image of </w:t>
      </w:r>
      <w:proofErr w:type="spellStart"/>
      <w:r w:rsidR="008052DE" w:rsidRPr="00276865">
        <w:rPr>
          <w:rFonts w:eastAsia="Times New Roman" w:cstheme="minorHAnsi"/>
          <w:color w:val="222222"/>
          <w:sz w:val="52"/>
          <w:szCs w:val="52"/>
          <w:shd w:val="clear" w:color="auto" w:fill="F8F9FA"/>
        </w:rPr>
        <w:t>Callisto</w:t>
      </w:r>
      <w:proofErr w:type="spellEnd"/>
      <w:r w:rsidR="008052DE" w:rsidRPr="00276865">
        <w:rPr>
          <w:rFonts w:eastAsia="Times New Roman" w:cstheme="minorHAnsi"/>
          <w:color w:val="222222"/>
          <w:sz w:val="52"/>
          <w:szCs w:val="52"/>
          <w:shd w:val="clear" w:color="auto" w:fill="F8F9FA"/>
        </w:rPr>
        <w:t xml:space="preserve"> is from </w:t>
      </w:r>
      <w:r w:rsidR="008052DE" w:rsidRPr="00276865">
        <w:rPr>
          <w:rFonts w:eastAsia="Times New Roman" w:cstheme="minorHAnsi"/>
          <w:color w:val="222222"/>
          <w:sz w:val="52"/>
          <w:szCs w:val="52"/>
          <w:shd w:val="clear" w:color="auto" w:fill="F8F9FA"/>
        </w:rPr>
        <w:lastRenderedPageBreak/>
        <w:t>the 1979 flyby of NASA's Voyager</w:t>
      </w:r>
      <w:r w:rsidR="00276865" w:rsidRPr="00276865">
        <w:rPr>
          <w:rFonts w:eastAsia="Times New Roman" w:cstheme="minorHAnsi"/>
          <w:color w:val="222222"/>
          <w:sz w:val="52"/>
          <w:szCs w:val="52"/>
          <w:shd w:val="clear" w:color="auto" w:fill="F8F9FA"/>
        </w:rPr>
        <w:t xml:space="preserve"> I</w:t>
      </w:r>
      <w:r w:rsidR="008052DE" w:rsidRPr="00276865">
        <w:rPr>
          <w:rFonts w:eastAsia="Times New Roman" w:cstheme="minorHAnsi"/>
          <w:color w:val="222222"/>
          <w:sz w:val="52"/>
          <w:szCs w:val="52"/>
          <w:shd w:val="clear" w:color="auto" w:fill="F8F9FA"/>
        </w:rPr>
        <w:t xml:space="preserve"> spacecraft</w:t>
      </w:r>
      <w:r w:rsidR="00276865" w:rsidRPr="00276865">
        <w:rPr>
          <w:rFonts w:eastAsia="Times New Roman" w:cstheme="minorHAnsi"/>
          <w:color w:val="222222"/>
          <w:sz w:val="52"/>
          <w:szCs w:val="52"/>
          <w:shd w:val="clear" w:color="auto" w:fill="F8F9FA"/>
        </w:rPr>
        <w:t>.</w:t>
      </w:r>
    </w:p>
    <w:p w:rsidR="0055521F" w:rsidRPr="0055521F" w:rsidRDefault="0055521F" w:rsidP="0055521F">
      <w:pPr>
        <w:pStyle w:val="tocheading"/>
        <w:spacing w:after="0" w:afterAutospacing="0"/>
        <w:rPr>
          <w:rFonts w:asciiTheme="minorHAnsi" w:hAnsiTheme="minorHAnsi" w:cstheme="minorHAnsi"/>
          <w:caps/>
          <w:color w:val="424240"/>
          <w:sz w:val="52"/>
          <w:szCs w:val="52"/>
        </w:rPr>
      </w:pPr>
    </w:p>
    <w:p w:rsidR="0055521F" w:rsidRPr="004D069E" w:rsidRDefault="0055521F" w:rsidP="0055521F">
      <w:pPr>
        <w:rPr>
          <w:rStyle w:val="Hyperlink"/>
          <w:rFonts w:cstheme="minorHAnsi"/>
          <w:color w:val="auto"/>
          <w:sz w:val="52"/>
          <w:szCs w:val="52"/>
          <w:u w:val="none"/>
        </w:rPr>
      </w:pPr>
      <w:r>
        <w:rPr>
          <w:rFonts w:cstheme="minorHAnsi"/>
          <w:sz w:val="52"/>
          <w:szCs w:val="52"/>
        </w:rPr>
        <w:t xml:space="preserve">The dynamics of the electrons in the outer radiation becomes relativistic during periods of enhanced solar activity as described in </w:t>
      </w:r>
      <w:r w:rsidR="00DB41F8">
        <w:rPr>
          <w:rFonts w:cstheme="minorHAnsi"/>
          <w:sz w:val="52"/>
          <w:szCs w:val="52"/>
        </w:rPr>
        <w:t xml:space="preserve">M. L. </w:t>
      </w:r>
      <w:r>
        <w:rPr>
          <w:rFonts w:cstheme="minorHAnsi"/>
          <w:sz w:val="52"/>
          <w:szCs w:val="52"/>
        </w:rPr>
        <w:t xml:space="preserve">Mays, </w:t>
      </w:r>
      <w:r w:rsidR="00DB41F8">
        <w:rPr>
          <w:rFonts w:cstheme="minorHAnsi"/>
          <w:sz w:val="52"/>
          <w:szCs w:val="52"/>
        </w:rPr>
        <w:t xml:space="preserve">W. Horton, J. </w:t>
      </w:r>
      <w:proofErr w:type="spellStart"/>
      <w:r w:rsidR="00DB41F8">
        <w:rPr>
          <w:rFonts w:cstheme="minorHAnsi"/>
          <w:sz w:val="52"/>
          <w:szCs w:val="52"/>
        </w:rPr>
        <w:t>Kozyra</w:t>
      </w:r>
      <w:proofErr w:type="spellEnd"/>
      <w:r w:rsidR="00DB41F8">
        <w:rPr>
          <w:rFonts w:cstheme="minorHAnsi"/>
          <w:sz w:val="52"/>
          <w:szCs w:val="52"/>
        </w:rPr>
        <w:t xml:space="preserve"> et al. </w:t>
      </w:r>
      <w:proofErr w:type="spellStart"/>
      <w:r w:rsidR="00DB41F8">
        <w:rPr>
          <w:rFonts w:cstheme="minorHAnsi"/>
          <w:sz w:val="52"/>
          <w:szCs w:val="52"/>
        </w:rPr>
        <w:t>Geophys</w:t>
      </w:r>
      <w:proofErr w:type="spellEnd"/>
      <w:r w:rsidR="00DB41F8">
        <w:rPr>
          <w:rFonts w:cstheme="minorHAnsi"/>
          <w:sz w:val="52"/>
          <w:szCs w:val="52"/>
        </w:rPr>
        <w:t xml:space="preserve">. Res. Lett. 34, http://dx.doi.org./ 10.1029/2007GL029844 and L. </w:t>
      </w:r>
      <w:r w:rsidR="000543BD">
        <w:rPr>
          <w:rFonts w:cstheme="minorHAnsi"/>
          <w:sz w:val="52"/>
          <w:szCs w:val="52"/>
        </w:rPr>
        <w:t xml:space="preserve">R. </w:t>
      </w:r>
      <w:r w:rsidR="00DB41F8">
        <w:rPr>
          <w:rFonts w:cstheme="minorHAnsi"/>
          <w:sz w:val="52"/>
          <w:szCs w:val="52"/>
        </w:rPr>
        <w:t>Lyons</w:t>
      </w:r>
      <w:r w:rsidR="000543BD">
        <w:rPr>
          <w:rFonts w:cstheme="minorHAnsi"/>
          <w:sz w:val="52"/>
          <w:szCs w:val="52"/>
        </w:rPr>
        <w:t>,</w:t>
      </w:r>
      <w:r w:rsidR="00DB41F8">
        <w:rPr>
          <w:rFonts w:cstheme="minorHAnsi"/>
          <w:sz w:val="52"/>
          <w:szCs w:val="52"/>
        </w:rPr>
        <w:t xml:space="preserve"> </w:t>
      </w:r>
      <w:r w:rsidR="000543BD">
        <w:rPr>
          <w:rFonts w:cstheme="minorHAnsi"/>
          <w:sz w:val="52"/>
          <w:szCs w:val="52"/>
        </w:rPr>
        <w:t>Y. Nishimura, E. Donovan and V. Angelopoulos,</w:t>
      </w:r>
      <w:r w:rsidR="004D069E">
        <w:rPr>
          <w:rFonts w:cstheme="minorHAnsi"/>
          <w:sz w:val="52"/>
          <w:szCs w:val="52"/>
        </w:rPr>
        <w:t xml:space="preserve"> 2013,</w:t>
      </w:r>
      <w:r w:rsidR="000543BD">
        <w:rPr>
          <w:rFonts w:cstheme="minorHAnsi"/>
          <w:sz w:val="52"/>
          <w:szCs w:val="52"/>
        </w:rPr>
        <w:t xml:space="preserve"> J. </w:t>
      </w:r>
      <w:proofErr w:type="spellStart"/>
      <w:r w:rsidR="000543BD">
        <w:rPr>
          <w:rFonts w:cstheme="minorHAnsi"/>
          <w:sz w:val="52"/>
          <w:szCs w:val="52"/>
        </w:rPr>
        <w:t>Geophys</w:t>
      </w:r>
      <w:proofErr w:type="spellEnd"/>
      <w:r w:rsidR="000543BD">
        <w:rPr>
          <w:rFonts w:cstheme="minorHAnsi"/>
          <w:sz w:val="52"/>
          <w:szCs w:val="52"/>
        </w:rPr>
        <w:t>. Res. Space Phys 118:4080-4092.].</w:t>
      </w:r>
      <w:r w:rsidR="00DB41F8">
        <w:rPr>
          <w:rFonts w:cstheme="minorHAnsi"/>
          <w:sz w:val="52"/>
          <w:szCs w:val="52"/>
        </w:rPr>
        <w:t xml:space="preserve">  Enhanced periods of solar wind create relativistic electron populations that disrupt global communications systems</w:t>
      </w:r>
      <w:r w:rsidR="004D069E">
        <w:rPr>
          <w:rFonts w:cstheme="minorHAnsi"/>
          <w:sz w:val="52"/>
          <w:szCs w:val="52"/>
        </w:rPr>
        <w:t>.</w:t>
      </w:r>
      <w:r w:rsidRPr="0055521F">
        <w:rPr>
          <w:rFonts w:cstheme="minorHAnsi"/>
          <w:sz w:val="52"/>
          <w:szCs w:val="52"/>
        </w:rPr>
        <w:fldChar w:fldCharType="begin"/>
      </w:r>
      <w:r w:rsidRPr="0055521F">
        <w:rPr>
          <w:rFonts w:cstheme="minorHAnsi"/>
          <w:sz w:val="52"/>
          <w:szCs w:val="52"/>
        </w:rPr>
        <w:instrText xml:space="preserve"> HYPERLINK "http://el.wiley.com/ls/click?upn=3P-2FFNDAGSso-2BACQqCJSxZQYXuyDFuSyQWVXTOVuATZfE2ZYhBvN14MKB0KVXOLGO8obGng7vSyli3t-2BN6pmypuehDHhLKKujEb7NGg1ivSDpY6GZZN5NStmHrvrt0DbrgKrwbAeHP8d0UlO1NUlIRDx8nGDA-2BO2zjs5VB4qXiObY1TG-2FYLFc-2Bw3Noa613Bm1wKs-2BI3fbHYCsr4GTa4crcEY4rZF3kGspD2eGRI2J8Vfs7mVH8bPl3HdepF8zy4UdfDUJMoMPiifN5x0-2BlPSaSOURX-2FHY0st87vklFIRW5VBGmfHIOrviZnxCnfSWAUFByP9xghcNspFl-2Bj9AZTUcSiMH3toYvuuJToP9nR9z47yp-2F9NfR5QtOV2Px-2Fr83zoSvjk3ig6CxDD0dot3PCg4lBnoD0CmUIm2hNrsOmA0lwWcfG2LmzWqi9xPmoZ3TLBGr7BL_WIPw-2BVdMIAhB0jCDFiHlvw3AeBJqRChiQ98goYBI-2FXTgvEXmeEooFUM5dDsB6XWDUdXti9oboqzBd7BTTF0wJoaVirSbz0zficE8tb0HKiqzDHnGnIc7QoSzJvaWIT-2BVEaQOxh45fGEF-2FiF52VpXI0tBFyuHSHB3wqaVvK1-2F3P9DHeRVHxvb8eqibn-2BOk9TCTstBztV9L51zncY5JFgAP4UPSGkoZmee-2FNlC7ATnxxTySYrRFbMj4SVJkeBrYTSwt-2BGd6e7Yzm9SRm9v-2FFmsz86wBz21XLXBhZbQ3wenrk8YLNIdpzN2-2FbZwKJIITP9S" </w:instrText>
      </w:r>
      <w:r w:rsidRPr="0055521F">
        <w:rPr>
          <w:rFonts w:cstheme="minorHAnsi"/>
          <w:sz w:val="52"/>
          <w:szCs w:val="52"/>
        </w:rPr>
        <w:fldChar w:fldCharType="separate"/>
      </w:r>
    </w:p>
    <w:p w:rsidR="004D069E" w:rsidRDefault="004D069E" w:rsidP="004D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p>
    <w:p w:rsidR="004D069E" w:rsidRDefault="004D069E" w:rsidP="004D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52"/>
          <w:szCs w:val="52"/>
        </w:rPr>
      </w:pPr>
      <w:r w:rsidRPr="00E3601F">
        <w:rPr>
          <w:rFonts w:eastAsia="Times New Roman" w:cstheme="minorHAnsi"/>
          <w:b/>
          <w:bCs/>
          <w:sz w:val="52"/>
          <w:szCs w:val="52"/>
        </w:rPr>
        <w:lastRenderedPageBreak/>
        <w:t>Magnetic Reconnection</w:t>
      </w:r>
      <w:r>
        <w:rPr>
          <w:rFonts w:eastAsia="Times New Roman" w:cstheme="minorHAnsi"/>
          <w:b/>
          <w:bCs/>
          <w:sz w:val="52"/>
          <w:szCs w:val="52"/>
        </w:rPr>
        <w:t xml:space="preserve"> and Response of the Earth’s Outer Radiations Belt </w:t>
      </w:r>
    </w:p>
    <w:p w:rsidR="0055521F" w:rsidRPr="0055521F" w:rsidRDefault="004D069E" w:rsidP="004D069E">
      <w:pPr>
        <w:pStyle w:val="Heading5"/>
        <w:spacing w:before="150" w:after="150"/>
        <w:rPr>
          <w:rFonts w:asciiTheme="minorHAnsi" w:hAnsiTheme="minorHAnsi" w:cstheme="minorHAnsi"/>
          <w:sz w:val="52"/>
          <w:szCs w:val="52"/>
        </w:rPr>
      </w:pPr>
      <w:r w:rsidRPr="00E3601F">
        <w:rPr>
          <w:rFonts w:eastAsia="Times New Roman" w:cstheme="minorHAnsi"/>
          <w:b/>
          <w:bCs/>
          <w:sz w:val="52"/>
          <w:szCs w:val="52"/>
        </w:rPr>
        <w:t xml:space="preserve">Magnetic Reconnection </w:t>
      </w:r>
      <w:r w:rsidR="0055521F" w:rsidRPr="0055521F">
        <w:rPr>
          <w:rFonts w:asciiTheme="minorHAnsi" w:hAnsiTheme="minorHAnsi" w:cstheme="minorHAnsi"/>
          <w:color w:val="005274"/>
          <w:sz w:val="52"/>
          <w:szCs w:val="52"/>
        </w:rPr>
        <w:t>Radial Response of Outer Radiation Belt Relativistic Electrons During Enhancement Events at Geostationary Orbit</w:t>
      </w:r>
    </w:p>
    <w:p w:rsidR="0055521F" w:rsidRPr="00DD0F37" w:rsidRDefault="0055521F" w:rsidP="00DD0F37">
      <w:pPr>
        <w:rPr>
          <w:rFonts w:cstheme="minorHAnsi"/>
          <w:b/>
          <w:bCs/>
          <w:sz w:val="52"/>
          <w:szCs w:val="52"/>
        </w:rPr>
      </w:pPr>
      <w:r w:rsidRPr="0055521F">
        <w:rPr>
          <w:rFonts w:cstheme="minorHAnsi"/>
          <w:sz w:val="52"/>
          <w:szCs w:val="52"/>
        </w:rPr>
        <w:fldChar w:fldCharType="end"/>
      </w:r>
      <w:r w:rsidRPr="00C33EF0">
        <w:rPr>
          <w:rStyle w:val="rlist--inline"/>
          <w:rFonts w:cstheme="minorHAnsi"/>
          <w:b/>
          <w:bCs/>
          <w:color w:val="757472"/>
          <w:sz w:val="52"/>
          <w:szCs w:val="52"/>
        </w:rPr>
        <w:t>V</w:t>
      </w:r>
      <w:r w:rsidR="00C33EF0" w:rsidRPr="00C33EF0">
        <w:rPr>
          <w:rStyle w:val="rlist--inline"/>
          <w:rFonts w:cstheme="minorHAnsi"/>
          <w:b/>
          <w:bCs/>
          <w:color w:val="757472"/>
          <w:sz w:val="52"/>
          <w:szCs w:val="52"/>
        </w:rPr>
        <w:t>.</w:t>
      </w:r>
      <w:r w:rsidRPr="00C33EF0">
        <w:rPr>
          <w:rStyle w:val="rlist--inline"/>
          <w:rFonts w:cstheme="minorHAnsi"/>
          <w:b/>
          <w:bCs/>
          <w:color w:val="757472"/>
          <w:sz w:val="52"/>
          <w:szCs w:val="52"/>
        </w:rPr>
        <w:t xml:space="preserve"> A. Pinto,</w:t>
      </w:r>
      <w:r w:rsidRPr="00C33EF0">
        <w:rPr>
          <w:rStyle w:val="apple-converted-space"/>
          <w:rFonts w:cstheme="minorHAnsi"/>
          <w:b/>
          <w:bCs/>
          <w:color w:val="757472"/>
          <w:sz w:val="52"/>
          <w:szCs w:val="52"/>
        </w:rPr>
        <w:t> </w:t>
      </w:r>
      <w:r w:rsidRPr="00C33EF0">
        <w:rPr>
          <w:rStyle w:val="rlist--inline"/>
          <w:rFonts w:cstheme="minorHAnsi"/>
          <w:b/>
          <w:bCs/>
          <w:color w:val="757472"/>
          <w:sz w:val="52"/>
          <w:szCs w:val="52"/>
        </w:rPr>
        <w:t>J</w:t>
      </w:r>
      <w:r w:rsidR="00C33EF0">
        <w:rPr>
          <w:rStyle w:val="rlist--inline"/>
          <w:rFonts w:cstheme="minorHAnsi"/>
          <w:b/>
          <w:bCs/>
          <w:color w:val="757472"/>
          <w:sz w:val="52"/>
          <w:szCs w:val="52"/>
        </w:rPr>
        <w:t>.</w:t>
      </w:r>
      <w:r w:rsidRPr="00C33EF0">
        <w:rPr>
          <w:rStyle w:val="rlist--inline"/>
          <w:rFonts w:cstheme="minorHAnsi"/>
          <w:b/>
          <w:bCs/>
          <w:color w:val="757472"/>
          <w:sz w:val="52"/>
          <w:szCs w:val="52"/>
        </w:rPr>
        <w:t xml:space="preserve"> </w:t>
      </w:r>
      <w:proofErr w:type="spellStart"/>
      <w:r w:rsidRPr="00C33EF0">
        <w:rPr>
          <w:rStyle w:val="rlist--inline"/>
          <w:rFonts w:cstheme="minorHAnsi"/>
          <w:b/>
          <w:bCs/>
          <w:color w:val="757472"/>
          <w:sz w:val="52"/>
          <w:szCs w:val="52"/>
        </w:rPr>
        <w:t>Bortnik</w:t>
      </w:r>
      <w:proofErr w:type="spellEnd"/>
      <w:r w:rsidRPr="00C33EF0">
        <w:rPr>
          <w:rStyle w:val="rlist--inline"/>
          <w:rFonts w:cstheme="minorHAnsi"/>
          <w:b/>
          <w:bCs/>
          <w:color w:val="757472"/>
          <w:sz w:val="52"/>
          <w:szCs w:val="52"/>
        </w:rPr>
        <w:t>,</w:t>
      </w:r>
      <w:r w:rsidRPr="00C33EF0">
        <w:rPr>
          <w:rStyle w:val="apple-converted-space"/>
          <w:rFonts w:cstheme="minorHAnsi"/>
          <w:b/>
          <w:bCs/>
          <w:color w:val="757472"/>
          <w:sz w:val="52"/>
          <w:szCs w:val="52"/>
        </w:rPr>
        <w:t> </w:t>
      </w:r>
      <w:r w:rsidRPr="00C33EF0">
        <w:rPr>
          <w:rStyle w:val="rlist--inline"/>
          <w:rFonts w:cstheme="minorHAnsi"/>
          <w:b/>
          <w:bCs/>
          <w:color w:val="757472"/>
          <w:sz w:val="52"/>
          <w:szCs w:val="52"/>
        </w:rPr>
        <w:t>P</w:t>
      </w:r>
      <w:r w:rsidR="00C33EF0">
        <w:rPr>
          <w:rStyle w:val="rlist--inline"/>
          <w:rFonts w:cstheme="minorHAnsi"/>
          <w:b/>
          <w:bCs/>
          <w:color w:val="757472"/>
          <w:sz w:val="52"/>
          <w:szCs w:val="52"/>
        </w:rPr>
        <w:t>.</w:t>
      </w:r>
      <w:r w:rsidRPr="00C33EF0">
        <w:rPr>
          <w:rStyle w:val="rlist--inline"/>
          <w:rFonts w:cstheme="minorHAnsi"/>
          <w:b/>
          <w:bCs/>
          <w:color w:val="757472"/>
          <w:sz w:val="52"/>
          <w:szCs w:val="52"/>
        </w:rPr>
        <w:t xml:space="preserve"> S. Moya,</w:t>
      </w:r>
      <w:r w:rsidRPr="00C33EF0">
        <w:rPr>
          <w:rStyle w:val="apple-converted-space"/>
          <w:rFonts w:cstheme="minorHAnsi"/>
          <w:b/>
          <w:bCs/>
          <w:color w:val="757472"/>
          <w:sz w:val="52"/>
          <w:szCs w:val="52"/>
        </w:rPr>
        <w:t> </w:t>
      </w:r>
      <w:r w:rsidRPr="00C33EF0">
        <w:rPr>
          <w:rStyle w:val="rlist--inline"/>
          <w:rFonts w:cstheme="minorHAnsi"/>
          <w:b/>
          <w:bCs/>
          <w:color w:val="757472"/>
          <w:sz w:val="52"/>
          <w:szCs w:val="52"/>
        </w:rPr>
        <w:t>L</w:t>
      </w:r>
      <w:r w:rsidR="00C33EF0">
        <w:rPr>
          <w:rStyle w:val="rlist--inline"/>
          <w:rFonts w:cstheme="minorHAnsi"/>
          <w:b/>
          <w:bCs/>
          <w:color w:val="757472"/>
          <w:sz w:val="52"/>
          <w:szCs w:val="52"/>
        </w:rPr>
        <w:t xml:space="preserve">. </w:t>
      </w:r>
      <w:r w:rsidRPr="00C33EF0">
        <w:rPr>
          <w:rStyle w:val="rlist--inline"/>
          <w:rFonts w:cstheme="minorHAnsi"/>
          <w:b/>
          <w:bCs/>
          <w:color w:val="757472"/>
          <w:sz w:val="52"/>
          <w:szCs w:val="52"/>
        </w:rPr>
        <w:t>R. Lyons,</w:t>
      </w:r>
      <w:r w:rsidRPr="00C33EF0">
        <w:rPr>
          <w:rStyle w:val="apple-converted-space"/>
          <w:rFonts w:cstheme="minorHAnsi"/>
          <w:b/>
          <w:bCs/>
          <w:color w:val="757472"/>
          <w:sz w:val="52"/>
          <w:szCs w:val="52"/>
        </w:rPr>
        <w:t> </w:t>
      </w:r>
      <w:r w:rsidRPr="00C33EF0">
        <w:rPr>
          <w:rStyle w:val="rlist--inline"/>
          <w:rFonts w:cstheme="minorHAnsi"/>
          <w:b/>
          <w:bCs/>
          <w:color w:val="757472"/>
          <w:sz w:val="52"/>
          <w:szCs w:val="52"/>
        </w:rPr>
        <w:t>D</w:t>
      </w:r>
      <w:r w:rsidR="00C33EF0">
        <w:rPr>
          <w:rStyle w:val="rlist--inline"/>
          <w:rFonts w:cstheme="minorHAnsi"/>
          <w:b/>
          <w:bCs/>
          <w:color w:val="757472"/>
          <w:sz w:val="52"/>
          <w:szCs w:val="52"/>
        </w:rPr>
        <w:t>.</w:t>
      </w:r>
      <w:r w:rsidRPr="00C33EF0">
        <w:rPr>
          <w:rStyle w:val="rlist--inline"/>
          <w:rFonts w:cstheme="minorHAnsi"/>
          <w:b/>
          <w:bCs/>
          <w:color w:val="757472"/>
          <w:sz w:val="52"/>
          <w:szCs w:val="52"/>
        </w:rPr>
        <w:t xml:space="preserve"> G. </w:t>
      </w:r>
      <w:proofErr w:type="spellStart"/>
      <w:r w:rsidRPr="00C33EF0">
        <w:rPr>
          <w:rStyle w:val="rlist--inline"/>
          <w:rFonts w:cstheme="minorHAnsi"/>
          <w:b/>
          <w:bCs/>
          <w:color w:val="757472"/>
          <w:sz w:val="52"/>
          <w:szCs w:val="52"/>
        </w:rPr>
        <w:t>Sibeck</w:t>
      </w:r>
      <w:proofErr w:type="spellEnd"/>
      <w:r w:rsidRPr="00C33EF0">
        <w:rPr>
          <w:rStyle w:val="rlist--inline"/>
          <w:rFonts w:cstheme="minorHAnsi"/>
          <w:b/>
          <w:bCs/>
          <w:color w:val="757472"/>
          <w:sz w:val="52"/>
          <w:szCs w:val="52"/>
        </w:rPr>
        <w:t>,</w:t>
      </w:r>
      <w:r w:rsidRPr="00C33EF0">
        <w:rPr>
          <w:rStyle w:val="apple-converted-space"/>
          <w:rFonts w:cstheme="minorHAnsi"/>
          <w:b/>
          <w:bCs/>
          <w:color w:val="757472"/>
          <w:sz w:val="52"/>
          <w:szCs w:val="52"/>
        </w:rPr>
        <w:t> </w:t>
      </w:r>
      <w:proofErr w:type="spellStart"/>
      <w:r w:rsidRPr="00C33EF0">
        <w:rPr>
          <w:rStyle w:val="rlist--inline"/>
          <w:rFonts w:cstheme="minorHAnsi"/>
          <w:b/>
          <w:bCs/>
          <w:color w:val="757472"/>
          <w:sz w:val="52"/>
          <w:szCs w:val="52"/>
        </w:rPr>
        <w:t>Shrikanth</w:t>
      </w:r>
      <w:proofErr w:type="spellEnd"/>
      <w:r w:rsidRPr="00C33EF0">
        <w:rPr>
          <w:rStyle w:val="rlist--inline"/>
          <w:rFonts w:cstheme="minorHAnsi"/>
          <w:b/>
          <w:bCs/>
          <w:color w:val="757472"/>
          <w:sz w:val="52"/>
          <w:szCs w:val="52"/>
        </w:rPr>
        <w:t xml:space="preserve"> G. </w:t>
      </w:r>
      <w:proofErr w:type="spellStart"/>
      <w:r w:rsidRPr="00C33EF0">
        <w:rPr>
          <w:rStyle w:val="rlist--inline"/>
          <w:rFonts w:cstheme="minorHAnsi"/>
          <w:b/>
          <w:bCs/>
          <w:color w:val="757472"/>
          <w:sz w:val="52"/>
          <w:szCs w:val="52"/>
        </w:rPr>
        <w:t>Kanekal</w:t>
      </w:r>
      <w:proofErr w:type="spellEnd"/>
      <w:r w:rsidRPr="00C33EF0">
        <w:rPr>
          <w:rStyle w:val="rlist--inline"/>
          <w:rFonts w:cstheme="minorHAnsi"/>
          <w:b/>
          <w:bCs/>
          <w:color w:val="757472"/>
          <w:sz w:val="52"/>
          <w:szCs w:val="52"/>
        </w:rPr>
        <w:t>,</w:t>
      </w:r>
      <w:r w:rsidRPr="00C33EF0">
        <w:rPr>
          <w:rStyle w:val="apple-converted-space"/>
          <w:rFonts w:cstheme="minorHAnsi"/>
          <w:b/>
          <w:bCs/>
          <w:color w:val="757472"/>
          <w:sz w:val="52"/>
          <w:szCs w:val="52"/>
        </w:rPr>
        <w:t> </w:t>
      </w:r>
      <w:r w:rsidRPr="00C33EF0">
        <w:rPr>
          <w:rStyle w:val="rlist--inline"/>
          <w:rFonts w:cstheme="minorHAnsi"/>
          <w:b/>
          <w:bCs/>
          <w:color w:val="757472"/>
          <w:sz w:val="52"/>
          <w:szCs w:val="52"/>
        </w:rPr>
        <w:t>Harlan E. Spence,</w:t>
      </w:r>
      <w:r w:rsidRPr="00C33EF0">
        <w:rPr>
          <w:rStyle w:val="apple-converted-space"/>
          <w:rFonts w:cstheme="minorHAnsi"/>
          <w:b/>
          <w:bCs/>
          <w:color w:val="757472"/>
          <w:sz w:val="52"/>
          <w:szCs w:val="52"/>
        </w:rPr>
        <w:t> </w:t>
      </w:r>
      <w:r w:rsidRPr="00C33EF0">
        <w:rPr>
          <w:rStyle w:val="rlist--inline"/>
          <w:rFonts w:cstheme="minorHAnsi"/>
          <w:b/>
          <w:bCs/>
          <w:color w:val="757472"/>
          <w:sz w:val="52"/>
          <w:szCs w:val="52"/>
        </w:rPr>
        <w:t>Daniel N. Baker</w:t>
      </w:r>
      <w:r w:rsidR="00DD0F37">
        <w:rPr>
          <w:rStyle w:val="rlist--inline"/>
          <w:rFonts w:cstheme="minorHAnsi"/>
          <w:b/>
          <w:bCs/>
          <w:color w:val="757472"/>
          <w:sz w:val="52"/>
          <w:szCs w:val="52"/>
        </w:rPr>
        <w:t xml:space="preserve"> </w:t>
      </w:r>
      <w:r w:rsidRPr="00C33EF0">
        <w:rPr>
          <w:rFonts w:cstheme="minorHAnsi"/>
          <w:b/>
          <w:bCs/>
          <w:color w:val="424240"/>
          <w:sz w:val="52"/>
          <w:szCs w:val="52"/>
        </w:rPr>
        <w:t>e2019JA027660</w:t>
      </w:r>
      <w:r w:rsidR="00C33EF0">
        <w:rPr>
          <w:rFonts w:cstheme="minorHAnsi"/>
          <w:color w:val="424240"/>
          <w:sz w:val="52"/>
          <w:szCs w:val="52"/>
        </w:rPr>
        <w:t>.</w:t>
      </w:r>
      <w:r w:rsidRPr="00DB41F8">
        <w:rPr>
          <w:rStyle w:val="apple-converted-space"/>
          <w:rFonts w:cstheme="minorHAnsi"/>
          <w:color w:val="424240"/>
          <w:sz w:val="52"/>
          <w:szCs w:val="52"/>
        </w:rPr>
        <w:t> </w:t>
      </w:r>
    </w:p>
    <w:p w:rsidR="0055521F" w:rsidRDefault="00C33EF0" w:rsidP="00DD0F37">
      <w:pPr>
        <w:shd w:val="clear" w:color="auto" w:fill="FFFFFF"/>
        <w:rPr>
          <w:rFonts w:cstheme="minorHAnsi"/>
          <w:color w:val="424240"/>
          <w:sz w:val="52"/>
          <w:szCs w:val="52"/>
        </w:rPr>
      </w:pPr>
      <w:r>
        <w:rPr>
          <w:rFonts w:cstheme="minorHAnsi"/>
          <w:color w:val="424240"/>
          <w:sz w:val="52"/>
          <w:szCs w:val="52"/>
        </w:rPr>
        <w:t xml:space="preserve">During the periods of enhanced solar plasma </w:t>
      </w:r>
      <w:r w:rsidR="00DD0F37">
        <w:rPr>
          <w:rFonts w:cstheme="minorHAnsi"/>
          <w:color w:val="424240"/>
          <w:sz w:val="52"/>
          <w:szCs w:val="52"/>
        </w:rPr>
        <w:t>activity,</w:t>
      </w:r>
      <w:r>
        <w:rPr>
          <w:rFonts w:cstheme="minorHAnsi"/>
          <w:color w:val="424240"/>
          <w:sz w:val="52"/>
          <w:szCs w:val="52"/>
        </w:rPr>
        <w:t xml:space="preserve"> the Earth’s magnetosphere has traps relativistic electrons and this produces s</w:t>
      </w:r>
      <w:r w:rsidR="004D069E">
        <w:rPr>
          <w:rFonts w:cstheme="minorHAnsi"/>
          <w:color w:val="424240"/>
          <w:sz w:val="52"/>
          <w:szCs w:val="52"/>
        </w:rPr>
        <w:t>trong</w:t>
      </w:r>
      <w:r>
        <w:rPr>
          <w:rFonts w:cstheme="minorHAnsi"/>
          <w:color w:val="424240"/>
          <w:sz w:val="52"/>
          <w:szCs w:val="52"/>
        </w:rPr>
        <w:t xml:space="preserve"> disruptions of the global navigational systems signals.  The plasma regions of the </w:t>
      </w:r>
      <w:r w:rsidR="0055521F" w:rsidRPr="0055521F">
        <w:rPr>
          <w:rFonts w:cstheme="minorHAnsi"/>
          <w:color w:val="424240"/>
          <w:sz w:val="52"/>
          <w:szCs w:val="52"/>
        </w:rPr>
        <w:t xml:space="preserve">geostationary orbit </w:t>
      </w:r>
      <w:r w:rsidR="004D069E">
        <w:rPr>
          <w:rFonts w:cstheme="minorHAnsi"/>
          <w:color w:val="424240"/>
          <w:sz w:val="52"/>
          <w:szCs w:val="52"/>
        </w:rPr>
        <w:t xml:space="preserve">are </w:t>
      </w:r>
      <w:r w:rsidR="0055521F" w:rsidRPr="0055521F">
        <w:rPr>
          <w:rFonts w:cstheme="minorHAnsi"/>
          <w:color w:val="424240"/>
          <w:sz w:val="52"/>
          <w:szCs w:val="52"/>
        </w:rPr>
        <w:t>characterized</w:t>
      </w:r>
      <w:r>
        <w:rPr>
          <w:rFonts w:cstheme="minorHAnsi"/>
          <w:color w:val="424240"/>
          <w:sz w:val="52"/>
          <w:szCs w:val="52"/>
        </w:rPr>
        <w:t xml:space="preserve"> by </w:t>
      </w:r>
      <w:r w:rsidR="004D069E">
        <w:rPr>
          <w:rFonts w:cstheme="minorHAnsi"/>
          <w:color w:val="424240"/>
          <w:sz w:val="52"/>
          <w:szCs w:val="52"/>
        </w:rPr>
        <w:t xml:space="preserve">plasma </w:t>
      </w:r>
      <w:r>
        <w:rPr>
          <w:rFonts w:cstheme="minorHAnsi"/>
          <w:color w:val="424240"/>
          <w:sz w:val="52"/>
          <w:szCs w:val="52"/>
        </w:rPr>
        <w:t>e</w:t>
      </w:r>
      <w:r w:rsidR="0055521F" w:rsidRPr="0055521F">
        <w:rPr>
          <w:rFonts w:cstheme="minorHAnsi"/>
          <w:color w:val="424240"/>
          <w:sz w:val="52"/>
          <w:szCs w:val="52"/>
        </w:rPr>
        <w:t xml:space="preserve">nhancements at </w:t>
      </w:r>
      <w:r w:rsidR="0055521F" w:rsidRPr="0055521F">
        <w:rPr>
          <w:rFonts w:cstheme="minorHAnsi"/>
          <w:color w:val="424240"/>
          <w:sz w:val="52"/>
          <w:szCs w:val="52"/>
        </w:rPr>
        <w:lastRenderedPageBreak/>
        <w:t>GEO generally penetrate to</w:t>
      </w:r>
      <w:r w:rsidR="0055521F" w:rsidRPr="0055521F">
        <w:rPr>
          <w:rStyle w:val="apple-converted-space"/>
          <w:rFonts w:cstheme="minorHAnsi"/>
          <w:color w:val="424240"/>
          <w:sz w:val="52"/>
          <w:szCs w:val="52"/>
        </w:rPr>
        <w:t> </w:t>
      </w:r>
      <w:r w:rsidR="0055521F" w:rsidRPr="0055521F">
        <w:rPr>
          <w:rFonts w:cstheme="minorHAnsi"/>
          <w:i/>
          <w:iCs/>
          <w:color w:val="424240"/>
          <w:sz w:val="52"/>
          <w:szCs w:val="52"/>
        </w:rPr>
        <w:t>L</w:t>
      </w:r>
      <w:r w:rsidR="0055521F" w:rsidRPr="0055521F">
        <w:rPr>
          <w:rFonts w:cstheme="minorHAnsi"/>
          <w:color w:val="424240"/>
          <w:sz w:val="52"/>
          <w:szCs w:val="52"/>
        </w:rPr>
        <w:t>=5.0 but at lower</w:t>
      </w:r>
      <w:r w:rsidR="0055521F" w:rsidRPr="0055521F">
        <w:rPr>
          <w:rStyle w:val="apple-converted-space"/>
          <w:rFonts w:cstheme="minorHAnsi"/>
          <w:color w:val="424240"/>
          <w:sz w:val="52"/>
          <w:szCs w:val="52"/>
        </w:rPr>
        <w:t> </w:t>
      </w:r>
      <w:r w:rsidR="0055521F" w:rsidRPr="0055521F">
        <w:rPr>
          <w:rFonts w:cstheme="minorHAnsi"/>
          <w:i/>
          <w:iCs/>
          <w:color w:val="424240"/>
          <w:sz w:val="52"/>
          <w:szCs w:val="52"/>
        </w:rPr>
        <w:t>L</w:t>
      </w:r>
      <w:r w:rsidR="0055521F" w:rsidRPr="0055521F">
        <w:rPr>
          <w:rStyle w:val="apple-converted-space"/>
          <w:rFonts w:cstheme="minorHAnsi"/>
          <w:color w:val="424240"/>
          <w:sz w:val="52"/>
          <w:szCs w:val="52"/>
        </w:rPr>
        <w:t> </w:t>
      </w:r>
      <w:r w:rsidR="0055521F" w:rsidRPr="0055521F">
        <w:rPr>
          <w:rFonts w:cstheme="minorHAnsi"/>
          <w:color w:val="424240"/>
          <w:sz w:val="52"/>
          <w:szCs w:val="52"/>
        </w:rPr>
        <w:t>they may respond differently and even be seen as depletions</w:t>
      </w:r>
      <w:r w:rsidR="00DD0F37">
        <w:rPr>
          <w:rFonts w:cstheme="minorHAnsi"/>
          <w:color w:val="424240"/>
          <w:sz w:val="52"/>
          <w:szCs w:val="52"/>
        </w:rPr>
        <w:t xml:space="preserve">. </w:t>
      </w:r>
      <w:r w:rsidR="0055521F" w:rsidRPr="0055521F">
        <w:rPr>
          <w:rFonts w:cstheme="minorHAnsi"/>
          <w:color w:val="424240"/>
          <w:sz w:val="52"/>
          <w:szCs w:val="52"/>
        </w:rPr>
        <w:t>Geomagnetic indices, especially</w:t>
      </w:r>
      <w:r w:rsidR="0055521F" w:rsidRPr="0055521F">
        <w:rPr>
          <w:rStyle w:val="apple-converted-space"/>
          <w:rFonts w:cstheme="minorHAnsi"/>
          <w:color w:val="424240"/>
          <w:sz w:val="52"/>
          <w:szCs w:val="52"/>
        </w:rPr>
        <w:t> </w:t>
      </w:r>
      <w:r w:rsidR="0055521F" w:rsidRPr="0055521F">
        <w:rPr>
          <w:rFonts w:cstheme="minorHAnsi"/>
          <w:i/>
          <w:iCs/>
          <w:color w:val="424240"/>
          <w:sz w:val="52"/>
          <w:szCs w:val="52"/>
        </w:rPr>
        <w:t>AE</w:t>
      </w:r>
      <w:r w:rsidR="0055521F" w:rsidRPr="0055521F">
        <w:rPr>
          <w:rStyle w:val="apple-converted-space"/>
          <w:rFonts w:cstheme="minorHAnsi"/>
          <w:color w:val="424240"/>
          <w:sz w:val="52"/>
          <w:szCs w:val="52"/>
        </w:rPr>
        <w:t> </w:t>
      </w:r>
      <w:r w:rsidR="0055521F" w:rsidRPr="0055521F">
        <w:rPr>
          <w:rFonts w:cstheme="minorHAnsi"/>
          <w:color w:val="424240"/>
          <w:sz w:val="52"/>
          <w:szCs w:val="52"/>
        </w:rPr>
        <w:t>and</w:t>
      </w:r>
      <w:r w:rsidR="0055521F" w:rsidRPr="0055521F">
        <w:rPr>
          <w:rStyle w:val="apple-converted-space"/>
          <w:rFonts w:cstheme="minorHAnsi"/>
          <w:color w:val="424240"/>
          <w:sz w:val="52"/>
          <w:szCs w:val="52"/>
        </w:rPr>
        <w:t> </w:t>
      </w:r>
      <w:proofErr w:type="spellStart"/>
      <w:r w:rsidR="0055521F" w:rsidRPr="0055521F">
        <w:rPr>
          <w:rFonts w:cstheme="minorHAnsi"/>
          <w:i/>
          <w:iCs/>
          <w:color w:val="424240"/>
          <w:sz w:val="52"/>
          <w:szCs w:val="52"/>
        </w:rPr>
        <w:t>D</w:t>
      </w:r>
      <w:r w:rsidR="0055521F" w:rsidRPr="0055521F">
        <w:rPr>
          <w:rFonts w:cstheme="minorHAnsi"/>
          <w:color w:val="424240"/>
          <w:sz w:val="52"/>
          <w:szCs w:val="52"/>
          <w:vertAlign w:val="subscript"/>
        </w:rPr>
        <w:t>st</w:t>
      </w:r>
      <w:proofErr w:type="spellEnd"/>
      <w:r w:rsidR="0055521F" w:rsidRPr="0055521F">
        <w:rPr>
          <w:rStyle w:val="apple-converted-space"/>
          <w:rFonts w:cstheme="minorHAnsi"/>
          <w:color w:val="424240"/>
          <w:sz w:val="52"/>
          <w:szCs w:val="52"/>
        </w:rPr>
        <w:t> </w:t>
      </w:r>
      <w:r w:rsidR="00DD0F37">
        <w:rPr>
          <w:rFonts w:cstheme="minorHAnsi"/>
          <w:color w:val="424240"/>
          <w:sz w:val="52"/>
          <w:szCs w:val="52"/>
        </w:rPr>
        <w:t>are used</w:t>
      </w:r>
      <w:r w:rsidR="0055521F" w:rsidRPr="0055521F">
        <w:rPr>
          <w:rFonts w:cstheme="minorHAnsi"/>
          <w:color w:val="424240"/>
          <w:sz w:val="52"/>
          <w:szCs w:val="52"/>
        </w:rPr>
        <w:t xml:space="preserve"> to </w:t>
      </w:r>
      <w:r w:rsidR="00DD0F37">
        <w:rPr>
          <w:rFonts w:cstheme="minorHAnsi"/>
          <w:color w:val="424240"/>
          <w:sz w:val="52"/>
          <w:szCs w:val="52"/>
        </w:rPr>
        <w:t xml:space="preserve">predict and </w:t>
      </w:r>
      <w:r w:rsidR="0055521F" w:rsidRPr="0055521F">
        <w:rPr>
          <w:rFonts w:cstheme="minorHAnsi"/>
          <w:color w:val="424240"/>
          <w:sz w:val="52"/>
          <w:szCs w:val="52"/>
        </w:rPr>
        <w:t xml:space="preserve">determine </w:t>
      </w:r>
      <w:r w:rsidR="00DD0F37">
        <w:rPr>
          <w:rFonts w:cstheme="minorHAnsi"/>
          <w:color w:val="424240"/>
          <w:sz w:val="52"/>
          <w:szCs w:val="52"/>
        </w:rPr>
        <w:t xml:space="preserve">the </w:t>
      </w:r>
      <w:r w:rsidR="0055521F" w:rsidRPr="0055521F">
        <w:rPr>
          <w:rFonts w:cstheme="minorHAnsi"/>
          <w:color w:val="424240"/>
          <w:sz w:val="52"/>
          <w:szCs w:val="52"/>
        </w:rPr>
        <w:t>lowest</w:t>
      </w:r>
      <w:r w:rsidR="0055521F" w:rsidRPr="0055521F">
        <w:rPr>
          <w:rStyle w:val="apple-converted-space"/>
          <w:rFonts w:cstheme="minorHAnsi"/>
          <w:color w:val="424240"/>
          <w:sz w:val="52"/>
          <w:szCs w:val="52"/>
        </w:rPr>
        <w:t> </w:t>
      </w:r>
      <w:r w:rsidR="0055521F" w:rsidRPr="0055521F">
        <w:rPr>
          <w:rFonts w:cstheme="minorHAnsi"/>
          <w:i/>
          <w:iCs/>
          <w:color w:val="424240"/>
          <w:sz w:val="52"/>
          <w:szCs w:val="52"/>
        </w:rPr>
        <w:t>L‐</w:t>
      </w:r>
      <w:r w:rsidR="0055521F" w:rsidRPr="0055521F">
        <w:rPr>
          <w:rFonts w:cstheme="minorHAnsi"/>
          <w:color w:val="424240"/>
          <w:sz w:val="52"/>
          <w:szCs w:val="52"/>
        </w:rPr>
        <w:t xml:space="preserve">shell </w:t>
      </w:r>
      <w:r>
        <w:rPr>
          <w:rFonts w:cstheme="minorHAnsi"/>
          <w:color w:val="424240"/>
          <w:sz w:val="52"/>
          <w:szCs w:val="52"/>
        </w:rPr>
        <w:t xml:space="preserve">L= 5R_E show plasma </w:t>
      </w:r>
      <w:r w:rsidR="0055521F" w:rsidRPr="0055521F">
        <w:rPr>
          <w:rFonts w:cstheme="minorHAnsi"/>
          <w:color w:val="424240"/>
          <w:sz w:val="52"/>
          <w:szCs w:val="52"/>
        </w:rPr>
        <w:t>enhancement</w:t>
      </w:r>
      <w:r>
        <w:rPr>
          <w:rFonts w:cstheme="minorHAnsi"/>
          <w:color w:val="424240"/>
          <w:sz w:val="52"/>
          <w:szCs w:val="52"/>
        </w:rPr>
        <w:t>s and depletions</w:t>
      </w:r>
      <w:r w:rsidR="00DD0F37">
        <w:rPr>
          <w:rFonts w:cstheme="minorHAnsi"/>
          <w:color w:val="424240"/>
          <w:sz w:val="52"/>
          <w:szCs w:val="52"/>
        </w:rPr>
        <w:t xml:space="preserve">. </w:t>
      </w:r>
    </w:p>
    <w:p w:rsidR="00824FC6" w:rsidRPr="004D069E" w:rsidRDefault="00824FC6" w:rsidP="00824FC6">
      <w:pPr>
        <w:spacing w:before="100" w:beforeAutospacing="1" w:after="100" w:afterAutospacing="1" w:line="240" w:lineRule="auto"/>
        <w:rPr>
          <w:rFonts w:eastAsia="Times New Roman" w:cstheme="minorHAnsi"/>
          <w:b/>
          <w:bCs/>
          <w:sz w:val="36"/>
          <w:szCs w:val="36"/>
        </w:rPr>
      </w:pPr>
      <w:r w:rsidRPr="00C5345C">
        <w:rPr>
          <w:rFonts w:eastAsia="Times New Roman" w:cstheme="minorHAnsi"/>
          <w:b/>
          <w:bCs/>
          <w:sz w:val="36"/>
          <w:szCs w:val="36"/>
        </w:rPr>
        <w:t xml:space="preserve">Spatial distribution of the eddy diffusion coefficients in the plasma sheet during quiet time and </w:t>
      </w:r>
      <w:proofErr w:type="spellStart"/>
      <w:r w:rsidRPr="00C5345C">
        <w:rPr>
          <w:rFonts w:eastAsia="Times New Roman" w:cstheme="minorHAnsi"/>
          <w:b/>
          <w:bCs/>
          <w:sz w:val="36"/>
          <w:szCs w:val="36"/>
        </w:rPr>
        <w:t>substorms</w:t>
      </w:r>
      <w:proofErr w:type="spellEnd"/>
      <w:r w:rsidRPr="00C5345C">
        <w:rPr>
          <w:rFonts w:eastAsia="Times New Roman" w:cstheme="minorHAnsi"/>
          <w:b/>
          <w:bCs/>
          <w:sz w:val="36"/>
          <w:szCs w:val="36"/>
        </w:rPr>
        <w:t xml:space="preserve"> from THEMIS satellite data </w:t>
      </w:r>
    </w:p>
    <w:p w:rsidR="00E9015A" w:rsidRPr="00BC4813" w:rsidRDefault="00824FC6" w:rsidP="00824FC6">
      <w:pPr>
        <w:spacing w:before="100" w:beforeAutospacing="1" w:after="100" w:afterAutospacing="1" w:line="240" w:lineRule="auto"/>
        <w:rPr>
          <w:rFonts w:eastAsia="Times New Roman" w:cstheme="minorHAnsi"/>
          <w:sz w:val="40"/>
          <w:szCs w:val="40"/>
        </w:rPr>
      </w:pPr>
      <w:r w:rsidRPr="00C5345C">
        <w:rPr>
          <w:rFonts w:eastAsia="Times New Roman" w:cstheme="minorHAnsi"/>
          <w:sz w:val="36"/>
          <w:szCs w:val="36"/>
        </w:rPr>
        <w:t xml:space="preserve"> </w:t>
      </w:r>
      <w:r w:rsidRPr="00BC4813">
        <w:rPr>
          <w:rFonts w:eastAsia="Times New Roman" w:cstheme="minorHAnsi"/>
          <w:sz w:val="40"/>
          <w:szCs w:val="40"/>
        </w:rPr>
        <w:t xml:space="preserve">The </w:t>
      </w:r>
      <w:r w:rsidR="00C5345C" w:rsidRPr="00BC4813">
        <w:rPr>
          <w:rFonts w:eastAsia="Times New Roman" w:cstheme="minorHAnsi"/>
          <w:b/>
          <w:bCs/>
          <w:sz w:val="40"/>
          <w:szCs w:val="40"/>
        </w:rPr>
        <w:t>THEMIS satellite</w:t>
      </w:r>
      <w:r w:rsidRPr="00BC4813">
        <w:rPr>
          <w:rFonts w:eastAsia="Times New Roman" w:cstheme="minorHAnsi"/>
          <w:sz w:val="40"/>
          <w:szCs w:val="40"/>
        </w:rPr>
        <w:t xml:space="preserve"> </w:t>
      </w:r>
      <w:r w:rsidR="00C5345C" w:rsidRPr="00BC4813">
        <w:rPr>
          <w:rFonts w:eastAsia="Times New Roman" w:cstheme="minorHAnsi"/>
          <w:sz w:val="40"/>
          <w:szCs w:val="40"/>
        </w:rPr>
        <w:t xml:space="preserve">performed </w:t>
      </w:r>
      <w:r w:rsidRPr="00BC4813">
        <w:rPr>
          <w:rFonts w:eastAsia="Times New Roman" w:cstheme="minorHAnsi"/>
          <w:sz w:val="40"/>
          <w:szCs w:val="40"/>
        </w:rPr>
        <w:t>turbulent important analysis of the formation of quasi‐stable plasma sheet configurations</w:t>
      </w:r>
      <w:r w:rsidR="00C5345C" w:rsidRPr="00BC4813">
        <w:rPr>
          <w:rFonts w:eastAsia="Times New Roman" w:cstheme="minorHAnsi"/>
          <w:sz w:val="40"/>
          <w:szCs w:val="40"/>
        </w:rPr>
        <w:t xml:space="preserve"> in the magnetosphere</w:t>
      </w:r>
      <w:r w:rsidRPr="00BC4813">
        <w:rPr>
          <w:rFonts w:eastAsia="Times New Roman" w:cstheme="minorHAnsi"/>
          <w:sz w:val="40"/>
          <w:szCs w:val="40"/>
        </w:rPr>
        <w:t>. The turbulence provides a self‐consistent the dynamics of the Earth’s magnetosphere</w:t>
      </w:r>
      <w:r w:rsidR="00C5345C" w:rsidRPr="00BC4813">
        <w:rPr>
          <w:rFonts w:eastAsia="Times New Roman" w:cstheme="minorHAnsi"/>
          <w:sz w:val="40"/>
          <w:szCs w:val="40"/>
        </w:rPr>
        <w:t xml:space="preserve"> that </w:t>
      </w:r>
      <w:r w:rsidRPr="00BC4813">
        <w:rPr>
          <w:rFonts w:eastAsia="Times New Roman" w:cstheme="minorHAnsi"/>
          <w:sz w:val="40"/>
          <w:szCs w:val="40"/>
        </w:rPr>
        <w:t>includ</w:t>
      </w:r>
      <w:r w:rsidR="00C5345C" w:rsidRPr="00BC4813">
        <w:rPr>
          <w:rFonts w:eastAsia="Times New Roman" w:cstheme="minorHAnsi"/>
          <w:sz w:val="40"/>
          <w:szCs w:val="40"/>
        </w:rPr>
        <w:t xml:space="preserve">es </w:t>
      </w:r>
      <w:r w:rsidRPr="00BC4813">
        <w:rPr>
          <w:rFonts w:eastAsia="Times New Roman" w:cstheme="minorHAnsi"/>
          <w:sz w:val="40"/>
          <w:szCs w:val="40"/>
        </w:rPr>
        <w:t xml:space="preserve">the plasma sheet stability. The turbulence </w:t>
      </w:r>
      <w:r w:rsidR="00C5345C" w:rsidRPr="00BC4813">
        <w:rPr>
          <w:rFonts w:eastAsia="Times New Roman" w:cstheme="minorHAnsi"/>
          <w:sz w:val="40"/>
          <w:szCs w:val="40"/>
        </w:rPr>
        <w:t>is</w:t>
      </w:r>
      <w:r w:rsidRPr="00BC4813">
        <w:rPr>
          <w:rFonts w:eastAsia="Times New Roman" w:cstheme="minorHAnsi"/>
          <w:sz w:val="40"/>
          <w:szCs w:val="40"/>
        </w:rPr>
        <w:t xml:space="preserve"> important for an understanding of the location of an isolated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expansion phase onset. </w:t>
      </w:r>
      <w:r w:rsidR="00C5345C" w:rsidRPr="00BC4813">
        <w:rPr>
          <w:rFonts w:eastAsia="Times New Roman" w:cstheme="minorHAnsi"/>
          <w:sz w:val="40"/>
          <w:szCs w:val="40"/>
        </w:rPr>
        <w:t>Th</w:t>
      </w:r>
      <w:r w:rsidRPr="00BC4813">
        <w:rPr>
          <w:rFonts w:eastAsia="Times New Roman" w:cstheme="minorHAnsi"/>
          <w:sz w:val="40"/>
          <w:szCs w:val="40"/>
        </w:rPr>
        <w:t xml:space="preserve">e level of turbulence has been evaluated by calculating the eddy diffusion coefficients using the Time History of Events and Macroscale Interactions </w:t>
      </w:r>
      <w:r w:rsidR="00C5345C" w:rsidRPr="00BC4813">
        <w:rPr>
          <w:rFonts w:eastAsia="Times New Roman" w:cstheme="minorHAnsi"/>
          <w:sz w:val="40"/>
          <w:szCs w:val="40"/>
        </w:rPr>
        <w:t xml:space="preserve">from </w:t>
      </w:r>
      <w:proofErr w:type="spellStart"/>
      <w:r w:rsidRPr="00BC4813">
        <w:rPr>
          <w:rFonts w:eastAsia="Times New Roman" w:cstheme="minorHAnsi"/>
          <w:sz w:val="40"/>
          <w:szCs w:val="40"/>
        </w:rPr>
        <w:t>Substorms</w:t>
      </w:r>
      <w:proofErr w:type="spellEnd"/>
      <w:r w:rsidRPr="00BC4813">
        <w:rPr>
          <w:rFonts w:eastAsia="Times New Roman" w:cstheme="minorHAnsi"/>
          <w:sz w:val="40"/>
          <w:szCs w:val="40"/>
        </w:rPr>
        <w:t xml:space="preserve"> satellite data. It was found that the value of the eddy diffusion coefficients may vary by 3 orders of magnitude, </w:t>
      </w:r>
      <w:r w:rsidRPr="00BC4813">
        <w:rPr>
          <w:rFonts w:eastAsia="Times New Roman" w:cstheme="minorHAnsi"/>
          <w:sz w:val="40"/>
          <w:szCs w:val="40"/>
        </w:rPr>
        <w:lastRenderedPageBreak/>
        <w:t>generally ranging from 10</w:t>
      </w:r>
      <w:r w:rsidRPr="00BC4813">
        <w:rPr>
          <w:rFonts w:eastAsia="Times New Roman" w:cstheme="minorHAnsi"/>
          <w:position w:val="10"/>
          <w:sz w:val="40"/>
          <w:szCs w:val="40"/>
        </w:rPr>
        <w:t xml:space="preserve">3 </w:t>
      </w:r>
      <w:r w:rsidRPr="00BC4813">
        <w:rPr>
          <w:rFonts w:eastAsia="Times New Roman" w:cstheme="minorHAnsi"/>
          <w:sz w:val="40"/>
          <w:szCs w:val="40"/>
        </w:rPr>
        <w:t>to 10</w:t>
      </w:r>
      <w:r w:rsidRPr="00BC4813">
        <w:rPr>
          <w:rFonts w:eastAsia="Times New Roman" w:cstheme="minorHAnsi"/>
          <w:position w:val="10"/>
          <w:sz w:val="40"/>
          <w:szCs w:val="40"/>
        </w:rPr>
        <w:t xml:space="preserve">6 </w:t>
      </w:r>
      <w:r w:rsidRPr="00BC4813">
        <w:rPr>
          <w:rFonts w:eastAsia="Times New Roman" w:cstheme="minorHAnsi"/>
          <w:sz w:val="40"/>
          <w:szCs w:val="40"/>
        </w:rPr>
        <w:t>km</w:t>
      </w:r>
      <w:r w:rsidRPr="00BC4813">
        <w:rPr>
          <w:rFonts w:eastAsia="Times New Roman" w:cstheme="minorHAnsi"/>
          <w:position w:val="10"/>
          <w:sz w:val="40"/>
          <w:szCs w:val="40"/>
        </w:rPr>
        <w:t>2</w:t>
      </w:r>
      <w:r w:rsidRPr="00BC4813">
        <w:rPr>
          <w:rFonts w:eastAsia="Times New Roman" w:cstheme="minorHAnsi"/>
          <w:sz w:val="40"/>
          <w:szCs w:val="40"/>
        </w:rPr>
        <w:t>/s, increasing with the distance from the Earth. The area of low eddy diffusion coefficients, less than 10</w:t>
      </w:r>
      <w:r w:rsidRPr="00BC4813">
        <w:rPr>
          <w:rFonts w:eastAsia="Times New Roman" w:cstheme="minorHAnsi"/>
          <w:position w:val="10"/>
          <w:sz w:val="40"/>
          <w:szCs w:val="40"/>
        </w:rPr>
        <w:t xml:space="preserve">4 </w:t>
      </w:r>
      <w:r w:rsidRPr="00BC4813">
        <w:rPr>
          <w:rFonts w:eastAsia="Times New Roman" w:cstheme="minorHAnsi"/>
          <w:sz w:val="40"/>
          <w:szCs w:val="40"/>
        </w:rPr>
        <w:t>km</w:t>
      </w:r>
      <w:r w:rsidRPr="00BC4813">
        <w:rPr>
          <w:rFonts w:eastAsia="Times New Roman" w:cstheme="minorHAnsi"/>
          <w:position w:val="10"/>
          <w:sz w:val="40"/>
          <w:szCs w:val="40"/>
        </w:rPr>
        <w:t>2</w:t>
      </w:r>
      <w:r w:rsidRPr="00BC4813">
        <w:rPr>
          <w:rFonts w:eastAsia="Times New Roman" w:cstheme="minorHAnsi"/>
          <w:sz w:val="40"/>
          <w:szCs w:val="40"/>
        </w:rPr>
        <w:t>/s, is situated at distances below 12 R</w:t>
      </w:r>
      <w:r w:rsidRPr="00BC4813">
        <w:rPr>
          <w:rFonts w:eastAsia="Times New Roman" w:cstheme="minorHAnsi"/>
          <w:position w:val="-4"/>
          <w:sz w:val="40"/>
          <w:szCs w:val="40"/>
        </w:rPr>
        <w:t xml:space="preserve">E </w:t>
      </w:r>
      <w:r w:rsidRPr="00BC4813">
        <w:rPr>
          <w:rFonts w:eastAsia="Times New Roman" w:cstheme="minorHAnsi"/>
          <w:sz w:val="40"/>
          <w:szCs w:val="40"/>
        </w:rPr>
        <w:t>in the tail where</w:t>
      </w:r>
      <w:r w:rsidR="00E9015A" w:rsidRPr="00BC4813">
        <w:rPr>
          <w:rFonts w:eastAsia="Times New Roman" w:cstheme="minorHAnsi"/>
          <w:sz w:val="40"/>
          <w:szCs w:val="40"/>
        </w:rPr>
        <w:t xml:space="preserve"> there is a</w:t>
      </w:r>
      <w:r w:rsidRPr="00BC4813">
        <w:rPr>
          <w:rFonts w:eastAsia="Times New Roman" w:cstheme="minorHAnsi"/>
          <w:sz w:val="40"/>
          <w:szCs w:val="40"/>
        </w:rPr>
        <w:t xml:space="preserve"> transition region between the dipole and the tail‐like geomagnetic field configuration. This region is consistent with the location of isolated </w:t>
      </w:r>
      <w:proofErr w:type="spellStart"/>
      <w:r w:rsidRPr="00BC4813">
        <w:rPr>
          <w:rFonts w:eastAsia="Times New Roman" w:cstheme="minorHAnsi"/>
          <w:sz w:val="40"/>
          <w:szCs w:val="40"/>
        </w:rPr>
        <w:t>substorms</w:t>
      </w:r>
      <w:proofErr w:type="spellEnd"/>
      <w:r w:rsidR="00E9015A" w:rsidRPr="00BC4813">
        <w:rPr>
          <w:rFonts w:eastAsia="Times New Roman" w:cstheme="minorHAnsi"/>
          <w:sz w:val="40"/>
          <w:szCs w:val="40"/>
        </w:rPr>
        <w:t xml:space="preserve"> mapping </w:t>
      </w:r>
      <w:r w:rsidRPr="00BC4813">
        <w:rPr>
          <w:rFonts w:eastAsia="Times New Roman" w:cstheme="minorHAnsi"/>
          <w:sz w:val="40"/>
          <w:szCs w:val="40"/>
        </w:rPr>
        <w:t>the first auroral arc brightening situated at the equatorial edge of the auroral oval</w:t>
      </w:r>
      <w:r w:rsidR="00E9015A" w:rsidRPr="00BC4813">
        <w:rPr>
          <w:rFonts w:eastAsia="Times New Roman" w:cstheme="minorHAnsi"/>
          <w:sz w:val="40"/>
          <w:szCs w:val="40"/>
        </w:rPr>
        <w:t xml:space="preserve"> into the magnetosphere. [</w:t>
      </w:r>
      <w:r w:rsidRPr="00BC4813">
        <w:rPr>
          <w:rFonts w:eastAsia="Times New Roman" w:cstheme="minorHAnsi"/>
          <w:sz w:val="40"/>
          <w:szCs w:val="40"/>
        </w:rPr>
        <w:t xml:space="preserve"> Stepanova, M., V. Pinto, J. A. Valdivia, and E. E. Antonova (2011), Spatial distribution of the eddy diffusion coefficients in the plasma sheet during quiet time and </w:t>
      </w:r>
      <w:proofErr w:type="spellStart"/>
      <w:r w:rsidRPr="00BC4813">
        <w:rPr>
          <w:rFonts w:eastAsia="Times New Roman" w:cstheme="minorHAnsi"/>
          <w:sz w:val="40"/>
          <w:szCs w:val="40"/>
        </w:rPr>
        <w:t>substorms</w:t>
      </w:r>
      <w:proofErr w:type="spellEnd"/>
      <w:r w:rsidRPr="00BC4813">
        <w:rPr>
          <w:rFonts w:eastAsia="Times New Roman" w:cstheme="minorHAnsi"/>
          <w:sz w:val="40"/>
          <w:szCs w:val="40"/>
        </w:rPr>
        <w:t xml:space="preserve"> from THEMIS satellite data,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Res., 116, A00I24, doi:10.1029/2010JA015887.</w:t>
      </w:r>
      <w:r w:rsidR="004D069E" w:rsidRPr="00BC4813">
        <w:rPr>
          <w:rFonts w:eastAsia="Times New Roman" w:cstheme="minorHAnsi"/>
          <w:b/>
          <w:bCs/>
          <w:sz w:val="40"/>
          <w:szCs w:val="40"/>
        </w:rPr>
        <w:t xml:space="preserve">  [</w:t>
      </w:r>
      <w:r w:rsidR="004D069E" w:rsidRPr="00BC4813">
        <w:rPr>
          <w:rFonts w:eastAsia="Times New Roman" w:cstheme="minorHAnsi"/>
          <w:sz w:val="40"/>
          <w:szCs w:val="40"/>
        </w:rPr>
        <w:t>M. Stepanova,</w:t>
      </w:r>
      <w:r w:rsidR="004D069E" w:rsidRPr="00BC4813">
        <w:rPr>
          <w:rFonts w:eastAsia="Times New Roman" w:cstheme="minorHAnsi"/>
          <w:position w:val="10"/>
          <w:sz w:val="40"/>
          <w:szCs w:val="40"/>
        </w:rPr>
        <w:t xml:space="preserve">1 </w:t>
      </w:r>
      <w:r w:rsidR="004D069E" w:rsidRPr="00BC4813">
        <w:rPr>
          <w:rFonts w:eastAsia="Times New Roman" w:cstheme="minorHAnsi"/>
          <w:sz w:val="40"/>
          <w:szCs w:val="40"/>
        </w:rPr>
        <w:t>V. Pinto,</w:t>
      </w:r>
      <w:r w:rsidR="004D069E" w:rsidRPr="00BC4813">
        <w:rPr>
          <w:rFonts w:eastAsia="Times New Roman" w:cstheme="minorHAnsi"/>
          <w:position w:val="10"/>
          <w:sz w:val="40"/>
          <w:szCs w:val="40"/>
        </w:rPr>
        <w:t xml:space="preserve">2,3 </w:t>
      </w:r>
      <w:r w:rsidR="004D069E" w:rsidRPr="00BC4813">
        <w:rPr>
          <w:rFonts w:eastAsia="Times New Roman" w:cstheme="minorHAnsi"/>
          <w:sz w:val="40"/>
          <w:szCs w:val="40"/>
        </w:rPr>
        <w:t>J. A. Valdivia,</w:t>
      </w:r>
      <w:r w:rsidR="004D069E" w:rsidRPr="00BC4813">
        <w:rPr>
          <w:rFonts w:eastAsia="Times New Roman" w:cstheme="minorHAnsi"/>
          <w:position w:val="10"/>
          <w:sz w:val="40"/>
          <w:szCs w:val="40"/>
        </w:rPr>
        <w:t xml:space="preserve">2 </w:t>
      </w:r>
      <w:r w:rsidR="004D069E" w:rsidRPr="00BC4813">
        <w:rPr>
          <w:rFonts w:eastAsia="Times New Roman" w:cstheme="minorHAnsi"/>
          <w:sz w:val="40"/>
          <w:szCs w:val="40"/>
        </w:rPr>
        <w:t>and E. E. Antonova</w:t>
      </w:r>
      <w:r w:rsidR="004D069E" w:rsidRPr="00BC4813">
        <w:rPr>
          <w:rFonts w:eastAsia="Times New Roman" w:cstheme="minorHAnsi"/>
          <w:position w:val="10"/>
          <w:sz w:val="40"/>
          <w:szCs w:val="40"/>
        </w:rPr>
        <w:t xml:space="preserve">4,5 </w:t>
      </w:r>
      <w:r w:rsidR="004D069E" w:rsidRPr="00BC4813">
        <w:rPr>
          <w:rFonts w:eastAsia="Times New Roman" w:cstheme="minorHAnsi"/>
          <w:sz w:val="40"/>
          <w:szCs w:val="40"/>
        </w:rPr>
        <w:t xml:space="preserve">[JOURNAL OF GEOPHYSICAL RESEARCH, VOL. 116, A00I24, </w:t>
      </w:r>
      <w:r w:rsidR="004D069E" w:rsidRPr="00BC4813">
        <w:rPr>
          <w:rFonts w:eastAsia="Times New Roman" w:cstheme="minorHAnsi"/>
          <w:color w:val="3A0F7A"/>
          <w:sz w:val="40"/>
          <w:szCs w:val="40"/>
        </w:rPr>
        <w:t>doi:10.1029/2010JA015887</w:t>
      </w:r>
      <w:r w:rsidR="004D069E" w:rsidRPr="00BC4813">
        <w:rPr>
          <w:rFonts w:eastAsia="Times New Roman" w:cstheme="minorHAnsi"/>
          <w:sz w:val="40"/>
          <w:szCs w:val="40"/>
        </w:rPr>
        <w:t xml:space="preserve">, </w:t>
      </w:r>
      <w:proofErr w:type="gramStart"/>
      <w:r w:rsidR="004D069E" w:rsidRPr="00BC4813">
        <w:rPr>
          <w:rFonts w:eastAsia="Times New Roman" w:cstheme="minorHAnsi"/>
          <w:sz w:val="40"/>
          <w:szCs w:val="40"/>
        </w:rPr>
        <w:t>2011 ]</w:t>
      </w:r>
      <w:proofErr w:type="gramEnd"/>
    </w:p>
    <w:p w:rsidR="00824FC6" w:rsidRPr="00BC4813" w:rsidRDefault="00E9015A"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 The data shows</w:t>
      </w:r>
      <w:r w:rsidR="00824FC6" w:rsidRPr="00BC4813">
        <w:rPr>
          <w:rFonts w:eastAsia="Times New Roman" w:cstheme="minorHAnsi"/>
          <w:sz w:val="40"/>
          <w:szCs w:val="40"/>
        </w:rPr>
        <w:t xml:space="preserve"> that plasmas can demonstrate very complex behavior that include</w:t>
      </w:r>
      <w:r w:rsidRPr="00BC4813">
        <w:rPr>
          <w:rFonts w:eastAsia="Times New Roman" w:cstheme="minorHAnsi"/>
          <w:sz w:val="40"/>
          <w:szCs w:val="40"/>
        </w:rPr>
        <w:t>s</w:t>
      </w:r>
      <w:r w:rsidR="00824FC6" w:rsidRPr="00BC4813">
        <w:rPr>
          <w:rFonts w:eastAsia="Times New Roman" w:cstheme="minorHAnsi"/>
          <w:sz w:val="40"/>
          <w:szCs w:val="40"/>
        </w:rPr>
        <w:t xml:space="preserve"> multiscale dynamics, emergence and self</w:t>
      </w:r>
      <w:r w:rsidRPr="00BC4813">
        <w:rPr>
          <w:rFonts w:eastAsia="Times New Roman" w:cstheme="minorHAnsi"/>
          <w:sz w:val="40"/>
          <w:szCs w:val="40"/>
        </w:rPr>
        <w:t>-</w:t>
      </w:r>
      <w:r w:rsidR="00824FC6" w:rsidRPr="00BC4813">
        <w:rPr>
          <w:rFonts w:eastAsia="Times New Roman" w:cstheme="minorHAnsi"/>
          <w:sz w:val="40"/>
          <w:szCs w:val="40"/>
        </w:rPr>
        <w:t>organization, phase transitions,</w:t>
      </w:r>
      <w:r w:rsidRPr="00BC4813">
        <w:rPr>
          <w:rFonts w:eastAsia="Times New Roman" w:cstheme="minorHAnsi"/>
          <w:sz w:val="40"/>
          <w:szCs w:val="40"/>
        </w:rPr>
        <w:t xml:space="preserve"> </w:t>
      </w:r>
      <w:proofErr w:type="gramStart"/>
      <w:r w:rsidRPr="00BC4813">
        <w:rPr>
          <w:rFonts w:eastAsia="Times New Roman" w:cstheme="minorHAnsi"/>
          <w:sz w:val="40"/>
          <w:szCs w:val="40"/>
        </w:rPr>
        <w:t xml:space="preserve">and </w:t>
      </w:r>
      <w:r w:rsidR="00824FC6" w:rsidRPr="00BC4813">
        <w:rPr>
          <w:rFonts w:eastAsia="Times New Roman" w:cstheme="minorHAnsi"/>
          <w:sz w:val="40"/>
          <w:szCs w:val="40"/>
        </w:rPr>
        <w:t xml:space="preserve"> turbulence</w:t>
      </w:r>
      <w:proofErr w:type="gramEnd"/>
      <w:r w:rsidRPr="00BC4813">
        <w:rPr>
          <w:rFonts w:eastAsia="Times New Roman" w:cstheme="minorHAnsi"/>
          <w:sz w:val="40"/>
          <w:szCs w:val="40"/>
        </w:rPr>
        <w:t xml:space="preserve"> with</w:t>
      </w:r>
      <w:r w:rsidR="00824FC6" w:rsidRPr="00BC4813">
        <w:rPr>
          <w:rFonts w:eastAsia="Times New Roman" w:cstheme="minorHAnsi"/>
          <w:sz w:val="40"/>
          <w:szCs w:val="40"/>
        </w:rPr>
        <w:t xml:space="preserve"> spatiotemporal chaos</w:t>
      </w:r>
      <w:r w:rsidRPr="00BC4813">
        <w:rPr>
          <w:rFonts w:eastAsia="Times New Roman" w:cstheme="minorHAnsi"/>
          <w:sz w:val="40"/>
          <w:szCs w:val="40"/>
        </w:rPr>
        <w:t>.</w:t>
      </w:r>
      <w:r w:rsidR="00824FC6" w:rsidRPr="00BC4813">
        <w:rPr>
          <w:rFonts w:eastAsia="Times New Roman" w:cstheme="minorHAnsi"/>
          <w:sz w:val="40"/>
          <w:szCs w:val="40"/>
        </w:rPr>
        <w:t xml:space="preserve">. [Lu, 1995; Carreras et al., 1996; Valdivia et al., 1996, 2003, 2005, 2006; </w:t>
      </w:r>
      <w:proofErr w:type="spellStart"/>
      <w:r w:rsidR="00824FC6" w:rsidRPr="00BC4813">
        <w:rPr>
          <w:rFonts w:eastAsia="Times New Roman" w:cstheme="minorHAnsi"/>
          <w:sz w:val="40"/>
          <w:szCs w:val="40"/>
        </w:rPr>
        <w:t>Biskamp</w:t>
      </w:r>
      <w:proofErr w:type="spellEnd"/>
      <w:r w:rsidR="00824FC6" w:rsidRPr="00BC4813">
        <w:rPr>
          <w:rFonts w:eastAsia="Times New Roman" w:cstheme="minorHAnsi"/>
          <w:sz w:val="40"/>
          <w:szCs w:val="40"/>
        </w:rPr>
        <w:t xml:space="preserve">, 2000; </w:t>
      </w:r>
      <w:proofErr w:type="spellStart"/>
      <w:r w:rsidR="00824FC6" w:rsidRPr="00BC4813">
        <w:rPr>
          <w:rFonts w:eastAsia="Times New Roman" w:cstheme="minorHAnsi"/>
          <w:sz w:val="40"/>
          <w:szCs w:val="40"/>
        </w:rPr>
        <w:t>Klimas</w:t>
      </w:r>
      <w:proofErr w:type="spellEnd"/>
      <w:r w:rsidR="00824FC6" w:rsidRPr="00BC4813">
        <w:rPr>
          <w:rFonts w:eastAsia="Times New Roman" w:cstheme="minorHAnsi"/>
          <w:sz w:val="40"/>
          <w:szCs w:val="40"/>
        </w:rPr>
        <w:t xml:space="preserve"> et al., 2000, 2010; </w:t>
      </w:r>
      <w:proofErr w:type="spellStart"/>
      <w:r w:rsidR="00824FC6" w:rsidRPr="00BC4813">
        <w:rPr>
          <w:rFonts w:eastAsia="Times New Roman" w:cstheme="minorHAnsi"/>
          <w:sz w:val="40"/>
          <w:szCs w:val="40"/>
        </w:rPr>
        <w:t>Uritsky</w:t>
      </w:r>
      <w:proofErr w:type="spellEnd"/>
      <w:r w:rsidR="00824FC6" w:rsidRPr="00BC4813">
        <w:rPr>
          <w:rFonts w:eastAsia="Times New Roman" w:cstheme="minorHAnsi"/>
          <w:sz w:val="40"/>
          <w:szCs w:val="40"/>
        </w:rPr>
        <w:t xml:space="preserve"> et al., 2007].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The magnetosphere is formed as a result of the interaction between the solar wind supersonic and super‐Alfvenic turbulent flow and the geomagnetic field. </w:t>
      </w:r>
      <w:r w:rsidR="00E9015A" w:rsidRPr="00BC4813">
        <w:rPr>
          <w:rFonts w:eastAsia="Times New Roman" w:cstheme="minorHAnsi"/>
          <w:sz w:val="40"/>
          <w:szCs w:val="40"/>
        </w:rPr>
        <w:t>This interaction creates plasma</w:t>
      </w:r>
      <w:r w:rsidRPr="00BC4813">
        <w:rPr>
          <w:rFonts w:eastAsia="Times New Roman" w:cstheme="minorHAnsi"/>
          <w:sz w:val="40"/>
          <w:szCs w:val="40"/>
        </w:rPr>
        <w:t xml:space="preserve"> turbulence in various regions of the magnetosphere, and in particular in its tail. </w:t>
      </w:r>
      <w:r w:rsidR="00E9015A" w:rsidRPr="00BC4813">
        <w:rPr>
          <w:rFonts w:eastAsia="Times New Roman" w:cstheme="minorHAnsi"/>
          <w:sz w:val="40"/>
          <w:szCs w:val="40"/>
        </w:rPr>
        <w:t>T</w:t>
      </w:r>
      <w:r w:rsidRPr="00BC4813">
        <w:rPr>
          <w:rFonts w:eastAsia="Times New Roman" w:cstheme="minorHAnsi"/>
          <w:sz w:val="40"/>
          <w:szCs w:val="40"/>
        </w:rPr>
        <w:t>here is a significant difference between a fluid turbulent wake behind an ordinary obstacle and the geomagnetic tail. The cross</w:t>
      </w:r>
      <w:r w:rsidR="00E9015A" w:rsidRPr="00BC4813">
        <w:rPr>
          <w:rFonts w:eastAsia="Times New Roman" w:cstheme="minorHAnsi"/>
          <w:sz w:val="40"/>
          <w:szCs w:val="40"/>
        </w:rPr>
        <w:t>-</w:t>
      </w:r>
      <w:r w:rsidRPr="00BC4813">
        <w:rPr>
          <w:rFonts w:eastAsia="Times New Roman" w:cstheme="minorHAnsi"/>
          <w:sz w:val="40"/>
          <w:szCs w:val="40"/>
        </w:rPr>
        <w:t xml:space="preserve">section radius of the ordinary wake is close to that of the obstacle, while the magnetotail </w:t>
      </w:r>
      <w:r w:rsidR="00E9015A" w:rsidRPr="00BC4813">
        <w:rPr>
          <w:rFonts w:eastAsia="Times New Roman" w:cstheme="minorHAnsi"/>
          <w:sz w:val="40"/>
          <w:szCs w:val="40"/>
        </w:rPr>
        <w:t>plasma</w:t>
      </w:r>
      <w:r w:rsidRPr="00BC4813">
        <w:rPr>
          <w:rFonts w:eastAsia="Times New Roman" w:cstheme="minorHAnsi"/>
          <w:sz w:val="40"/>
          <w:szCs w:val="40"/>
        </w:rPr>
        <w:t xml:space="preserve"> separate</w:t>
      </w:r>
      <w:r w:rsidR="00E9015A" w:rsidRPr="00BC4813">
        <w:rPr>
          <w:rFonts w:eastAsia="Times New Roman" w:cstheme="minorHAnsi"/>
          <w:sz w:val="40"/>
          <w:szCs w:val="40"/>
        </w:rPr>
        <w:t>s</w:t>
      </w:r>
      <w:r w:rsidRPr="00BC4813">
        <w:rPr>
          <w:rFonts w:eastAsia="Times New Roman" w:cstheme="minorHAnsi"/>
          <w:sz w:val="40"/>
          <w:szCs w:val="40"/>
        </w:rPr>
        <w:t xml:space="preserve"> into the plasma sheet</w:t>
      </w:r>
      <w:r w:rsidR="00E9015A" w:rsidRPr="00BC4813">
        <w:rPr>
          <w:rFonts w:eastAsia="Times New Roman" w:cstheme="minorHAnsi"/>
          <w:sz w:val="40"/>
          <w:szCs w:val="40"/>
        </w:rPr>
        <w:t xml:space="preserve"> </w:t>
      </w:r>
      <w:r w:rsidRPr="00BC4813">
        <w:rPr>
          <w:rFonts w:eastAsia="Times New Roman" w:cstheme="minorHAnsi"/>
          <w:sz w:val="40"/>
          <w:szCs w:val="40"/>
        </w:rPr>
        <w:t>and the</w:t>
      </w:r>
      <w:r w:rsidR="00E9015A" w:rsidRPr="00BC4813">
        <w:rPr>
          <w:rFonts w:eastAsia="Times New Roman" w:cstheme="minorHAnsi"/>
          <w:sz w:val="40"/>
          <w:szCs w:val="40"/>
        </w:rPr>
        <w:t xml:space="preserve"> plasma </w:t>
      </w:r>
      <w:r w:rsidRPr="00BC4813">
        <w:rPr>
          <w:rFonts w:eastAsia="Times New Roman" w:cstheme="minorHAnsi"/>
          <w:sz w:val="40"/>
          <w:szCs w:val="40"/>
        </w:rPr>
        <w:t xml:space="preserve">tail lobes. A number of studies have shown that turbulent processes in the plasma sheet are important for the understanding of </w:t>
      </w:r>
      <w:r w:rsidR="007911ED" w:rsidRPr="00BC4813">
        <w:rPr>
          <w:rFonts w:eastAsia="Times New Roman" w:cstheme="minorHAnsi"/>
          <w:sz w:val="40"/>
          <w:szCs w:val="40"/>
        </w:rPr>
        <w:t>this</w:t>
      </w:r>
      <w:r w:rsidRPr="00BC4813">
        <w:rPr>
          <w:rFonts w:eastAsia="Times New Roman" w:cstheme="minorHAnsi"/>
          <w:sz w:val="40"/>
          <w:szCs w:val="40"/>
        </w:rPr>
        <w:t xml:space="preserve"> dynamics [Antonova, 1985; Angelopoulos et al., 1992, 1993; </w:t>
      </w: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et al., 1997; </w:t>
      </w:r>
      <w:proofErr w:type="spellStart"/>
      <w:r w:rsidRPr="00BC4813">
        <w:rPr>
          <w:rFonts w:eastAsia="Times New Roman" w:cstheme="minorHAnsi"/>
          <w:sz w:val="40"/>
          <w:szCs w:val="40"/>
        </w:rPr>
        <w:t>Ohtani</w:t>
      </w:r>
      <w:proofErr w:type="spellEnd"/>
      <w:r w:rsidRPr="00BC4813">
        <w:rPr>
          <w:rFonts w:eastAsia="Times New Roman" w:cstheme="minorHAnsi"/>
          <w:sz w:val="40"/>
          <w:szCs w:val="40"/>
        </w:rPr>
        <w:t xml:space="preserve"> et al., 1998]. As evidences of turbulence in the plasma sheet, it is possible to mention the “sky images” of near‐Earth space plasma, showing the presence of </w:t>
      </w:r>
      <w:proofErr w:type="spellStart"/>
      <w:r w:rsidRPr="00BC4813">
        <w:rPr>
          <w:rFonts w:eastAsia="Times New Roman" w:cstheme="minorHAnsi"/>
          <w:sz w:val="40"/>
          <w:szCs w:val="40"/>
        </w:rPr>
        <w:t>mul</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tiple</w:t>
      </w:r>
      <w:proofErr w:type="spellEnd"/>
      <w:r w:rsidRPr="00BC4813">
        <w:rPr>
          <w:rFonts w:eastAsia="Times New Roman" w:cstheme="minorHAnsi"/>
          <w:sz w:val="40"/>
          <w:szCs w:val="40"/>
        </w:rPr>
        <w:t xml:space="preserve"> structures moving with different, and sometimes very large, velocities [Chamberlain, 1961]; or the presence of strong fluctuations in the electric fields at the auroral field lines measured by Viking, Freja, Fast, and </w:t>
      </w:r>
      <w:proofErr w:type="spellStart"/>
      <w:r w:rsidRPr="00BC4813">
        <w:rPr>
          <w:rFonts w:eastAsia="Times New Roman" w:cstheme="minorHAnsi"/>
          <w:sz w:val="40"/>
          <w:szCs w:val="40"/>
        </w:rPr>
        <w:t>Interkosmos</w:t>
      </w:r>
      <w:proofErr w:type="spellEnd"/>
      <w:r w:rsidRPr="00BC4813">
        <w:rPr>
          <w:rFonts w:eastAsia="Times New Roman" w:cstheme="minorHAnsi"/>
          <w:sz w:val="40"/>
          <w:szCs w:val="40"/>
        </w:rPr>
        <w:t xml:space="preserve">‐ Bulgaria‐1300 satellites [Maynard et al., 1982; </w:t>
      </w:r>
      <w:proofErr w:type="spellStart"/>
      <w:r w:rsidRPr="00BC4813">
        <w:rPr>
          <w:rFonts w:eastAsia="Times New Roman" w:cstheme="minorHAnsi"/>
          <w:sz w:val="40"/>
          <w:szCs w:val="40"/>
        </w:rPr>
        <w:t>Mozer</w:t>
      </w:r>
      <w:proofErr w:type="spellEnd"/>
      <w:r w:rsidRPr="00BC4813">
        <w:rPr>
          <w:rFonts w:eastAsia="Times New Roman" w:cstheme="minorHAnsi"/>
          <w:sz w:val="40"/>
          <w:szCs w:val="40"/>
        </w:rPr>
        <w:t xml:space="preserve"> et al., 1980; Weimer et al., 1985; Stepanova et al., 2003a]. A clear manifestation of the existence of low‐frequency magnet</w:t>
      </w:r>
      <w:r w:rsidR="007911ED" w:rsidRPr="00BC4813">
        <w:rPr>
          <w:rFonts w:eastAsia="Times New Roman" w:cstheme="minorHAnsi"/>
          <w:sz w:val="40"/>
          <w:szCs w:val="40"/>
        </w:rPr>
        <w:t>-</w:t>
      </w:r>
      <w:proofErr w:type="spellStart"/>
      <w:r w:rsidRPr="00BC4813">
        <w:rPr>
          <w:rFonts w:eastAsia="Times New Roman" w:cstheme="minorHAnsi"/>
          <w:sz w:val="40"/>
          <w:szCs w:val="40"/>
        </w:rPr>
        <w:t>spheric</w:t>
      </w:r>
      <w:proofErr w:type="spellEnd"/>
      <w:r w:rsidRPr="00BC4813">
        <w:rPr>
          <w:rFonts w:eastAsia="Times New Roman" w:cstheme="minorHAnsi"/>
          <w:sz w:val="40"/>
          <w:szCs w:val="40"/>
        </w:rPr>
        <w:t xml:space="preserve"> turbulence was also obtained through analysis of fluctuations of </w:t>
      </w:r>
      <w:r w:rsidRPr="00BC4813">
        <w:rPr>
          <w:rFonts w:eastAsia="Times New Roman" w:cstheme="minorHAnsi"/>
          <w:sz w:val="40"/>
          <w:szCs w:val="40"/>
        </w:rPr>
        <w:lastRenderedPageBreak/>
        <w:t>geomagnetic indices [</w:t>
      </w:r>
      <w:proofErr w:type="spellStart"/>
      <w:r w:rsidRPr="00BC4813">
        <w:rPr>
          <w:rFonts w:eastAsia="Times New Roman" w:cstheme="minorHAnsi"/>
          <w:sz w:val="40"/>
          <w:szCs w:val="40"/>
        </w:rPr>
        <w:t>Takalo</w:t>
      </w:r>
      <w:proofErr w:type="spellEnd"/>
      <w:r w:rsidRPr="00BC4813">
        <w:rPr>
          <w:rFonts w:eastAsia="Times New Roman" w:cstheme="minorHAnsi"/>
          <w:sz w:val="40"/>
          <w:szCs w:val="40"/>
        </w:rPr>
        <w:t xml:space="preserve"> et al., 1993; </w:t>
      </w:r>
      <w:proofErr w:type="spellStart"/>
      <w:r w:rsidRPr="00BC4813">
        <w:rPr>
          <w:rFonts w:eastAsia="Times New Roman" w:cstheme="minorHAnsi"/>
          <w:sz w:val="40"/>
          <w:szCs w:val="40"/>
        </w:rPr>
        <w:t>Consolini</w:t>
      </w:r>
      <w:proofErr w:type="spellEnd"/>
      <w:r w:rsidRPr="00BC4813">
        <w:rPr>
          <w:rFonts w:eastAsia="Times New Roman" w:cstheme="minorHAnsi"/>
          <w:sz w:val="40"/>
          <w:szCs w:val="40"/>
        </w:rPr>
        <w:t xml:space="preserve"> and De </w:t>
      </w:r>
      <w:proofErr w:type="spellStart"/>
      <w:r w:rsidRPr="00BC4813">
        <w:rPr>
          <w:rFonts w:eastAsia="Times New Roman" w:cstheme="minorHAnsi"/>
          <w:sz w:val="40"/>
          <w:szCs w:val="40"/>
        </w:rPr>
        <w:t>Michelis</w:t>
      </w:r>
      <w:proofErr w:type="spellEnd"/>
      <w:r w:rsidRPr="00BC4813">
        <w:rPr>
          <w:rFonts w:eastAsia="Times New Roman" w:cstheme="minorHAnsi"/>
          <w:sz w:val="40"/>
          <w:szCs w:val="40"/>
        </w:rPr>
        <w:t xml:space="preserve">, 1998;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and </w:t>
      </w:r>
      <w:proofErr w:type="spellStart"/>
      <w:r w:rsidRPr="00BC4813">
        <w:rPr>
          <w:rFonts w:eastAsia="Times New Roman" w:cstheme="minorHAnsi"/>
          <w:sz w:val="40"/>
          <w:szCs w:val="40"/>
        </w:rPr>
        <w:t>Pudovkin</w:t>
      </w:r>
      <w:proofErr w:type="spellEnd"/>
      <w:r w:rsidRPr="00BC4813">
        <w:rPr>
          <w:rFonts w:eastAsia="Times New Roman" w:cstheme="minorHAnsi"/>
          <w:sz w:val="40"/>
          <w:szCs w:val="40"/>
        </w:rPr>
        <w:t xml:space="preserve">, 1998; </w:t>
      </w:r>
      <w:proofErr w:type="spellStart"/>
      <w:r w:rsidRPr="00BC4813">
        <w:rPr>
          <w:rFonts w:eastAsia="Times New Roman" w:cstheme="minorHAnsi"/>
          <w:sz w:val="40"/>
          <w:szCs w:val="40"/>
        </w:rPr>
        <w:t>Hnat</w:t>
      </w:r>
      <w:proofErr w:type="spellEnd"/>
      <w:r w:rsidRPr="00BC4813">
        <w:rPr>
          <w:rFonts w:eastAsia="Times New Roman" w:cstheme="minorHAnsi"/>
          <w:sz w:val="40"/>
          <w:szCs w:val="40"/>
        </w:rPr>
        <w:t xml:space="preserve"> et al., 2002; Stepanova et al., 2003b, 2005a; </w:t>
      </w:r>
      <w:proofErr w:type="spellStart"/>
      <w:r w:rsidRPr="00BC4813">
        <w:rPr>
          <w:rFonts w:eastAsia="Times New Roman" w:cstheme="minorHAnsi"/>
          <w:sz w:val="40"/>
          <w:szCs w:val="40"/>
        </w:rPr>
        <w:t>Pulkkinen</w:t>
      </w:r>
      <w:proofErr w:type="spellEnd"/>
      <w:r w:rsidRPr="00BC4813">
        <w:rPr>
          <w:rFonts w:eastAsia="Times New Roman" w:cstheme="minorHAnsi"/>
          <w:sz w:val="40"/>
          <w:szCs w:val="40"/>
        </w:rPr>
        <w:t xml:space="preserve"> et al., 2006; </w:t>
      </w:r>
      <w:proofErr w:type="spellStart"/>
      <w:r w:rsidRPr="00BC4813">
        <w:rPr>
          <w:rFonts w:eastAsia="Times New Roman" w:cstheme="minorHAnsi"/>
          <w:sz w:val="40"/>
          <w:szCs w:val="40"/>
        </w:rPr>
        <w:t>Wanliss</w:t>
      </w:r>
      <w:proofErr w:type="spellEnd"/>
      <w:r w:rsidRPr="00BC4813">
        <w:rPr>
          <w:rFonts w:eastAsia="Times New Roman" w:cstheme="minorHAnsi"/>
          <w:sz w:val="40"/>
          <w:szCs w:val="40"/>
        </w:rPr>
        <w:t xml:space="preserve"> and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2010], auroral absorption [Stepanova et al., 2005b, 2006], and Polar UVI images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et al., 2008]. Measurements of the particle fluxes inside the plasma sheet allowed to study the fluctuations in the plasma bulk velocity and show that these fluctuations exceed significantly their average values [see </w:t>
      </w:r>
      <w:proofErr w:type="spellStart"/>
      <w:r w:rsidRPr="00BC4813">
        <w:rPr>
          <w:rFonts w:eastAsia="Times New Roman" w:cstheme="minorHAnsi"/>
          <w:sz w:val="40"/>
          <w:szCs w:val="40"/>
        </w:rPr>
        <w:t>Baumjohann</w:t>
      </w:r>
      <w:proofErr w:type="spellEnd"/>
      <w:r w:rsidRPr="00BC4813">
        <w:rPr>
          <w:rFonts w:eastAsia="Times New Roman" w:cstheme="minorHAnsi"/>
          <w:sz w:val="40"/>
          <w:szCs w:val="40"/>
        </w:rPr>
        <w:t xml:space="preserve"> et al., 1990; Angelopoulos et al., 1992, 1993, 1996, 1999; </w:t>
      </w: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et al., 1997, 1998; </w:t>
      </w: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and </w:t>
      </w:r>
      <w:proofErr w:type="spellStart"/>
      <w:r w:rsidRPr="00BC4813">
        <w:rPr>
          <w:rFonts w:eastAsia="Times New Roman" w:cstheme="minorHAnsi"/>
          <w:sz w:val="40"/>
          <w:szCs w:val="40"/>
        </w:rPr>
        <w:t>Funsten</w:t>
      </w:r>
      <w:proofErr w:type="spellEnd"/>
      <w:r w:rsidRPr="00BC4813">
        <w:rPr>
          <w:rFonts w:eastAsia="Times New Roman" w:cstheme="minorHAnsi"/>
          <w:sz w:val="40"/>
          <w:szCs w:val="40"/>
        </w:rPr>
        <w:t xml:space="preserve">, 2003a, 2003b; </w:t>
      </w: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and Gary, 2009;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et al., 2000; </w:t>
      </w:r>
      <w:proofErr w:type="spellStart"/>
      <w:r w:rsidRPr="00BC4813">
        <w:rPr>
          <w:rFonts w:eastAsia="Times New Roman" w:cstheme="minorHAnsi"/>
          <w:sz w:val="40"/>
          <w:szCs w:val="40"/>
        </w:rPr>
        <w:t>Troshichev</w:t>
      </w:r>
      <w:proofErr w:type="spellEnd"/>
      <w:r w:rsidRPr="00BC4813">
        <w:rPr>
          <w:rFonts w:eastAsia="Times New Roman" w:cstheme="minorHAnsi"/>
          <w:sz w:val="40"/>
          <w:szCs w:val="40"/>
        </w:rPr>
        <w:t xml:space="preserve"> et al., 2002; Stepanova et al., 2005c, 2009]. Despite differences in time resolution, the behavior of different components of the bulk velocity fluctuations is very similar, except for the </w:t>
      </w:r>
      <w:proofErr w:type="spellStart"/>
      <w:r w:rsidRPr="00BC4813">
        <w:rPr>
          <w:rFonts w:eastAsia="Times New Roman" w:cstheme="minorHAnsi"/>
          <w:sz w:val="40"/>
          <w:szCs w:val="40"/>
        </w:rPr>
        <w:t>bursty</w:t>
      </w:r>
      <w:proofErr w:type="spellEnd"/>
      <w:r w:rsidRPr="00BC4813">
        <w:rPr>
          <w:rFonts w:eastAsia="Times New Roman" w:cstheme="minorHAnsi"/>
          <w:sz w:val="40"/>
          <w:szCs w:val="40"/>
        </w:rPr>
        <w:t xml:space="preserve"> bulk flow events (BBFs), which produce asymmetry in the probability density function of the X and Y components of the inner plasma sheet flows in the GSE/GSM coordinate system. According to </w:t>
      </w:r>
      <w:proofErr w:type="spellStart"/>
      <w:r w:rsidRPr="00BC4813">
        <w:rPr>
          <w:rFonts w:eastAsia="Times New Roman" w:cstheme="minorHAnsi"/>
          <w:sz w:val="40"/>
          <w:szCs w:val="40"/>
        </w:rPr>
        <w:t>Baumjohann</w:t>
      </w:r>
      <w:proofErr w:type="spellEnd"/>
      <w:r w:rsidRPr="00BC4813">
        <w:rPr>
          <w:rFonts w:eastAsia="Times New Roman" w:cstheme="minorHAnsi"/>
          <w:sz w:val="40"/>
          <w:szCs w:val="40"/>
        </w:rPr>
        <w:t xml:space="preserve"> et al. [1990], Angelopoulos et al. [1992, 1993, 1996, 1999],</w:t>
      </w:r>
      <w:r w:rsidR="00063517" w:rsidRPr="00BC4813">
        <w:rPr>
          <w:rFonts w:eastAsia="Times New Roman" w:cstheme="minorHAnsi"/>
          <w:sz w:val="40"/>
          <w:szCs w:val="40"/>
        </w:rPr>
        <w:t xml:space="preserve"> G.</w:t>
      </w:r>
      <w:r w:rsidRPr="00BC4813">
        <w:rPr>
          <w:rFonts w:eastAsia="Times New Roman" w:cstheme="minorHAnsi"/>
          <w:sz w:val="40"/>
          <w:szCs w:val="40"/>
        </w:rPr>
        <w:t xml:space="preserve"> </w:t>
      </w:r>
      <w:proofErr w:type="spellStart"/>
      <w:r w:rsidR="00063517" w:rsidRPr="00BC4813">
        <w:rPr>
          <w:rFonts w:eastAsia="Times New Roman" w:cstheme="minorHAnsi"/>
          <w:sz w:val="40"/>
          <w:szCs w:val="40"/>
        </w:rPr>
        <w:t>Paschmann</w:t>
      </w:r>
      <w:proofErr w:type="spellEnd"/>
      <w:r w:rsidR="00063517" w:rsidRPr="00BC4813">
        <w:rPr>
          <w:rFonts w:eastAsia="Times New Roman" w:cstheme="minorHAnsi"/>
          <w:sz w:val="40"/>
          <w:szCs w:val="40"/>
        </w:rPr>
        <w:t xml:space="preserve"> et al. Space Science Reviews, 118 2005, </w:t>
      </w:r>
      <w:r w:rsidRPr="00BC4813">
        <w:rPr>
          <w:rFonts w:eastAsia="Times New Roman" w:cstheme="minorHAnsi"/>
          <w:sz w:val="40"/>
          <w:szCs w:val="40"/>
        </w:rPr>
        <w:t xml:space="preserve">and </w:t>
      </w:r>
      <w:r w:rsidR="00063517" w:rsidRPr="00BC4813">
        <w:rPr>
          <w:rFonts w:eastAsia="Times New Roman" w:cstheme="minorHAnsi"/>
          <w:sz w:val="40"/>
          <w:szCs w:val="40"/>
        </w:rPr>
        <w:t xml:space="preserve">N. </w:t>
      </w:r>
      <w:proofErr w:type="spellStart"/>
      <w:r w:rsidRPr="00BC4813">
        <w:rPr>
          <w:rFonts w:eastAsia="Times New Roman" w:cstheme="minorHAnsi"/>
          <w:sz w:val="40"/>
          <w:szCs w:val="40"/>
        </w:rPr>
        <w:t>Borodkova</w:t>
      </w:r>
      <w:proofErr w:type="spellEnd"/>
      <w:r w:rsidRPr="00BC4813">
        <w:rPr>
          <w:rFonts w:eastAsia="Times New Roman" w:cstheme="minorHAnsi"/>
          <w:sz w:val="40"/>
          <w:szCs w:val="40"/>
        </w:rPr>
        <w:t xml:space="preserve"> [2002], when BBFs are removed from the plasma sheet observational database, the plasma flow has an average convection that is small and a variance that is many times larger than its average.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The existence of this turbulence provides a self‐ consistent approach to study the dynamics of the Earth’s magnetosphere, including the plasma sheet stability and the location of the expansion onset of isolated </w:t>
      </w:r>
      <w:proofErr w:type="spellStart"/>
      <w:r w:rsidRPr="00BC4813">
        <w:rPr>
          <w:rFonts w:eastAsia="Times New Roman" w:cstheme="minorHAnsi"/>
          <w:sz w:val="40"/>
          <w:szCs w:val="40"/>
        </w:rPr>
        <w:t>substorms</w:t>
      </w:r>
      <w:proofErr w:type="spellEnd"/>
      <w:r w:rsidRPr="00BC4813">
        <w:rPr>
          <w:rFonts w:eastAsia="Times New Roman" w:cstheme="minorHAnsi"/>
          <w:sz w:val="40"/>
          <w:szCs w:val="40"/>
        </w:rPr>
        <w:t xml:space="preserve"> [Antonova and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1996, 1999; Antonova et al., 1998; Stepanova et al., 2002, 2005c, 2009]. For example, on the average, the magnitude of the plasma bulk velocity in the magnetosphere of the Earth is smaller than the Alfven and sound speeds. </w:t>
      </w:r>
      <w:r w:rsidR="00BC4813" w:rsidRPr="00BC4813">
        <w:rPr>
          <w:rFonts w:eastAsia="Times New Roman" w:cstheme="minorHAnsi"/>
          <w:sz w:val="40"/>
          <w:szCs w:val="40"/>
        </w:rPr>
        <w:t>Thus,</w:t>
      </w:r>
      <w:r w:rsidRPr="00BC4813">
        <w:rPr>
          <w:rFonts w:eastAsia="Times New Roman" w:cstheme="minorHAnsi"/>
          <w:sz w:val="40"/>
          <w:szCs w:val="40"/>
        </w:rPr>
        <w:t xml:space="preserve"> the condition of </w:t>
      </w:r>
      <w:proofErr w:type="spellStart"/>
      <w:r w:rsidRPr="00BC4813">
        <w:rPr>
          <w:rFonts w:eastAsia="Times New Roman" w:cstheme="minorHAnsi"/>
          <w:sz w:val="40"/>
          <w:szCs w:val="40"/>
        </w:rPr>
        <w:t>magnetostatic</w:t>
      </w:r>
      <w:proofErr w:type="spellEnd"/>
      <w:r w:rsidRPr="00BC4813">
        <w:rPr>
          <w:rFonts w:eastAsia="Times New Roman" w:cstheme="minorHAnsi"/>
          <w:sz w:val="40"/>
          <w:szCs w:val="40"/>
        </w:rPr>
        <w:t xml:space="preserve"> equilibrium (forces connected to the existence of plasma pressure gradients are compensated by the Ampere’s force) is generally fulfilled.  Along this line, Antonova and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[1996, 1999, 2001] proposed that a stable turbulent plasma sheet can be formed when the regular plasma transport, produced by the dawn‐dusk electric field across the plasma sheet, is compensated by the eddy diffusion turbulent transport across it. They consider that the plasma particle flux is equal to S = </w:t>
      </w:r>
      <w:proofErr w:type="spellStart"/>
      <w:r w:rsidRPr="00BC4813">
        <w:rPr>
          <w:rFonts w:eastAsia="Times New Roman" w:cstheme="minorHAnsi"/>
          <w:sz w:val="40"/>
          <w:szCs w:val="40"/>
        </w:rPr>
        <w:t>nhVi</w:t>
      </w:r>
      <w:proofErr w:type="spellEnd"/>
      <w:r w:rsidRPr="00BC4813">
        <w:rPr>
          <w:rFonts w:eastAsia="Times New Roman" w:cstheme="minorHAnsi"/>
          <w:sz w:val="40"/>
          <w:szCs w:val="40"/>
        </w:rPr>
        <w:t xml:space="preserve"> − </w:t>
      </w:r>
      <w:proofErr w:type="spellStart"/>
      <w:r w:rsidRPr="00BC4813">
        <w:rPr>
          <w:rFonts w:eastAsia="Times New Roman" w:cstheme="minorHAnsi"/>
          <w:sz w:val="40"/>
          <w:szCs w:val="40"/>
        </w:rPr>
        <w:t>Drn</w:t>
      </w:r>
      <w:proofErr w:type="spellEnd"/>
      <w:r w:rsidRPr="00BC4813">
        <w:rPr>
          <w:rFonts w:eastAsia="Times New Roman" w:cstheme="minorHAnsi"/>
          <w:sz w:val="40"/>
          <w:szCs w:val="40"/>
        </w:rPr>
        <w:t xml:space="preserve">, where n is the average of the turbulent plasma particle density fluctuation, </w:t>
      </w:r>
      <w:proofErr w:type="spellStart"/>
      <w:r w:rsidRPr="00BC4813">
        <w:rPr>
          <w:rFonts w:eastAsia="Times New Roman" w:cstheme="minorHAnsi"/>
          <w:sz w:val="40"/>
          <w:szCs w:val="40"/>
        </w:rPr>
        <w:t>hVi</w:t>
      </w:r>
      <w:proofErr w:type="spellEnd"/>
      <w:r w:rsidRPr="00BC4813">
        <w:rPr>
          <w:rFonts w:eastAsia="Times New Roman" w:cstheme="minorHAnsi"/>
          <w:sz w:val="40"/>
          <w:szCs w:val="40"/>
        </w:rPr>
        <w:t xml:space="preserve"> is the averaged bulk velocity, and, D is an eddy diffusion coefficient. When the turbulent fluctuations act to expand the plasma sheet, the large‐scale electrostatic dawn‐dusk electric field tries to compress the sheet. When the expansion and compression compensate each other, a stationary structure </w:t>
      </w:r>
      <w:r w:rsidR="00A50999" w:rsidRPr="00BC4813">
        <w:rPr>
          <w:rFonts w:eastAsia="Times New Roman" w:cstheme="minorHAnsi"/>
          <w:sz w:val="40"/>
          <w:szCs w:val="40"/>
        </w:rPr>
        <w:t>is</w:t>
      </w:r>
      <w:r w:rsidRPr="00BC4813">
        <w:rPr>
          <w:rFonts w:eastAsia="Times New Roman" w:cstheme="minorHAnsi"/>
          <w:sz w:val="40"/>
          <w:szCs w:val="40"/>
        </w:rPr>
        <w:t xml:space="preserve"> formed. This assumption </w:t>
      </w:r>
      <w:r w:rsidRPr="00BC4813">
        <w:rPr>
          <w:rFonts w:eastAsia="Times New Roman" w:cstheme="minorHAnsi"/>
          <w:sz w:val="40"/>
          <w:szCs w:val="40"/>
        </w:rPr>
        <w:lastRenderedPageBreak/>
        <w:t>allows to predict the order of magnitude of the eddy diffusion coefficient in the Z direction 10</w:t>
      </w:r>
      <w:r w:rsidRPr="00BC4813">
        <w:rPr>
          <w:rFonts w:eastAsia="Times New Roman" w:cstheme="minorHAnsi"/>
          <w:position w:val="8"/>
          <w:sz w:val="40"/>
          <w:szCs w:val="40"/>
        </w:rPr>
        <w:t xml:space="preserve">5 </w:t>
      </w:r>
      <w:r w:rsidRPr="00BC4813">
        <w:rPr>
          <w:rFonts w:eastAsia="Times New Roman" w:cstheme="minorHAnsi"/>
          <w:sz w:val="40"/>
          <w:szCs w:val="40"/>
        </w:rPr>
        <w:t>km</w:t>
      </w:r>
      <w:r w:rsidRPr="00BC4813">
        <w:rPr>
          <w:rFonts w:eastAsia="Times New Roman" w:cstheme="minorHAnsi"/>
          <w:position w:val="8"/>
          <w:sz w:val="40"/>
          <w:szCs w:val="40"/>
        </w:rPr>
        <w:t>2</w:t>
      </w:r>
      <w:r w:rsidRPr="00BC4813">
        <w:rPr>
          <w:rFonts w:eastAsia="Times New Roman" w:cstheme="minorHAnsi"/>
          <w:sz w:val="40"/>
          <w:szCs w:val="40"/>
        </w:rPr>
        <w:t xml:space="preserve">/s, that is necessary to reproduce the observed plasma sheet thickness. This value agrees with the estimated eddy diffusion coefficients, obtained from measurements </w:t>
      </w:r>
      <w:r w:rsidR="00A50999" w:rsidRPr="00BC4813">
        <w:rPr>
          <w:rFonts w:eastAsia="Times New Roman" w:cstheme="minorHAnsi"/>
          <w:sz w:val="40"/>
          <w:szCs w:val="40"/>
        </w:rPr>
        <w:t xml:space="preserve">by </w:t>
      </w:r>
      <w:r w:rsidRPr="00BC4813">
        <w:rPr>
          <w:rFonts w:eastAsia="Times New Roman" w:cstheme="minorHAnsi"/>
          <w:sz w:val="40"/>
          <w:szCs w:val="40"/>
        </w:rPr>
        <w:t xml:space="preserve">the ISEE‐2, </w:t>
      </w:r>
      <w:proofErr w:type="spellStart"/>
      <w:r w:rsidRPr="00BC4813">
        <w:rPr>
          <w:rFonts w:eastAsia="Times New Roman" w:cstheme="minorHAnsi"/>
          <w:sz w:val="40"/>
          <w:szCs w:val="40"/>
        </w:rPr>
        <w:t>Interball</w:t>
      </w:r>
      <w:proofErr w:type="spellEnd"/>
      <w:r w:rsidRPr="00BC4813">
        <w:rPr>
          <w:rFonts w:eastAsia="Times New Roman" w:cstheme="minorHAnsi"/>
          <w:sz w:val="40"/>
          <w:szCs w:val="40"/>
        </w:rPr>
        <w:t>‐Tail, and GEOTAIL satellites [</w:t>
      </w: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et al., 1997, 1998; </w:t>
      </w: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and </w:t>
      </w:r>
      <w:proofErr w:type="spellStart"/>
      <w:r w:rsidRPr="00BC4813">
        <w:rPr>
          <w:rFonts w:eastAsia="Times New Roman" w:cstheme="minorHAnsi"/>
          <w:sz w:val="40"/>
          <w:szCs w:val="40"/>
        </w:rPr>
        <w:t>Funsten</w:t>
      </w:r>
      <w:proofErr w:type="spellEnd"/>
      <w:r w:rsidRPr="00BC4813">
        <w:rPr>
          <w:rFonts w:eastAsia="Times New Roman" w:cstheme="minorHAnsi"/>
          <w:sz w:val="40"/>
          <w:szCs w:val="40"/>
        </w:rPr>
        <w:t xml:space="preserve">, 2003b;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et al., 2000; </w:t>
      </w:r>
      <w:proofErr w:type="spellStart"/>
      <w:r w:rsidRPr="00BC4813">
        <w:rPr>
          <w:rFonts w:eastAsia="Times New Roman" w:cstheme="minorHAnsi"/>
          <w:sz w:val="40"/>
          <w:szCs w:val="40"/>
        </w:rPr>
        <w:t>Troshichev</w:t>
      </w:r>
      <w:proofErr w:type="spellEnd"/>
      <w:r w:rsidRPr="00BC4813">
        <w:rPr>
          <w:rFonts w:eastAsia="Times New Roman" w:cstheme="minorHAnsi"/>
          <w:sz w:val="40"/>
          <w:szCs w:val="40"/>
        </w:rPr>
        <w:t xml:space="preserve"> et al., 2002; Stepanova et al., 2005c, 2009]. Furthermore, the eddy diffusion transport in the plasma sheet is affected by the location inside the plasma sheet, the geomagnetic activity, and the solar wind parameters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et al., 2000; </w:t>
      </w:r>
      <w:proofErr w:type="spellStart"/>
      <w:r w:rsidRPr="00BC4813">
        <w:rPr>
          <w:rFonts w:eastAsia="Times New Roman" w:cstheme="minorHAnsi"/>
          <w:sz w:val="40"/>
          <w:szCs w:val="40"/>
        </w:rPr>
        <w:t>Neagu</w:t>
      </w:r>
      <w:proofErr w:type="spellEnd"/>
      <w:r w:rsidRPr="00BC4813">
        <w:rPr>
          <w:rFonts w:eastAsia="Times New Roman" w:cstheme="minorHAnsi"/>
          <w:sz w:val="40"/>
          <w:szCs w:val="40"/>
        </w:rPr>
        <w:t xml:space="preserve"> et al., 2002, 2005; Stepanova et al., 2005c, 2009; Nagata et al., 2008; Wang et al., 2010]. </w:t>
      </w:r>
    </w:p>
    <w:p w:rsidR="00824FC6" w:rsidRPr="00BC4813" w:rsidRDefault="00A50999"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T</w:t>
      </w:r>
      <w:r w:rsidR="00824FC6" w:rsidRPr="00BC4813">
        <w:rPr>
          <w:rFonts w:eastAsia="Times New Roman" w:cstheme="minorHAnsi"/>
          <w:sz w:val="40"/>
          <w:szCs w:val="40"/>
        </w:rPr>
        <w:t>he nature of the observed turbulence is</w:t>
      </w:r>
      <w:r w:rsidRPr="00BC4813">
        <w:rPr>
          <w:rFonts w:eastAsia="Times New Roman" w:cstheme="minorHAnsi"/>
          <w:sz w:val="40"/>
          <w:szCs w:val="40"/>
        </w:rPr>
        <w:t xml:space="preserve"> still</w:t>
      </w:r>
      <w:r w:rsidR="00824FC6" w:rsidRPr="00BC4813">
        <w:rPr>
          <w:rFonts w:eastAsia="Times New Roman" w:cstheme="minorHAnsi"/>
          <w:sz w:val="40"/>
          <w:szCs w:val="40"/>
        </w:rPr>
        <w:t xml:space="preserve"> not clear</w:t>
      </w:r>
      <w:r w:rsidRPr="00BC4813">
        <w:rPr>
          <w:rFonts w:eastAsia="Times New Roman" w:cstheme="minorHAnsi"/>
          <w:sz w:val="40"/>
          <w:szCs w:val="40"/>
        </w:rPr>
        <w:t xml:space="preserve"> since</w:t>
      </w:r>
      <w:r w:rsidR="00824FC6" w:rsidRPr="00BC4813">
        <w:rPr>
          <w:rFonts w:eastAsia="Times New Roman" w:cstheme="minorHAnsi"/>
          <w:sz w:val="40"/>
          <w:szCs w:val="40"/>
        </w:rPr>
        <w:t xml:space="preserve"> there is a number of physical processes leading to the turbulence generation which depend on both </w:t>
      </w:r>
      <w:r w:rsidRPr="00BC4813">
        <w:rPr>
          <w:rFonts w:eastAsia="Times New Roman" w:cstheme="minorHAnsi"/>
          <w:sz w:val="40"/>
          <w:szCs w:val="40"/>
        </w:rPr>
        <w:t xml:space="preserve">the </w:t>
      </w:r>
      <w:r w:rsidR="00824FC6" w:rsidRPr="00BC4813">
        <w:rPr>
          <w:rFonts w:eastAsia="Times New Roman" w:cstheme="minorHAnsi"/>
          <w:sz w:val="40"/>
          <w:szCs w:val="40"/>
        </w:rPr>
        <w:t>spatially and temporal</w:t>
      </w:r>
      <w:r w:rsidRPr="00BC4813">
        <w:rPr>
          <w:rFonts w:eastAsia="Times New Roman" w:cstheme="minorHAnsi"/>
          <w:sz w:val="40"/>
          <w:szCs w:val="40"/>
        </w:rPr>
        <w:t xml:space="preserve"> </w:t>
      </w:r>
      <w:r w:rsidR="00223611" w:rsidRPr="00BC4813">
        <w:rPr>
          <w:rFonts w:eastAsia="Times New Roman" w:cstheme="minorHAnsi"/>
          <w:sz w:val="40"/>
          <w:szCs w:val="40"/>
        </w:rPr>
        <w:t>scales</w:t>
      </w:r>
      <w:r w:rsidR="00824FC6" w:rsidRPr="00BC4813">
        <w:rPr>
          <w:rFonts w:eastAsia="Times New Roman" w:cstheme="minorHAnsi"/>
          <w:sz w:val="40"/>
          <w:szCs w:val="40"/>
        </w:rPr>
        <w:t xml:space="preserve">. Antonova et al. [1998], </w:t>
      </w:r>
      <w:proofErr w:type="spellStart"/>
      <w:r w:rsidR="00824FC6" w:rsidRPr="00BC4813">
        <w:rPr>
          <w:rFonts w:eastAsia="Times New Roman" w:cstheme="minorHAnsi"/>
          <w:sz w:val="40"/>
          <w:szCs w:val="40"/>
        </w:rPr>
        <w:t>Luizar</w:t>
      </w:r>
      <w:proofErr w:type="spellEnd"/>
      <w:r w:rsidR="00824FC6" w:rsidRPr="00BC4813">
        <w:rPr>
          <w:rFonts w:eastAsia="Times New Roman" w:cstheme="minorHAnsi"/>
          <w:sz w:val="40"/>
          <w:szCs w:val="40"/>
        </w:rPr>
        <w:t xml:space="preserve"> et al. [2000], and Antonova [2002] suggested that plasma pressure gradients are the most probable candidates for the generation of large‐ and medium‐scale harmonics of the magnetospheric turbulence. There are also indications that the level of magnetic turbu</w:t>
      </w:r>
      <w:r w:rsidR="00223611" w:rsidRPr="00BC4813">
        <w:rPr>
          <w:rFonts w:eastAsia="Times New Roman" w:cstheme="minorHAnsi"/>
          <w:sz w:val="40"/>
          <w:szCs w:val="40"/>
        </w:rPr>
        <w:t>l</w:t>
      </w:r>
      <w:r w:rsidR="00824FC6" w:rsidRPr="00BC4813">
        <w:rPr>
          <w:rFonts w:eastAsia="Times New Roman" w:cstheme="minorHAnsi"/>
          <w:sz w:val="40"/>
          <w:szCs w:val="40"/>
        </w:rPr>
        <w:t xml:space="preserve">ence in the magnetotail correlates with the level of the velocity perturbations and particle </w:t>
      </w:r>
      <w:proofErr w:type="gramStart"/>
      <w:r w:rsidR="00824FC6" w:rsidRPr="00BC4813">
        <w:rPr>
          <w:rFonts w:eastAsia="Times New Roman" w:cstheme="minorHAnsi"/>
          <w:sz w:val="40"/>
          <w:szCs w:val="40"/>
        </w:rPr>
        <w:t>beams</w:t>
      </w:r>
      <w:r w:rsidR="00223611" w:rsidRPr="00BC4813">
        <w:rPr>
          <w:rFonts w:eastAsia="Times New Roman" w:cstheme="minorHAnsi"/>
          <w:sz w:val="40"/>
          <w:szCs w:val="40"/>
        </w:rPr>
        <w:t xml:space="preserve"> </w:t>
      </w:r>
      <w:r w:rsidR="00824FC6" w:rsidRPr="00BC4813">
        <w:rPr>
          <w:rFonts w:eastAsia="Times New Roman" w:cstheme="minorHAnsi"/>
          <w:sz w:val="40"/>
          <w:szCs w:val="40"/>
        </w:rPr>
        <w:t xml:space="preserve"> which</w:t>
      </w:r>
      <w:proofErr w:type="gramEnd"/>
      <w:r w:rsidR="00824FC6" w:rsidRPr="00BC4813">
        <w:rPr>
          <w:rFonts w:eastAsia="Times New Roman" w:cstheme="minorHAnsi"/>
          <w:sz w:val="40"/>
          <w:szCs w:val="40"/>
        </w:rPr>
        <w:t xml:space="preserve"> dramatically </w:t>
      </w:r>
      <w:r w:rsidR="00824FC6" w:rsidRPr="00BC4813">
        <w:rPr>
          <w:rFonts w:eastAsia="Times New Roman" w:cstheme="minorHAnsi"/>
          <w:sz w:val="40"/>
          <w:szCs w:val="40"/>
        </w:rPr>
        <w:lastRenderedPageBreak/>
        <w:t xml:space="preserve">increase with the flow velocity. Therefore, shear flows and particle beams are also premiere candidates for the generation of turbulence [Bauer et al., 1995; </w:t>
      </w:r>
      <w:proofErr w:type="spellStart"/>
      <w:r w:rsidR="00824FC6" w:rsidRPr="00BC4813">
        <w:rPr>
          <w:rFonts w:eastAsia="Times New Roman" w:cstheme="minorHAnsi"/>
          <w:sz w:val="40"/>
          <w:szCs w:val="40"/>
        </w:rPr>
        <w:t>Vörös</w:t>
      </w:r>
      <w:proofErr w:type="spellEnd"/>
      <w:r w:rsidR="00824FC6" w:rsidRPr="00BC4813">
        <w:rPr>
          <w:rFonts w:eastAsia="Times New Roman" w:cstheme="minorHAnsi"/>
          <w:sz w:val="40"/>
          <w:szCs w:val="40"/>
        </w:rPr>
        <w:t xml:space="preserve"> et al., 2004].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Eventhough</w:t>
      </w:r>
      <w:proofErr w:type="spellEnd"/>
      <w:r w:rsidR="00223611" w:rsidRPr="00BC4813">
        <w:rPr>
          <w:rFonts w:eastAsia="Times New Roman" w:cstheme="minorHAnsi"/>
          <w:sz w:val="40"/>
          <w:szCs w:val="40"/>
        </w:rPr>
        <w:t xml:space="preserve"> </w:t>
      </w:r>
      <w:r w:rsidRPr="00BC4813">
        <w:rPr>
          <w:rFonts w:eastAsia="Times New Roman" w:cstheme="minorHAnsi"/>
          <w:sz w:val="40"/>
          <w:szCs w:val="40"/>
        </w:rPr>
        <w:t>the</w:t>
      </w:r>
      <w:r w:rsidR="00223611" w:rsidRPr="00BC4813">
        <w:rPr>
          <w:rFonts w:eastAsia="Times New Roman" w:cstheme="minorHAnsi"/>
          <w:sz w:val="40"/>
          <w:szCs w:val="40"/>
        </w:rPr>
        <w:t xml:space="preserve"> </w:t>
      </w:r>
      <w:r w:rsidRPr="00BC4813">
        <w:rPr>
          <w:rFonts w:eastAsia="Times New Roman" w:cstheme="minorHAnsi"/>
          <w:sz w:val="40"/>
          <w:szCs w:val="40"/>
        </w:rPr>
        <w:t>plasma</w:t>
      </w:r>
      <w:r w:rsidR="00223611" w:rsidRPr="00BC4813">
        <w:rPr>
          <w:rFonts w:eastAsia="Times New Roman" w:cstheme="minorHAnsi"/>
          <w:sz w:val="40"/>
          <w:szCs w:val="40"/>
        </w:rPr>
        <w:t xml:space="preserve"> </w:t>
      </w:r>
      <w:r w:rsidRPr="00BC4813">
        <w:rPr>
          <w:rFonts w:eastAsia="Times New Roman" w:cstheme="minorHAnsi"/>
          <w:sz w:val="40"/>
          <w:szCs w:val="40"/>
        </w:rPr>
        <w:t>sheet</w:t>
      </w:r>
      <w:r w:rsidR="00223611" w:rsidRPr="00BC4813">
        <w:rPr>
          <w:rFonts w:eastAsia="Times New Roman" w:cstheme="minorHAnsi"/>
          <w:sz w:val="40"/>
          <w:szCs w:val="40"/>
        </w:rPr>
        <w:t xml:space="preserve"> </w:t>
      </w:r>
      <w:r w:rsidRPr="00BC4813">
        <w:rPr>
          <w:rFonts w:eastAsia="Times New Roman" w:cstheme="minorHAnsi"/>
          <w:sz w:val="40"/>
          <w:szCs w:val="40"/>
        </w:rPr>
        <w:t>appears</w:t>
      </w:r>
      <w:r w:rsidR="00223611" w:rsidRPr="00BC4813">
        <w:rPr>
          <w:rFonts w:eastAsia="Times New Roman" w:cstheme="minorHAnsi"/>
          <w:sz w:val="40"/>
          <w:szCs w:val="40"/>
        </w:rPr>
        <w:t xml:space="preserve"> </w:t>
      </w:r>
      <w:r w:rsidRPr="00BC4813">
        <w:rPr>
          <w:rFonts w:eastAsia="Times New Roman" w:cstheme="minorHAnsi"/>
          <w:sz w:val="40"/>
          <w:szCs w:val="40"/>
        </w:rPr>
        <w:t>to</w:t>
      </w:r>
      <w:r w:rsidR="00223611" w:rsidRPr="00BC4813">
        <w:rPr>
          <w:rFonts w:eastAsia="Times New Roman" w:cstheme="minorHAnsi"/>
          <w:sz w:val="40"/>
          <w:szCs w:val="40"/>
        </w:rPr>
        <w:t xml:space="preserve"> </w:t>
      </w:r>
      <w:r w:rsidRPr="00BC4813">
        <w:rPr>
          <w:rFonts w:eastAsia="Times New Roman" w:cstheme="minorHAnsi"/>
          <w:sz w:val="40"/>
          <w:szCs w:val="40"/>
        </w:rPr>
        <w:t>be</w:t>
      </w:r>
      <w:r w:rsidR="00223611" w:rsidRPr="00BC4813">
        <w:rPr>
          <w:rFonts w:eastAsia="Times New Roman" w:cstheme="minorHAnsi"/>
          <w:sz w:val="40"/>
          <w:szCs w:val="40"/>
        </w:rPr>
        <w:t xml:space="preserve"> </w:t>
      </w:r>
      <w:r w:rsidRPr="00BC4813">
        <w:rPr>
          <w:rFonts w:eastAsia="Times New Roman" w:cstheme="minorHAnsi"/>
          <w:sz w:val="40"/>
          <w:szCs w:val="40"/>
        </w:rPr>
        <w:t>a</w:t>
      </w:r>
      <w:r w:rsidR="00223611" w:rsidRPr="00BC4813">
        <w:rPr>
          <w:rFonts w:eastAsia="Times New Roman" w:cstheme="minorHAnsi"/>
          <w:sz w:val="40"/>
          <w:szCs w:val="40"/>
        </w:rPr>
        <w:t xml:space="preserve"> </w:t>
      </w:r>
      <w:r w:rsidRPr="00BC4813">
        <w:rPr>
          <w:rFonts w:eastAsia="Times New Roman" w:cstheme="minorHAnsi"/>
          <w:sz w:val="40"/>
          <w:szCs w:val="40"/>
        </w:rPr>
        <w:t>dynamic and turbulent region [</w:t>
      </w: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et al., 1997; </w:t>
      </w:r>
      <w:proofErr w:type="spellStart"/>
      <w:r w:rsidRPr="00BC4813">
        <w:rPr>
          <w:rFonts w:eastAsia="Times New Roman" w:cstheme="minorHAnsi"/>
          <w:sz w:val="40"/>
          <w:szCs w:val="40"/>
        </w:rPr>
        <w:t>Ohtani</w:t>
      </w:r>
      <w:proofErr w:type="spellEnd"/>
      <w:r w:rsidRPr="00BC4813">
        <w:rPr>
          <w:rFonts w:eastAsia="Times New Roman" w:cstheme="minorHAnsi"/>
          <w:sz w:val="40"/>
          <w:szCs w:val="40"/>
        </w:rPr>
        <w:t xml:space="preserve"> et al., 1998], the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cycle seems coherent and repeatable with identifiable distinct phases [Baker et al., 1999] and predictable geomagnetic indices [Vassiliadis et al., 1995; Valdivia et al., 1996, 1999]. It has been suggested that the resolution to these seemingly contradicting observations should be through the understanding of the process of </w:t>
      </w:r>
      <w:proofErr w:type="spellStart"/>
      <w:r w:rsidRPr="00BC4813">
        <w:rPr>
          <w:rFonts w:eastAsia="Times New Roman" w:cstheme="minorHAnsi"/>
          <w:sz w:val="40"/>
          <w:szCs w:val="40"/>
        </w:rPr>
        <w:t>self organization</w:t>
      </w:r>
      <w:proofErr w:type="spellEnd"/>
      <w:r w:rsidRPr="00BC4813">
        <w:rPr>
          <w:rFonts w:eastAsia="Times New Roman" w:cstheme="minorHAnsi"/>
          <w:sz w:val="40"/>
          <w:szCs w:val="40"/>
        </w:rPr>
        <w:t xml:space="preserve"> in plasmas [Chang, 1999;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and </w:t>
      </w:r>
      <w:proofErr w:type="spellStart"/>
      <w:r w:rsidRPr="00BC4813">
        <w:rPr>
          <w:rFonts w:eastAsia="Times New Roman" w:cstheme="minorHAnsi"/>
          <w:sz w:val="40"/>
          <w:szCs w:val="40"/>
        </w:rPr>
        <w:t>Pudovkin</w:t>
      </w:r>
      <w:proofErr w:type="spellEnd"/>
      <w:r w:rsidRPr="00BC4813">
        <w:rPr>
          <w:rFonts w:eastAsia="Times New Roman" w:cstheme="minorHAnsi"/>
          <w:sz w:val="40"/>
          <w:szCs w:val="40"/>
        </w:rPr>
        <w:t xml:space="preserve">, 1998; Valdivia et al., 2005, 2006;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et al., 2009a]. The possibility of an inverse turbulent cascade has been discussed by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et al. [2001] and Rosa et al. [1998]. Furthermore, the interaction between different har- </w:t>
      </w:r>
      <w:proofErr w:type="spellStart"/>
      <w:r w:rsidRPr="00BC4813">
        <w:rPr>
          <w:rFonts w:eastAsia="Times New Roman" w:cstheme="minorHAnsi"/>
          <w:sz w:val="40"/>
          <w:szCs w:val="40"/>
        </w:rPr>
        <w:t>monics</w:t>
      </w:r>
      <w:proofErr w:type="spellEnd"/>
      <w:r w:rsidRPr="00BC4813">
        <w:rPr>
          <w:rFonts w:eastAsia="Times New Roman" w:cstheme="minorHAnsi"/>
          <w:sz w:val="40"/>
          <w:szCs w:val="40"/>
        </w:rPr>
        <w:t xml:space="preserve"> of the magnetospheric turbulence is not well explored. A number of works indicate that the turbulence in the plasma sheet has an intermittent character [Angelopoulos et al., 1999; </w:t>
      </w:r>
      <w:proofErr w:type="spellStart"/>
      <w:r w:rsidRPr="00BC4813">
        <w:rPr>
          <w:rFonts w:eastAsia="Times New Roman" w:cstheme="minorHAnsi"/>
          <w:sz w:val="40"/>
          <w:szCs w:val="40"/>
        </w:rPr>
        <w:t>Consolini</w:t>
      </w:r>
      <w:proofErr w:type="spellEnd"/>
      <w:r w:rsidRPr="00BC4813">
        <w:rPr>
          <w:rFonts w:eastAsia="Times New Roman" w:cstheme="minorHAnsi"/>
          <w:sz w:val="40"/>
          <w:szCs w:val="40"/>
        </w:rPr>
        <w:t xml:space="preserve"> and De </w:t>
      </w:r>
      <w:proofErr w:type="spellStart"/>
      <w:r w:rsidRPr="00BC4813">
        <w:rPr>
          <w:rFonts w:eastAsia="Times New Roman" w:cstheme="minorHAnsi"/>
          <w:sz w:val="40"/>
          <w:szCs w:val="40"/>
        </w:rPr>
        <w:t>Michelis</w:t>
      </w:r>
      <w:proofErr w:type="spellEnd"/>
      <w:r w:rsidRPr="00BC4813">
        <w:rPr>
          <w:rFonts w:eastAsia="Times New Roman" w:cstheme="minorHAnsi"/>
          <w:sz w:val="40"/>
          <w:szCs w:val="40"/>
        </w:rPr>
        <w:t xml:space="preserve">, 1998; Stepanova et al., 2003b, 2006; </w:t>
      </w:r>
      <w:proofErr w:type="spellStart"/>
      <w:r w:rsidRPr="00BC4813">
        <w:rPr>
          <w:rFonts w:eastAsia="Times New Roman" w:cstheme="minorHAnsi"/>
          <w:sz w:val="40"/>
          <w:szCs w:val="40"/>
        </w:rPr>
        <w:t>Arancibia</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Riveros</w:t>
      </w:r>
      <w:proofErr w:type="spellEnd"/>
      <w:r w:rsidRPr="00BC4813">
        <w:rPr>
          <w:rFonts w:eastAsia="Times New Roman" w:cstheme="minorHAnsi"/>
          <w:sz w:val="40"/>
          <w:szCs w:val="40"/>
        </w:rPr>
        <w:t xml:space="preserve"> et al., 2008]. A very interesting approach to explain the processes leading to the formation of the </w:t>
      </w:r>
      <w:r w:rsidRPr="00BC4813">
        <w:rPr>
          <w:rFonts w:eastAsia="Times New Roman" w:cstheme="minorHAnsi"/>
          <w:sz w:val="40"/>
          <w:szCs w:val="40"/>
        </w:rPr>
        <w:lastRenderedPageBreak/>
        <w:t xml:space="preserve">spectrum of magnetospheric turbulence, including the self‐consistent influence of geomagnetic sub- storms and storms, is the concept of the self‐organized criticality [Chang, 1999;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and </w:t>
      </w:r>
      <w:proofErr w:type="spellStart"/>
      <w:r w:rsidRPr="00BC4813">
        <w:rPr>
          <w:rFonts w:eastAsia="Times New Roman" w:cstheme="minorHAnsi"/>
          <w:sz w:val="40"/>
          <w:szCs w:val="40"/>
        </w:rPr>
        <w:t>Pudovkin</w:t>
      </w:r>
      <w:proofErr w:type="spellEnd"/>
      <w:r w:rsidRPr="00BC4813">
        <w:rPr>
          <w:rFonts w:eastAsia="Times New Roman" w:cstheme="minorHAnsi"/>
          <w:sz w:val="40"/>
          <w:szCs w:val="40"/>
        </w:rPr>
        <w:t xml:space="preserve">, 1998; </w:t>
      </w:r>
      <w:proofErr w:type="spellStart"/>
      <w:r w:rsidRPr="00BC4813">
        <w:rPr>
          <w:rFonts w:eastAsia="Times New Roman" w:cstheme="minorHAnsi"/>
          <w:sz w:val="40"/>
          <w:szCs w:val="40"/>
        </w:rPr>
        <w:t>Klimas</w:t>
      </w:r>
      <w:proofErr w:type="spellEnd"/>
      <w:r w:rsidRPr="00BC4813">
        <w:rPr>
          <w:rFonts w:eastAsia="Times New Roman" w:cstheme="minorHAnsi"/>
          <w:sz w:val="40"/>
          <w:szCs w:val="40"/>
        </w:rPr>
        <w:t xml:space="preserve"> et al., 2000; Valdivia et al., 2003, 2005, 2006;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et al., 2007, 2009b]. </w:t>
      </w:r>
    </w:p>
    <w:p w:rsidR="00824FC6" w:rsidRPr="00BC4813" w:rsidRDefault="00223611"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The THEMIS satellite data gives the </w:t>
      </w:r>
      <w:r w:rsidR="00824FC6" w:rsidRPr="00BC4813">
        <w:rPr>
          <w:rFonts w:eastAsia="Times New Roman" w:cstheme="minorHAnsi"/>
          <w:sz w:val="40"/>
          <w:szCs w:val="40"/>
        </w:rPr>
        <w:t xml:space="preserve">Time History of Events and Macroscale Interactions during </w:t>
      </w:r>
      <w:proofErr w:type="spellStart"/>
      <w:r w:rsidR="00824FC6" w:rsidRPr="00BC4813">
        <w:rPr>
          <w:rFonts w:eastAsia="Times New Roman" w:cstheme="minorHAnsi"/>
          <w:sz w:val="40"/>
          <w:szCs w:val="40"/>
        </w:rPr>
        <w:t>Substorms</w:t>
      </w:r>
      <w:proofErr w:type="spellEnd"/>
      <w:r w:rsidR="00824FC6" w:rsidRPr="00BC4813">
        <w:rPr>
          <w:rFonts w:eastAsia="Times New Roman" w:cstheme="minorHAnsi"/>
          <w:sz w:val="40"/>
          <w:szCs w:val="40"/>
        </w:rPr>
        <w:t xml:space="preserve"> for the different phases of isolated magneto- </w:t>
      </w:r>
      <w:proofErr w:type="spellStart"/>
      <w:r w:rsidR="00824FC6" w:rsidRPr="00BC4813">
        <w:rPr>
          <w:rFonts w:eastAsia="Times New Roman" w:cstheme="minorHAnsi"/>
          <w:sz w:val="40"/>
          <w:szCs w:val="40"/>
        </w:rPr>
        <w:t>spheric</w:t>
      </w:r>
      <w:proofErr w:type="spellEnd"/>
      <w:r w:rsidR="00824FC6" w:rsidRPr="00BC4813">
        <w:rPr>
          <w:rFonts w:eastAsia="Times New Roman" w:cstheme="minorHAnsi"/>
          <w:sz w:val="40"/>
          <w:szCs w:val="40"/>
        </w:rPr>
        <w:t xml:space="preserve"> </w:t>
      </w:r>
      <w:proofErr w:type="spellStart"/>
      <w:r w:rsidR="00824FC6" w:rsidRPr="00BC4813">
        <w:rPr>
          <w:rFonts w:eastAsia="Times New Roman" w:cstheme="minorHAnsi"/>
          <w:sz w:val="40"/>
          <w:szCs w:val="40"/>
        </w:rPr>
        <w:t>substorms</w:t>
      </w:r>
      <w:proofErr w:type="spellEnd"/>
      <w:r w:rsidR="00824FC6" w:rsidRPr="00BC4813">
        <w:rPr>
          <w:rFonts w:eastAsia="Times New Roman" w:cstheme="minorHAnsi"/>
          <w:sz w:val="40"/>
          <w:szCs w:val="40"/>
        </w:rPr>
        <w:t xml:space="preserve">. </w:t>
      </w:r>
    </w:p>
    <w:p w:rsidR="00824FC6" w:rsidRPr="00BC4813" w:rsidRDefault="00C63DB4"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The plasma</w:t>
      </w:r>
      <w:r w:rsidR="00824FC6" w:rsidRPr="00BC4813">
        <w:rPr>
          <w:rFonts w:eastAsia="Times New Roman" w:cstheme="minorHAnsi"/>
          <w:sz w:val="40"/>
          <w:szCs w:val="40"/>
        </w:rPr>
        <w:t xml:space="preserve"> </w:t>
      </w:r>
      <w:r w:rsidRPr="00BC4813">
        <w:rPr>
          <w:rFonts w:eastAsia="Times New Roman" w:cstheme="minorHAnsi"/>
          <w:sz w:val="40"/>
          <w:szCs w:val="40"/>
        </w:rPr>
        <w:t>i</w:t>
      </w:r>
      <w:r w:rsidR="00824FC6" w:rsidRPr="00BC4813">
        <w:rPr>
          <w:rFonts w:eastAsia="Times New Roman" w:cstheme="minorHAnsi"/>
          <w:sz w:val="40"/>
          <w:szCs w:val="40"/>
        </w:rPr>
        <w:t xml:space="preserve">nstrument </w:t>
      </w:r>
      <w:r w:rsidRPr="00BC4813">
        <w:rPr>
          <w:rFonts w:eastAsia="Times New Roman" w:cstheme="minorHAnsi"/>
          <w:sz w:val="40"/>
          <w:szCs w:val="40"/>
        </w:rPr>
        <w:t>d</w:t>
      </w:r>
      <w:r w:rsidR="00824FC6" w:rsidRPr="00BC4813">
        <w:rPr>
          <w:rFonts w:eastAsia="Times New Roman" w:cstheme="minorHAnsi"/>
          <w:sz w:val="40"/>
          <w:szCs w:val="40"/>
        </w:rPr>
        <w:t>ata Analysi</w:t>
      </w:r>
      <w:r w:rsidRPr="00BC4813">
        <w:rPr>
          <w:rFonts w:eastAsia="Times New Roman" w:cstheme="minorHAnsi"/>
          <w:sz w:val="40"/>
          <w:szCs w:val="40"/>
        </w:rPr>
        <w:t xml:space="preserve">s </w:t>
      </w:r>
      <w:r w:rsidR="00824FC6" w:rsidRPr="00BC4813">
        <w:rPr>
          <w:rFonts w:eastAsia="Times New Roman" w:cstheme="minorHAnsi"/>
          <w:sz w:val="40"/>
          <w:szCs w:val="40"/>
        </w:rPr>
        <w:t>THEMIS</w:t>
      </w:r>
      <w:r w:rsidRPr="00BC4813">
        <w:rPr>
          <w:rFonts w:eastAsia="Times New Roman" w:cstheme="minorHAnsi"/>
          <w:sz w:val="40"/>
          <w:szCs w:val="40"/>
        </w:rPr>
        <w:t xml:space="preserve"> </w:t>
      </w:r>
      <w:r w:rsidR="00824FC6" w:rsidRPr="00BC4813">
        <w:rPr>
          <w:rFonts w:eastAsia="Times New Roman" w:cstheme="minorHAnsi"/>
          <w:sz w:val="40"/>
          <w:szCs w:val="40"/>
        </w:rPr>
        <w:t xml:space="preserve">was acquired in the plasma sheet. </w:t>
      </w:r>
      <w:r w:rsidRPr="00BC4813">
        <w:rPr>
          <w:rFonts w:eastAsia="Times New Roman" w:cstheme="minorHAnsi"/>
          <w:sz w:val="40"/>
          <w:szCs w:val="40"/>
        </w:rPr>
        <w:t>T</w:t>
      </w:r>
      <w:r w:rsidR="00824FC6" w:rsidRPr="00BC4813">
        <w:rPr>
          <w:rFonts w:eastAsia="Times New Roman" w:cstheme="minorHAnsi"/>
          <w:sz w:val="40"/>
          <w:szCs w:val="40"/>
        </w:rPr>
        <w:t>he time intervals</w:t>
      </w:r>
      <w:r w:rsidRPr="00BC4813">
        <w:rPr>
          <w:rFonts w:eastAsia="Times New Roman" w:cstheme="minorHAnsi"/>
          <w:sz w:val="40"/>
          <w:szCs w:val="40"/>
        </w:rPr>
        <w:t xml:space="preserve"> were </w:t>
      </w:r>
      <w:proofErr w:type="spellStart"/>
      <w:r w:rsidRPr="00BC4813">
        <w:rPr>
          <w:rFonts w:eastAsia="Times New Roman" w:cstheme="minorHAnsi"/>
          <w:sz w:val="40"/>
          <w:szCs w:val="40"/>
        </w:rPr>
        <w:t>selectef</w:t>
      </w:r>
      <w:proofErr w:type="spellEnd"/>
      <w:r w:rsidR="00824FC6" w:rsidRPr="00BC4813">
        <w:rPr>
          <w:rFonts w:eastAsia="Times New Roman" w:cstheme="minorHAnsi"/>
          <w:sz w:val="40"/>
          <w:szCs w:val="40"/>
        </w:rPr>
        <w:t xml:space="preserve"> </w:t>
      </w:r>
      <w:r w:rsidRPr="00BC4813">
        <w:rPr>
          <w:rFonts w:eastAsia="Times New Roman" w:cstheme="minorHAnsi"/>
          <w:sz w:val="40"/>
          <w:szCs w:val="40"/>
        </w:rPr>
        <w:t xml:space="preserve">for </w:t>
      </w:r>
      <w:r w:rsidR="00824FC6" w:rsidRPr="00BC4813">
        <w:rPr>
          <w:rFonts w:eastAsia="Times New Roman" w:cstheme="minorHAnsi"/>
          <w:sz w:val="40"/>
          <w:szCs w:val="40"/>
        </w:rPr>
        <w:t xml:space="preserve">the moments of the ion distribution functions obtained from the onboard moments calculations of the Electrostatic Analyzer (ESA) in the energy range from 25 eV to 25 KeV and </w:t>
      </w:r>
      <w:proofErr w:type="gramStart"/>
      <w:r w:rsidR="00824FC6" w:rsidRPr="00BC4813">
        <w:rPr>
          <w:rFonts w:eastAsia="Times New Roman" w:cstheme="minorHAnsi"/>
          <w:sz w:val="40"/>
          <w:szCs w:val="40"/>
        </w:rPr>
        <w:t>Solid State</w:t>
      </w:r>
      <w:proofErr w:type="gramEnd"/>
      <w:r w:rsidR="00824FC6" w:rsidRPr="00BC4813">
        <w:rPr>
          <w:rFonts w:eastAsia="Times New Roman" w:cstheme="minorHAnsi"/>
          <w:sz w:val="40"/>
          <w:szCs w:val="40"/>
        </w:rPr>
        <w:t xml:space="preserve"> Telescopes in the energy range from 25 keV to 6 MeV [McFadden et al., 2008; Angelopoulos, 2008]. The geomagnetic field measurements were provided by the fluxgate magnetometer (FGM) [Auster et al., 2008], which were used for the calculation of the plasma b parameter. In order to compare the previous results of Stepanova et al. [2009], using the </w:t>
      </w:r>
      <w:proofErr w:type="spellStart"/>
      <w:r w:rsidR="00824FC6" w:rsidRPr="00BC4813">
        <w:rPr>
          <w:rFonts w:eastAsia="Times New Roman" w:cstheme="minorHAnsi"/>
          <w:sz w:val="40"/>
          <w:szCs w:val="40"/>
        </w:rPr>
        <w:t>Interball</w:t>
      </w:r>
      <w:proofErr w:type="spellEnd"/>
      <w:r w:rsidR="00824FC6" w:rsidRPr="00BC4813">
        <w:rPr>
          <w:rFonts w:eastAsia="Times New Roman" w:cstheme="minorHAnsi"/>
          <w:sz w:val="40"/>
          <w:szCs w:val="40"/>
        </w:rPr>
        <w:t xml:space="preserve">‐Tail satellite, </w:t>
      </w:r>
      <w:r w:rsidRPr="00BC4813">
        <w:rPr>
          <w:rFonts w:eastAsia="Times New Roman" w:cstheme="minorHAnsi"/>
          <w:sz w:val="40"/>
          <w:szCs w:val="40"/>
        </w:rPr>
        <w:t>the s</w:t>
      </w:r>
      <w:r w:rsidR="00824FC6" w:rsidRPr="00BC4813">
        <w:rPr>
          <w:rFonts w:eastAsia="Times New Roman" w:cstheme="minorHAnsi"/>
          <w:sz w:val="40"/>
          <w:szCs w:val="40"/>
        </w:rPr>
        <w:t>elect</w:t>
      </w:r>
      <w:r w:rsidRPr="00BC4813">
        <w:rPr>
          <w:rFonts w:eastAsia="Times New Roman" w:cstheme="minorHAnsi"/>
          <w:sz w:val="40"/>
          <w:szCs w:val="40"/>
        </w:rPr>
        <w:t>ed</w:t>
      </w:r>
      <w:r w:rsidR="00824FC6" w:rsidRPr="00BC4813">
        <w:rPr>
          <w:rFonts w:eastAsia="Times New Roman" w:cstheme="minorHAnsi"/>
          <w:sz w:val="40"/>
          <w:szCs w:val="40"/>
        </w:rPr>
        <w:t xml:space="preserve"> intervals</w:t>
      </w:r>
      <w:r w:rsidRPr="00BC4813">
        <w:rPr>
          <w:rFonts w:eastAsia="Times New Roman" w:cstheme="minorHAnsi"/>
          <w:sz w:val="40"/>
          <w:szCs w:val="40"/>
        </w:rPr>
        <w:t xml:space="preserve"> were for </w:t>
      </w:r>
      <w:proofErr w:type="spellStart"/>
      <w:r w:rsidRPr="00BC4813">
        <w:rPr>
          <w:rFonts w:eastAsia="Times New Roman" w:cstheme="minorHAnsi"/>
          <w:sz w:val="40"/>
          <w:szCs w:val="40"/>
        </w:rPr>
        <w:t>plamas</w:t>
      </w:r>
      <w:proofErr w:type="spellEnd"/>
      <w:r w:rsidR="00824FC6" w:rsidRPr="00BC4813">
        <w:rPr>
          <w:rFonts w:eastAsia="Times New Roman" w:cstheme="minorHAnsi"/>
          <w:sz w:val="40"/>
          <w:szCs w:val="40"/>
        </w:rPr>
        <w:t xml:space="preserve"> with number density n ≥ 0.1 cm</w:t>
      </w:r>
      <w:r w:rsidR="00824FC6" w:rsidRPr="00BC4813">
        <w:rPr>
          <w:rFonts w:eastAsia="Times New Roman" w:cstheme="minorHAnsi"/>
          <w:position w:val="8"/>
          <w:sz w:val="40"/>
          <w:szCs w:val="40"/>
        </w:rPr>
        <w:t>−3</w:t>
      </w:r>
      <w:r w:rsidR="00824FC6" w:rsidRPr="00BC4813">
        <w:rPr>
          <w:rFonts w:eastAsia="Times New Roman" w:cstheme="minorHAnsi"/>
          <w:sz w:val="40"/>
          <w:szCs w:val="40"/>
        </w:rPr>
        <w:t>, and ion temperature T ≥ 1 keV.</w:t>
      </w:r>
      <w:r w:rsidRPr="00BC4813">
        <w:rPr>
          <w:rFonts w:eastAsia="Times New Roman" w:cstheme="minorHAnsi"/>
          <w:sz w:val="40"/>
          <w:szCs w:val="40"/>
        </w:rPr>
        <w:t xml:space="preserve"> T</w:t>
      </w:r>
      <w:r w:rsidR="00824FC6" w:rsidRPr="00BC4813">
        <w:rPr>
          <w:rFonts w:eastAsia="Times New Roman" w:cstheme="minorHAnsi"/>
          <w:sz w:val="40"/>
          <w:szCs w:val="40"/>
        </w:rPr>
        <w:t xml:space="preserve">he satellite Z </w:t>
      </w:r>
      <w:r w:rsidR="00824FC6" w:rsidRPr="00BC4813">
        <w:rPr>
          <w:rFonts w:eastAsia="Times New Roman" w:cstheme="minorHAnsi"/>
          <w:sz w:val="40"/>
          <w:szCs w:val="40"/>
        </w:rPr>
        <w:lastRenderedPageBreak/>
        <w:t>coordinate is between −8 R</w:t>
      </w:r>
      <w:r w:rsidR="00824FC6" w:rsidRPr="00BC4813">
        <w:rPr>
          <w:rFonts w:eastAsia="Times New Roman" w:cstheme="minorHAnsi"/>
          <w:position w:val="-4"/>
          <w:sz w:val="40"/>
          <w:szCs w:val="40"/>
        </w:rPr>
        <w:t xml:space="preserve">E </w:t>
      </w:r>
      <w:r w:rsidR="00824FC6" w:rsidRPr="00BC4813">
        <w:rPr>
          <w:rFonts w:eastAsia="Times New Roman" w:cstheme="minorHAnsi"/>
          <w:sz w:val="40"/>
          <w:szCs w:val="40"/>
        </w:rPr>
        <w:t>and 8 R</w:t>
      </w:r>
      <w:r w:rsidR="00824FC6" w:rsidRPr="00BC4813">
        <w:rPr>
          <w:rFonts w:eastAsia="Times New Roman" w:cstheme="minorHAnsi"/>
          <w:position w:val="-4"/>
          <w:sz w:val="40"/>
          <w:szCs w:val="40"/>
        </w:rPr>
        <w:t>E</w:t>
      </w:r>
      <w:r w:rsidR="00824FC6" w:rsidRPr="00BC4813">
        <w:rPr>
          <w:rFonts w:eastAsia="Times New Roman" w:cstheme="minorHAnsi"/>
          <w:sz w:val="40"/>
          <w:szCs w:val="40"/>
        </w:rPr>
        <w:t xml:space="preserve">, with b ≥ 1, to ensure that the satellite is located in the plasma sheet. The X and Y coordinate of the satellites are shown in Figure 3. </w:t>
      </w:r>
    </w:p>
    <w:p w:rsidR="00824FC6" w:rsidRPr="00BC4813" w:rsidRDefault="00824FC6" w:rsidP="00C63DB4">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Figure1showsanexampleofthedatafromTHEMIS C satellite on 26 February 2008. It can be seen, that the satellite not always was located inside the plasma sheet, and the combination of criteria n ≥ 0.1 cm</w:t>
      </w:r>
      <w:r w:rsidRPr="00BC4813">
        <w:rPr>
          <w:rFonts w:eastAsia="Times New Roman" w:cstheme="minorHAnsi"/>
          <w:position w:val="8"/>
          <w:sz w:val="40"/>
          <w:szCs w:val="40"/>
        </w:rPr>
        <w:t xml:space="preserve">−3 </w:t>
      </w:r>
      <w:r w:rsidRPr="00BC4813">
        <w:rPr>
          <w:rFonts w:eastAsia="Times New Roman" w:cstheme="minorHAnsi"/>
          <w:sz w:val="40"/>
          <w:szCs w:val="40"/>
        </w:rPr>
        <w:t xml:space="preserve">(not shown in Figure 1), T ≥ 1 keV, and b ≥ 1 is sufficiently robust to ensure the location of the satellite inside the plasma sheet Figure 2. </w:t>
      </w:r>
    </w:p>
    <w:p w:rsidR="00824FC6" w:rsidRPr="00BC4813" w:rsidRDefault="00824FC6" w:rsidP="00824FC6">
      <w:pPr>
        <w:spacing w:after="0" w:line="240" w:lineRule="auto"/>
        <w:rPr>
          <w:rFonts w:eastAsia="Times New Roman" w:cstheme="minorHAnsi"/>
          <w:sz w:val="40"/>
          <w:szCs w:val="40"/>
        </w:rPr>
      </w:pPr>
      <w:r w:rsidRPr="00BC4813">
        <w:rPr>
          <w:rFonts w:eastAsia="Times New Roman" w:cstheme="minorHAnsi"/>
          <w:sz w:val="40"/>
          <w:szCs w:val="40"/>
        </w:rPr>
        <w:fldChar w:fldCharType="begin"/>
      </w:r>
      <w:r w:rsidRPr="00BC4813">
        <w:rPr>
          <w:rFonts w:eastAsia="Times New Roman" w:cstheme="minorHAnsi"/>
          <w:sz w:val="40"/>
          <w:szCs w:val="40"/>
        </w:rPr>
        <w:instrText xml:space="preserve"> INCLUDEPICTURE "/var/folders/m5/3sqm86ks3l13c4txqxl5zf7r0000gn/T/com.microsoft.Word/WebArchiveCopyPasteTempFiles/page3image35837424" \* MERGEFORMATINET </w:instrText>
      </w:r>
      <w:r w:rsidRPr="00BC4813">
        <w:rPr>
          <w:rFonts w:eastAsia="Times New Roman" w:cstheme="minorHAnsi"/>
          <w:sz w:val="40"/>
          <w:szCs w:val="40"/>
        </w:rPr>
        <w:fldChar w:fldCharType="separate"/>
      </w:r>
      <w:r w:rsidRPr="00BC4813">
        <w:rPr>
          <w:rFonts w:eastAsia="Times New Roman" w:cstheme="minorHAnsi"/>
          <w:noProof/>
          <w:sz w:val="40"/>
          <w:szCs w:val="40"/>
        </w:rPr>
        <w:drawing>
          <wp:inline distT="0" distB="0" distL="0" distR="0">
            <wp:extent cx="4572000" cy="3726815"/>
            <wp:effectExtent l="0" t="0" r="0" b="0"/>
            <wp:docPr id="32" name="Picture 32" descr="page3image3583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358374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3726815"/>
                    </a:xfrm>
                    <a:prstGeom prst="rect">
                      <a:avLst/>
                    </a:prstGeom>
                    <a:noFill/>
                    <a:ln>
                      <a:noFill/>
                    </a:ln>
                  </pic:spPr>
                </pic:pic>
              </a:graphicData>
            </a:graphic>
          </wp:inline>
        </w:drawing>
      </w:r>
      <w:r w:rsidRPr="00BC4813">
        <w:rPr>
          <w:rFonts w:eastAsia="Times New Roman" w:cstheme="minorHAnsi"/>
          <w:sz w:val="40"/>
          <w:szCs w:val="40"/>
        </w:rPr>
        <w:fldChar w:fldCharType="end"/>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Figure 1. From top to bottom: (a) Ion spectrogram, (b) ion temperature, (c) plasma b parameter, (d) eddy diffusion coefficient, and (e) Z component of the bulk velocity and corresponding eddy diffusion coefficient obtained from the onboard moments of the ion distribution function measured by the THEMIS C on 26 February 2008. </w:t>
      </w:r>
    </w:p>
    <w:p w:rsidR="00824FC6" w:rsidRPr="00BC4813" w:rsidRDefault="00C63DB4"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T</w:t>
      </w:r>
      <w:r w:rsidR="00824FC6" w:rsidRPr="00BC4813">
        <w:rPr>
          <w:rFonts w:eastAsia="Times New Roman" w:cstheme="minorHAnsi"/>
          <w:sz w:val="40"/>
          <w:szCs w:val="40"/>
        </w:rPr>
        <w:t xml:space="preserve">he turbulent transport </w:t>
      </w:r>
      <w:r w:rsidRPr="00BC4813">
        <w:rPr>
          <w:rFonts w:eastAsia="Times New Roman" w:cstheme="minorHAnsi"/>
          <w:sz w:val="40"/>
          <w:szCs w:val="40"/>
        </w:rPr>
        <w:t>is inferred from</w:t>
      </w:r>
      <w:r w:rsidR="00824FC6" w:rsidRPr="00BC4813">
        <w:rPr>
          <w:rFonts w:eastAsia="Times New Roman" w:cstheme="minorHAnsi"/>
          <w:sz w:val="40"/>
          <w:szCs w:val="40"/>
        </w:rPr>
        <w:t xml:space="preserve"> the eddy diffusion coefficient tensor D</w:t>
      </w:r>
      <w:r w:rsidRPr="00BC4813">
        <w:rPr>
          <w:rFonts w:eastAsia="Times New Roman" w:cstheme="minorHAnsi"/>
          <w:sz w:val="40"/>
          <w:szCs w:val="40"/>
        </w:rPr>
        <w:t xml:space="preserve"> required </w:t>
      </w:r>
      <w:proofErr w:type="gramStart"/>
      <w:r w:rsidRPr="00BC4813">
        <w:rPr>
          <w:rFonts w:eastAsia="Times New Roman" w:cstheme="minorHAnsi"/>
          <w:sz w:val="40"/>
          <w:szCs w:val="40"/>
        </w:rPr>
        <w:t xml:space="preserve">to </w:t>
      </w:r>
      <w:r w:rsidR="00824FC6" w:rsidRPr="00BC4813">
        <w:rPr>
          <w:rFonts w:eastAsia="Times New Roman" w:cstheme="minorHAnsi"/>
          <w:sz w:val="40"/>
          <w:szCs w:val="40"/>
        </w:rPr>
        <w:t xml:space="preserve"> is</w:t>
      </w:r>
      <w:proofErr w:type="gramEnd"/>
      <w:r w:rsidR="00824FC6" w:rsidRPr="00BC4813">
        <w:rPr>
          <w:rFonts w:eastAsia="Times New Roman" w:cstheme="minorHAnsi"/>
          <w:sz w:val="40"/>
          <w:szCs w:val="40"/>
        </w:rPr>
        <w:t xml:space="preserve"> the descri</w:t>
      </w:r>
      <w:r w:rsidRPr="00BC4813">
        <w:rPr>
          <w:rFonts w:eastAsia="Times New Roman" w:cstheme="minorHAnsi"/>
          <w:sz w:val="40"/>
          <w:szCs w:val="40"/>
        </w:rPr>
        <w:t xml:space="preserve">be the observed </w:t>
      </w:r>
      <w:r w:rsidR="00824FC6" w:rsidRPr="00BC4813">
        <w:rPr>
          <w:rFonts w:eastAsia="Times New Roman" w:cstheme="minorHAnsi"/>
          <w:sz w:val="40"/>
          <w:szCs w:val="40"/>
        </w:rPr>
        <w:t xml:space="preserve"> of the plasma transport produced by the turbulent convection vortexes in the diffusion approximation. </w:t>
      </w:r>
      <w:proofErr w:type="gramStart"/>
      <w:r w:rsidRPr="00BC4813">
        <w:rPr>
          <w:rFonts w:eastAsia="Times New Roman" w:cstheme="minorHAnsi"/>
          <w:sz w:val="40"/>
          <w:szCs w:val="40"/>
        </w:rPr>
        <w:t>T</w:t>
      </w:r>
      <w:r w:rsidR="00824FC6" w:rsidRPr="00BC4813">
        <w:rPr>
          <w:rFonts w:eastAsia="Times New Roman" w:cstheme="minorHAnsi"/>
          <w:sz w:val="40"/>
          <w:szCs w:val="40"/>
        </w:rPr>
        <w:t xml:space="preserve">his </w:t>
      </w:r>
      <w:r w:rsidR="00FC5AA9" w:rsidRPr="00BC4813">
        <w:rPr>
          <w:rFonts w:eastAsia="Times New Roman" w:cstheme="minorHAnsi"/>
          <w:sz w:val="40"/>
          <w:szCs w:val="40"/>
        </w:rPr>
        <w:t xml:space="preserve"> D</w:t>
      </w:r>
      <w:proofErr w:type="gramEnd"/>
      <w:r w:rsidR="00FC5AA9" w:rsidRPr="00BC4813">
        <w:rPr>
          <w:rFonts w:eastAsia="Times New Roman" w:cstheme="minorHAnsi"/>
          <w:sz w:val="40"/>
          <w:szCs w:val="40"/>
        </w:rPr>
        <w:t xml:space="preserve"> tensor </w:t>
      </w:r>
      <w:r w:rsidR="00824FC6" w:rsidRPr="00BC4813">
        <w:rPr>
          <w:rFonts w:eastAsia="Times New Roman" w:cstheme="minorHAnsi"/>
          <w:sz w:val="40"/>
          <w:szCs w:val="40"/>
        </w:rPr>
        <w:t xml:space="preserve"> is very important for the understanding of the plasma sheet stability through the relation S = </w:t>
      </w:r>
      <w:proofErr w:type="spellStart"/>
      <w:r w:rsidR="00824FC6" w:rsidRPr="00BC4813">
        <w:rPr>
          <w:rFonts w:eastAsia="Times New Roman" w:cstheme="minorHAnsi"/>
          <w:sz w:val="40"/>
          <w:szCs w:val="40"/>
        </w:rPr>
        <w:t>nhVi</w:t>
      </w:r>
      <w:proofErr w:type="spellEnd"/>
      <w:r w:rsidR="00824FC6" w:rsidRPr="00BC4813">
        <w:rPr>
          <w:rFonts w:eastAsia="Times New Roman" w:cstheme="minorHAnsi"/>
          <w:sz w:val="40"/>
          <w:szCs w:val="40"/>
        </w:rPr>
        <w:t xml:space="preserve"> − </w:t>
      </w:r>
      <w:proofErr w:type="spellStart"/>
      <w:r w:rsidR="00824FC6" w:rsidRPr="00BC4813">
        <w:rPr>
          <w:rFonts w:eastAsia="Times New Roman" w:cstheme="minorHAnsi"/>
          <w:sz w:val="40"/>
          <w:szCs w:val="40"/>
        </w:rPr>
        <w:t>Drn</w:t>
      </w:r>
      <w:proofErr w:type="spellEnd"/>
      <w:r w:rsidR="00824FC6" w:rsidRPr="00BC4813">
        <w:rPr>
          <w:rFonts w:eastAsia="Times New Roman" w:cstheme="minorHAnsi"/>
          <w:sz w:val="40"/>
          <w:szCs w:val="40"/>
        </w:rPr>
        <w:t xml:space="preserve">.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F</w:t>
      </w:r>
      <w:r w:rsidR="00FC5AA9" w:rsidRPr="00BC4813">
        <w:rPr>
          <w:rFonts w:eastAsia="Times New Roman" w:cstheme="minorHAnsi"/>
          <w:sz w:val="40"/>
          <w:szCs w:val="40"/>
        </w:rPr>
        <w:t xml:space="preserve">rom the </w:t>
      </w:r>
      <w:r w:rsidRPr="00BC4813">
        <w:rPr>
          <w:rFonts w:eastAsia="Times New Roman" w:cstheme="minorHAnsi"/>
          <w:sz w:val="40"/>
          <w:szCs w:val="40"/>
        </w:rPr>
        <w:t>THEMIS</w:t>
      </w:r>
      <w:r w:rsidR="00FC5AA9" w:rsidRPr="00BC4813">
        <w:rPr>
          <w:rFonts w:eastAsia="Times New Roman" w:cstheme="minorHAnsi"/>
          <w:sz w:val="40"/>
          <w:szCs w:val="40"/>
        </w:rPr>
        <w:t xml:space="preserve"> data</w:t>
      </w:r>
      <w:r w:rsidRPr="00BC4813">
        <w:rPr>
          <w:rFonts w:eastAsia="Times New Roman" w:cstheme="minorHAnsi"/>
          <w:sz w:val="40"/>
          <w:szCs w:val="40"/>
        </w:rPr>
        <w:t xml:space="preserve"> we can construct three components of the bulk velocity V</w:t>
      </w:r>
      <w:r w:rsidRPr="00BC4813">
        <w:rPr>
          <w:rFonts w:eastAsia="Times New Roman" w:cstheme="minorHAnsi"/>
          <w:position w:val="-4"/>
          <w:sz w:val="40"/>
          <w:szCs w:val="40"/>
        </w:rPr>
        <w:t>a</w:t>
      </w:r>
      <w:r w:rsidRPr="00BC4813">
        <w:rPr>
          <w:rFonts w:eastAsia="Times New Roman" w:cstheme="minorHAnsi"/>
          <w:sz w:val="40"/>
          <w:szCs w:val="40"/>
        </w:rPr>
        <w:t>(</w:t>
      </w:r>
      <w:proofErr w:type="spellStart"/>
      <w:r w:rsidRPr="00BC4813">
        <w:rPr>
          <w:rFonts w:eastAsia="Times New Roman" w:cstheme="minorHAnsi"/>
          <w:sz w:val="40"/>
          <w:szCs w:val="40"/>
        </w:rPr>
        <w:t>i</w:t>
      </w:r>
      <w:proofErr w:type="spellEnd"/>
      <w:r w:rsidRPr="00BC4813">
        <w:rPr>
          <w:rFonts w:eastAsia="Times New Roman" w:cstheme="minorHAnsi"/>
          <w:sz w:val="40"/>
          <w:szCs w:val="40"/>
        </w:rPr>
        <w:t xml:space="preserve">) in the GSM coordinate system with a time resolution of 3 seconds according to the probe spin time. If we take two of such components, for example a and b, the autocorrelation function </w:t>
      </w:r>
      <w:r w:rsidR="00FC5AA9" w:rsidRPr="00BC4813">
        <w:rPr>
          <w:rFonts w:eastAsia="Times New Roman" w:cstheme="minorHAnsi"/>
          <w:sz w:val="40"/>
          <w:szCs w:val="40"/>
        </w:rPr>
        <w:t>was calculated.</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The data w</w:t>
      </w:r>
      <w:r w:rsidR="00FC5AA9" w:rsidRPr="00BC4813">
        <w:rPr>
          <w:rFonts w:eastAsia="Times New Roman" w:cstheme="minorHAnsi"/>
          <w:sz w:val="40"/>
          <w:szCs w:val="40"/>
        </w:rPr>
        <w:t xml:space="preserve">as </w:t>
      </w:r>
      <w:r w:rsidRPr="00BC4813">
        <w:rPr>
          <w:rFonts w:eastAsia="Times New Roman" w:cstheme="minorHAnsi"/>
          <w:sz w:val="40"/>
          <w:szCs w:val="40"/>
        </w:rPr>
        <w:t>separated into 12 min intervals, that con</w:t>
      </w:r>
      <w:r w:rsidR="00FC5AA9" w:rsidRPr="00BC4813">
        <w:rPr>
          <w:rFonts w:eastAsia="Times New Roman" w:cstheme="minorHAnsi"/>
          <w:sz w:val="40"/>
          <w:szCs w:val="40"/>
        </w:rPr>
        <w:t>t</w:t>
      </w:r>
      <w:r w:rsidRPr="00BC4813">
        <w:rPr>
          <w:rFonts w:eastAsia="Times New Roman" w:cstheme="minorHAnsi"/>
          <w:sz w:val="40"/>
          <w:szCs w:val="40"/>
        </w:rPr>
        <w:t xml:space="preserve">ain N = 240 bulk velocity data points. Adjacent intervals overlap for half of their length (6 min), and we use the center of the interval to mark the time. The </w:t>
      </w:r>
      <w:r w:rsidRPr="00BC4813">
        <w:rPr>
          <w:rFonts w:eastAsia="Times New Roman" w:cstheme="minorHAnsi"/>
          <w:sz w:val="40"/>
          <w:szCs w:val="40"/>
        </w:rPr>
        <w:lastRenderedPageBreak/>
        <w:t>autocorrel</w:t>
      </w:r>
      <w:r w:rsidR="00FC5AA9" w:rsidRPr="00BC4813">
        <w:rPr>
          <w:rFonts w:eastAsia="Times New Roman" w:cstheme="minorHAnsi"/>
          <w:sz w:val="40"/>
          <w:szCs w:val="40"/>
        </w:rPr>
        <w:t>a</w:t>
      </w:r>
      <w:r w:rsidRPr="00BC4813">
        <w:rPr>
          <w:rFonts w:eastAsia="Times New Roman" w:cstheme="minorHAnsi"/>
          <w:sz w:val="40"/>
          <w:szCs w:val="40"/>
        </w:rPr>
        <w:t>tion time (t</w:t>
      </w:r>
      <w:r w:rsidRPr="00BC4813">
        <w:rPr>
          <w:rFonts w:eastAsia="Times New Roman" w:cstheme="minorHAnsi"/>
          <w:position w:val="-4"/>
          <w:sz w:val="40"/>
          <w:szCs w:val="40"/>
        </w:rPr>
        <w:t>ab</w:t>
      </w:r>
      <w:r w:rsidRPr="00BC4813">
        <w:rPr>
          <w:rFonts w:eastAsia="Times New Roman" w:cstheme="minorHAnsi"/>
          <w:sz w:val="40"/>
          <w:szCs w:val="40"/>
        </w:rPr>
        <w:t>) was determined as the best fit to the natural logarithm of the autocorrelation function</w:t>
      </w:r>
      <w:r w:rsidR="00FC5AA9" w:rsidRPr="00BC4813">
        <w:rPr>
          <w:rFonts w:eastAsia="Times New Roman" w:cstheme="minorHAnsi"/>
          <w:sz w:val="40"/>
          <w:szCs w:val="40"/>
        </w:rPr>
        <w:t xml:space="preserve"> </w:t>
      </w:r>
      <w:r w:rsidRPr="00BC4813">
        <w:rPr>
          <w:rFonts w:eastAsia="Times New Roman" w:cstheme="minorHAnsi"/>
          <w:sz w:val="40"/>
          <w:szCs w:val="40"/>
        </w:rPr>
        <w:t>by the linear expression y = 1 − ax, using only one parameter of fitting. Figure 2 shows an example of the bulk velocity V</w:t>
      </w:r>
      <w:r w:rsidRPr="00BC4813">
        <w:rPr>
          <w:rFonts w:eastAsia="Times New Roman" w:cstheme="minorHAnsi"/>
          <w:position w:val="-4"/>
          <w:sz w:val="40"/>
          <w:szCs w:val="40"/>
        </w:rPr>
        <w:t xml:space="preserve">z </w:t>
      </w:r>
      <w:r w:rsidRPr="00BC4813">
        <w:rPr>
          <w:rFonts w:eastAsia="Times New Roman" w:cstheme="minorHAnsi"/>
          <w:sz w:val="40"/>
          <w:szCs w:val="40"/>
        </w:rPr>
        <w:t xml:space="preserve">and the corresponding autocorrelation function with the respective fit. </w:t>
      </w:r>
      <w:r w:rsidR="00FC5AA9" w:rsidRPr="00BC4813">
        <w:rPr>
          <w:rFonts w:eastAsia="Times New Roman" w:cstheme="minorHAnsi"/>
          <w:sz w:val="40"/>
          <w:szCs w:val="40"/>
        </w:rPr>
        <w:t>T</w:t>
      </w:r>
      <w:r w:rsidRPr="00BC4813">
        <w:rPr>
          <w:rFonts w:eastAsia="Times New Roman" w:cstheme="minorHAnsi"/>
          <w:sz w:val="40"/>
          <w:szCs w:val="40"/>
        </w:rPr>
        <w:t xml:space="preserve">hree methods </w:t>
      </w:r>
      <w:r w:rsidR="00FC5AA9" w:rsidRPr="00BC4813">
        <w:rPr>
          <w:rFonts w:eastAsia="Times New Roman" w:cstheme="minorHAnsi"/>
          <w:sz w:val="40"/>
          <w:szCs w:val="40"/>
        </w:rPr>
        <w:t>were used to</w:t>
      </w:r>
      <w:r w:rsidRPr="00BC4813">
        <w:rPr>
          <w:rFonts w:eastAsia="Times New Roman" w:cstheme="minorHAnsi"/>
          <w:sz w:val="40"/>
          <w:szCs w:val="40"/>
        </w:rPr>
        <w:t xml:space="preserve"> estimate the autocorrelation time. In the first method</w:t>
      </w:r>
      <w:r w:rsidR="00FC5AA9" w:rsidRPr="00BC4813">
        <w:rPr>
          <w:rFonts w:eastAsia="Times New Roman" w:cstheme="minorHAnsi"/>
          <w:sz w:val="40"/>
          <w:szCs w:val="40"/>
        </w:rPr>
        <w:t xml:space="preserve"> </w:t>
      </w:r>
      <w:r w:rsidRPr="00BC4813">
        <w:rPr>
          <w:rFonts w:eastAsia="Times New Roman" w:cstheme="minorHAnsi"/>
          <w:sz w:val="40"/>
          <w:szCs w:val="40"/>
        </w:rPr>
        <w:t>find</w:t>
      </w:r>
      <w:r w:rsidR="00FC5AA9" w:rsidRPr="00BC4813">
        <w:rPr>
          <w:rFonts w:eastAsia="Times New Roman" w:cstheme="minorHAnsi"/>
          <w:sz w:val="40"/>
          <w:szCs w:val="40"/>
        </w:rPr>
        <w:t xml:space="preserve">s </w:t>
      </w:r>
      <w:r w:rsidRPr="00BC4813">
        <w:rPr>
          <w:rFonts w:eastAsia="Times New Roman" w:cstheme="minorHAnsi"/>
          <w:sz w:val="40"/>
          <w:szCs w:val="40"/>
        </w:rPr>
        <w:t>the value t</w:t>
      </w:r>
      <w:r w:rsidRPr="00BC4813">
        <w:rPr>
          <w:rFonts w:eastAsia="Times New Roman" w:cstheme="minorHAnsi"/>
          <w:position w:val="-4"/>
          <w:sz w:val="40"/>
          <w:szCs w:val="40"/>
        </w:rPr>
        <w:t xml:space="preserve">0 </w:t>
      </w:r>
      <w:r w:rsidRPr="00BC4813">
        <w:rPr>
          <w:rFonts w:eastAsia="Times New Roman" w:cstheme="minorHAnsi"/>
          <w:sz w:val="40"/>
          <w:szCs w:val="40"/>
        </w:rPr>
        <w:t xml:space="preserve">at which the logarithm of the autocorrelation function goes through zero. </w:t>
      </w:r>
      <w:r w:rsidR="00FC5AA9" w:rsidRPr="00BC4813">
        <w:rPr>
          <w:rFonts w:eastAsia="Times New Roman" w:cstheme="minorHAnsi"/>
          <w:sz w:val="40"/>
          <w:szCs w:val="40"/>
        </w:rPr>
        <w:t>T</w:t>
      </w:r>
      <w:r w:rsidRPr="00BC4813">
        <w:rPr>
          <w:rFonts w:eastAsia="Times New Roman" w:cstheme="minorHAnsi"/>
          <w:sz w:val="40"/>
          <w:szCs w:val="40"/>
        </w:rPr>
        <w:t>he second method</w:t>
      </w:r>
      <w:r w:rsidR="00FC5AA9" w:rsidRPr="00BC4813">
        <w:rPr>
          <w:rFonts w:eastAsia="Times New Roman" w:cstheme="minorHAnsi"/>
          <w:sz w:val="40"/>
          <w:szCs w:val="40"/>
        </w:rPr>
        <w:t xml:space="preserve"> uses</w:t>
      </w:r>
      <w:r w:rsidRPr="00BC4813">
        <w:rPr>
          <w:rFonts w:eastAsia="Times New Roman" w:cstheme="minorHAnsi"/>
          <w:sz w:val="40"/>
          <w:szCs w:val="40"/>
        </w:rPr>
        <w:t xml:space="preserve"> the value t</w:t>
      </w:r>
      <w:r w:rsidRPr="00BC4813">
        <w:rPr>
          <w:rFonts w:eastAsia="Times New Roman" w:cstheme="minorHAnsi"/>
          <w:position w:val="-4"/>
          <w:sz w:val="40"/>
          <w:szCs w:val="40"/>
        </w:rPr>
        <w:t xml:space="preserve">min </w:t>
      </w:r>
      <w:r w:rsidRPr="00BC4813">
        <w:rPr>
          <w:rFonts w:eastAsia="Times New Roman" w:cstheme="minorHAnsi"/>
          <w:sz w:val="40"/>
          <w:szCs w:val="40"/>
        </w:rPr>
        <w:t>where the autocorrelation function has its first minimum and fit</w:t>
      </w:r>
      <w:r w:rsidR="00FC5AA9" w:rsidRPr="00BC4813">
        <w:rPr>
          <w:rFonts w:eastAsia="Times New Roman" w:cstheme="minorHAnsi"/>
          <w:sz w:val="40"/>
          <w:szCs w:val="40"/>
        </w:rPr>
        <w:t>s</w:t>
      </w:r>
      <w:r w:rsidRPr="00BC4813">
        <w:rPr>
          <w:rFonts w:eastAsia="Times New Roman" w:cstheme="minorHAnsi"/>
          <w:sz w:val="40"/>
          <w:szCs w:val="40"/>
        </w:rPr>
        <w:t xml:space="preserve"> the value of t</w:t>
      </w:r>
      <w:r w:rsidRPr="00BC4813">
        <w:rPr>
          <w:rFonts w:eastAsia="Times New Roman" w:cstheme="minorHAnsi"/>
          <w:position w:val="-4"/>
          <w:sz w:val="40"/>
          <w:szCs w:val="40"/>
        </w:rPr>
        <w:t xml:space="preserve">ab </w:t>
      </w:r>
      <w:r w:rsidRPr="00BC4813">
        <w:rPr>
          <w:rFonts w:eastAsia="Times New Roman" w:cstheme="minorHAnsi"/>
          <w:sz w:val="40"/>
          <w:szCs w:val="40"/>
        </w:rPr>
        <w:t>using all the points between 0 ≤ t ≤ t</w:t>
      </w:r>
      <w:r w:rsidRPr="00BC4813">
        <w:rPr>
          <w:rFonts w:eastAsia="Times New Roman" w:cstheme="minorHAnsi"/>
          <w:position w:val="-4"/>
          <w:sz w:val="40"/>
          <w:szCs w:val="40"/>
        </w:rPr>
        <w:t>min</w:t>
      </w:r>
      <w:r w:rsidRPr="00BC4813">
        <w:rPr>
          <w:rFonts w:eastAsia="Times New Roman" w:cstheme="minorHAnsi"/>
          <w:sz w:val="40"/>
          <w:szCs w:val="40"/>
        </w:rPr>
        <w:t xml:space="preserve">. In the third method, </w:t>
      </w:r>
      <w:r w:rsidR="00FC5AA9" w:rsidRPr="00BC4813">
        <w:rPr>
          <w:rFonts w:eastAsia="Times New Roman" w:cstheme="minorHAnsi"/>
          <w:sz w:val="40"/>
          <w:szCs w:val="40"/>
        </w:rPr>
        <w:t xml:space="preserve">uses </w:t>
      </w:r>
      <w:r w:rsidRPr="00BC4813">
        <w:rPr>
          <w:rFonts w:eastAsia="Times New Roman" w:cstheme="minorHAnsi"/>
          <w:sz w:val="40"/>
          <w:szCs w:val="40"/>
        </w:rPr>
        <w:t>the value t</w:t>
      </w:r>
      <w:r w:rsidRPr="00BC4813">
        <w:rPr>
          <w:rFonts w:eastAsia="Times New Roman" w:cstheme="minorHAnsi"/>
          <w:position w:val="-4"/>
          <w:sz w:val="40"/>
          <w:szCs w:val="40"/>
        </w:rPr>
        <w:t xml:space="preserve">e </w:t>
      </w:r>
      <w:r w:rsidRPr="00BC4813">
        <w:rPr>
          <w:rFonts w:eastAsia="Times New Roman" w:cstheme="minorHAnsi"/>
          <w:sz w:val="40"/>
          <w:szCs w:val="40"/>
        </w:rPr>
        <w:t>where the autocorrelation function goes below e</w:t>
      </w:r>
      <w:r w:rsidRPr="00BC4813">
        <w:rPr>
          <w:rFonts w:eastAsia="Times New Roman" w:cstheme="minorHAnsi"/>
          <w:position w:val="8"/>
          <w:sz w:val="40"/>
          <w:szCs w:val="40"/>
        </w:rPr>
        <w:t>−1</w:t>
      </w:r>
      <w:r w:rsidRPr="00BC4813">
        <w:rPr>
          <w:rFonts w:eastAsia="Times New Roman" w:cstheme="minorHAnsi"/>
          <w:sz w:val="40"/>
          <w:szCs w:val="40"/>
        </w:rPr>
        <w:t xml:space="preserve"> and fit</w:t>
      </w:r>
      <w:r w:rsidR="00FC5AA9" w:rsidRPr="00BC4813">
        <w:rPr>
          <w:rFonts w:eastAsia="Times New Roman" w:cstheme="minorHAnsi"/>
          <w:sz w:val="40"/>
          <w:szCs w:val="40"/>
        </w:rPr>
        <w:t>s</w:t>
      </w:r>
      <w:r w:rsidRPr="00BC4813">
        <w:rPr>
          <w:rFonts w:eastAsia="Times New Roman" w:cstheme="minorHAnsi"/>
          <w:sz w:val="40"/>
          <w:szCs w:val="40"/>
        </w:rPr>
        <w:t xml:space="preserve"> t</w:t>
      </w:r>
      <w:r w:rsidRPr="00BC4813">
        <w:rPr>
          <w:rFonts w:eastAsia="Times New Roman" w:cstheme="minorHAnsi"/>
          <w:position w:val="-4"/>
          <w:sz w:val="40"/>
          <w:szCs w:val="40"/>
        </w:rPr>
        <w:t xml:space="preserve">ab </w:t>
      </w:r>
      <w:r w:rsidRPr="00BC4813">
        <w:rPr>
          <w:rFonts w:eastAsia="Times New Roman" w:cstheme="minorHAnsi"/>
          <w:sz w:val="40"/>
          <w:szCs w:val="40"/>
        </w:rPr>
        <w:t>using the points between 0 ≤ t ≤ t</w:t>
      </w:r>
      <w:r w:rsidRPr="00BC4813">
        <w:rPr>
          <w:rFonts w:eastAsia="Times New Roman" w:cstheme="minorHAnsi"/>
          <w:position w:val="-4"/>
          <w:sz w:val="40"/>
          <w:szCs w:val="40"/>
        </w:rPr>
        <w:t>e</w:t>
      </w:r>
      <w:r w:rsidRPr="00BC4813">
        <w:rPr>
          <w:rFonts w:eastAsia="Times New Roman" w:cstheme="minorHAnsi"/>
          <w:sz w:val="40"/>
          <w:szCs w:val="40"/>
        </w:rPr>
        <w:t>. With these three values of t</w:t>
      </w:r>
      <w:r w:rsidRPr="00BC4813">
        <w:rPr>
          <w:rFonts w:eastAsia="Times New Roman" w:cstheme="minorHAnsi"/>
          <w:position w:val="-4"/>
          <w:sz w:val="40"/>
          <w:szCs w:val="40"/>
        </w:rPr>
        <w:t>ab</w:t>
      </w:r>
      <w:r w:rsidRPr="00BC4813">
        <w:rPr>
          <w:rFonts w:eastAsia="Times New Roman" w:cstheme="minorHAnsi"/>
          <w:sz w:val="40"/>
          <w:szCs w:val="40"/>
        </w:rPr>
        <w:t xml:space="preserve"> an average value of t</w:t>
      </w:r>
      <w:r w:rsidRPr="00BC4813">
        <w:rPr>
          <w:rFonts w:eastAsia="Times New Roman" w:cstheme="minorHAnsi"/>
          <w:position w:val="-4"/>
          <w:sz w:val="40"/>
          <w:szCs w:val="40"/>
        </w:rPr>
        <w:t>ab</w:t>
      </w:r>
      <w:r w:rsidR="00FC5AA9" w:rsidRPr="00BC4813">
        <w:rPr>
          <w:rFonts w:eastAsia="Times New Roman" w:cstheme="minorHAnsi"/>
          <w:sz w:val="40"/>
          <w:szCs w:val="40"/>
        </w:rPr>
        <w:t xml:space="preserve"> is derived as shown in Fig.2.</w:t>
      </w:r>
    </w:p>
    <w:p w:rsidR="00824FC6" w:rsidRPr="00BC4813" w:rsidRDefault="00824FC6" w:rsidP="00824FC6">
      <w:pPr>
        <w:spacing w:after="0" w:line="240" w:lineRule="auto"/>
        <w:rPr>
          <w:rFonts w:eastAsia="Times New Roman" w:cstheme="minorHAnsi"/>
          <w:sz w:val="40"/>
          <w:szCs w:val="40"/>
        </w:rPr>
      </w:pPr>
      <w:r w:rsidRPr="00BC4813">
        <w:rPr>
          <w:rFonts w:eastAsia="Times New Roman" w:cstheme="minorHAnsi"/>
          <w:sz w:val="40"/>
          <w:szCs w:val="40"/>
        </w:rPr>
        <w:fldChar w:fldCharType="begin"/>
      </w:r>
      <w:r w:rsidRPr="00BC4813">
        <w:rPr>
          <w:rFonts w:eastAsia="Times New Roman" w:cstheme="minorHAnsi"/>
          <w:sz w:val="40"/>
          <w:szCs w:val="40"/>
        </w:rPr>
        <w:instrText xml:space="preserve"> INCLUDEPICTURE "/var/folders/m5/3sqm86ks3l13c4txqxl5zf7r0000gn/T/com.microsoft.Word/WebArchiveCopyPasteTempFiles/page4image36071168" \* MERGEFORMATINET </w:instrText>
      </w:r>
      <w:r w:rsidRPr="00BC4813">
        <w:rPr>
          <w:rFonts w:eastAsia="Times New Roman" w:cstheme="minorHAnsi"/>
          <w:sz w:val="40"/>
          <w:szCs w:val="40"/>
        </w:rPr>
        <w:fldChar w:fldCharType="separate"/>
      </w:r>
      <w:r w:rsidRPr="00BC4813">
        <w:rPr>
          <w:rFonts w:eastAsia="Times New Roman" w:cstheme="minorHAnsi"/>
          <w:noProof/>
          <w:sz w:val="40"/>
          <w:szCs w:val="40"/>
        </w:rPr>
        <w:drawing>
          <wp:inline distT="0" distB="0" distL="0" distR="0">
            <wp:extent cx="3813175" cy="2277110"/>
            <wp:effectExtent l="0" t="0" r="0" b="0"/>
            <wp:docPr id="30" name="Picture 30" descr="page4image3607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3607116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3175" cy="2277110"/>
                    </a:xfrm>
                    <a:prstGeom prst="rect">
                      <a:avLst/>
                    </a:prstGeom>
                    <a:noFill/>
                    <a:ln>
                      <a:noFill/>
                    </a:ln>
                  </pic:spPr>
                </pic:pic>
              </a:graphicData>
            </a:graphic>
          </wp:inline>
        </w:drawing>
      </w:r>
      <w:r w:rsidRPr="00BC4813">
        <w:rPr>
          <w:rFonts w:eastAsia="Times New Roman" w:cstheme="minorHAnsi"/>
          <w:sz w:val="40"/>
          <w:szCs w:val="40"/>
        </w:rPr>
        <w:fldChar w:fldCharType="end"/>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Figure 2. The autocorrelation function will all three fits, obtained from the THEMIS C satellite data on 26 February 2008 at 0509 UT. </w:t>
      </w:r>
    </w:p>
    <w:p w:rsidR="00B3200C"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 Similarly, the mean square (rms) speed during the chosen time interval is determined from the value of the slope of the AL index was s ≥ 1/2 </w:t>
      </w:r>
      <w:proofErr w:type="spellStart"/>
      <w:r w:rsidRPr="00BC4813">
        <w:rPr>
          <w:rFonts w:eastAsia="Times New Roman" w:cstheme="minorHAnsi"/>
          <w:sz w:val="40"/>
          <w:szCs w:val="40"/>
        </w:rPr>
        <w:t>nT</w:t>
      </w:r>
      <w:proofErr w:type="spellEnd"/>
      <w:r w:rsidRPr="00BC4813">
        <w:rPr>
          <w:rFonts w:eastAsia="Times New Roman" w:cstheme="minorHAnsi"/>
          <w:sz w:val="40"/>
          <w:szCs w:val="40"/>
        </w:rPr>
        <w:t xml:space="preserve">/min for 5 min with respect to the middle point of the interval, and s &gt; 0 for 20 min with respect to the middle point of the interval. In this study </w:t>
      </w:r>
      <w:r w:rsidR="00B3200C" w:rsidRPr="00BC4813">
        <w:rPr>
          <w:rFonts w:eastAsia="Times New Roman" w:cstheme="minorHAnsi"/>
          <w:sz w:val="40"/>
          <w:szCs w:val="40"/>
        </w:rPr>
        <w:t xml:space="preserve">the authors could not </w:t>
      </w:r>
      <w:r w:rsidRPr="00BC4813">
        <w:rPr>
          <w:rFonts w:eastAsia="Times New Roman" w:cstheme="minorHAnsi"/>
          <w:sz w:val="40"/>
          <w:szCs w:val="40"/>
        </w:rPr>
        <w:t>distinguish the data corresponding to the growth phase, as it was difficult to establish a clear criterion for automatic data extraction.  To analyze the spatial distribution of the eddy diffusion coefficients</w:t>
      </w:r>
      <w:r w:rsidR="00B3200C" w:rsidRPr="00BC4813">
        <w:rPr>
          <w:rFonts w:eastAsia="Times New Roman" w:cstheme="minorHAnsi"/>
          <w:sz w:val="40"/>
          <w:szCs w:val="40"/>
        </w:rPr>
        <w:t xml:space="preserve"> </w:t>
      </w:r>
      <w:r w:rsidRPr="00BC4813">
        <w:rPr>
          <w:rFonts w:eastAsia="Times New Roman" w:cstheme="minorHAnsi"/>
          <w:sz w:val="40"/>
          <w:szCs w:val="40"/>
        </w:rPr>
        <w:t xml:space="preserve">the X‐Y GSM plane </w:t>
      </w:r>
      <w:r w:rsidR="00B3200C" w:rsidRPr="00BC4813">
        <w:rPr>
          <w:rFonts w:eastAsia="Times New Roman" w:cstheme="minorHAnsi"/>
          <w:sz w:val="40"/>
          <w:szCs w:val="40"/>
        </w:rPr>
        <w:t xml:space="preserve">was partitioned </w:t>
      </w:r>
      <w:r w:rsidRPr="00BC4813">
        <w:rPr>
          <w:rFonts w:eastAsia="Times New Roman" w:cstheme="minorHAnsi"/>
          <w:sz w:val="40"/>
          <w:szCs w:val="40"/>
        </w:rPr>
        <w:t>into 30 overlapping bins between 6 and 30 R</w:t>
      </w:r>
      <w:r w:rsidRPr="00BC4813">
        <w:rPr>
          <w:rFonts w:eastAsia="Times New Roman" w:cstheme="minorHAnsi"/>
          <w:position w:val="-4"/>
          <w:sz w:val="40"/>
          <w:szCs w:val="40"/>
        </w:rPr>
        <w:t xml:space="preserve">E </w:t>
      </w:r>
      <w:r w:rsidRPr="00BC4813">
        <w:rPr>
          <w:rFonts w:eastAsia="Times New Roman" w:cstheme="minorHAnsi"/>
          <w:sz w:val="40"/>
          <w:szCs w:val="40"/>
        </w:rPr>
        <w:t>into the tail, and between −p/4 and p/4, having midnight as 0, in the azimuthal direction. Each bin has an extension of 6 R</w:t>
      </w:r>
      <w:r w:rsidRPr="00BC4813">
        <w:rPr>
          <w:rFonts w:eastAsia="Times New Roman" w:cstheme="minorHAnsi"/>
          <w:position w:val="-4"/>
          <w:sz w:val="40"/>
          <w:szCs w:val="40"/>
        </w:rPr>
        <w:t xml:space="preserve">E </w:t>
      </w:r>
      <w:r w:rsidRPr="00BC4813">
        <w:rPr>
          <w:rFonts w:eastAsia="Times New Roman" w:cstheme="minorHAnsi"/>
          <w:sz w:val="40"/>
          <w:szCs w:val="40"/>
        </w:rPr>
        <w:t>in the radial direction and p/12 in the azimuthal direction. Each next bin overlaps with the previous one for half step size (3 R</w:t>
      </w:r>
      <w:r w:rsidRPr="00BC4813">
        <w:rPr>
          <w:rFonts w:eastAsia="Times New Roman" w:cstheme="minorHAnsi"/>
          <w:position w:val="-4"/>
          <w:sz w:val="40"/>
          <w:szCs w:val="40"/>
        </w:rPr>
        <w:t xml:space="preserve">E </w:t>
      </w:r>
      <w:r w:rsidRPr="00BC4813">
        <w:rPr>
          <w:rFonts w:eastAsia="Times New Roman" w:cstheme="minorHAnsi"/>
          <w:sz w:val="40"/>
          <w:szCs w:val="40"/>
        </w:rPr>
        <w:t xml:space="preserve">and p/24). This was done to improve the statistics so that each bin has at least 10 measurements of the eddy diffusion coefficients, which permits a smooth final distribution. The number of eddy diffusion coefficients measurements found in each bin is shown in Figure 3d, for each of the three different phases of isolated </w:t>
      </w:r>
      <w:proofErr w:type="spellStart"/>
      <w:r w:rsidRPr="00BC4813">
        <w:rPr>
          <w:rFonts w:eastAsia="Times New Roman" w:cstheme="minorHAnsi"/>
          <w:sz w:val="40"/>
          <w:szCs w:val="40"/>
        </w:rPr>
        <w:t>substorms</w:t>
      </w:r>
      <w:proofErr w:type="spellEnd"/>
      <w:r w:rsidRPr="00BC4813">
        <w:rPr>
          <w:rFonts w:eastAsia="Times New Roman" w:cstheme="minorHAnsi"/>
          <w:sz w:val="40"/>
          <w:szCs w:val="40"/>
        </w:rPr>
        <w:t xml:space="preserve">.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Figure 3 shows the spatial distribution of diagonal terms of the eddy diffusion coefficient tensor in GSM coordinate system during the three different phases of isolated </w:t>
      </w:r>
      <w:proofErr w:type="spellStart"/>
      <w:r w:rsidRPr="00BC4813">
        <w:rPr>
          <w:rFonts w:eastAsia="Times New Roman" w:cstheme="minorHAnsi"/>
          <w:sz w:val="40"/>
          <w:szCs w:val="40"/>
        </w:rPr>
        <w:t>substorms</w:t>
      </w:r>
      <w:proofErr w:type="spellEnd"/>
      <w:r w:rsidRPr="00BC4813">
        <w:rPr>
          <w:rFonts w:eastAsia="Times New Roman" w:cstheme="minorHAnsi"/>
          <w:sz w:val="40"/>
          <w:szCs w:val="40"/>
        </w:rPr>
        <w:t xml:space="preserve"> considered in the analysis. W</w:t>
      </w:r>
      <w:r w:rsidR="00B3200C" w:rsidRPr="00BC4813">
        <w:rPr>
          <w:rFonts w:eastAsia="Times New Roman" w:cstheme="minorHAnsi"/>
          <w:sz w:val="40"/>
          <w:szCs w:val="40"/>
        </w:rPr>
        <w:t>hile</w:t>
      </w:r>
      <w:r w:rsidRPr="00BC4813">
        <w:rPr>
          <w:rFonts w:eastAsia="Times New Roman" w:cstheme="minorHAnsi"/>
          <w:sz w:val="40"/>
          <w:szCs w:val="40"/>
        </w:rPr>
        <w:t xml:space="preserve"> the value</w:t>
      </w:r>
      <w:r w:rsidR="00B3200C" w:rsidRPr="00BC4813">
        <w:rPr>
          <w:rFonts w:eastAsia="Times New Roman" w:cstheme="minorHAnsi"/>
          <w:sz w:val="40"/>
          <w:szCs w:val="40"/>
        </w:rPr>
        <w:t>s</w:t>
      </w:r>
      <w:r w:rsidRPr="00BC4813">
        <w:rPr>
          <w:rFonts w:eastAsia="Times New Roman" w:cstheme="minorHAnsi"/>
          <w:sz w:val="40"/>
          <w:szCs w:val="40"/>
        </w:rPr>
        <w:t xml:space="preserve"> of the coefficients vary significantly</w:t>
      </w:r>
      <w:r w:rsidR="00B3200C" w:rsidRPr="00BC4813">
        <w:rPr>
          <w:rFonts w:eastAsia="Times New Roman" w:cstheme="minorHAnsi"/>
          <w:sz w:val="40"/>
          <w:szCs w:val="40"/>
        </w:rPr>
        <w:t>, the analysis shows</w:t>
      </w:r>
      <w:r w:rsidRPr="00BC4813">
        <w:rPr>
          <w:rFonts w:eastAsia="Times New Roman" w:cstheme="minorHAnsi"/>
          <w:sz w:val="40"/>
          <w:szCs w:val="40"/>
        </w:rPr>
        <w:t xml:space="preserve"> that on average all the diagonal terms of the eddy diffusion </w:t>
      </w:r>
      <w:proofErr w:type="spellStart"/>
      <w:r w:rsidRPr="00BC4813">
        <w:rPr>
          <w:rFonts w:eastAsia="Times New Roman" w:cstheme="minorHAnsi"/>
          <w:sz w:val="40"/>
          <w:szCs w:val="40"/>
        </w:rPr>
        <w:t>coef</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ficient</w:t>
      </w:r>
      <w:proofErr w:type="spellEnd"/>
      <w:r w:rsidRPr="00BC4813">
        <w:rPr>
          <w:rFonts w:eastAsia="Times New Roman" w:cstheme="minorHAnsi"/>
          <w:sz w:val="40"/>
          <w:szCs w:val="40"/>
        </w:rPr>
        <w:t xml:space="preserve"> tensor increase with distance in the tail under all geomagnetic conditions. Furthermore, we have in general D</w:t>
      </w:r>
      <w:r w:rsidRPr="00BC4813">
        <w:rPr>
          <w:rFonts w:eastAsia="Times New Roman" w:cstheme="minorHAnsi"/>
          <w:position w:val="-4"/>
          <w:sz w:val="40"/>
          <w:szCs w:val="40"/>
        </w:rPr>
        <w:t xml:space="preserve">xx </w:t>
      </w:r>
      <w:r w:rsidRPr="00BC4813">
        <w:rPr>
          <w:rFonts w:eastAsia="Times New Roman" w:cstheme="minorHAnsi"/>
          <w:sz w:val="40"/>
          <w:szCs w:val="40"/>
        </w:rPr>
        <w:t>&gt; D</w:t>
      </w:r>
      <w:proofErr w:type="spellStart"/>
      <w:r w:rsidRPr="00BC4813">
        <w:rPr>
          <w:rFonts w:eastAsia="Times New Roman" w:cstheme="minorHAnsi"/>
          <w:position w:val="-4"/>
          <w:sz w:val="40"/>
          <w:szCs w:val="40"/>
        </w:rPr>
        <w:t>yy</w:t>
      </w:r>
      <w:proofErr w:type="spellEnd"/>
      <w:r w:rsidRPr="00BC4813">
        <w:rPr>
          <w:rFonts w:eastAsia="Times New Roman" w:cstheme="minorHAnsi"/>
          <w:sz w:val="40"/>
          <w:szCs w:val="40"/>
        </w:rPr>
        <w:t>, D</w:t>
      </w:r>
      <w:proofErr w:type="spellStart"/>
      <w:r w:rsidRPr="00BC4813">
        <w:rPr>
          <w:rFonts w:eastAsia="Times New Roman" w:cstheme="minorHAnsi"/>
          <w:position w:val="-4"/>
          <w:sz w:val="40"/>
          <w:szCs w:val="40"/>
        </w:rPr>
        <w:t>zz</w:t>
      </w:r>
      <w:proofErr w:type="spellEnd"/>
      <w:r w:rsidRPr="00BC4813">
        <w:rPr>
          <w:rFonts w:eastAsia="Times New Roman" w:cstheme="minorHAnsi"/>
          <w:sz w:val="40"/>
          <w:szCs w:val="40"/>
        </w:rPr>
        <w:t xml:space="preserve">, as can be seen by comparing Figures 3 (left), 3 (middle), and 3 (right), as the eddy diffusion in X direction could be affected by the propagation of the </w:t>
      </w:r>
      <w:proofErr w:type="spellStart"/>
      <w:r w:rsidRPr="00BC4813">
        <w:rPr>
          <w:rFonts w:eastAsia="Times New Roman" w:cstheme="minorHAnsi"/>
          <w:sz w:val="40"/>
          <w:szCs w:val="40"/>
        </w:rPr>
        <w:t>bursty</w:t>
      </w:r>
      <w:proofErr w:type="spellEnd"/>
      <w:r w:rsidRPr="00BC4813">
        <w:rPr>
          <w:rFonts w:eastAsia="Times New Roman" w:cstheme="minorHAnsi"/>
          <w:sz w:val="40"/>
          <w:szCs w:val="40"/>
        </w:rPr>
        <w:t xml:space="preserve"> bulk flows (BBFs) studied by </w:t>
      </w:r>
      <w:proofErr w:type="spellStart"/>
      <w:r w:rsidRPr="00BC4813">
        <w:rPr>
          <w:rFonts w:eastAsia="Times New Roman" w:cstheme="minorHAnsi"/>
          <w:sz w:val="40"/>
          <w:szCs w:val="40"/>
        </w:rPr>
        <w:t>Baumjohann</w:t>
      </w:r>
      <w:proofErr w:type="spellEnd"/>
      <w:r w:rsidRPr="00BC4813">
        <w:rPr>
          <w:rFonts w:eastAsia="Times New Roman" w:cstheme="minorHAnsi"/>
          <w:sz w:val="40"/>
          <w:szCs w:val="40"/>
        </w:rPr>
        <w:t xml:space="preserve"> et al. [1990] and Angelopoulos et al. [1992]. Let us note that the values of the eddy diffusion coefficients obtained here are similar to the typically values reported for the plasma sheet</w:t>
      </w:r>
      <w:r w:rsidR="00BC4813" w:rsidRPr="00BC4813">
        <w:rPr>
          <w:rFonts w:eastAsia="Times New Roman" w:cstheme="minorHAnsi"/>
          <w:sz w:val="40"/>
          <w:szCs w:val="40"/>
        </w:rPr>
        <w:t>.</w:t>
      </w:r>
      <w:r w:rsidRPr="00BC4813">
        <w:rPr>
          <w:rFonts w:eastAsia="Times New Roman" w:cstheme="minorHAnsi"/>
          <w:sz w:val="40"/>
          <w:szCs w:val="40"/>
        </w:rPr>
        <w:t xml:space="preserve"> Finally, the eddy diffusion coefficient is obtained from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[14] Let us note that following this procedure makes it possible to estimate all components of the eddy diffusion coefficient tensor in the GSM basis, but for the purpose of the present manuscript we will only analyze the diagonal terms D</w:t>
      </w:r>
      <w:r w:rsidRPr="00BC4813">
        <w:rPr>
          <w:rFonts w:eastAsia="Times New Roman" w:cstheme="minorHAnsi"/>
          <w:position w:val="-4"/>
          <w:sz w:val="40"/>
          <w:szCs w:val="40"/>
        </w:rPr>
        <w:t>xx</w:t>
      </w:r>
      <w:r w:rsidRPr="00BC4813">
        <w:rPr>
          <w:rFonts w:eastAsia="Times New Roman" w:cstheme="minorHAnsi"/>
          <w:sz w:val="40"/>
          <w:szCs w:val="40"/>
        </w:rPr>
        <w:t>, D</w:t>
      </w:r>
      <w:proofErr w:type="spellStart"/>
      <w:r w:rsidRPr="00BC4813">
        <w:rPr>
          <w:rFonts w:eastAsia="Times New Roman" w:cstheme="minorHAnsi"/>
          <w:position w:val="-4"/>
          <w:sz w:val="40"/>
          <w:szCs w:val="40"/>
        </w:rPr>
        <w:t>yy</w:t>
      </w:r>
      <w:proofErr w:type="spellEnd"/>
      <w:r w:rsidRPr="00BC4813">
        <w:rPr>
          <w:rFonts w:eastAsia="Times New Roman" w:cstheme="minorHAnsi"/>
          <w:position w:val="-4"/>
          <w:sz w:val="40"/>
          <w:szCs w:val="40"/>
        </w:rPr>
        <w:t xml:space="preserve"> </w:t>
      </w:r>
      <w:r w:rsidRPr="00BC4813">
        <w:rPr>
          <w:rFonts w:eastAsia="Times New Roman" w:cstheme="minorHAnsi"/>
          <w:sz w:val="40"/>
          <w:szCs w:val="40"/>
        </w:rPr>
        <w:t>and D</w:t>
      </w:r>
      <w:proofErr w:type="spellStart"/>
      <w:r w:rsidRPr="00BC4813">
        <w:rPr>
          <w:rFonts w:eastAsia="Times New Roman" w:cstheme="minorHAnsi"/>
          <w:position w:val="-4"/>
          <w:sz w:val="40"/>
          <w:szCs w:val="40"/>
        </w:rPr>
        <w:t>zz</w:t>
      </w:r>
      <w:proofErr w:type="spellEnd"/>
      <w:r w:rsidRPr="00BC4813">
        <w:rPr>
          <w:rFonts w:eastAsia="Times New Roman" w:cstheme="minorHAnsi"/>
          <w:sz w:val="40"/>
          <w:szCs w:val="40"/>
        </w:rPr>
        <w:t xml:space="preserve">.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[15] With the three values for t, we can also estimate a deviation s</w:t>
      </w:r>
      <w:r w:rsidRPr="00BC4813">
        <w:rPr>
          <w:rFonts w:eastAsia="Times New Roman" w:cstheme="minorHAnsi"/>
          <w:position w:val="-4"/>
          <w:sz w:val="40"/>
          <w:szCs w:val="40"/>
        </w:rPr>
        <w:t>t</w:t>
      </w:r>
      <w:r w:rsidRPr="00BC4813">
        <w:rPr>
          <w:rFonts w:eastAsia="Times New Roman" w:cstheme="minorHAnsi"/>
          <w:sz w:val="40"/>
          <w:szCs w:val="40"/>
        </w:rPr>
        <w:t xml:space="preserve">, defined by half the difference between their minimum and maximum values. If this deviation is larger </w:t>
      </w:r>
      <w:r w:rsidRPr="00BC4813">
        <w:rPr>
          <w:rFonts w:eastAsia="Times New Roman" w:cstheme="minorHAnsi"/>
          <w:sz w:val="40"/>
          <w:szCs w:val="40"/>
        </w:rPr>
        <w:lastRenderedPageBreak/>
        <w:t xml:space="preserve">than 50% of the average value of t, we do not consider the interval in our analysis. It is important to mention that we also eliminate from the analysis the intervals that have small autocorrelation time (t &lt; 10 s) and large autocorrelation time (t &gt; 300 s). Exclusion large autocorrelation times partially removes the coherent flows.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[16] To determine whether the eddy diffusion coefficient is taken during the quiet time, expansion, or recovery phase of the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we perform an analysis of the 1 min resolution Auroral Low (AL) index. The interval was considered as quiet when AL ≥ −100 </w:t>
      </w:r>
      <w:proofErr w:type="spellStart"/>
      <w:r w:rsidRPr="00BC4813">
        <w:rPr>
          <w:rFonts w:eastAsia="Times New Roman" w:cstheme="minorHAnsi"/>
          <w:sz w:val="40"/>
          <w:szCs w:val="40"/>
        </w:rPr>
        <w:t>nT</w:t>
      </w:r>
      <w:proofErr w:type="spellEnd"/>
      <w:r w:rsidRPr="00BC4813">
        <w:rPr>
          <w:rFonts w:eastAsia="Times New Roman" w:cstheme="minorHAnsi"/>
          <w:sz w:val="40"/>
          <w:szCs w:val="40"/>
        </w:rPr>
        <w:t xml:space="preserve"> and the absolute value of the slope s of the AL index was </w:t>
      </w:r>
      <w:r w:rsidRPr="00BC4813">
        <w:rPr>
          <w:rFonts w:ascii="Cambria Math" w:eastAsia="Times New Roman" w:hAnsi="Cambria Math" w:cs="Cambria Math"/>
          <w:sz w:val="40"/>
          <w:szCs w:val="40"/>
        </w:rPr>
        <w:t>∣</w:t>
      </w:r>
      <w:r w:rsidRPr="00BC4813">
        <w:rPr>
          <w:rFonts w:eastAsia="Times New Roman" w:cstheme="minorHAnsi"/>
          <w:sz w:val="40"/>
          <w:szCs w:val="40"/>
        </w:rPr>
        <w:t>s</w:t>
      </w:r>
      <w:r w:rsidRPr="00BC4813">
        <w:rPr>
          <w:rFonts w:ascii="Cambria Math" w:eastAsia="Times New Roman" w:hAnsi="Cambria Math" w:cs="Cambria Math"/>
          <w:sz w:val="40"/>
          <w:szCs w:val="40"/>
        </w:rPr>
        <w:t>∣</w:t>
      </w:r>
      <w:r w:rsidRPr="00BC4813">
        <w:rPr>
          <w:rFonts w:eastAsia="Times New Roman" w:cstheme="minorHAnsi"/>
          <w:sz w:val="40"/>
          <w:szCs w:val="40"/>
        </w:rPr>
        <w:t xml:space="preserve"> ≤ 1/2 </w:t>
      </w:r>
      <w:proofErr w:type="spellStart"/>
      <w:r w:rsidRPr="00BC4813">
        <w:rPr>
          <w:rFonts w:eastAsia="Times New Roman" w:cstheme="minorHAnsi"/>
          <w:sz w:val="40"/>
          <w:szCs w:val="40"/>
        </w:rPr>
        <w:t>nT</w:t>
      </w:r>
      <w:proofErr w:type="spellEnd"/>
      <w:r w:rsidRPr="00BC4813">
        <w:rPr>
          <w:rFonts w:eastAsia="Times New Roman" w:cstheme="minorHAnsi"/>
          <w:sz w:val="40"/>
          <w:szCs w:val="40"/>
        </w:rPr>
        <w:t xml:space="preserve">/min for 40 min before and after the middle of the interval. The interval was con- </w:t>
      </w:r>
      <w:proofErr w:type="spellStart"/>
      <w:r w:rsidRPr="00BC4813">
        <w:rPr>
          <w:rFonts w:eastAsia="Times New Roman" w:cstheme="minorHAnsi"/>
          <w:sz w:val="40"/>
          <w:szCs w:val="40"/>
        </w:rPr>
        <w:t>sidered</w:t>
      </w:r>
      <w:proofErr w:type="spellEnd"/>
      <w:r w:rsidRPr="00BC4813">
        <w:rPr>
          <w:rFonts w:eastAsia="Times New Roman" w:cstheme="minorHAnsi"/>
          <w:sz w:val="40"/>
          <w:szCs w:val="40"/>
        </w:rPr>
        <w:t xml:space="preserve"> as expansion when AL &lt; −100 </w:t>
      </w:r>
      <w:proofErr w:type="spellStart"/>
      <w:r w:rsidRPr="00BC4813">
        <w:rPr>
          <w:rFonts w:eastAsia="Times New Roman" w:cstheme="minorHAnsi"/>
          <w:sz w:val="40"/>
          <w:szCs w:val="40"/>
        </w:rPr>
        <w:t>nT</w:t>
      </w:r>
      <w:proofErr w:type="spellEnd"/>
      <w:r w:rsidRPr="00BC4813">
        <w:rPr>
          <w:rFonts w:eastAsia="Times New Roman" w:cstheme="minorHAnsi"/>
          <w:sz w:val="40"/>
          <w:szCs w:val="40"/>
        </w:rPr>
        <w:t xml:space="preserve"> and the value of the slope of the AL index was s ≤ −1/2 </w:t>
      </w:r>
      <w:proofErr w:type="spellStart"/>
      <w:r w:rsidRPr="00BC4813">
        <w:rPr>
          <w:rFonts w:eastAsia="Times New Roman" w:cstheme="minorHAnsi"/>
          <w:sz w:val="40"/>
          <w:szCs w:val="40"/>
        </w:rPr>
        <w:t>nT</w:t>
      </w:r>
      <w:proofErr w:type="spellEnd"/>
      <w:r w:rsidRPr="00BC4813">
        <w:rPr>
          <w:rFonts w:eastAsia="Times New Roman" w:cstheme="minorHAnsi"/>
          <w:sz w:val="40"/>
          <w:szCs w:val="40"/>
        </w:rPr>
        <w:t xml:space="preserve">/min for 5 min with respect to the middle point of the interval, and s &lt; 0 for 20 min with respect to the middle point of the interval. The interval was considered as recovery when AL &lt; −100 </w:t>
      </w:r>
      <w:proofErr w:type="spellStart"/>
      <w:r w:rsidRPr="00BC4813">
        <w:rPr>
          <w:rFonts w:eastAsia="Times New Roman" w:cstheme="minorHAnsi"/>
          <w:sz w:val="40"/>
          <w:szCs w:val="40"/>
        </w:rPr>
        <w:t>nT</w:t>
      </w:r>
      <w:proofErr w:type="spellEnd"/>
      <w:r w:rsidRPr="00BC4813">
        <w:rPr>
          <w:rFonts w:eastAsia="Times New Roman" w:cstheme="minorHAnsi"/>
          <w:sz w:val="40"/>
          <w:szCs w:val="40"/>
        </w:rPr>
        <w:t xml:space="preserve"> and </w:t>
      </w:r>
      <w:r w:rsidRPr="00BC4813">
        <w:rPr>
          <w:rFonts w:eastAsia="Times New Roman" w:cstheme="minorHAnsi"/>
          <w:position w:val="4"/>
          <w:sz w:val="40"/>
          <w:szCs w:val="40"/>
        </w:rPr>
        <w:t>V</w:t>
      </w:r>
      <w:r w:rsidRPr="00BC4813">
        <w:rPr>
          <w:rFonts w:eastAsia="Times New Roman" w:cstheme="minorHAnsi"/>
          <w:sz w:val="40"/>
          <w:szCs w:val="40"/>
        </w:rPr>
        <w:t xml:space="preserve">rms; </w:t>
      </w:r>
      <w:r w:rsidRPr="00BC4813">
        <w:rPr>
          <w:rFonts w:eastAsia="Times New Roman" w:cstheme="minorHAnsi"/>
          <w:position w:val="4"/>
          <w:sz w:val="40"/>
          <w:szCs w:val="40"/>
        </w:rPr>
        <w:t xml:space="preserve">1⁄4 </w:t>
      </w:r>
      <w:r w:rsidRPr="00BC4813">
        <w:rPr>
          <w:rFonts w:eastAsia="Times New Roman" w:cstheme="minorHAnsi"/>
          <w:sz w:val="40"/>
          <w:szCs w:val="40"/>
        </w:rPr>
        <w:t>N ð4Þ ð5Þ V</w:t>
      </w:r>
      <w:r w:rsidRPr="00BC4813">
        <w:rPr>
          <w:rFonts w:eastAsia="Times New Roman" w:cstheme="minorHAnsi"/>
          <w:position w:val="6"/>
          <w:sz w:val="40"/>
          <w:szCs w:val="40"/>
        </w:rPr>
        <w:t xml:space="preserve">2 </w:t>
      </w:r>
      <w:proofErr w:type="gramStart"/>
      <w:r w:rsidRPr="00BC4813">
        <w:rPr>
          <w:rFonts w:eastAsia="Times New Roman" w:cstheme="minorHAnsi"/>
          <w:sz w:val="40"/>
          <w:szCs w:val="40"/>
        </w:rPr>
        <w:t>( rms</w:t>
      </w:r>
      <w:proofErr w:type="gramEnd"/>
      <w:r w:rsidRPr="00BC4813">
        <w:rPr>
          <w:rFonts w:eastAsia="Times New Roman" w:cstheme="minorHAnsi"/>
          <w:sz w:val="40"/>
          <w:szCs w:val="40"/>
        </w:rPr>
        <w:t xml:space="preserve">; </w:t>
      </w:r>
      <w:r w:rsidRPr="00BC4813">
        <w:rPr>
          <w:rFonts w:eastAsia="Times New Roman" w:cstheme="minorHAnsi"/>
          <w:position w:val="2"/>
          <w:sz w:val="40"/>
          <w:szCs w:val="40"/>
        </w:rPr>
        <w:t xml:space="preserve">D1⁄4 </w:t>
      </w:r>
      <w:r w:rsidRPr="00BC4813">
        <w:rPr>
          <w:rFonts w:eastAsia="Times New Roman" w:cstheme="minorHAnsi"/>
          <w:position w:val="-10"/>
          <w:sz w:val="40"/>
          <w:szCs w:val="40"/>
        </w:rPr>
        <w:t xml:space="preserve">2 </w:t>
      </w:r>
      <w:r w:rsidRPr="00BC4813">
        <w:rPr>
          <w:rFonts w:eastAsia="Times New Roman" w:cstheme="minorHAnsi"/>
          <w:position w:val="2"/>
          <w:sz w:val="40"/>
          <w:szCs w:val="40"/>
        </w:rPr>
        <w:t xml:space="preserve">: </w:t>
      </w:r>
    </w:p>
    <w:p w:rsidR="00824FC6" w:rsidRPr="00BC4813" w:rsidRDefault="00824FC6" w:rsidP="004474E5">
      <w:pPr>
        <w:spacing w:after="0" w:line="240" w:lineRule="auto"/>
        <w:rPr>
          <w:rFonts w:eastAsia="Times New Roman" w:cstheme="minorHAnsi"/>
          <w:sz w:val="40"/>
          <w:szCs w:val="40"/>
        </w:rPr>
      </w:pPr>
      <w:r w:rsidRPr="00BC4813">
        <w:rPr>
          <w:rFonts w:eastAsia="Times New Roman" w:cstheme="minorHAnsi"/>
          <w:sz w:val="40"/>
          <w:szCs w:val="40"/>
        </w:rPr>
        <w:t>Figure 3. Estimations of the spatial profile of diagonal terms of the eddy diffusion coefficients ((a) D</w:t>
      </w:r>
      <w:r w:rsidRPr="00BC4813">
        <w:rPr>
          <w:rFonts w:eastAsia="Times New Roman" w:cstheme="minorHAnsi"/>
          <w:position w:val="-4"/>
          <w:sz w:val="40"/>
          <w:szCs w:val="40"/>
        </w:rPr>
        <w:t>xx</w:t>
      </w:r>
      <w:r w:rsidRPr="00BC4813">
        <w:rPr>
          <w:rFonts w:eastAsia="Times New Roman" w:cstheme="minorHAnsi"/>
          <w:sz w:val="40"/>
          <w:szCs w:val="40"/>
        </w:rPr>
        <w:t>, (b) D</w:t>
      </w:r>
      <w:proofErr w:type="spellStart"/>
      <w:r w:rsidRPr="00BC4813">
        <w:rPr>
          <w:rFonts w:eastAsia="Times New Roman" w:cstheme="minorHAnsi"/>
          <w:position w:val="-4"/>
          <w:sz w:val="40"/>
          <w:szCs w:val="40"/>
        </w:rPr>
        <w:t>yy</w:t>
      </w:r>
      <w:proofErr w:type="spellEnd"/>
      <w:r w:rsidRPr="00BC4813">
        <w:rPr>
          <w:rFonts w:eastAsia="Times New Roman" w:cstheme="minorHAnsi"/>
          <w:sz w:val="40"/>
          <w:szCs w:val="40"/>
        </w:rPr>
        <w:t>, and (c) D</w:t>
      </w:r>
      <w:proofErr w:type="spellStart"/>
      <w:r w:rsidRPr="00BC4813">
        <w:rPr>
          <w:rFonts w:eastAsia="Times New Roman" w:cstheme="minorHAnsi"/>
          <w:position w:val="-4"/>
          <w:sz w:val="40"/>
          <w:szCs w:val="40"/>
        </w:rPr>
        <w:t>zz</w:t>
      </w:r>
      <w:proofErr w:type="spellEnd"/>
      <w:r w:rsidRPr="00BC4813">
        <w:rPr>
          <w:rFonts w:eastAsia="Times New Roman" w:cstheme="minorHAnsi"/>
          <w:sz w:val="40"/>
          <w:szCs w:val="40"/>
        </w:rPr>
        <w:t xml:space="preserve">) during the three different phases of isolated </w:t>
      </w:r>
      <w:proofErr w:type="spellStart"/>
      <w:r w:rsidRPr="00BC4813">
        <w:rPr>
          <w:rFonts w:eastAsia="Times New Roman" w:cstheme="minorHAnsi"/>
          <w:sz w:val="40"/>
          <w:szCs w:val="40"/>
        </w:rPr>
        <w:lastRenderedPageBreak/>
        <w:t>substorms</w:t>
      </w:r>
      <w:proofErr w:type="spellEnd"/>
      <w:r w:rsidRPr="00BC4813">
        <w:rPr>
          <w:rFonts w:eastAsia="Times New Roman" w:cstheme="minorHAnsi"/>
          <w:sz w:val="40"/>
          <w:szCs w:val="40"/>
        </w:rPr>
        <w:t xml:space="preserve"> considered in the analysis: (left) quiet phase, (middle) expansion phase, and (right) recovery phase. (d) The number of eddy diffusion measurements N in each bin for the three different phases of isolated </w:t>
      </w:r>
      <w:proofErr w:type="spellStart"/>
      <w:r w:rsidRPr="00BC4813">
        <w:rPr>
          <w:rFonts w:eastAsia="Times New Roman" w:cstheme="minorHAnsi"/>
          <w:sz w:val="40"/>
          <w:szCs w:val="40"/>
        </w:rPr>
        <w:t>substorms</w:t>
      </w:r>
      <w:proofErr w:type="spellEnd"/>
      <w:r w:rsidRPr="00BC4813">
        <w:rPr>
          <w:rFonts w:eastAsia="Times New Roman" w:cstheme="minorHAnsi"/>
          <w:sz w:val="40"/>
          <w:szCs w:val="40"/>
        </w:rPr>
        <w:t xml:space="preserve"> is also given. The color bar is used for D and N values.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5 of 9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A00I24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STEPANOVA ET AL.: TURBULENT PLASMA SHEET AND SUBSTORMS A00I24 </w:t>
      </w:r>
    </w:p>
    <w:p w:rsidR="00824FC6" w:rsidRPr="00BC4813" w:rsidRDefault="00824FC6" w:rsidP="00824FC6">
      <w:pPr>
        <w:spacing w:after="0" w:line="240" w:lineRule="auto"/>
        <w:rPr>
          <w:rFonts w:eastAsia="Times New Roman" w:cstheme="minorHAnsi"/>
          <w:sz w:val="40"/>
          <w:szCs w:val="40"/>
        </w:rPr>
      </w:pPr>
      <w:r w:rsidRPr="00BC4813">
        <w:rPr>
          <w:rFonts w:eastAsia="Times New Roman" w:cstheme="minorHAnsi"/>
          <w:sz w:val="40"/>
          <w:szCs w:val="40"/>
        </w:rPr>
        <w:fldChar w:fldCharType="begin"/>
      </w:r>
      <w:r w:rsidRPr="00BC4813">
        <w:rPr>
          <w:rFonts w:eastAsia="Times New Roman" w:cstheme="minorHAnsi"/>
          <w:sz w:val="40"/>
          <w:szCs w:val="40"/>
        </w:rPr>
        <w:instrText xml:space="preserve"> INCLUDEPICTURE "/var/folders/m5/3sqm86ks3l13c4txqxl5zf7r0000gn/T/com.microsoft.Word/WebArchiveCopyPasteTempFiles/page6image53033520" \* MERGEFORMATINET </w:instrText>
      </w:r>
      <w:r w:rsidRPr="00BC4813">
        <w:rPr>
          <w:rFonts w:eastAsia="Times New Roman" w:cstheme="minorHAnsi"/>
          <w:sz w:val="40"/>
          <w:szCs w:val="40"/>
        </w:rPr>
        <w:fldChar w:fldCharType="separate"/>
      </w:r>
      <w:r w:rsidRPr="00BC4813">
        <w:rPr>
          <w:rFonts w:eastAsia="Times New Roman" w:cstheme="minorHAnsi"/>
          <w:noProof/>
          <w:sz w:val="40"/>
          <w:szCs w:val="40"/>
        </w:rPr>
        <w:drawing>
          <wp:inline distT="0" distB="0" distL="0" distR="0">
            <wp:extent cx="2639695" cy="2087880"/>
            <wp:effectExtent l="0" t="0" r="1905" b="0"/>
            <wp:docPr id="8" name="Picture 8" descr="page6image5303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6image530335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9695" cy="2087880"/>
                    </a:xfrm>
                    <a:prstGeom prst="rect">
                      <a:avLst/>
                    </a:prstGeom>
                    <a:noFill/>
                    <a:ln>
                      <a:noFill/>
                    </a:ln>
                  </pic:spPr>
                </pic:pic>
              </a:graphicData>
            </a:graphic>
          </wp:inline>
        </w:drawing>
      </w:r>
      <w:r w:rsidRPr="00BC4813">
        <w:rPr>
          <w:rFonts w:eastAsia="Times New Roman" w:cstheme="minorHAnsi"/>
          <w:sz w:val="40"/>
          <w:szCs w:val="40"/>
        </w:rPr>
        <w:fldChar w:fldCharType="end"/>
      </w:r>
      <w:r w:rsidRPr="00BC4813">
        <w:rPr>
          <w:rFonts w:eastAsia="Times New Roman" w:cstheme="minorHAnsi"/>
          <w:sz w:val="40"/>
          <w:szCs w:val="40"/>
        </w:rPr>
        <w:fldChar w:fldCharType="begin"/>
      </w:r>
      <w:r w:rsidRPr="00BC4813">
        <w:rPr>
          <w:rFonts w:eastAsia="Times New Roman" w:cstheme="minorHAnsi"/>
          <w:sz w:val="40"/>
          <w:szCs w:val="40"/>
        </w:rPr>
        <w:instrText xml:space="preserve"> INCLUDEPICTURE "/var/folders/m5/3sqm86ks3l13c4txqxl5zf7r0000gn/T/com.microsoft.Word/WebArchiveCopyPasteTempFiles/page6image53027248" \* MERGEFORMATINET </w:instrText>
      </w:r>
      <w:r w:rsidRPr="00BC4813">
        <w:rPr>
          <w:rFonts w:eastAsia="Times New Roman" w:cstheme="minorHAnsi"/>
          <w:sz w:val="40"/>
          <w:szCs w:val="40"/>
        </w:rPr>
        <w:fldChar w:fldCharType="separate"/>
      </w:r>
      <w:r w:rsidRPr="00BC4813">
        <w:rPr>
          <w:rFonts w:eastAsia="Times New Roman" w:cstheme="minorHAnsi"/>
          <w:noProof/>
          <w:sz w:val="40"/>
          <w:szCs w:val="40"/>
        </w:rPr>
        <w:drawing>
          <wp:inline distT="0" distB="0" distL="0" distR="0">
            <wp:extent cx="2639695" cy="2087880"/>
            <wp:effectExtent l="0" t="0" r="0" b="0"/>
            <wp:docPr id="6" name="Picture 6" descr="page6image5302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6image530272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9695" cy="2087880"/>
                    </a:xfrm>
                    <a:prstGeom prst="rect">
                      <a:avLst/>
                    </a:prstGeom>
                    <a:noFill/>
                    <a:ln>
                      <a:noFill/>
                    </a:ln>
                  </pic:spPr>
                </pic:pic>
              </a:graphicData>
            </a:graphic>
          </wp:inline>
        </w:drawing>
      </w:r>
      <w:r w:rsidRPr="00BC4813">
        <w:rPr>
          <w:rFonts w:eastAsia="Times New Roman" w:cstheme="minorHAnsi"/>
          <w:sz w:val="40"/>
          <w:szCs w:val="40"/>
        </w:rPr>
        <w:fldChar w:fldCharType="end"/>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Figure 4.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et al., 1998; </w:t>
      </w: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and </w:t>
      </w:r>
      <w:proofErr w:type="spellStart"/>
      <w:r w:rsidRPr="00BC4813">
        <w:rPr>
          <w:rFonts w:eastAsia="Times New Roman" w:cstheme="minorHAnsi"/>
          <w:sz w:val="40"/>
          <w:szCs w:val="40"/>
        </w:rPr>
        <w:t>Funsten</w:t>
      </w:r>
      <w:proofErr w:type="spellEnd"/>
      <w:r w:rsidRPr="00BC4813">
        <w:rPr>
          <w:rFonts w:eastAsia="Times New Roman" w:cstheme="minorHAnsi"/>
          <w:sz w:val="40"/>
          <w:szCs w:val="40"/>
        </w:rPr>
        <w:t xml:space="preserve">, 2003b;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et al., 2000; </w:t>
      </w:r>
      <w:proofErr w:type="spellStart"/>
      <w:r w:rsidRPr="00BC4813">
        <w:rPr>
          <w:rFonts w:eastAsia="Times New Roman" w:cstheme="minorHAnsi"/>
          <w:sz w:val="40"/>
          <w:szCs w:val="40"/>
        </w:rPr>
        <w:t>Troshichev</w:t>
      </w:r>
      <w:proofErr w:type="spellEnd"/>
      <w:r w:rsidRPr="00BC4813">
        <w:rPr>
          <w:rFonts w:eastAsia="Times New Roman" w:cstheme="minorHAnsi"/>
          <w:sz w:val="40"/>
          <w:szCs w:val="40"/>
        </w:rPr>
        <w:t xml:space="preserve"> et al., 2002; Stepanova et al., 2005c, 2009].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[19] Figure 4 shows the variation of eddy diffusion </w:t>
      </w:r>
      <w:proofErr w:type="spellStart"/>
      <w:r w:rsidRPr="00BC4813">
        <w:rPr>
          <w:rFonts w:eastAsia="Times New Roman" w:cstheme="minorHAnsi"/>
          <w:sz w:val="40"/>
          <w:szCs w:val="40"/>
        </w:rPr>
        <w:t>coef</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ficient</w:t>
      </w:r>
      <w:proofErr w:type="spellEnd"/>
      <w:r w:rsidRPr="00BC4813">
        <w:rPr>
          <w:rFonts w:eastAsia="Times New Roman" w:cstheme="minorHAnsi"/>
          <w:sz w:val="40"/>
          <w:szCs w:val="40"/>
        </w:rPr>
        <w:t xml:space="preserve"> with the distance from the Earth, obtained by </w:t>
      </w:r>
      <w:r w:rsidRPr="00BC4813">
        <w:rPr>
          <w:rFonts w:eastAsia="Times New Roman" w:cstheme="minorHAnsi"/>
          <w:sz w:val="40"/>
          <w:szCs w:val="40"/>
        </w:rPr>
        <w:lastRenderedPageBreak/>
        <w:t xml:space="preserve">aver- aging the bins showed in Figure 3 by the angle. We can see that in general all the diagonal components of the eddy diffusion coefficient tensor tend to increase with distance from the Earth, especially during the expansion and recovery phases of </w:t>
      </w:r>
      <w:proofErr w:type="spellStart"/>
      <w:r w:rsidRPr="00BC4813">
        <w:rPr>
          <w:rFonts w:eastAsia="Times New Roman" w:cstheme="minorHAnsi"/>
          <w:sz w:val="40"/>
          <w:szCs w:val="40"/>
        </w:rPr>
        <w:t>substorms</w:t>
      </w:r>
      <w:proofErr w:type="spellEnd"/>
      <w:r w:rsidRPr="00BC4813">
        <w:rPr>
          <w:rFonts w:eastAsia="Times New Roman" w:cstheme="minorHAnsi"/>
          <w:sz w:val="40"/>
          <w:szCs w:val="40"/>
        </w:rPr>
        <w:t>. There seem to be a saturation at around 10–15 R</w:t>
      </w:r>
      <w:r w:rsidRPr="00BC4813">
        <w:rPr>
          <w:rFonts w:eastAsia="Times New Roman" w:cstheme="minorHAnsi"/>
          <w:position w:val="-4"/>
          <w:sz w:val="40"/>
          <w:szCs w:val="40"/>
        </w:rPr>
        <w:t>E</w:t>
      </w:r>
      <w:r w:rsidRPr="00BC4813">
        <w:rPr>
          <w:rFonts w:eastAsia="Times New Roman" w:cstheme="minorHAnsi"/>
          <w:sz w:val="40"/>
          <w:szCs w:val="40"/>
        </w:rPr>
        <w:t>, which could be related to the change from dipole to tail field. Unfortunately, the THEMIS mission does not account for a satellite at distances larger than 30 R</w:t>
      </w:r>
      <w:r w:rsidRPr="00BC4813">
        <w:rPr>
          <w:rFonts w:eastAsia="Times New Roman" w:cstheme="minorHAnsi"/>
          <w:position w:val="-4"/>
          <w:sz w:val="40"/>
          <w:szCs w:val="40"/>
        </w:rPr>
        <w:t>E</w:t>
      </w:r>
      <w:r w:rsidRPr="00BC4813">
        <w:rPr>
          <w:rFonts w:eastAsia="Times New Roman" w:cstheme="minorHAnsi"/>
          <w:sz w:val="40"/>
          <w:szCs w:val="40"/>
        </w:rPr>
        <w:t xml:space="preserve">, so that we can only assume that this saturation effect continues, but we cannot be certain.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[20] We note that during </w:t>
      </w:r>
      <w:proofErr w:type="spellStart"/>
      <w:r w:rsidRPr="00BC4813">
        <w:rPr>
          <w:rFonts w:eastAsia="Times New Roman" w:cstheme="minorHAnsi"/>
          <w:sz w:val="40"/>
          <w:szCs w:val="40"/>
        </w:rPr>
        <w:t>substorms</w:t>
      </w:r>
      <w:proofErr w:type="spellEnd"/>
      <w:r w:rsidRPr="00BC4813">
        <w:rPr>
          <w:rFonts w:eastAsia="Times New Roman" w:cstheme="minorHAnsi"/>
          <w:sz w:val="40"/>
          <w:szCs w:val="40"/>
        </w:rPr>
        <w:t xml:space="preserve"> all three diagonal components, D</w:t>
      </w:r>
      <w:r w:rsidRPr="00BC4813">
        <w:rPr>
          <w:rFonts w:eastAsia="Times New Roman" w:cstheme="minorHAnsi"/>
          <w:position w:val="-4"/>
          <w:sz w:val="40"/>
          <w:szCs w:val="40"/>
        </w:rPr>
        <w:t>XX</w:t>
      </w:r>
      <w:r w:rsidRPr="00BC4813">
        <w:rPr>
          <w:rFonts w:eastAsia="Times New Roman" w:cstheme="minorHAnsi"/>
          <w:sz w:val="40"/>
          <w:szCs w:val="40"/>
        </w:rPr>
        <w:t>, D</w:t>
      </w:r>
      <w:r w:rsidRPr="00BC4813">
        <w:rPr>
          <w:rFonts w:eastAsia="Times New Roman" w:cstheme="minorHAnsi"/>
          <w:position w:val="-4"/>
          <w:sz w:val="40"/>
          <w:szCs w:val="40"/>
        </w:rPr>
        <w:t>YY</w:t>
      </w:r>
      <w:r w:rsidRPr="00BC4813">
        <w:rPr>
          <w:rFonts w:eastAsia="Times New Roman" w:cstheme="minorHAnsi"/>
          <w:sz w:val="40"/>
          <w:szCs w:val="40"/>
        </w:rPr>
        <w:t>, and D</w:t>
      </w:r>
      <w:r w:rsidRPr="00BC4813">
        <w:rPr>
          <w:rFonts w:eastAsia="Times New Roman" w:cstheme="minorHAnsi"/>
          <w:position w:val="-4"/>
          <w:sz w:val="40"/>
          <w:szCs w:val="40"/>
        </w:rPr>
        <w:t>ZZ</w:t>
      </w:r>
      <w:r w:rsidRPr="00BC4813">
        <w:rPr>
          <w:rFonts w:eastAsia="Times New Roman" w:cstheme="minorHAnsi"/>
          <w:sz w:val="40"/>
          <w:szCs w:val="40"/>
        </w:rPr>
        <w:t xml:space="preserve">, experience a significant increase with respect to the quiet times. There is a local maximum at a distance of </w:t>
      </w:r>
      <w:r w:rsidRPr="00BC4813">
        <w:rPr>
          <w:rFonts w:ascii="Cambria Math" w:eastAsia="Times New Roman" w:hAnsi="Cambria Math" w:cs="Cambria Math"/>
          <w:sz w:val="40"/>
          <w:szCs w:val="40"/>
        </w:rPr>
        <w:t>∼</w:t>
      </w:r>
      <w:r w:rsidRPr="00BC4813">
        <w:rPr>
          <w:rFonts w:eastAsia="Times New Roman" w:cstheme="minorHAnsi"/>
          <w:sz w:val="40"/>
          <w:szCs w:val="40"/>
        </w:rPr>
        <w:t>22 R</w:t>
      </w:r>
      <w:r w:rsidRPr="00BC4813">
        <w:rPr>
          <w:rFonts w:eastAsia="Times New Roman" w:cstheme="minorHAnsi"/>
          <w:position w:val="-4"/>
          <w:sz w:val="40"/>
          <w:szCs w:val="40"/>
        </w:rPr>
        <w:t>E</w:t>
      </w:r>
      <w:r w:rsidRPr="00BC4813">
        <w:rPr>
          <w:rFonts w:eastAsia="Times New Roman" w:cstheme="minorHAnsi"/>
          <w:sz w:val="40"/>
          <w:szCs w:val="40"/>
        </w:rPr>
        <w:t xml:space="preserve">, that deserves further study.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[21] There is a clear dawn‐dusk asymmetry in all three diagonal elements of D, as can be seen in Figure 3. This effect occurs for all phases, but it is more significant during the recovery phase. It is also interesting to note that at around X = −20 R</w:t>
      </w:r>
      <w:r w:rsidRPr="00BC4813">
        <w:rPr>
          <w:rFonts w:eastAsia="Times New Roman" w:cstheme="minorHAnsi"/>
          <w:position w:val="-4"/>
          <w:sz w:val="40"/>
          <w:szCs w:val="40"/>
        </w:rPr>
        <w:t xml:space="preserve">E </w:t>
      </w:r>
      <w:r w:rsidRPr="00BC4813">
        <w:rPr>
          <w:rFonts w:eastAsia="Times New Roman" w:cstheme="minorHAnsi"/>
          <w:sz w:val="40"/>
          <w:szCs w:val="40"/>
        </w:rPr>
        <w:t>and Y = −10 R</w:t>
      </w:r>
      <w:r w:rsidRPr="00BC4813">
        <w:rPr>
          <w:rFonts w:eastAsia="Times New Roman" w:cstheme="minorHAnsi"/>
          <w:position w:val="-4"/>
          <w:sz w:val="40"/>
          <w:szCs w:val="40"/>
        </w:rPr>
        <w:t xml:space="preserve">E </w:t>
      </w:r>
      <w:r w:rsidRPr="00BC4813">
        <w:rPr>
          <w:rFonts w:eastAsia="Times New Roman" w:cstheme="minorHAnsi"/>
          <w:sz w:val="40"/>
          <w:szCs w:val="40"/>
        </w:rPr>
        <w:t xml:space="preserve">there is a local decrease in all three diagonal components, which may be related to the low statistics seen in Figure 3d. </w:t>
      </w:r>
    </w:p>
    <w:p w:rsidR="004B3258"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3. Conclusions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 Analysis of bulk velocity fluctuations obtained from THEMIS satellite mission allowed </w:t>
      </w:r>
      <w:proofErr w:type="gramStart"/>
      <w:r w:rsidR="00B3200C" w:rsidRPr="00BC4813">
        <w:rPr>
          <w:rFonts w:eastAsia="Times New Roman" w:cstheme="minorHAnsi"/>
          <w:sz w:val="40"/>
          <w:szCs w:val="40"/>
        </w:rPr>
        <w:t xml:space="preserve">the </w:t>
      </w:r>
      <w:r w:rsidRPr="00BC4813">
        <w:rPr>
          <w:rFonts w:eastAsia="Times New Roman" w:cstheme="minorHAnsi"/>
          <w:sz w:val="40"/>
          <w:szCs w:val="40"/>
        </w:rPr>
        <w:t xml:space="preserve"> d</w:t>
      </w:r>
      <w:r w:rsidR="00B3200C" w:rsidRPr="00BC4813">
        <w:rPr>
          <w:rFonts w:eastAsia="Times New Roman" w:cstheme="minorHAnsi"/>
          <w:sz w:val="40"/>
          <w:szCs w:val="40"/>
        </w:rPr>
        <w:t>erivation</w:t>
      </w:r>
      <w:proofErr w:type="gramEnd"/>
      <w:r w:rsidR="00B3200C" w:rsidRPr="00BC4813">
        <w:rPr>
          <w:rFonts w:eastAsia="Times New Roman" w:cstheme="minorHAnsi"/>
          <w:sz w:val="40"/>
          <w:szCs w:val="40"/>
        </w:rPr>
        <w:t xml:space="preserve"> of</w:t>
      </w:r>
      <w:r w:rsidRPr="00BC4813">
        <w:rPr>
          <w:rFonts w:eastAsia="Times New Roman" w:cstheme="minorHAnsi"/>
          <w:sz w:val="40"/>
          <w:szCs w:val="40"/>
        </w:rPr>
        <w:t xml:space="preserve"> the spatial distribution of the values of eddy diffusion coefficients for different phases of geomagnetic </w:t>
      </w:r>
      <w:proofErr w:type="spellStart"/>
      <w:r w:rsidRPr="00BC4813">
        <w:rPr>
          <w:rFonts w:eastAsia="Times New Roman" w:cstheme="minorHAnsi"/>
          <w:sz w:val="40"/>
          <w:szCs w:val="40"/>
        </w:rPr>
        <w:t>substorms</w:t>
      </w:r>
      <w:proofErr w:type="spellEnd"/>
      <w:r w:rsidRPr="00BC4813">
        <w:rPr>
          <w:rFonts w:eastAsia="Times New Roman" w:cstheme="minorHAnsi"/>
          <w:sz w:val="40"/>
          <w:szCs w:val="40"/>
        </w:rPr>
        <w:t xml:space="preserve"> and during quiet time inside the plasma sheet for all components of the bulk velocity. Obtained D</w:t>
      </w:r>
      <w:proofErr w:type="spellStart"/>
      <w:r w:rsidRPr="00BC4813">
        <w:rPr>
          <w:rFonts w:eastAsia="Times New Roman" w:cstheme="minorHAnsi"/>
          <w:position w:val="-4"/>
          <w:sz w:val="40"/>
          <w:szCs w:val="40"/>
        </w:rPr>
        <w:t>yy</w:t>
      </w:r>
      <w:proofErr w:type="spellEnd"/>
      <w:r w:rsidRPr="00BC4813">
        <w:rPr>
          <w:rFonts w:eastAsia="Times New Roman" w:cstheme="minorHAnsi"/>
          <w:position w:val="-4"/>
          <w:sz w:val="40"/>
          <w:szCs w:val="40"/>
        </w:rPr>
        <w:t xml:space="preserve"> </w:t>
      </w:r>
      <w:r w:rsidRPr="00BC4813">
        <w:rPr>
          <w:rFonts w:eastAsia="Times New Roman" w:cstheme="minorHAnsi"/>
          <w:sz w:val="40"/>
          <w:szCs w:val="40"/>
        </w:rPr>
        <w:t>and D</w:t>
      </w:r>
      <w:proofErr w:type="spellStart"/>
      <w:r w:rsidRPr="00BC4813">
        <w:rPr>
          <w:rFonts w:eastAsia="Times New Roman" w:cstheme="minorHAnsi"/>
          <w:position w:val="-4"/>
          <w:sz w:val="40"/>
          <w:szCs w:val="40"/>
        </w:rPr>
        <w:t>zz</w:t>
      </w:r>
      <w:proofErr w:type="spellEnd"/>
      <w:r w:rsidRPr="00BC4813">
        <w:rPr>
          <w:rFonts w:eastAsia="Times New Roman" w:cstheme="minorHAnsi"/>
          <w:position w:val="-4"/>
          <w:sz w:val="40"/>
          <w:szCs w:val="40"/>
        </w:rPr>
        <w:t xml:space="preserve"> </w:t>
      </w:r>
      <w:r w:rsidRPr="00BC4813">
        <w:rPr>
          <w:rFonts w:eastAsia="Times New Roman" w:cstheme="minorHAnsi"/>
          <w:sz w:val="40"/>
          <w:szCs w:val="40"/>
        </w:rPr>
        <w:t xml:space="preserve">distributions are similar to ones reported by Stepanova et al. [2009] using the </w:t>
      </w:r>
      <w:proofErr w:type="spellStart"/>
      <w:r w:rsidRPr="00BC4813">
        <w:rPr>
          <w:rFonts w:eastAsia="Times New Roman" w:cstheme="minorHAnsi"/>
          <w:sz w:val="40"/>
          <w:szCs w:val="40"/>
        </w:rPr>
        <w:t>Interball</w:t>
      </w:r>
      <w:proofErr w:type="spellEnd"/>
      <w:r w:rsidRPr="00BC4813">
        <w:rPr>
          <w:rFonts w:eastAsia="Times New Roman" w:cstheme="minorHAnsi"/>
          <w:sz w:val="40"/>
          <w:szCs w:val="40"/>
        </w:rPr>
        <w:t xml:space="preserve">‐ Tail data. Nevertheless, better sampling of the bulk velocity allowed to detect new features in the behavior and distribution of the eddy diffusion coefficients and, unlike the </w:t>
      </w:r>
      <w:proofErr w:type="spellStart"/>
      <w:r w:rsidRPr="00BC4813">
        <w:rPr>
          <w:rFonts w:eastAsia="Times New Roman" w:cstheme="minorHAnsi"/>
          <w:sz w:val="40"/>
          <w:szCs w:val="40"/>
        </w:rPr>
        <w:t>Interball</w:t>
      </w:r>
      <w:proofErr w:type="spellEnd"/>
      <w:r w:rsidRPr="00BC4813">
        <w:rPr>
          <w:rFonts w:eastAsia="Times New Roman" w:cstheme="minorHAnsi"/>
          <w:sz w:val="40"/>
          <w:szCs w:val="40"/>
        </w:rPr>
        <w:t xml:space="preserve">‐Tail satellite, to study the eddy diffusion in the X direction. </w:t>
      </w:r>
      <w:r w:rsidR="00B3200C" w:rsidRPr="00BC4813">
        <w:rPr>
          <w:rFonts w:eastAsia="Times New Roman" w:cstheme="minorHAnsi"/>
          <w:sz w:val="40"/>
          <w:szCs w:val="40"/>
        </w:rPr>
        <w:t>T</w:t>
      </w:r>
      <w:r w:rsidR="004B3258" w:rsidRPr="00BC4813">
        <w:rPr>
          <w:rFonts w:eastAsia="Times New Roman" w:cstheme="minorHAnsi"/>
          <w:sz w:val="40"/>
          <w:szCs w:val="40"/>
        </w:rPr>
        <w:t xml:space="preserve">he THEMIS data </w:t>
      </w:r>
      <w:r w:rsidRPr="00BC4813">
        <w:rPr>
          <w:rFonts w:eastAsia="Times New Roman" w:cstheme="minorHAnsi"/>
          <w:sz w:val="40"/>
          <w:szCs w:val="40"/>
        </w:rPr>
        <w:t>allowed the identification of quiet time intervals and</w:t>
      </w:r>
      <w:r w:rsidR="004B3258" w:rsidRPr="00BC4813">
        <w:rPr>
          <w:rFonts w:eastAsia="Times New Roman" w:cstheme="minorHAnsi"/>
          <w:sz w:val="40"/>
          <w:szCs w:val="40"/>
        </w:rPr>
        <w:t xml:space="preserve"> the</w:t>
      </w:r>
      <w:r w:rsidRPr="00BC4813">
        <w:rPr>
          <w:rFonts w:eastAsia="Times New Roman" w:cstheme="minorHAnsi"/>
          <w:sz w:val="40"/>
          <w:szCs w:val="40"/>
        </w:rPr>
        <w:t xml:space="preserve"> corresponding </w:t>
      </w:r>
      <w:r w:rsidR="004B3258" w:rsidRPr="00BC4813">
        <w:rPr>
          <w:rFonts w:eastAsia="Times New Roman" w:cstheme="minorHAnsi"/>
          <w:sz w:val="40"/>
          <w:szCs w:val="40"/>
        </w:rPr>
        <w:t>the</w:t>
      </w:r>
      <w:r w:rsidRPr="00BC4813">
        <w:rPr>
          <w:rFonts w:eastAsia="Times New Roman" w:cstheme="minorHAnsi"/>
          <w:sz w:val="40"/>
          <w:szCs w:val="40"/>
        </w:rPr>
        <w:t xml:space="preserve"> expansion and recovery phases</w:t>
      </w:r>
      <w:r w:rsidR="004B3258" w:rsidRPr="00BC4813">
        <w:rPr>
          <w:rFonts w:eastAsia="Times New Roman" w:cstheme="minorHAnsi"/>
          <w:sz w:val="40"/>
          <w:szCs w:val="40"/>
        </w:rPr>
        <w:t xml:space="preserve"> of the </w:t>
      </w:r>
      <w:proofErr w:type="spellStart"/>
      <w:r w:rsidR="004B3258" w:rsidRPr="00BC4813">
        <w:rPr>
          <w:rFonts w:eastAsia="Times New Roman" w:cstheme="minorHAnsi"/>
          <w:sz w:val="40"/>
          <w:szCs w:val="40"/>
        </w:rPr>
        <w:t>substorms</w:t>
      </w:r>
      <w:proofErr w:type="spellEnd"/>
      <w:r w:rsidRPr="00BC4813">
        <w:rPr>
          <w:rFonts w:eastAsia="Times New Roman" w:cstheme="minorHAnsi"/>
          <w:sz w:val="40"/>
          <w:szCs w:val="40"/>
        </w:rPr>
        <w:t xml:space="preserve">. Eddy diffusion coefficients obtained for quiet geomagnetic conditions are close to those obtained by Nagata et al. [2008] and Wang et al. [2010]. </w:t>
      </w:r>
    </w:p>
    <w:p w:rsidR="00824FC6" w:rsidRPr="00BC4813" w:rsidRDefault="004B3258"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The research showed</w:t>
      </w:r>
      <w:r w:rsidR="00824FC6" w:rsidRPr="00BC4813">
        <w:rPr>
          <w:rFonts w:eastAsia="Times New Roman" w:cstheme="minorHAnsi"/>
          <w:sz w:val="40"/>
          <w:szCs w:val="40"/>
        </w:rPr>
        <w:t xml:space="preserve"> that the values of eddy diffusion coefficients vary significantly, increasing on average in the tailward direction, especially during disturbed geomagnetic conditions. Furthermore, the values of the diagonal terms of the eddy diffusion coefficient tensor seem to saturate for large values of −X. This variation can reflect the transition from the region where the presence </w:t>
      </w:r>
      <w:r w:rsidR="00824FC6" w:rsidRPr="00BC4813">
        <w:rPr>
          <w:rFonts w:eastAsia="Times New Roman" w:cstheme="minorHAnsi"/>
          <w:sz w:val="40"/>
          <w:szCs w:val="40"/>
        </w:rPr>
        <w:lastRenderedPageBreak/>
        <w:t xml:space="preserve">of the dipole geomagnetic field is still relevant, to the region where the geomagnetic field has a pure tail configuration.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The values of the eddy diffusion coefficients in Z direction </w:t>
      </w:r>
      <w:r w:rsidR="004B3258" w:rsidRPr="00BC4813">
        <w:rPr>
          <w:rFonts w:eastAsia="Times New Roman" w:cstheme="minorHAnsi"/>
          <w:sz w:val="40"/>
          <w:szCs w:val="40"/>
        </w:rPr>
        <w:t xml:space="preserve">were </w:t>
      </w:r>
      <w:r w:rsidRPr="00BC4813">
        <w:rPr>
          <w:rFonts w:eastAsia="Times New Roman" w:cstheme="minorHAnsi"/>
          <w:sz w:val="40"/>
          <w:szCs w:val="40"/>
        </w:rPr>
        <w:t xml:space="preserve">similar to those predicted by Antonova and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[1996, 1999, 2001]. According to this </w:t>
      </w:r>
      <w:r w:rsidR="004B3258" w:rsidRPr="00BC4813">
        <w:rPr>
          <w:rFonts w:eastAsia="Times New Roman" w:cstheme="minorHAnsi"/>
          <w:sz w:val="40"/>
          <w:szCs w:val="40"/>
        </w:rPr>
        <w:t>research</w:t>
      </w:r>
      <w:r w:rsidRPr="00BC4813">
        <w:rPr>
          <w:rFonts w:eastAsia="Times New Roman" w:cstheme="minorHAnsi"/>
          <w:sz w:val="40"/>
          <w:szCs w:val="40"/>
        </w:rPr>
        <w:t>, a compact and comparatively stable turbulent plasma sheet can be formed when the plasma</w:t>
      </w:r>
      <w:r w:rsidR="004B3258" w:rsidRPr="00BC4813">
        <w:rPr>
          <w:rFonts w:eastAsia="Times New Roman" w:cstheme="minorHAnsi"/>
          <w:sz w:val="40"/>
          <w:szCs w:val="40"/>
        </w:rPr>
        <w:t xml:space="preserve"> </w:t>
      </w:r>
      <w:r w:rsidRPr="00BC4813">
        <w:rPr>
          <w:rFonts w:eastAsia="Times New Roman" w:cstheme="minorHAnsi"/>
          <w:sz w:val="40"/>
          <w:szCs w:val="40"/>
        </w:rPr>
        <w:t>Variation of the eddy diffusion coefficients for (a) quiet, (b) expansion, and (c) recovery time intervals. D</w:t>
      </w:r>
      <w:r w:rsidRPr="00BC4813">
        <w:rPr>
          <w:rFonts w:eastAsia="Times New Roman" w:cstheme="minorHAnsi"/>
          <w:position w:val="-4"/>
          <w:sz w:val="40"/>
          <w:szCs w:val="40"/>
        </w:rPr>
        <w:t xml:space="preserve">XX </w:t>
      </w:r>
      <w:r w:rsidRPr="00BC4813">
        <w:rPr>
          <w:rFonts w:eastAsia="Times New Roman" w:cstheme="minorHAnsi"/>
          <w:sz w:val="40"/>
          <w:szCs w:val="40"/>
        </w:rPr>
        <w:t>(black circles), D</w:t>
      </w:r>
      <w:r w:rsidRPr="00BC4813">
        <w:rPr>
          <w:rFonts w:eastAsia="Times New Roman" w:cstheme="minorHAnsi"/>
          <w:position w:val="-4"/>
          <w:sz w:val="40"/>
          <w:szCs w:val="40"/>
        </w:rPr>
        <w:t xml:space="preserve">YY </w:t>
      </w:r>
      <w:r w:rsidRPr="00BC4813">
        <w:rPr>
          <w:rFonts w:eastAsia="Times New Roman" w:cstheme="minorHAnsi"/>
          <w:sz w:val="40"/>
          <w:szCs w:val="40"/>
        </w:rPr>
        <w:t>(white squares), and D</w:t>
      </w:r>
      <w:r w:rsidRPr="00BC4813">
        <w:rPr>
          <w:rFonts w:eastAsia="Times New Roman" w:cstheme="minorHAnsi"/>
          <w:position w:val="-4"/>
          <w:sz w:val="40"/>
          <w:szCs w:val="40"/>
        </w:rPr>
        <w:t xml:space="preserve">ZZ </w:t>
      </w:r>
      <w:r w:rsidRPr="00BC4813">
        <w:rPr>
          <w:rFonts w:eastAsia="Times New Roman" w:cstheme="minorHAnsi"/>
          <w:sz w:val="40"/>
          <w:szCs w:val="40"/>
        </w:rPr>
        <w:t xml:space="preserve">(black diamonds) are given. </w:t>
      </w:r>
    </w:p>
    <w:p w:rsidR="00824FC6" w:rsidRPr="00BC4813" w:rsidRDefault="004B3258"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T</w:t>
      </w:r>
      <w:r w:rsidR="00824FC6" w:rsidRPr="00BC4813">
        <w:rPr>
          <w:rFonts w:eastAsia="Times New Roman" w:cstheme="minorHAnsi"/>
          <w:sz w:val="40"/>
          <w:szCs w:val="40"/>
        </w:rPr>
        <w:t xml:space="preserve">ransport, produced by the dawn‐dusk electric field across the plasma sheet, is compensated by the eddy diffusion turbulent transport. When the turbulent fluctuations act to expand the plasma sheet, the large‐scale electrostatic dawn‐dusk electric field counteracts to compress </w:t>
      </w:r>
      <w:r w:rsidRPr="00BC4813">
        <w:rPr>
          <w:rFonts w:eastAsia="Times New Roman" w:cstheme="minorHAnsi"/>
          <w:sz w:val="40"/>
          <w:szCs w:val="40"/>
        </w:rPr>
        <w:t>the plasma</w:t>
      </w:r>
      <w:r w:rsidR="00824FC6" w:rsidRPr="00BC4813">
        <w:rPr>
          <w:rFonts w:eastAsia="Times New Roman" w:cstheme="minorHAnsi"/>
          <w:sz w:val="40"/>
          <w:szCs w:val="40"/>
        </w:rPr>
        <w:t xml:space="preserve">, similarly to the case of the laboratory plasma pinch which is compressed by the induction electric field. When the expansion and compression compensate each other, a stationary structure is formed.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[25] It is necessary to stress that the existence of turbulence in the Earth’s magnetosphere is quite natural, </w:t>
      </w:r>
      <w:r w:rsidRPr="00BC4813">
        <w:rPr>
          <w:rFonts w:eastAsia="Times New Roman" w:cstheme="minorHAnsi"/>
          <w:sz w:val="40"/>
          <w:szCs w:val="40"/>
        </w:rPr>
        <w:lastRenderedPageBreak/>
        <w:t xml:space="preserve">taking into consideration that the solar wind plasma flowing around the Earth has high fluid and magnetic Reynolds numbers. In such a case a turbulent wake is expected to be formed.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[26] The increase in the values of diffusion coefficients with the distance in the tailward direction also can help to explain why the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onset takes place deeply inside the magnetosphere, as confirmed by many authors [see, e.g., Samson et al., 1992a, 1992b; Frank and </w:t>
      </w:r>
      <w:proofErr w:type="spellStart"/>
      <w:r w:rsidRPr="00BC4813">
        <w:rPr>
          <w:rFonts w:eastAsia="Times New Roman" w:cstheme="minorHAnsi"/>
          <w:sz w:val="40"/>
          <w:szCs w:val="40"/>
        </w:rPr>
        <w:t>Sigwarth</w:t>
      </w:r>
      <w:proofErr w:type="spellEnd"/>
      <w:r w:rsidRPr="00BC4813">
        <w:rPr>
          <w:rFonts w:eastAsia="Times New Roman" w:cstheme="minorHAnsi"/>
          <w:sz w:val="40"/>
          <w:szCs w:val="40"/>
        </w:rPr>
        <w:t xml:space="preserve">, 2000; Lyons et al., 2002; Stepanova et al., 2002; </w:t>
      </w:r>
      <w:proofErr w:type="spellStart"/>
      <w:r w:rsidRPr="00BC4813">
        <w:rPr>
          <w:rFonts w:eastAsia="Times New Roman" w:cstheme="minorHAnsi"/>
          <w:sz w:val="40"/>
          <w:szCs w:val="40"/>
        </w:rPr>
        <w:t>Yahnin</w:t>
      </w:r>
      <w:proofErr w:type="spellEnd"/>
      <w:r w:rsidRPr="00BC4813">
        <w:rPr>
          <w:rFonts w:eastAsia="Times New Roman" w:cstheme="minorHAnsi"/>
          <w:sz w:val="40"/>
          <w:szCs w:val="40"/>
        </w:rPr>
        <w:t xml:space="preserve"> et al., 2002; </w:t>
      </w:r>
      <w:proofErr w:type="spellStart"/>
      <w:r w:rsidRPr="00BC4813">
        <w:rPr>
          <w:rFonts w:eastAsia="Times New Roman" w:cstheme="minorHAnsi"/>
          <w:sz w:val="40"/>
          <w:szCs w:val="40"/>
        </w:rPr>
        <w:t>Dubyagin</w:t>
      </w:r>
      <w:proofErr w:type="spellEnd"/>
      <w:r w:rsidRPr="00BC4813">
        <w:rPr>
          <w:rFonts w:eastAsia="Times New Roman" w:cstheme="minorHAnsi"/>
          <w:sz w:val="40"/>
          <w:szCs w:val="40"/>
        </w:rPr>
        <w:t xml:space="preserve"> et al., 2003; Antonova et al., 2009], because only the region which was stable before the onset of the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expansion phase can become unstable.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[27] There is a broad spectrum of plasma instabilities which could lead to such a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development (see, for example, the discussion by Stepanova et al. [2002, 2004] and Lui et al. [2008] and Antonova [2004] for a review).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[28] Nevertheless, the interplay between the turbulent processes in the plasma sheet and the geomagnetic sub- storms is not clear. It is necessary to concentrate a </w:t>
      </w:r>
      <w:proofErr w:type="spellStart"/>
      <w:r w:rsidRPr="00BC4813">
        <w:rPr>
          <w:rFonts w:eastAsia="Times New Roman" w:cstheme="minorHAnsi"/>
          <w:sz w:val="40"/>
          <w:szCs w:val="40"/>
        </w:rPr>
        <w:t>signifi</w:t>
      </w:r>
      <w:proofErr w:type="spellEnd"/>
      <w:r w:rsidRPr="00BC4813">
        <w:rPr>
          <w:rFonts w:eastAsia="Times New Roman" w:cstheme="minorHAnsi"/>
          <w:sz w:val="40"/>
          <w:szCs w:val="40"/>
        </w:rPr>
        <w:t xml:space="preserve">- </w:t>
      </w:r>
      <w:proofErr w:type="gramStart"/>
      <w:r w:rsidRPr="00BC4813">
        <w:rPr>
          <w:rFonts w:eastAsia="Times New Roman" w:cstheme="minorHAnsi"/>
          <w:sz w:val="40"/>
          <w:szCs w:val="40"/>
        </w:rPr>
        <w:t>cant</w:t>
      </w:r>
      <w:proofErr w:type="gramEnd"/>
      <w:r w:rsidRPr="00BC4813">
        <w:rPr>
          <w:rFonts w:eastAsia="Times New Roman" w:cstheme="minorHAnsi"/>
          <w:sz w:val="40"/>
          <w:szCs w:val="40"/>
        </w:rPr>
        <w:t xml:space="preserve"> effort in understanding the processes involved for different time and space scales.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[29] Acknowledgments. We acknowledge NASA contract NAS5‐ 02099 and V. Angelopoulos for use of data from the THEMIS Mission. Specifically, C. W. Carlson and J. P. McFadden for use of ESA data; D. Larson and R. P. Lin for use of SST data; and K. H. </w:t>
      </w:r>
      <w:proofErr w:type="spellStart"/>
      <w:r w:rsidRPr="00BC4813">
        <w:rPr>
          <w:rFonts w:eastAsia="Times New Roman" w:cstheme="minorHAnsi"/>
          <w:sz w:val="40"/>
          <w:szCs w:val="40"/>
        </w:rPr>
        <w:t>Glassmeier</w:t>
      </w:r>
      <w:proofErr w:type="spellEnd"/>
      <w:r w:rsidRPr="00BC4813">
        <w:rPr>
          <w:rFonts w:eastAsia="Times New Roman" w:cstheme="minorHAnsi"/>
          <w:sz w:val="40"/>
          <w:szCs w:val="40"/>
        </w:rPr>
        <w:t xml:space="preserve">, U. Auster, and W. </w:t>
      </w:r>
      <w:proofErr w:type="spellStart"/>
      <w:r w:rsidRPr="00BC4813">
        <w:rPr>
          <w:rFonts w:eastAsia="Times New Roman" w:cstheme="minorHAnsi"/>
          <w:sz w:val="40"/>
          <w:szCs w:val="40"/>
        </w:rPr>
        <w:t>Baumjohann</w:t>
      </w:r>
      <w:proofErr w:type="spellEnd"/>
      <w:r w:rsidRPr="00BC4813">
        <w:rPr>
          <w:rFonts w:eastAsia="Times New Roman" w:cstheme="minorHAnsi"/>
          <w:sz w:val="40"/>
          <w:szCs w:val="40"/>
        </w:rPr>
        <w:t xml:space="preserve"> for the use of FGM data provided under the lead of the Technical University of Braunschweig and with financial support through the German Ministry for Economy and Technology and the German Center for Aviation and Space (DLR) under contract 50 OC 0302. We are very grateful to A. </w:t>
      </w:r>
      <w:proofErr w:type="spellStart"/>
      <w:r w:rsidRPr="00BC4813">
        <w:rPr>
          <w:rFonts w:eastAsia="Times New Roman" w:cstheme="minorHAnsi"/>
          <w:sz w:val="40"/>
          <w:szCs w:val="40"/>
        </w:rPr>
        <w:t>Runov</w:t>
      </w:r>
      <w:proofErr w:type="spellEnd"/>
      <w:r w:rsidRPr="00BC4813">
        <w:rPr>
          <w:rFonts w:eastAsia="Times New Roman" w:cstheme="minorHAnsi"/>
          <w:sz w:val="40"/>
          <w:szCs w:val="40"/>
        </w:rPr>
        <w:t xml:space="preserve">, for his help in the management of the THEMIS IDL software and very helpful discussions. We also are very grateful to J. P. McFadden, D. Larson, J. </w:t>
      </w: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D. </w:t>
      </w:r>
      <w:proofErr w:type="spellStart"/>
      <w:r w:rsidRPr="00BC4813">
        <w:rPr>
          <w:rFonts w:eastAsia="Times New Roman" w:cstheme="minorHAnsi"/>
          <w:sz w:val="40"/>
          <w:szCs w:val="40"/>
        </w:rPr>
        <w:t>Sibeck</w:t>
      </w:r>
      <w:proofErr w:type="spellEnd"/>
      <w:r w:rsidRPr="00BC4813">
        <w:rPr>
          <w:rFonts w:eastAsia="Times New Roman" w:cstheme="minorHAnsi"/>
          <w:sz w:val="40"/>
          <w:szCs w:val="40"/>
        </w:rPr>
        <w:t xml:space="preserve">, T. Lui, V. Angelopoulos, V.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and P. Newell for very useful discussions and suggestions. We acknowledge SPDF Goddard Space Flight Center for the high‐resolution </w:t>
      </w:r>
      <w:proofErr w:type="spellStart"/>
      <w:r w:rsidRPr="00BC4813">
        <w:rPr>
          <w:rFonts w:eastAsia="Times New Roman" w:cstheme="minorHAnsi"/>
          <w:sz w:val="40"/>
          <w:szCs w:val="40"/>
        </w:rPr>
        <w:t>OMNIWeb</w:t>
      </w:r>
      <w:proofErr w:type="spellEnd"/>
      <w:r w:rsidRPr="00BC4813">
        <w:rPr>
          <w:rFonts w:eastAsia="Times New Roman" w:cstheme="minorHAnsi"/>
          <w:sz w:val="40"/>
          <w:szCs w:val="40"/>
        </w:rPr>
        <w:t xml:space="preserve"> data. The research was supported by the FONDECYT grants 1070131 and 1070854, DICYT (USACH), M02‐09 (INACH), and RFBR grants.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[30] Masaki Fujimoto thanks Gaetano Zimbardo and Zoltan </w:t>
      </w:r>
      <w:proofErr w:type="spellStart"/>
      <w:r w:rsidRPr="00BC4813">
        <w:rPr>
          <w:rFonts w:eastAsia="Times New Roman" w:cstheme="minorHAnsi"/>
          <w:sz w:val="40"/>
          <w:szCs w:val="40"/>
        </w:rPr>
        <w:t>Vörös</w:t>
      </w:r>
      <w:proofErr w:type="spellEnd"/>
      <w:r w:rsidRPr="00BC4813">
        <w:rPr>
          <w:rFonts w:eastAsia="Times New Roman" w:cstheme="minorHAnsi"/>
          <w:sz w:val="40"/>
          <w:szCs w:val="40"/>
        </w:rPr>
        <w:t xml:space="preserve"> for their assistance in evaluating this manuscript.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References </w:t>
      </w:r>
    </w:p>
    <w:p w:rsidR="004474E5"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Angelopoulos, V. (2008), The THEMIS mission, Space Sci. Rev., 141, 5–34. Angelopoulos, V., W. </w:t>
      </w:r>
      <w:proofErr w:type="spellStart"/>
      <w:r w:rsidRPr="00BC4813">
        <w:rPr>
          <w:rFonts w:eastAsia="Times New Roman" w:cstheme="minorHAnsi"/>
          <w:sz w:val="40"/>
          <w:szCs w:val="40"/>
        </w:rPr>
        <w:t>Baumjohann</w:t>
      </w:r>
      <w:proofErr w:type="spellEnd"/>
      <w:r w:rsidRPr="00BC4813">
        <w:rPr>
          <w:rFonts w:eastAsia="Times New Roman" w:cstheme="minorHAnsi"/>
          <w:sz w:val="40"/>
          <w:szCs w:val="40"/>
        </w:rPr>
        <w:t xml:space="preserve">, C. F. Kennel, F. V. </w:t>
      </w:r>
      <w:proofErr w:type="spellStart"/>
      <w:r w:rsidRPr="00BC4813">
        <w:rPr>
          <w:rFonts w:eastAsia="Times New Roman" w:cstheme="minorHAnsi"/>
          <w:sz w:val="40"/>
          <w:szCs w:val="40"/>
        </w:rPr>
        <w:t>Coroniti</w:t>
      </w:r>
      <w:proofErr w:type="spellEnd"/>
      <w:r w:rsidRPr="00BC4813">
        <w:rPr>
          <w:rFonts w:eastAsia="Times New Roman" w:cstheme="minorHAnsi"/>
          <w:sz w:val="40"/>
          <w:szCs w:val="40"/>
        </w:rPr>
        <w:t xml:space="preserve">, M. G. </w:t>
      </w:r>
      <w:proofErr w:type="spellStart"/>
      <w:r w:rsidRPr="00BC4813">
        <w:rPr>
          <w:rFonts w:eastAsia="Times New Roman" w:cstheme="minorHAnsi"/>
          <w:sz w:val="40"/>
          <w:szCs w:val="40"/>
        </w:rPr>
        <w:t>Kivelson</w:t>
      </w:r>
      <w:proofErr w:type="spellEnd"/>
      <w:r w:rsidRPr="00BC4813">
        <w:rPr>
          <w:rFonts w:eastAsia="Times New Roman" w:cstheme="minorHAnsi"/>
          <w:sz w:val="40"/>
          <w:szCs w:val="40"/>
        </w:rPr>
        <w:t xml:space="preserve">, R. </w:t>
      </w:r>
      <w:proofErr w:type="spellStart"/>
      <w:r w:rsidRPr="00BC4813">
        <w:rPr>
          <w:rFonts w:eastAsia="Times New Roman" w:cstheme="minorHAnsi"/>
          <w:sz w:val="40"/>
          <w:szCs w:val="40"/>
        </w:rPr>
        <w:t>Pellat</w:t>
      </w:r>
      <w:proofErr w:type="spellEnd"/>
      <w:r w:rsidRPr="00BC4813">
        <w:rPr>
          <w:rFonts w:eastAsia="Times New Roman" w:cstheme="minorHAnsi"/>
          <w:sz w:val="40"/>
          <w:szCs w:val="40"/>
        </w:rPr>
        <w:t xml:space="preserve">, R. J. Walker, H. </w:t>
      </w:r>
      <w:proofErr w:type="spellStart"/>
      <w:r w:rsidRPr="00BC4813">
        <w:rPr>
          <w:rFonts w:eastAsia="Times New Roman" w:cstheme="minorHAnsi"/>
          <w:sz w:val="40"/>
          <w:szCs w:val="40"/>
        </w:rPr>
        <w:t>Luhr</w:t>
      </w:r>
      <w:proofErr w:type="spellEnd"/>
      <w:r w:rsidRPr="00BC4813">
        <w:rPr>
          <w:rFonts w:eastAsia="Times New Roman" w:cstheme="minorHAnsi"/>
          <w:sz w:val="40"/>
          <w:szCs w:val="40"/>
        </w:rPr>
        <w:t xml:space="preserve">, and G. </w:t>
      </w:r>
      <w:proofErr w:type="spellStart"/>
      <w:r w:rsidRPr="00BC4813">
        <w:rPr>
          <w:rFonts w:eastAsia="Times New Roman" w:cstheme="minorHAnsi"/>
          <w:sz w:val="40"/>
          <w:szCs w:val="40"/>
        </w:rPr>
        <w:t>Pashmann</w:t>
      </w:r>
      <w:proofErr w:type="spellEnd"/>
      <w:r w:rsidRPr="00BC4813">
        <w:rPr>
          <w:rFonts w:eastAsia="Times New Roman" w:cstheme="minorHAnsi"/>
          <w:sz w:val="40"/>
          <w:szCs w:val="40"/>
        </w:rPr>
        <w:t xml:space="preserve"> (1992), </w:t>
      </w:r>
      <w:proofErr w:type="spellStart"/>
      <w:r w:rsidRPr="00BC4813">
        <w:rPr>
          <w:rFonts w:eastAsia="Times New Roman" w:cstheme="minorHAnsi"/>
          <w:sz w:val="40"/>
          <w:szCs w:val="40"/>
        </w:rPr>
        <w:t>Bursty</w:t>
      </w:r>
      <w:proofErr w:type="spellEnd"/>
      <w:r w:rsidRPr="00BC4813">
        <w:rPr>
          <w:rFonts w:eastAsia="Times New Roman" w:cstheme="minorHAnsi"/>
          <w:sz w:val="40"/>
          <w:szCs w:val="40"/>
        </w:rPr>
        <w:t xml:space="preserve"> bulk flows in the inner central plasma sheet,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Res., 97, 4027–4039.</w:t>
      </w:r>
    </w:p>
    <w:p w:rsidR="004474E5"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Angelopoulos, V., et al. (1993), Characteristics of ion flow in the quiet state of the inner plasma sheet,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Lett., 20, 1711–1714. Angelopoulos, V., et al. (1996), Multipoint analysis of a </w:t>
      </w:r>
      <w:proofErr w:type="spellStart"/>
      <w:r w:rsidRPr="00BC4813">
        <w:rPr>
          <w:rFonts w:eastAsia="Times New Roman" w:cstheme="minorHAnsi"/>
          <w:sz w:val="40"/>
          <w:szCs w:val="40"/>
        </w:rPr>
        <w:t>bursty</w:t>
      </w:r>
      <w:proofErr w:type="spellEnd"/>
      <w:r w:rsidRPr="00BC4813">
        <w:rPr>
          <w:rFonts w:eastAsia="Times New Roman" w:cstheme="minorHAnsi"/>
          <w:sz w:val="40"/>
          <w:szCs w:val="40"/>
        </w:rPr>
        <w:t xml:space="preserve"> bulk flow event on April 11, 1985,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101, 4967–4989.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Angelopoulos, V., T. Mukai, and S. </w:t>
      </w:r>
      <w:proofErr w:type="spellStart"/>
      <w:r w:rsidRPr="00BC4813">
        <w:rPr>
          <w:rFonts w:eastAsia="Times New Roman" w:cstheme="minorHAnsi"/>
          <w:sz w:val="40"/>
          <w:szCs w:val="40"/>
        </w:rPr>
        <w:t>Kokubun</w:t>
      </w:r>
      <w:proofErr w:type="spellEnd"/>
      <w:r w:rsidRPr="00BC4813">
        <w:rPr>
          <w:rFonts w:eastAsia="Times New Roman" w:cstheme="minorHAnsi"/>
          <w:sz w:val="40"/>
          <w:szCs w:val="40"/>
        </w:rPr>
        <w:t xml:space="preserve"> (1999), Evidence for intermittency in Earth’s plasma sheet and implications for </w:t>
      </w:r>
      <w:proofErr w:type="spellStart"/>
      <w:r w:rsidRPr="00BC4813">
        <w:rPr>
          <w:rFonts w:eastAsia="Times New Roman" w:cstheme="minorHAnsi"/>
          <w:sz w:val="40"/>
          <w:szCs w:val="40"/>
        </w:rPr>
        <w:t>selforganized</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crit</w:t>
      </w:r>
      <w:proofErr w:type="spellEnd"/>
      <w:r w:rsidRPr="00BC4813">
        <w:rPr>
          <w:rFonts w:eastAsia="Times New Roman" w:cstheme="minorHAnsi"/>
          <w:sz w:val="40"/>
          <w:szCs w:val="40"/>
        </w:rPr>
        <w:t xml:space="preserve">-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Antonova, E. E. (1985), Nonadiabatic diffusion and equalization of </w:t>
      </w:r>
      <w:proofErr w:type="spellStart"/>
      <w:r w:rsidRPr="00BC4813">
        <w:rPr>
          <w:rFonts w:eastAsia="Times New Roman" w:cstheme="minorHAnsi"/>
          <w:sz w:val="40"/>
          <w:szCs w:val="40"/>
        </w:rPr>
        <w:t>concen</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tration</w:t>
      </w:r>
      <w:proofErr w:type="spellEnd"/>
      <w:r w:rsidRPr="00BC4813">
        <w:rPr>
          <w:rFonts w:eastAsia="Times New Roman" w:cstheme="minorHAnsi"/>
          <w:sz w:val="40"/>
          <w:szCs w:val="40"/>
        </w:rPr>
        <w:t xml:space="preserve"> and temperature in the plasma sheet of the magnetosphere of the Earth, </w:t>
      </w:r>
      <w:proofErr w:type="spellStart"/>
      <w:r w:rsidRPr="00BC4813">
        <w:rPr>
          <w:rFonts w:eastAsia="Times New Roman" w:cstheme="minorHAnsi"/>
          <w:sz w:val="40"/>
          <w:szCs w:val="40"/>
        </w:rPr>
        <w:t>Geomagn</w:t>
      </w:r>
      <w:proofErr w:type="spellEnd"/>
      <w:r w:rsidRPr="00BC4813">
        <w:rPr>
          <w:rFonts w:eastAsia="Times New Roman" w:cstheme="minorHAnsi"/>
          <w:sz w:val="40"/>
          <w:szCs w:val="40"/>
        </w:rPr>
        <w:t xml:space="preserve">. Aeron., 25, 517–520.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Antonova, E. E. (2002), </w:t>
      </w:r>
      <w:proofErr w:type="spellStart"/>
      <w:r w:rsidRPr="00BC4813">
        <w:rPr>
          <w:rFonts w:eastAsia="Times New Roman" w:cstheme="minorHAnsi"/>
          <w:sz w:val="40"/>
          <w:szCs w:val="40"/>
        </w:rPr>
        <w:t>Magnetostatic</w:t>
      </w:r>
      <w:proofErr w:type="spellEnd"/>
      <w:r w:rsidRPr="00BC4813">
        <w:rPr>
          <w:rFonts w:eastAsia="Times New Roman" w:cstheme="minorHAnsi"/>
          <w:sz w:val="40"/>
          <w:szCs w:val="40"/>
        </w:rPr>
        <w:t xml:space="preserve"> equilibrium and turbulent transport in Earth’s magnetosphere: A review of experimental observation data and theoretical approach, </w:t>
      </w:r>
      <w:proofErr w:type="spellStart"/>
      <w:r w:rsidRPr="00BC4813">
        <w:rPr>
          <w:rFonts w:eastAsia="Times New Roman" w:cstheme="minorHAnsi"/>
          <w:sz w:val="40"/>
          <w:szCs w:val="40"/>
        </w:rPr>
        <w:t>Geomagn</w:t>
      </w:r>
      <w:proofErr w:type="spellEnd"/>
      <w:r w:rsidRPr="00BC4813">
        <w:rPr>
          <w:rFonts w:eastAsia="Times New Roman" w:cstheme="minorHAnsi"/>
          <w:sz w:val="40"/>
          <w:szCs w:val="40"/>
        </w:rPr>
        <w:t xml:space="preserve">. Aeron., 3, 117–130.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Antonova, E. E. (2004), </w:t>
      </w:r>
      <w:proofErr w:type="spellStart"/>
      <w:r w:rsidRPr="00BC4813">
        <w:rPr>
          <w:rFonts w:eastAsia="Times New Roman" w:cstheme="minorHAnsi"/>
          <w:sz w:val="40"/>
          <w:szCs w:val="40"/>
        </w:rPr>
        <w:t>Magnetostatic</w:t>
      </w:r>
      <w:proofErr w:type="spellEnd"/>
      <w:r w:rsidRPr="00BC4813">
        <w:rPr>
          <w:rFonts w:eastAsia="Times New Roman" w:cstheme="minorHAnsi"/>
          <w:sz w:val="40"/>
          <w:szCs w:val="40"/>
        </w:rPr>
        <w:t xml:space="preserve"> equilibrium and current systems in the Earth’s magnetosphere, Adv. Space Res., 33, 752–760.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Antonova, E. E., and I. L.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(1996), The equilibrium of </w:t>
      </w:r>
      <w:proofErr w:type="spellStart"/>
      <w:r w:rsidRPr="00BC4813">
        <w:rPr>
          <w:rFonts w:eastAsia="Times New Roman" w:cstheme="minorHAnsi"/>
          <w:sz w:val="40"/>
          <w:szCs w:val="40"/>
        </w:rPr>
        <w:t>turbu</w:t>
      </w:r>
      <w:proofErr w:type="spellEnd"/>
      <w:r w:rsidRPr="00BC4813">
        <w:rPr>
          <w:rFonts w:eastAsia="Times New Roman" w:cstheme="minorHAnsi"/>
          <w:sz w:val="40"/>
          <w:szCs w:val="40"/>
        </w:rPr>
        <w:t xml:space="preserve">- lent current sheet and the current sheet of the Earth’s magnetotail, Geo- </w:t>
      </w:r>
      <w:proofErr w:type="spellStart"/>
      <w:r w:rsidRPr="00BC4813">
        <w:rPr>
          <w:rFonts w:eastAsia="Times New Roman" w:cstheme="minorHAnsi"/>
          <w:sz w:val="40"/>
          <w:szCs w:val="40"/>
        </w:rPr>
        <w:t>magn</w:t>
      </w:r>
      <w:proofErr w:type="spellEnd"/>
      <w:r w:rsidRPr="00BC4813">
        <w:rPr>
          <w:rFonts w:eastAsia="Times New Roman" w:cstheme="minorHAnsi"/>
          <w:sz w:val="40"/>
          <w:szCs w:val="40"/>
        </w:rPr>
        <w:t xml:space="preserve">. Aeron., 36, 7–14.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Antonova, E. E., and I. L.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(1999), </w:t>
      </w:r>
      <w:proofErr w:type="spellStart"/>
      <w:r w:rsidRPr="00BC4813">
        <w:rPr>
          <w:rFonts w:eastAsia="Times New Roman" w:cstheme="minorHAnsi"/>
          <w:sz w:val="40"/>
          <w:szCs w:val="40"/>
        </w:rPr>
        <w:t>Magnetostatically</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equil</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ibrated</w:t>
      </w:r>
      <w:proofErr w:type="spellEnd"/>
      <w:r w:rsidRPr="00BC4813">
        <w:rPr>
          <w:rFonts w:eastAsia="Times New Roman" w:cstheme="minorHAnsi"/>
          <w:sz w:val="40"/>
          <w:szCs w:val="40"/>
        </w:rPr>
        <w:t xml:space="preserve"> plasma sheet with developed medium‐scale turbulence: </w:t>
      </w:r>
      <w:proofErr w:type="spellStart"/>
      <w:r w:rsidRPr="00BC4813">
        <w:rPr>
          <w:rFonts w:eastAsia="Times New Roman" w:cstheme="minorHAnsi"/>
          <w:sz w:val="40"/>
          <w:szCs w:val="40"/>
        </w:rPr>
        <w:t>Struc</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ture</w:t>
      </w:r>
      <w:proofErr w:type="spellEnd"/>
      <w:r w:rsidRPr="00BC4813">
        <w:rPr>
          <w:rFonts w:eastAsia="Times New Roman" w:cstheme="minorHAnsi"/>
          <w:sz w:val="40"/>
          <w:szCs w:val="40"/>
        </w:rPr>
        <w:t xml:space="preserve"> and implications for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dynamics,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104, 17,289–17,297.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Antonova, E. E., and I. L.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(2001), The model of turbulent plasma sheet during IMF B</w:t>
      </w:r>
      <w:r w:rsidRPr="00BC4813">
        <w:rPr>
          <w:rFonts w:eastAsia="Times New Roman" w:cstheme="minorHAnsi"/>
          <w:position w:val="-2"/>
          <w:sz w:val="40"/>
          <w:szCs w:val="40"/>
        </w:rPr>
        <w:t xml:space="preserve">z </w:t>
      </w:r>
      <w:r w:rsidRPr="00BC4813">
        <w:rPr>
          <w:rFonts w:eastAsia="Times New Roman" w:cstheme="minorHAnsi"/>
          <w:sz w:val="40"/>
          <w:szCs w:val="40"/>
        </w:rPr>
        <w:t xml:space="preserve">&gt; 0, Adv. Space Res., 28, 1747–1752.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Antonova, E. E., M. V. Stepanova, M. V. </w:t>
      </w:r>
      <w:proofErr w:type="spellStart"/>
      <w:r w:rsidRPr="00BC4813">
        <w:rPr>
          <w:rFonts w:eastAsia="Times New Roman" w:cstheme="minorHAnsi"/>
          <w:sz w:val="40"/>
          <w:szCs w:val="40"/>
        </w:rPr>
        <w:t>Teltzov</w:t>
      </w:r>
      <w:proofErr w:type="spellEnd"/>
      <w:r w:rsidRPr="00BC4813">
        <w:rPr>
          <w:rFonts w:eastAsia="Times New Roman" w:cstheme="minorHAnsi"/>
          <w:sz w:val="40"/>
          <w:szCs w:val="40"/>
        </w:rPr>
        <w:t xml:space="preserve">, and B. A. </w:t>
      </w:r>
      <w:proofErr w:type="spellStart"/>
      <w:r w:rsidRPr="00BC4813">
        <w:rPr>
          <w:rFonts w:eastAsia="Times New Roman" w:cstheme="minorHAnsi"/>
          <w:sz w:val="40"/>
          <w:szCs w:val="40"/>
        </w:rPr>
        <w:t>Tverskoy</w:t>
      </w:r>
      <w:proofErr w:type="spellEnd"/>
      <w:r w:rsidRPr="00BC4813">
        <w:rPr>
          <w:rFonts w:eastAsia="Times New Roman" w:cstheme="minorHAnsi"/>
          <w:sz w:val="40"/>
          <w:szCs w:val="40"/>
        </w:rPr>
        <w:t xml:space="preserve"> (1998), Multiple inverted‐V structures and hot plasma pressure gradient mechanism of plasma stratification,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103, 9317–9332.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Antonova, E. E., I. A. Kornilov, T. A. </w:t>
      </w:r>
      <w:proofErr w:type="spellStart"/>
      <w:r w:rsidRPr="00BC4813">
        <w:rPr>
          <w:rFonts w:eastAsia="Times New Roman" w:cstheme="minorHAnsi"/>
          <w:sz w:val="40"/>
          <w:szCs w:val="40"/>
        </w:rPr>
        <w:t>Kornilova</w:t>
      </w:r>
      <w:proofErr w:type="spellEnd"/>
      <w:r w:rsidRPr="00BC4813">
        <w:rPr>
          <w:rFonts w:eastAsia="Times New Roman" w:cstheme="minorHAnsi"/>
          <w:sz w:val="40"/>
          <w:szCs w:val="40"/>
        </w:rPr>
        <w:t xml:space="preserve">, O. I. Kornilov, and M. V. Stepanova (2009), Features of auroral breakup obtained using data of ground‐based television observations: case study, Ann.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27, 1413–1422.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lastRenderedPageBreak/>
        <w:t>Arancibia</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Riveros</w:t>
      </w:r>
      <w:proofErr w:type="spellEnd"/>
      <w:r w:rsidRPr="00BC4813">
        <w:rPr>
          <w:rFonts w:eastAsia="Times New Roman" w:cstheme="minorHAnsi"/>
          <w:sz w:val="40"/>
          <w:szCs w:val="40"/>
        </w:rPr>
        <w:t xml:space="preserve">, K., M. Stepanova, J. M. </w:t>
      </w:r>
      <w:proofErr w:type="spellStart"/>
      <w:r w:rsidRPr="00BC4813">
        <w:rPr>
          <w:rFonts w:eastAsia="Times New Roman" w:cstheme="minorHAnsi"/>
          <w:sz w:val="40"/>
          <w:szCs w:val="40"/>
        </w:rPr>
        <w:t>Bosqued</w:t>
      </w:r>
      <w:proofErr w:type="spellEnd"/>
      <w:r w:rsidRPr="00BC4813">
        <w:rPr>
          <w:rFonts w:eastAsia="Times New Roman" w:cstheme="minorHAnsi"/>
          <w:sz w:val="40"/>
          <w:szCs w:val="40"/>
        </w:rPr>
        <w:t xml:space="preserve">, E. E. Antonova (2008), Study of the turbulence in the central plasma sheet during August 24–28 geomagnetic storm using the CLUSTER satellite data, </w:t>
      </w:r>
      <w:proofErr w:type="spellStart"/>
      <w:r w:rsidRPr="00BC4813">
        <w:rPr>
          <w:rFonts w:eastAsia="Times New Roman" w:cstheme="minorHAnsi"/>
          <w:sz w:val="40"/>
          <w:szCs w:val="40"/>
        </w:rPr>
        <w:t>Geofis</w:t>
      </w:r>
      <w:proofErr w:type="spellEnd"/>
      <w:r w:rsidRPr="00BC4813">
        <w:rPr>
          <w:rFonts w:eastAsia="Times New Roman" w:cstheme="minorHAnsi"/>
          <w:sz w:val="40"/>
          <w:szCs w:val="40"/>
        </w:rPr>
        <w:t xml:space="preserve">. Int., 47, 265–271.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Auster, H. U., et al. (2008), The THEMIS fluxgate magnetometer, Space Sci. Rev., 141, 235–264.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Baker, D. N., T. I. </w:t>
      </w:r>
      <w:proofErr w:type="spellStart"/>
      <w:r w:rsidRPr="00BC4813">
        <w:rPr>
          <w:rFonts w:eastAsia="Times New Roman" w:cstheme="minorHAnsi"/>
          <w:sz w:val="40"/>
          <w:szCs w:val="40"/>
        </w:rPr>
        <w:t>Pulkkinen</w:t>
      </w:r>
      <w:proofErr w:type="spellEnd"/>
      <w:r w:rsidRPr="00BC4813">
        <w:rPr>
          <w:rFonts w:eastAsia="Times New Roman" w:cstheme="minorHAnsi"/>
          <w:sz w:val="40"/>
          <w:szCs w:val="40"/>
        </w:rPr>
        <w:t xml:space="preserve">, J. </w:t>
      </w:r>
      <w:proofErr w:type="spellStart"/>
      <w:r w:rsidRPr="00BC4813">
        <w:rPr>
          <w:rFonts w:eastAsia="Times New Roman" w:cstheme="minorHAnsi"/>
          <w:sz w:val="40"/>
          <w:szCs w:val="40"/>
        </w:rPr>
        <w:t>Bchner</w:t>
      </w:r>
      <w:proofErr w:type="spellEnd"/>
      <w:r w:rsidRPr="00BC4813">
        <w:rPr>
          <w:rFonts w:eastAsia="Times New Roman" w:cstheme="minorHAnsi"/>
          <w:sz w:val="40"/>
          <w:szCs w:val="40"/>
        </w:rPr>
        <w:t xml:space="preserve">, and A. J. </w:t>
      </w:r>
      <w:proofErr w:type="spellStart"/>
      <w:r w:rsidRPr="00BC4813">
        <w:rPr>
          <w:rFonts w:eastAsia="Times New Roman" w:cstheme="minorHAnsi"/>
          <w:sz w:val="40"/>
          <w:szCs w:val="40"/>
        </w:rPr>
        <w:t>Klimas</w:t>
      </w:r>
      <w:proofErr w:type="spellEnd"/>
      <w:r w:rsidRPr="00BC4813">
        <w:rPr>
          <w:rFonts w:eastAsia="Times New Roman" w:cstheme="minorHAnsi"/>
          <w:sz w:val="40"/>
          <w:szCs w:val="40"/>
        </w:rPr>
        <w:t xml:space="preserve"> (1999), Sub- storms: A global instability of the magnetosphere‐ionosphere system,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104, 14,601–14,612.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Bauer, T. M., W. </w:t>
      </w:r>
      <w:proofErr w:type="spellStart"/>
      <w:r w:rsidRPr="00BC4813">
        <w:rPr>
          <w:rFonts w:eastAsia="Times New Roman" w:cstheme="minorHAnsi"/>
          <w:sz w:val="40"/>
          <w:szCs w:val="40"/>
        </w:rPr>
        <w:t>Baumjohann</w:t>
      </w:r>
      <w:proofErr w:type="spellEnd"/>
      <w:r w:rsidRPr="00BC4813">
        <w:rPr>
          <w:rFonts w:eastAsia="Times New Roman" w:cstheme="minorHAnsi"/>
          <w:sz w:val="40"/>
          <w:szCs w:val="40"/>
        </w:rPr>
        <w:t xml:space="preserve">, R. A. </w:t>
      </w:r>
      <w:proofErr w:type="spellStart"/>
      <w:r w:rsidRPr="00BC4813">
        <w:rPr>
          <w:rFonts w:eastAsia="Times New Roman" w:cstheme="minorHAnsi"/>
          <w:sz w:val="40"/>
          <w:szCs w:val="40"/>
        </w:rPr>
        <w:t>Treumann</w:t>
      </w:r>
      <w:proofErr w:type="spellEnd"/>
      <w:r w:rsidRPr="00BC4813">
        <w:rPr>
          <w:rFonts w:eastAsia="Times New Roman" w:cstheme="minorHAnsi"/>
          <w:sz w:val="40"/>
          <w:szCs w:val="40"/>
        </w:rPr>
        <w:t xml:space="preserve">, N. </w:t>
      </w:r>
      <w:proofErr w:type="spellStart"/>
      <w:r w:rsidRPr="00BC4813">
        <w:rPr>
          <w:rFonts w:eastAsia="Times New Roman" w:cstheme="minorHAnsi"/>
          <w:sz w:val="40"/>
          <w:szCs w:val="40"/>
        </w:rPr>
        <w:t>Sckopke</w:t>
      </w:r>
      <w:proofErr w:type="spellEnd"/>
      <w:r w:rsidRPr="00BC4813">
        <w:rPr>
          <w:rFonts w:eastAsia="Times New Roman" w:cstheme="minorHAnsi"/>
          <w:sz w:val="40"/>
          <w:szCs w:val="40"/>
        </w:rPr>
        <w:t xml:space="preserve">, and H. </w:t>
      </w:r>
      <w:proofErr w:type="spellStart"/>
      <w:r w:rsidRPr="00BC4813">
        <w:rPr>
          <w:rFonts w:eastAsia="Times New Roman" w:cstheme="minorHAnsi"/>
          <w:sz w:val="40"/>
          <w:szCs w:val="40"/>
        </w:rPr>
        <w:t>Lühr</w:t>
      </w:r>
      <w:proofErr w:type="spellEnd"/>
      <w:r w:rsidRPr="00BC4813">
        <w:rPr>
          <w:rFonts w:eastAsia="Times New Roman" w:cstheme="minorHAnsi"/>
          <w:sz w:val="40"/>
          <w:szCs w:val="40"/>
        </w:rPr>
        <w:t xml:space="preserve"> (1995), Low‐frequency waves in the near‐Earth plasma sheet, J. Geo- phys. Res., 100, 9605–9617, doi:10.1029/95JA00136.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Baumjohann</w:t>
      </w:r>
      <w:proofErr w:type="spellEnd"/>
      <w:r w:rsidRPr="00BC4813">
        <w:rPr>
          <w:rFonts w:eastAsia="Times New Roman" w:cstheme="minorHAnsi"/>
          <w:sz w:val="40"/>
          <w:szCs w:val="40"/>
        </w:rPr>
        <w:t xml:space="preserve">, W., G. </w:t>
      </w:r>
      <w:proofErr w:type="spellStart"/>
      <w:r w:rsidRPr="00BC4813">
        <w:rPr>
          <w:rFonts w:eastAsia="Times New Roman" w:cstheme="minorHAnsi"/>
          <w:sz w:val="40"/>
          <w:szCs w:val="40"/>
        </w:rPr>
        <w:t>Paschmann</w:t>
      </w:r>
      <w:proofErr w:type="spellEnd"/>
      <w:r w:rsidRPr="00BC4813">
        <w:rPr>
          <w:rFonts w:eastAsia="Times New Roman" w:cstheme="minorHAnsi"/>
          <w:sz w:val="40"/>
          <w:szCs w:val="40"/>
        </w:rPr>
        <w:t xml:space="preserve">, and H. </w:t>
      </w:r>
      <w:proofErr w:type="spellStart"/>
      <w:r w:rsidRPr="00BC4813">
        <w:rPr>
          <w:rFonts w:eastAsia="Times New Roman" w:cstheme="minorHAnsi"/>
          <w:sz w:val="40"/>
          <w:szCs w:val="40"/>
        </w:rPr>
        <w:t>Lühr</w:t>
      </w:r>
      <w:proofErr w:type="spellEnd"/>
      <w:r w:rsidRPr="00BC4813">
        <w:rPr>
          <w:rFonts w:eastAsia="Times New Roman" w:cstheme="minorHAnsi"/>
          <w:sz w:val="40"/>
          <w:szCs w:val="40"/>
        </w:rPr>
        <w:t xml:space="preserve"> (1990), Characteristics of high‐speed ion flows in the plasma sheet,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95, 3801–3809.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Biskamp</w:t>
      </w:r>
      <w:proofErr w:type="spellEnd"/>
      <w:r w:rsidRPr="00BC4813">
        <w:rPr>
          <w:rFonts w:eastAsia="Times New Roman" w:cstheme="minorHAnsi"/>
          <w:sz w:val="40"/>
          <w:szCs w:val="40"/>
        </w:rPr>
        <w:t xml:space="preserve">, D. (2000), Magnetic Reconnection in Plasmas, Cambridge Univ. Press, Cambridge, U. K.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Borodkova</w:t>
      </w:r>
      <w:proofErr w:type="spellEnd"/>
      <w:r w:rsidRPr="00BC4813">
        <w:rPr>
          <w:rFonts w:eastAsia="Times New Roman" w:cstheme="minorHAnsi"/>
          <w:sz w:val="40"/>
          <w:szCs w:val="40"/>
        </w:rPr>
        <w:t xml:space="preserve">, N. L., A. G. </w:t>
      </w:r>
      <w:proofErr w:type="spellStart"/>
      <w:r w:rsidRPr="00BC4813">
        <w:rPr>
          <w:rFonts w:eastAsia="Times New Roman" w:cstheme="minorHAnsi"/>
          <w:sz w:val="40"/>
          <w:szCs w:val="40"/>
        </w:rPr>
        <w:t>Yahnin</w:t>
      </w:r>
      <w:proofErr w:type="spellEnd"/>
      <w:r w:rsidRPr="00BC4813">
        <w:rPr>
          <w:rFonts w:eastAsia="Times New Roman" w:cstheme="minorHAnsi"/>
          <w:sz w:val="40"/>
          <w:szCs w:val="40"/>
        </w:rPr>
        <w:t xml:space="preserve">, K. </w:t>
      </w:r>
      <w:proofErr w:type="spellStart"/>
      <w:r w:rsidRPr="00BC4813">
        <w:rPr>
          <w:rFonts w:eastAsia="Times New Roman" w:cstheme="minorHAnsi"/>
          <w:sz w:val="40"/>
          <w:szCs w:val="40"/>
        </w:rPr>
        <w:t>Liou</w:t>
      </w:r>
      <w:proofErr w:type="spellEnd"/>
      <w:r w:rsidRPr="00BC4813">
        <w:rPr>
          <w:rFonts w:eastAsia="Times New Roman" w:cstheme="minorHAnsi"/>
          <w:sz w:val="40"/>
          <w:szCs w:val="40"/>
        </w:rPr>
        <w:t xml:space="preserve">, J.‐A. </w:t>
      </w:r>
      <w:proofErr w:type="spellStart"/>
      <w:r w:rsidRPr="00BC4813">
        <w:rPr>
          <w:rFonts w:eastAsia="Times New Roman" w:cstheme="minorHAnsi"/>
          <w:sz w:val="40"/>
          <w:szCs w:val="40"/>
        </w:rPr>
        <w:t>Sauvaud</w:t>
      </w:r>
      <w:proofErr w:type="spellEnd"/>
      <w:r w:rsidRPr="00BC4813">
        <w:rPr>
          <w:rFonts w:eastAsia="Times New Roman" w:cstheme="minorHAnsi"/>
          <w:sz w:val="40"/>
          <w:szCs w:val="40"/>
        </w:rPr>
        <w:t xml:space="preserve">, A. O. Fedorov, V. N. Lutsenko, M. N. </w:t>
      </w:r>
      <w:proofErr w:type="spellStart"/>
      <w:r w:rsidRPr="00BC4813">
        <w:rPr>
          <w:rFonts w:eastAsia="Times New Roman" w:cstheme="minorHAnsi"/>
          <w:sz w:val="40"/>
          <w:szCs w:val="40"/>
        </w:rPr>
        <w:t>Nozdrachev</w:t>
      </w:r>
      <w:proofErr w:type="spellEnd"/>
      <w:r w:rsidRPr="00BC4813">
        <w:rPr>
          <w:rFonts w:eastAsia="Times New Roman" w:cstheme="minorHAnsi"/>
          <w:sz w:val="40"/>
          <w:szCs w:val="40"/>
        </w:rPr>
        <w:t xml:space="preserve">, and A. A. </w:t>
      </w:r>
      <w:proofErr w:type="spellStart"/>
      <w:r w:rsidRPr="00BC4813">
        <w:rPr>
          <w:rFonts w:eastAsia="Times New Roman" w:cstheme="minorHAnsi"/>
          <w:sz w:val="40"/>
          <w:szCs w:val="40"/>
        </w:rPr>
        <w:t>Lyubchich</w:t>
      </w:r>
      <w:proofErr w:type="spellEnd"/>
      <w:r w:rsidRPr="00BC4813">
        <w:rPr>
          <w:rFonts w:eastAsia="Times New Roman" w:cstheme="minorHAnsi"/>
          <w:sz w:val="40"/>
          <w:szCs w:val="40"/>
        </w:rPr>
        <w:t xml:space="preserve"> (2002), Plasma sheet fast flows and auroral </w:t>
      </w:r>
      <w:r w:rsidRPr="00BC4813">
        <w:rPr>
          <w:rFonts w:eastAsia="Times New Roman" w:cstheme="minorHAnsi"/>
          <w:sz w:val="40"/>
          <w:szCs w:val="40"/>
        </w:rPr>
        <w:lastRenderedPageBreak/>
        <w:t xml:space="preserve">dynamics during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A case study, Ann.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20, 341–347, doi:10.5194/angeo-20-341-2002.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J. E., and H. O. </w:t>
      </w:r>
      <w:proofErr w:type="spellStart"/>
      <w:r w:rsidRPr="00BC4813">
        <w:rPr>
          <w:rFonts w:eastAsia="Times New Roman" w:cstheme="minorHAnsi"/>
          <w:sz w:val="40"/>
          <w:szCs w:val="40"/>
        </w:rPr>
        <w:t>Funsten</w:t>
      </w:r>
      <w:proofErr w:type="spellEnd"/>
      <w:r w:rsidRPr="00BC4813">
        <w:rPr>
          <w:rFonts w:eastAsia="Times New Roman" w:cstheme="minorHAnsi"/>
          <w:sz w:val="40"/>
          <w:szCs w:val="40"/>
        </w:rPr>
        <w:t xml:space="preserve"> (2003a), Role of solar wind turbulence in the coupling of the solar wind to the Earth’s magnetosphere, J. Geo- phys. Res., 108(A6), 1246, doi:10.1029/2002JA009601.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J. E., and H. O. </w:t>
      </w:r>
      <w:proofErr w:type="spellStart"/>
      <w:r w:rsidRPr="00BC4813">
        <w:rPr>
          <w:rFonts w:eastAsia="Times New Roman" w:cstheme="minorHAnsi"/>
          <w:sz w:val="40"/>
          <w:szCs w:val="40"/>
        </w:rPr>
        <w:t>Funsten</w:t>
      </w:r>
      <w:proofErr w:type="spellEnd"/>
      <w:r w:rsidRPr="00BC4813">
        <w:rPr>
          <w:rFonts w:eastAsia="Times New Roman" w:cstheme="minorHAnsi"/>
          <w:sz w:val="40"/>
          <w:szCs w:val="40"/>
        </w:rPr>
        <w:t xml:space="preserve"> (2003b), MHD turbulence in the Earth’s plasma sheet: Dynamics, dissipation, and driving,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108(A7), 1284, doi:10.1029/2002JA009625.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J. E., and G. S. Gary (2009), On shear viscosity and the Rey- </w:t>
      </w:r>
      <w:proofErr w:type="spellStart"/>
      <w:r w:rsidRPr="00BC4813">
        <w:rPr>
          <w:rFonts w:eastAsia="Times New Roman" w:cstheme="minorHAnsi"/>
          <w:sz w:val="40"/>
          <w:szCs w:val="40"/>
        </w:rPr>
        <w:t>nolds</w:t>
      </w:r>
      <w:proofErr w:type="spellEnd"/>
      <w:r w:rsidRPr="00BC4813">
        <w:rPr>
          <w:rFonts w:eastAsia="Times New Roman" w:cstheme="minorHAnsi"/>
          <w:sz w:val="40"/>
          <w:szCs w:val="40"/>
        </w:rPr>
        <w:t xml:space="preserve"> number of magnetohydrodynamic turbulence in </w:t>
      </w:r>
      <w:proofErr w:type="spellStart"/>
      <w:r w:rsidRPr="00BC4813">
        <w:rPr>
          <w:rFonts w:eastAsia="Times New Roman" w:cstheme="minorHAnsi"/>
          <w:sz w:val="40"/>
          <w:szCs w:val="40"/>
        </w:rPr>
        <w:t>collisionless</w:t>
      </w:r>
      <w:proofErr w:type="spellEnd"/>
      <w:r w:rsidRPr="00BC4813">
        <w:rPr>
          <w:rFonts w:eastAsia="Times New Roman" w:cstheme="minorHAnsi"/>
          <w:sz w:val="40"/>
          <w:szCs w:val="40"/>
        </w:rPr>
        <w:t xml:space="preserve"> mag- </w:t>
      </w:r>
      <w:proofErr w:type="spellStart"/>
      <w:r w:rsidRPr="00BC4813">
        <w:rPr>
          <w:rFonts w:eastAsia="Times New Roman" w:cstheme="minorHAnsi"/>
          <w:sz w:val="40"/>
          <w:szCs w:val="40"/>
        </w:rPr>
        <w:t>netized</w:t>
      </w:r>
      <w:proofErr w:type="spellEnd"/>
      <w:r w:rsidRPr="00BC4813">
        <w:rPr>
          <w:rFonts w:eastAsia="Times New Roman" w:cstheme="minorHAnsi"/>
          <w:sz w:val="40"/>
          <w:szCs w:val="40"/>
        </w:rPr>
        <w:t xml:space="preserve"> plasmas: Coulomb collisions, Landau damping, and Bohm diffusion, Phys. Plasmas, 16, 082307, doi:10.1063/1.3155134.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J. E., R. C. </w:t>
      </w:r>
      <w:proofErr w:type="spellStart"/>
      <w:r w:rsidRPr="00BC4813">
        <w:rPr>
          <w:rFonts w:eastAsia="Times New Roman" w:cstheme="minorHAnsi"/>
          <w:sz w:val="40"/>
          <w:szCs w:val="40"/>
        </w:rPr>
        <w:t>Elpic</w:t>
      </w:r>
      <w:proofErr w:type="spellEnd"/>
      <w:r w:rsidRPr="00BC4813">
        <w:rPr>
          <w:rFonts w:eastAsia="Times New Roman" w:cstheme="minorHAnsi"/>
          <w:sz w:val="40"/>
          <w:szCs w:val="40"/>
        </w:rPr>
        <w:t xml:space="preserve">, H. O. </w:t>
      </w:r>
      <w:proofErr w:type="spellStart"/>
      <w:r w:rsidRPr="00BC4813">
        <w:rPr>
          <w:rFonts w:eastAsia="Times New Roman" w:cstheme="minorHAnsi"/>
          <w:sz w:val="40"/>
          <w:szCs w:val="40"/>
        </w:rPr>
        <w:t>Funsten</w:t>
      </w:r>
      <w:proofErr w:type="spellEnd"/>
      <w:r w:rsidRPr="00BC4813">
        <w:rPr>
          <w:rFonts w:eastAsia="Times New Roman" w:cstheme="minorHAnsi"/>
          <w:sz w:val="40"/>
          <w:szCs w:val="40"/>
        </w:rPr>
        <w:t xml:space="preserve">, and M. F. Thomsen (1997), The Earth’s plasma sheet as a laboratory for flow turbulence in high‐ b MHD, J. Plasma Phys., 57, 1–34.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J. E., M. F. Thomsen, and R. C. </w:t>
      </w:r>
      <w:proofErr w:type="spellStart"/>
      <w:r w:rsidRPr="00BC4813">
        <w:rPr>
          <w:rFonts w:eastAsia="Times New Roman" w:cstheme="minorHAnsi"/>
          <w:sz w:val="40"/>
          <w:szCs w:val="40"/>
        </w:rPr>
        <w:t>Elphic</w:t>
      </w:r>
      <w:proofErr w:type="spellEnd"/>
      <w:r w:rsidRPr="00BC4813">
        <w:rPr>
          <w:rFonts w:eastAsia="Times New Roman" w:cstheme="minorHAnsi"/>
          <w:sz w:val="40"/>
          <w:szCs w:val="40"/>
        </w:rPr>
        <w:t xml:space="preserve"> (1998), The driving of the plasma sheet by the solar wind,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103, 17,617– 17,639.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Carreras, B., D. Newman, V. E. Lynch, and P. H. Diamond (1996), A model realization of self‐organized criticality for plasma confinement, Phys. Plasmas, 3, 2903–2911.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Chamberlain, J. W. (1961), Physics of the Aurora and Airflow, 777 pp., Academic, New York.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Chang, T. (1999), Self‐organized criticality, multi‐fractal spectra, sporadic localized reconnections and intermittent turbulence in the magnetotail, Phys. Plasmas, 6, 4137–4145.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Consolini</w:t>
      </w:r>
      <w:proofErr w:type="spellEnd"/>
      <w:r w:rsidRPr="00BC4813">
        <w:rPr>
          <w:rFonts w:eastAsia="Times New Roman" w:cstheme="minorHAnsi"/>
          <w:sz w:val="40"/>
          <w:szCs w:val="40"/>
        </w:rPr>
        <w:t xml:space="preserve">, G., and P. De </w:t>
      </w:r>
      <w:proofErr w:type="spellStart"/>
      <w:r w:rsidRPr="00BC4813">
        <w:rPr>
          <w:rFonts w:eastAsia="Times New Roman" w:cstheme="minorHAnsi"/>
          <w:sz w:val="40"/>
          <w:szCs w:val="40"/>
        </w:rPr>
        <w:t>Michelis</w:t>
      </w:r>
      <w:proofErr w:type="spellEnd"/>
      <w:r w:rsidRPr="00BC4813">
        <w:rPr>
          <w:rFonts w:eastAsia="Times New Roman" w:cstheme="minorHAnsi"/>
          <w:sz w:val="40"/>
          <w:szCs w:val="40"/>
        </w:rPr>
        <w:t xml:space="preserve"> (1998), Non‐Gaussian distribution </w:t>
      </w:r>
      <w:proofErr w:type="spellStart"/>
      <w:r w:rsidRPr="00BC4813">
        <w:rPr>
          <w:rFonts w:eastAsia="Times New Roman" w:cstheme="minorHAnsi"/>
          <w:sz w:val="40"/>
          <w:szCs w:val="40"/>
        </w:rPr>
        <w:t>func</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tion</w:t>
      </w:r>
      <w:proofErr w:type="spellEnd"/>
      <w:r w:rsidRPr="00BC4813">
        <w:rPr>
          <w:rFonts w:eastAsia="Times New Roman" w:cstheme="minorHAnsi"/>
          <w:sz w:val="40"/>
          <w:szCs w:val="40"/>
        </w:rPr>
        <w:t xml:space="preserve"> of AE index fluctuations: Evidence for time intermittency,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Lett., 25, 4087–4090.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Dubyagin</w:t>
      </w:r>
      <w:proofErr w:type="spellEnd"/>
      <w:r w:rsidRPr="00BC4813">
        <w:rPr>
          <w:rFonts w:eastAsia="Times New Roman" w:cstheme="minorHAnsi"/>
          <w:sz w:val="40"/>
          <w:szCs w:val="40"/>
        </w:rPr>
        <w:t xml:space="preserve">, S. V., V. A. </w:t>
      </w:r>
      <w:proofErr w:type="spellStart"/>
      <w:r w:rsidRPr="00BC4813">
        <w:rPr>
          <w:rFonts w:eastAsia="Times New Roman" w:cstheme="minorHAnsi"/>
          <w:sz w:val="40"/>
          <w:szCs w:val="40"/>
        </w:rPr>
        <w:t>Sergeev</w:t>
      </w:r>
      <w:proofErr w:type="spellEnd"/>
      <w:r w:rsidRPr="00BC4813">
        <w:rPr>
          <w:rFonts w:eastAsia="Times New Roman" w:cstheme="minorHAnsi"/>
          <w:sz w:val="40"/>
          <w:szCs w:val="40"/>
        </w:rPr>
        <w:t xml:space="preserve">, C. W. Carlson, S. R. Marple, T. I. </w:t>
      </w:r>
      <w:proofErr w:type="spellStart"/>
      <w:r w:rsidRPr="00BC4813">
        <w:rPr>
          <w:rFonts w:eastAsia="Times New Roman" w:cstheme="minorHAnsi"/>
          <w:sz w:val="40"/>
          <w:szCs w:val="40"/>
        </w:rPr>
        <w:t>Pulkkinen</w:t>
      </w:r>
      <w:proofErr w:type="spellEnd"/>
      <w:r w:rsidRPr="00BC4813">
        <w:rPr>
          <w:rFonts w:eastAsia="Times New Roman" w:cstheme="minorHAnsi"/>
          <w:sz w:val="40"/>
          <w:szCs w:val="40"/>
        </w:rPr>
        <w:t xml:space="preserve">, and A. G. </w:t>
      </w:r>
      <w:proofErr w:type="spellStart"/>
      <w:r w:rsidRPr="00BC4813">
        <w:rPr>
          <w:rFonts w:eastAsia="Times New Roman" w:cstheme="minorHAnsi"/>
          <w:sz w:val="40"/>
          <w:szCs w:val="40"/>
        </w:rPr>
        <w:t>Yahnin</w:t>
      </w:r>
      <w:proofErr w:type="spellEnd"/>
      <w:r w:rsidRPr="00BC4813">
        <w:rPr>
          <w:rFonts w:eastAsia="Times New Roman" w:cstheme="minorHAnsi"/>
          <w:sz w:val="40"/>
          <w:szCs w:val="40"/>
        </w:rPr>
        <w:t xml:space="preserve"> (2003), Evidence of near‐Earth breakup location, Geo- phys. Res. Lett., 30(6), 1282, doi:10.1029/2002GL016569.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Frank, L. A., and J. B. </w:t>
      </w:r>
      <w:proofErr w:type="spellStart"/>
      <w:r w:rsidRPr="00BC4813">
        <w:rPr>
          <w:rFonts w:eastAsia="Times New Roman" w:cstheme="minorHAnsi"/>
          <w:sz w:val="40"/>
          <w:szCs w:val="40"/>
        </w:rPr>
        <w:t>Sigwarth</w:t>
      </w:r>
      <w:proofErr w:type="spellEnd"/>
      <w:r w:rsidRPr="00BC4813">
        <w:rPr>
          <w:rFonts w:eastAsia="Times New Roman" w:cstheme="minorHAnsi"/>
          <w:sz w:val="40"/>
          <w:szCs w:val="40"/>
        </w:rPr>
        <w:t xml:space="preserve"> (2000), Findings concerning the position of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onsets with auroral images from the Polar spacecraft, J. Geo- phys. Res., 105, 12,747–12,761.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icality</w:t>
      </w:r>
      <w:proofErr w:type="spellEnd"/>
      <w:r w:rsidRPr="00BC4813">
        <w:rPr>
          <w:rFonts w:eastAsia="Times New Roman" w:cstheme="minorHAnsi"/>
          <w:sz w:val="40"/>
          <w:szCs w:val="40"/>
        </w:rPr>
        <w:t xml:space="preserve">, Phys. Plasmas, 6, 4161–4168.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lastRenderedPageBreak/>
        <w:t>Hnat</w:t>
      </w:r>
      <w:proofErr w:type="spellEnd"/>
      <w:r w:rsidRPr="00BC4813">
        <w:rPr>
          <w:rFonts w:eastAsia="Times New Roman" w:cstheme="minorHAnsi"/>
          <w:sz w:val="40"/>
          <w:szCs w:val="40"/>
        </w:rPr>
        <w:t xml:space="preserve">, B., S. C. Chapman, G. Rowlands, N. W. Watkins, and M. P. Freeman (2002), Scaling of solar wind e and the AU, AL and AE indices as seen by WIND,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Lett., 29(22), 2078, doi:10.1029/ 2002GL016054.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Klimas</w:t>
      </w:r>
      <w:proofErr w:type="spellEnd"/>
      <w:r w:rsidRPr="00BC4813">
        <w:rPr>
          <w:rFonts w:eastAsia="Times New Roman" w:cstheme="minorHAnsi"/>
          <w:sz w:val="40"/>
          <w:szCs w:val="40"/>
        </w:rPr>
        <w:t xml:space="preserve">, A. J., J. A. Valdivia, D. Vassiliadis, D. N. Baker, M. Hesse, and J. </w:t>
      </w:r>
      <w:proofErr w:type="spellStart"/>
      <w:r w:rsidRPr="00BC4813">
        <w:rPr>
          <w:rFonts w:eastAsia="Times New Roman" w:cstheme="minorHAnsi"/>
          <w:sz w:val="40"/>
          <w:szCs w:val="40"/>
        </w:rPr>
        <w:t>Takalo</w:t>
      </w:r>
      <w:proofErr w:type="spellEnd"/>
      <w:r w:rsidRPr="00BC4813">
        <w:rPr>
          <w:rFonts w:eastAsia="Times New Roman" w:cstheme="minorHAnsi"/>
          <w:sz w:val="40"/>
          <w:szCs w:val="40"/>
        </w:rPr>
        <w:t xml:space="preserve"> (2000), Self‐organized criticality in the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phenomenon and its relation to localized reconnection in the magnetospheric plasma sheet,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105, 18,765–18,780.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Klimas</w:t>
      </w:r>
      <w:proofErr w:type="spellEnd"/>
      <w:r w:rsidRPr="00BC4813">
        <w:rPr>
          <w:rFonts w:eastAsia="Times New Roman" w:cstheme="minorHAnsi"/>
          <w:sz w:val="40"/>
          <w:szCs w:val="40"/>
        </w:rPr>
        <w:t xml:space="preserve">, A. J., V. M.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and E. F. Donovan (2010), Multiscale auroral emission statistics as evidence of turbulent reconnection in Earth’s mid- tail plasma sheet,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115, A06202, doi:10.1029/ 2009JA014995.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Lu, E. T. (1995), Avalanches in continuum driven dissipative systems, Phys. Rev. Lett., 74, 2511–2514.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Lui, A. T. Y., et al. (2008), Near‐Earth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features from multiple sat- </w:t>
      </w:r>
      <w:proofErr w:type="spellStart"/>
      <w:r w:rsidRPr="00BC4813">
        <w:rPr>
          <w:rFonts w:eastAsia="Times New Roman" w:cstheme="minorHAnsi"/>
          <w:sz w:val="40"/>
          <w:szCs w:val="40"/>
        </w:rPr>
        <w:t>ellite</w:t>
      </w:r>
      <w:proofErr w:type="spellEnd"/>
      <w:r w:rsidRPr="00BC4813">
        <w:rPr>
          <w:rFonts w:eastAsia="Times New Roman" w:cstheme="minorHAnsi"/>
          <w:sz w:val="40"/>
          <w:szCs w:val="40"/>
        </w:rPr>
        <w:t xml:space="preserve"> observations,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113, A07S26, doi:10.1029/ 2007JA012738.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Luizar</w:t>
      </w:r>
      <w:proofErr w:type="spellEnd"/>
      <w:r w:rsidRPr="00BC4813">
        <w:rPr>
          <w:rFonts w:eastAsia="Times New Roman" w:cstheme="minorHAnsi"/>
          <w:sz w:val="40"/>
          <w:szCs w:val="40"/>
        </w:rPr>
        <w:t xml:space="preserve">, O., M. V. Stepanova, J. M. </w:t>
      </w:r>
      <w:proofErr w:type="spellStart"/>
      <w:r w:rsidRPr="00BC4813">
        <w:rPr>
          <w:rFonts w:eastAsia="Times New Roman" w:cstheme="minorHAnsi"/>
          <w:sz w:val="40"/>
          <w:szCs w:val="40"/>
        </w:rPr>
        <w:t>Bosqued</w:t>
      </w:r>
      <w:proofErr w:type="spellEnd"/>
      <w:r w:rsidRPr="00BC4813">
        <w:rPr>
          <w:rFonts w:eastAsia="Times New Roman" w:cstheme="minorHAnsi"/>
          <w:sz w:val="40"/>
          <w:szCs w:val="40"/>
        </w:rPr>
        <w:t xml:space="preserve">, E. E. Antonova, and R. A. </w:t>
      </w:r>
      <w:proofErr w:type="spellStart"/>
      <w:r w:rsidRPr="00BC4813">
        <w:rPr>
          <w:rFonts w:eastAsia="Times New Roman" w:cstheme="minorHAnsi"/>
          <w:sz w:val="40"/>
          <w:szCs w:val="40"/>
        </w:rPr>
        <w:t>Kovrazhkin</w:t>
      </w:r>
      <w:proofErr w:type="spellEnd"/>
      <w:r w:rsidRPr="00BC4813">
        <w:rPr>
          <w:rFonts w:eastAsia="Times New Roman" w:cstheme="minorHAnsi"/>
          <w:sz w:val="40"/>
          <w:szCs w:val="40"/>
        </w:rPr>
        <w:t xml:space="preserve"> (2000), Experimental study of the formation of inverted‐V structures and their </w:t>
      </w:r>
      <w:r w:rsidRPr="00BC4813">
        <w:rPr>
          <w:rFonts w:eastAsia="Times New Roman" w:cstheme="minorHAnsi"/>
          <w:sz w:val="40"/>
          <w:szCs w:val="40"/>
        </w:rPr>
        <w:lastRenderedPageBreak/>
        <w:t xml:space="preserve">stratification using AUREOL‐3 observations, Ann.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18, 1399–1411.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Lyons, L. R., I. O. </w:t>
      </w:r>
      <w:proofErr w:type="spellStart"/>
      <w:r w:rsidRPr="00BC4813">
        <w:rPr>
          <w:rFonts w:eastAsia="Times New Roman" w:cstheme="minorHAnsi"/>
          <w:sz w:val="40"/>
          <w:szCs w:val="40"/>
        </w:rPr>
        <w:t>Voronkov</w:t>
      </w:r>
      <w:proofErr w:type="spellEnd"/>
      <w:r w:rsidRPr="00BC4813">
        <w:rPr>
          <w:rFonts w:eastAsia="Times New Roman" w:cstheme="minorHAnsi"/>
          <w:sz w:val="40"/>
          <w:szCs w:val="40"/>
        </w:rPr>
        <w:t xml:space="preserve">, E. F. Donovan, and E. </w:t>
      </w:r>
      <w:proofErr w:type="spellStart"/>
      <w:r w:rsidRPr="00BC4813">
        <w:rPr>
          <w:rFonts w:eastAsia="Times New Roman" w:cstheme="minorHAnsi"/>
          <w:sz w:val="40"/>
          <w:szCs w:val="40"/>
        </w:rPr>
        <w:t>Zesta</w:t>
      </w:r>
      <w:proofErr w:type="spellEnd"/>
      <w:r w:rsidRPr="00BC4813">
        <w:rPr>
          <w:rFonts w:eastAsia="Times New Roman" w:cstheme="minorHAnsi"/>
          <w:sz w:val="40"/>
          <w:szCs w:val="40"/>
        </w:rPr>
        <w:t xml:space="preserve"> (2002), Relation of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breakup arc to other growth‐phase auroral arcs,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107(A11), 1390, doi:10.1029/2002JA009317.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Maynard, N. C., J. P. Heppner, and T. L. </w:t>
      </w:r>
      <w:proofErr w:type="spellStart"/>
      <w:r w:rsidRPr="00BC4813">
        <w:rPr>
          <w:rFonts w:eastAsia="Times New Roman" w:cstheme="minorHAnsi"/>
          <w:sz w:val="40"/>
          <w:szCs w:val="40"/>
        </w:rPr>
        <w:t>Aggson</w:t>
      </w:r>
      <w:proofErr w:type="spellEnd"/>
      <w:r w:rsidRPr="00BC4813">
        <w:rPr>
          <w:rFonts w:eastAsia="Times New Roman" w:cstheme="minorHAnsi"/>
          <w:sz w:val="40"/>
          <w:szCs w:val="40"/>
        </w:rPr>
        <w:t xml:space="preserve"> (1982), Turbulent electric fields in the nightside magnetosphere,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87, 1445–1454.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McFadden, J. P., C. W. Carlson, D. Larson, M. Ludlam, R. </w:t>
      </w:r>
      <w:proofErr w:type="spellStart"/>
      <w:r w:rsidRPr="00BC4813">
        <w:rPr>
          <w:rFonts w:eastAsia="Times New Roman" w:cstheme="minorHAnsi"/>
          <w:sz w:val="40"/>
          <w:szCs w:val="40"/>
        </w:rPr>
        <w:t>Abiad</w:t>
      </w:r>
      <w:proofErr w:type="spellEnd"/>
      <w:r w:rsidRPr="00BC4813">
        <w:rPr>
          <w:rFonts w:eastAsia="Times New Roman" w:cstheme="minorHAnsi"/>
          <w:sz w:val="40"/>
          <w:szCs w:val="40"/>
        </w:rPr>
        <w:t xml:space="preserve">, B. Elliott, P. Turin, M. </w:t>
      </w:r>
      <w:proofErr w:type="spellStart"/>
      <w:r w:rsidRPr="00BC4813">
        <w:rPr>
          <w:rFonts w:eastAsia="Times New Roman" w:cstheme="minorHAnsi"/>
          <w:sz w:val="40"/>
          <w:szCs w:val="40"/>
        </w:rPr>
        <w:t>Marckwordt</w:t>
      </w:r>
      <w:proofErr w:type="spellEnd"/>
      <w:r w:rsidRPr="00BC4813">
        <w:rPr>
          <w:rFonts w:eastAsia="Times New Roman" w:cstheme="minorHAnsi"/>
          <w:sz w:val="40"/>
          <w:szCs w:val="40"/>
        </w:rPr>
        <w:t xml:space="preserve">, and V. Angelopoulos (2008), The THEMIS ESA plasma instrument and in‐flight calibration, Space Sci. Rev., 141, 277–302.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Mozer</w:t>
      </w:r>
      <w:proofErr w:type="spellEnd"/>
      <w:r w:rsidRPr="00BC4813">
        <w:rPr>
          <w:rFonts w:eastAsia="Times New Roman" w:cstheme="minorHAnsi"/>
          <w:sz w:val="40"/>
          <w:szCs w:val="40"/>
        </w:rPr>
        <w:t xml:space="preserve">, F. S., C. A. Cattell, M. K. Hudson, R. L. </w:t>
      </w:r>
      <w:proofErr w:type="spellStart"/>
      <w:r w:rsidRPr="00BC4813">
        <w:rPr>
          <w:rFonts w:eastAsia="Times New Roman" w:cstheme="minorHAnsi"/>
          <w:sz w:val="40"/>
          <w:szCs w:val="40"/>
        </w:rPr>
        <w:t>Lysak</w:t>
      </w:r>
      <w:proofErr w:type="spellEnd"/>
      <w:r w:rsidRPr="00BC4813">
        <w:rPr>
          <w:rFonts w:eastAsia="Times New Roman" w:cstheme="minorHAnsi"/>
          <w:sz w:val="40"/>
          <w:szCs w:val="40"/>
        </w:rPr>
        <w:t xml:space="preserve">, M. </w:t>
      </w:r>
      <w:proofErr w:type="spellStart"/>
      <w:r w:rsidRPr="00BC4813">
        <w:rPr>
          <w:rFonts w:eastAsia="Times New Roman" w:cstheme="minorHAnsi"/>
          <w:sz w:val="40"/>
          <w:szCs w:val="40"/>
        </w:rPr>
        <w:t>Temerin</w:t>
      </w:r>
      <w:proofErr w:type="spellEnd"/>
      <w:r w:rsidRPr="00BC4813">
        <w:rPr>
          <w:rFonts w:eastAsia="Times New Roman" w:cstheme="minorHAnsi"/>
          <w:sz w:val="40"/>
          <w:szCs w:val="40"/>
        </w:rPr>
        <w:t xml:space="preserve">, and R. B. </w:t>
      </w:r>
      <w:proofErr w:type="spellStart"/>
      <w:r w:rsidRPr="00BC4813">
        <w:rPr>
          <w:rFonts w:eastAsia="Times New Roman" w:cstheme="minorHAnsi"/>
          <w:sz w:val="40"/>
          <w:szCs w:val="40"/>
        </w:rPr>
        <w:t>Torbert</w:t>
      </w:r>
      <w:proofErr w:type="spellEnd"/>
      <w:r w:rsidRPr="00BC4813">
        <w:rPr>
          <w:rFonts w:eastAsia="Times New Roman" w:cstheme="minorHAnsi"/>
          <w:sz w:val="40"/>
          <w:szCs w:val="40"/>
        </w:rPr>
        <w:t xml:space="preserve"> (1980), Satellite measurements and theories of low </w:t>
      </w:r>
      <w:proofErr w:type="spellStart"/>
      <w:r w:rsidRPr="00BC4813">
        <w:rPr>
          <w:rFonts w:eastAsia="Times New Roman" w:cstheme="minorHAnsi"/>
          <w:sz w:val="40"/>
          <w:szCs w:val="40"/>
        </w:rPr>
        <w:t>alti</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tude</w:t>
      </w:r>
      <w:proofErr w:type="spellEnd"/>
      <w:r w:rsidRPr="00BC4813">
        <w:rPr>
          <w:rFonts w:eastAsia="Times New Roman" w:cstheme="minorHAnsi"/>
          <w:sz w:val="40"/>
          <w:szCs w:val="40"/>
        </w:rPr>
        <w:t xml:space="preserve"> auroral particle acceleration, Space Sci. Rev., 27, 155–213.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Nagata, D., S. Machida, S. </w:t>
      </w:r>
      <w:proofErr w:type="spellStart"/>
      <w:r w:rsidRPr="00BC4813">
        <w:rPr>
          <w:rFonts w:eastAsia="Times New Roman" w:cstheme="minorHAnsi"/>
          <w:sz w:val="40"/>
          <w:szCs w:val="40"/>
        </w:rPr>
        <w:t>Ohtani</w:t>
      </w:r>
      <w:proofErr w:type="spellEnd"/>
      <w:r w:rsidRPr="00BC4813">
        <w:rPr>
          <w:rFonts w:eastAsia="Times New Roman" w:cstheme="minorHAnsi"/>
          <w:sz w:val="40"/>
          <w:szCs w:val="40"/>
        </w:rPr>
        <w:t xml:space="preserve">, Y. Saito, and T. Mukai (2008), Solar wind control of plasma number density in the near‐Earth plasma sheet: Three‐dimensional structure, Ann.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26, 4031–4049.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lastRenderedPageBreak/>
        <w:t>Neagu</w:t>
      </w:r>
      <w:proofErr w:type="spellEnd"/>
      <w:r w:rsidRPr="00BC4813">
        <w:rPr>
          <w:rFonts w:eastAsia="Times New Roman" w:cstheme="minorHAnsi"/>
          <w:sz w:val="40"/>
          <w:szCs w:val="40"/>
        </w:rPr>
        <w:t xml:space="preserve">, E., J. E. </w:t>
      </w: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M. F. Thomsen, P. S. Gary, W. </w:t>
      </w:r>
      <w:proofErr w:type="spellStart"/>
      <w:r w:rsidRPr="00BC4813">
        <w:rPr>
          <w:rFonts w:eastAsia="Times New Roman" w:cstheme="minorHAnsi"/>
          <w:sz w:val="40"/>
          <w:szCs w:val="40"/>
        </w:rPr>
        <w:t>Baumjohann</w:t>
      </w:r>
      <w:proofErr w:type="spellEnd"/>
      <w:r w:rsidRPr="00BC4813">
        <w:rPr>
          <w:rFonts w:eastAsia="Times New Roman" w:cstheme="minorHAnsi"/>
          <w:sz w:val="40"/>
          <w:szCs w:val="40"/>
        </w:rPr>
        <w:t xml:space="preserve">, and R. A. </w:t>
      </w:r>
      <w:proofErr w:type="spellStart"/>
      <w:r w:rsidRPr="00BC4813">
        <w:rPr>
          <w:rFonts w:eastAsia="Times New Roman" w:cstheme="minorHAnsi"/>
          <w:sz w:val="40"/>
          <w:szCs w:val="40"/>
        </w:rPr>
        <w:t>Treumann</w:t>
      </w:r>
      <w:proofErr w:type="spellEnd"/>
      <w:r w:rsidRPr="00BC4813">
        <w:rPr>
          <w:rFonts w:eastAsia="Times New Roman" w:cstheme="minorHAnsi"/>
          <w:sz w:val="40"/>
          <w:szCs w:val="40"/>
        </w:rPr>
        <w:t xml:space="preserve"> (2002), Statistical survey of magnetic field and ion velocity fluctuations in the near‐Earth plasma sheet: Active </w:t>
      </w:r>
      <w:proofErr w:type="spellStart"/>
      <w:r w:rsidRPr="00BC4813">
        <w:rPr>
          <w:rFonts w:eastAsia="Times New Roman" w:cstheme="minorHAnsi"/>
          <w:sz w:val="40"/>
          <w:szCs w:val="40"/>
        </w:rPr>
        <w:t>Magne</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tospheric</w:t>
      </w:r>
      <w:proofErr w:type="spellEnd"/>
      <w:r w:rsidRPr="00BC4813">
        <w:rPr>
          <w:rFonts w:eastAsia="Times New Roman" w:cstheme="minorHAnsi"/>
          <w:sz w:val="40"/>
          <w:szCs w:val="40"/>
        </w:rPr>
        <w:t xml:space="preserve"> Particle Trace Explorers/Ion Release Module (AMPTE/IRM) measurements,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107(A7), 1098, doi:10.1029/ 2001JA000318.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Neagu</w:t>
      </w:r>
      <w:proofErr w:type="spellEnd"/>
      <w:r w:rsidRPr="00BC4813">
        <w:rPr>
          <w:rFonts w:eastAsia="Times New Roman" w:cstheme="minorHAnsi"/>
          <w:sz w:val="40"/>
          <w:szCs w:val="40"/>
        </w:rPr>
        <w:t xml:space="preserve">, E., J. E. </w:t>
      </w:r>
      <w:proofErr w:type="spellStart"/>
      <w:r w:rsidRPr="00BC4813">
        <w:rPr>
          <w:rFonts w:eastAsia="Times New Roman" w:cstheme="minorHAnsi"/>
          <w:sz w:val="40"/>
          <w:szCs w:val="40"/>
        </w:rPr>
        <w:t>Borovsky</w:t>
      </w:r>
      <w:proofErr w:type="spellEnd"/>
      <w:r w:rsidRPr="00BC4813">
        <w:rPr>
          <w:rFonts w:eastAsia="Times New Roman" w:cstheme="minorHAnsi"/>
          <w:sz w:val="40"/>
          <w:szCs w:val="40"/>
        </w:rPr>
        <w:t xml:space="preserve">, P. S. Gary, A. M. Jorgensen, W. </w:t>
      </w:r>
      <w:proofErr w:type="spellStart"/>
      <w:r w:rsidRPr="00BC4813">
        <w:rPr>
          <w:rFonts w:eastAsia="Times New Roman" w:cstheme="minorHAnsi"/>
          <w:sz w:val="40"/>
          <w:szCs w:val="40"/>
        </w:rPr>
        <w:t>Baumjohann</w:t>
      </w:r>
      <w:proofErr w:type="spellEnd"/>
      <w:r w:rsidRPr="00BC4813">
        <w:rPr>
          <w:rFonts w:eastAsia="Times New Roman" w:cstheme="minorHAnsi"/>
          <w:sz w:val="40"/>
          <w:szCs w:val="40"/>
        </w:rPr>
        <w:t xml:space="preserve">, and R. A. </w:t>
      </w:r>
      <w:proofErr w:type="spellStart"/>
      <w:r w:rsidRPr="00BC4813">
        <w:rPr>
          <w:rFonts w:eastAsia="Times New Roman" w:cstheme="minorHAnsi"/>
          <w:sz w:val="40"/>
          <w:szCs w:val="40"/>
        </w:rPr>
        <w:t>Treumann</w:t>
      </w:r>
      <w:proofErr w:type="spellEnd"/>
      <w:r w:rsidRPr="00BC4813">
        <w:rPr>
          <w:rFonts w:eastAsia="Times New Roman" w:cstheme="minorHAnsi"/>
          <w:sz w:val="40"/>
          <w:szCs w:val="40"/>
        </w:rPr>
        <w:t xml:space="preserve"> (2005), Statistical survey of magnetic and velocity fluctuations in the near‐Earth plasma sheet: International Sun Earth Explorer (ISEE‐2) measurements,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110, A05203, doi:10.1029/2004JA010448.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Ohtani</w:t>
      </w:r>
      <w:proofErr w:type="spellEnd"/>
      <w:r w:rsidRPr="00BC4813">
        <w:rPr>
          <w:rFonts w:eastAsia="Times New Roman" w:cstheme="minorHAnsi"/>
          <w:sz w:val="40"/>
          <w:szCs w:val="40"/>
        </w:rPr>
        <w:t xml:space="preserve">, S., K. Takahashi, T. Higuchi, A. T. Y. Lui, H. E. Spence, and J. F. Fennell (1998), AMPTE/CCE‐SCATHA simultaneous observations of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‐associated magnetic fluctuations,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103, 4671–4682.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I. L., E. E. Antonova, and Y. I. </w:t>
      </w:r>
      <w:proofErr w:type="spellStart"/>
      <w:r w:rsidRPr="00BC4813">
        <w:rPr>
          <w:rFonts w:eastAsia="Times New Roman" w:cstheme="minorHAnsi"/>
          <w:sz w:val="40"/>
          <w:szCs w:val="40"/>
        </w:rPr>
        <w:t>Yermolaev</w:t>
      </w:r>
      <w:proofErr w:type="spellEnd"/>
      <w:r w:rsidRPr="00BC4813">
        <w:rPr>
          <w:rFonts w:eastAsia="Times New Roman" w:cstheme="minorHAnsi"/>
          <w:sz w:val="40"/>
          <w:szCs w:val="40"/>
        </w:rPr>
        <w:t xml:space="preserve"> (2000), </w:t>
      </w:r>
      <w:proofErr w:type="spellStart"/>
      <w:r w:rsidRPr="00BC4813">
        <w:rPr>
          <w:rFonts w:eastAsia="Times New Roman" w:cstheme="minorHAnsi"/>
          <w:sz w:val="40"/>
          <w:szCs w:val="40"/>
        </w:rPr>
        <w:t>Determi</w:t>
      </w:r>
      <w:proofErr w:type="spellEnd"/>
      <w:r w:rsidRPr="00BC4813">
        <w:rPr>
          <w:rFonts w:eastAsia="Times New Roman" w:cstheme="minorHAnsi"/>
          <w:sz w:val="40"/>
          <w:szCs w:val="40"/>
        </w:rPr>
        <w:t xml:space="preserve">- nation of the turbulent diffusion coefficient in the plasma sheet using the Project </w:t>
      </w:r>
      <w:proofErr w:type="spellStart"/>
      <w:r w:rsidRPr="00BC4813">
        <w:rPr>
          <w:rFonts w:eastAsia="Times New Roman" w:cstheme="minorHAnsi"/>
          <w:sz w:val="40"/>
          <w:szCs w:val="40"/>
        </w:rPr>
        <w:t>Interball</w:t>
      </w:r>
      <w:proofErr w:type="spellEnd"/>
      <w:r w:rsidRPr="00BC4813">
        <w:rPr>
          <w:rFonts w:eastAsia="Times New Roman" w:cstheme="minorHAnsi"/>
          <w:sz w:val="40"/>
          <w:szCs w:val="40"/>
        </w:rPr>
        <w:t xml:space="preserve"> data (in Russian), Cosmic Res., 38, 557–561.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Pulkkinen</w:t>
      </w:r>
      <w:proofErr w:type="spellEnd"/>
      <w:r w:rsidRPr="00BC4813">
        <w:rPr>
          <w:rFonts w:eastAsia="Times New Roman" w:cstheme="minorHAnsi"/>
          <w:sz w:val="40"/>
          <w:szCs w:val="40"/>
        </w:rPr>
        <w:t xml:space="preserve">, A., A. J. </w:t>
      </w:r>
      <w:proofErr w:type="spellStart"/>
      <w:r w:rsidRPr="00BC4813">
        <w:rPr>
          <w:rFonts w:eastAsia="Times New Roman" w:cstheme="minorHAnsi"/>
          <w:sz w:val="40"/>
          <w:szCs w:val="40"/>
        </w:rPr>
        <w:t>Klimas</w:t>
      </w:r>
      <w:proofErr w:type="spellEnd"/>
      <w:r w:rsidRPr="00BC4813">
        <w:rPr>
          <w:rFonts w:eastAsia="Times New Roman" w:cstheme="minorHAnsi"/>
          <w:sz w:val="40"/>
          <w:szCs w:val="40"/>
        </w:rPr>
        <w:t xml:space="preserve">, D. Vassiliadis, and V. M.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(2006), Role of stochastic fluctuations in the magnetosphere‐ionosphere system: A stochastic model </w:t>
      </w:r>
      <w:r w:rsidRPr="00BC4813">
        <w:rPr>
          <w:rFonts w:eastAsia="Times New Roman" w:cstheme="minorHAnsi"/>
          <w:sz w:val="40"/>
          <w:szCs w:val="40"/>
        </w:rPr>
        <w:lastRenderedPageBreak/>
        <w:t xml:space="preserve">for the AE index variations,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111, A10218, doi:10.1029/2006JA011661. </w:t>
      </w:r>
    </w:p>
    <w:p w:rsid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Rosa, R. R., A. S. Sharma, and J. A. Valdivia (1998), Characterization of localized turbulence in plasma extended systems, Phys. A, 257, 509–514. Samson, J. C., L. R. Lyons, P. T. Newell, F. </w:t>
      </w:r>
      <w:proofErr w:type="spellStart"/>
      <w:r w:rsidRPr="00BC4813">
        <w:rPr>
          <w:rFonts w:eastAsia="Times New Roman" w:cstheme="minorHAnsi"/>
          <w:sz w:val="40"/>
          <w:szCs w:val="40"/>
        </w:rPr>
        <w:t>Creutzberg</w:t>
      </w:r>
      <w:proofErr w:type="spellEnd"/>
      <w:r w:rsidRPr="00BC4813">
        <w:rPr>
          <w:rFonts w:eastAsia="Times New Roman" w:cstheme="minorHAnsi"/>
          <w:sz w:val="40"/>
          <w:szCs w:val="40"/>
        </w:rPr>
        <w:t xml:space="preserve">, and B. Xu (1992a), Proton aurora and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intensifications,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Res. Lett., 19, 2167–2170.</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br/>
        <w:t xml:space="preserve">Samson, J. C., D. D. Wallis, T. J. </w:t>
      </w:r>
      <w:proofErr w:type="spellStart"/>
      <w:r w:rsidRPr="00BC4813">
        <w:rPr>
          <w:rFonts w:eastAsia="Times New Roman" w:cstheme="minorHAnsi"/>
          <w:sz w:val="40"/>
          <w:szCs w:val="40"/>
        </w:rPr>
        <w:t>Hyghes</w:t>
      </w:r>
      <w:proofErr w:type="spellEnd"/>
      <w:r w:rsidRPr="00BC4813">
        <w:rPr>
          <w:rFonts w:eastAsia="Times New Roman" w:cstheme="minorHAnsi"/>
          <w:sz w:val="40"/>
          <w:szCs w:val="40"/>
        </w:rPr>
        <w:t xml:space="preserve">, F. </w:t>
      </w:r>
      <w:proofErr w:type="spellStart"/>
      <w:r w:rsidRPr="00BC4813">
        <w:rPr>
          <w:rFonts w:eastAsia="Times New Roman" w:cstheme="minorHAnsi"/>
          <w:sz w:val="40"/>
          <w:szCs w:val="40"/>
        </w:rPr>
        <w:t>Creutzharg</w:t>
      </w:r>
      <w:proofErr w:type="spellEnd"/>
      <w:r w:rsidRPr="00BC4813">
        <w:rPr>
          <w:rFonts w:eastAsia="Times New Roman" w:cstheme="minorHAnsi"/>
          <w:sz w:val="40"/>
          <w:szCs w:val="40"/>
        </w:rPr>
        <w:t xml:space="preserve">, J. M. </w:t>
      </w:r>
      <w:proofErr w:type="spellStart"/>
      <w:r w:rsidRPr="00BC4813">
        <w:rPr>
          <w:rFonts w:eastAsia="Times New Roman" w:cstheme="minorHAnsi"/>
          <w:sz w:val="40"/>
          <w:szCs w:val="40"/>
        </w:rPr>
        <w:t>Ruohoniemi</w:t>
      </w:r>
      <w:proofErr w:type="spellEnd"/>
      <w:r w:rsidRPr="00BC4813">
        <w:rPr>
          <w:rFonts w:eastAsia="Times New Roman" w:cstheme="minorHAnsi"/>
          <w:sz w:val="40"/>
          <w:szCs w:val="40"/>
        </w:rPr>
        <w:t xml:space="preserve">, and R. A. </w:t>
      </w:r>
      <w:proofErr w:type="spellStart"/>
      <w:r w:rsidRPr="00BC4813">
        <w:rPr>
          <w:rFonts w:eastAsia="Times New Roman" w:cstheme="minorHAnsi"/>
          <w:sz w:val="40"/>
          <w:szCs w:val="40"/>
        </w:rPr>
        <w:t>Grenwald</w:t>
      </w:r>
      <w:proofErr w:type="spellEnd"/>
      <w:r w:rsidRPr="00BC4813">
        <w:rPr>
          <w:rFonts w:eastAsia="Times New Roman" w:cstheme="minorHAnsi"/>
          <w:sz w:val="40"/>
          <w:szCs w:val="40"/>
        </w:rPr>
        <w:t xml:space="preserve"> (1992b),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intensifications and field line resonances in the night side magnetosphere,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97, 8495–8518.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Stepanova, M., E. E. Antonova, J. M. </w:t>
      </w:r>
      <w:proofErr w:type="spellStart"/>
      <w:r w:rsidRPr="00BC4813">
        <w:rPr>
          <w:rFonts w:eastAsia="Times New Roman" w:cstheme="minorHAnsi"/>
          <w:sz w:val="40"/>
          <w:szCs w:val="40"/>
        </w:rPr>
        <w:t>Bosqued</w:t>
      </w:r>
      <w:proofErr w:type="spellEnd"/>
      <w:r w:rsidRPr="00BC4813">
        <w:rPr>
          <w:rFonts w:eastAsia="Times New Roman" w:cstheme="minorHAnsi"/>
          <w:sz w:val="40"/>
          <w:szCs w:val="40"/>
        </w:rPr>
        <w:t xml:space="preserve">, R. A. </w:t>
      </w:r>
      <w:proofErr w:type="spellStart"/>
      <w:r w:rsidRPr="00BC4813">
        <w:rPr>
          <w:rFonts w:eastAsia="Times New Roman" w:cstheme="minorHAnsi"/>
          <w:sz w:val="40"/>
          <w:szCs w:val="40"/>
        </w:rPr>
        <w:t>Kovrazhkin</w:t>
      </w:r>
      <w:proofErr w:type="spellEnd"/>
      <w:r w:rsidRPr="00BC4813">
        <w:rPr>
          <w:rFonts w:eastAsia="Times New Roman" w:cstheme="minorHAnsi"/>
          <w:sz w:val="40"/>
          <w:szCs w:val="40"/>
        </w:rPr>
        <w:t xml:space="preserve">, and K. R. </w:t>
      </w:r>
      <w:proofErr w:type="spellStart"/>
      <w:r w:rsidRPr="00BC4813">
        <w:rPr>
          <w:rFonts w:eastAsia="Times New Roman" w:cstheme="minorHAnsi"/>
          <w:sz w:val="40"/>
          <w:szCs w:val="40"/>
        </w:rPr>
        <w:t>Aubel</w:t>
      </w:r>
      <w:proofErr w:type="spellEnd"/>
      <w:r w:rsidRPr="00BC4813">
        <w:rPr>
          <w:rFonts w:eastAsia="Times New Roman" w:cstheme="minorHAnsi"/>
          <w:sz w:val="40"/>
          <w:szCs w:val="40"/>
        </w:rPr>
        <w:t xml:space="preserve"> (2002), Asymmetry of auroral electron precipitations and its relationship to the </w:t>
      </w:r>
      <w:proofErr w:type="spellStart"/>
      <w:r w:rsidRPr="00BC4813">
        <w:rPr>
          <w:rFonts w:eastAsia="Times New Roman" w:cstheme="minorHAnsi"/>
          <w:sz w:val="40"/>
          <w:szCs w:val="40"/>
        </w:rPr>
        <w:t>substrom</w:t>
      </w:r>
      <w:proofErr w:type="spellEnd"/>
      <w:r w:rsidRPr="00BC4813">
        <w:rPr>
          <w:rFonts w:eastAsia="Times New Roman" w:cstheme="minorHAnsi"/>
          <w:sz w:val="40"/>
          <w:szCs w:val="40"/>
        </w:rPr>
        <w:t xml:space="preserve"> expansion phase onset,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107(A7), 1134, doi:10.1029/2001JA003503.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Stepanova, M. V., E. E. Antonova, R. Labbe, G. </w:t>
      </w:r>
      <w:proofErr w:type="spellStart"/>
      <w:r w:rsidRPr="00BC4813">
        <w:rPr>
          <w:rFonts w:eastAsia="Times New Roman" w:cstheme="minorHAnsi"/>
          <w:sz w:val="40"/>
          <w:szCs w:val="40"/>
        </w:rPr>
        <w:t>Stanev</w:t>
      </w:r>
      <w:proofErr w:type="spellEnd"/>
      <w:r w:rsidRPr="00BC4813">
        <w:rPr>
          <w:rFonts w:eastAsia="Times New Roman" w:cstheme="minorHAnsi"/>
          <w:sz w:val="40"/>
          <w:szCs w:val="40"/>
        </w:rPr>
        <w:t xml:space="preserve">, N. </w:t>
      </w:r>
      <w:proofErr w:type="spellStart"/>
      <w:r w:rsidRPr="00BC4813">
        <w:rPr>
          <w:rFonts w:eastAsia="Times New Roman" w:cstheme="minorHAnsi"/>
          <w:sz w:val="40"/>
          <w:szCs w:val="40"/>
        </w:rPr>
        <w:t>Bankov</w:t>
      </w:r>
      <w:proofErr w:type="spellEnd"/>
      <w:r w:rsidRPr="00BC4813">
        <w:rPr>
          <w:rFonts w:eastAsia="Times New Roman" w:cstheme="minorHAnsi"/>
          <w:sz w:val="40"/>
          <w:szCs w:val="40"/>
        </w:rPr>
        <w:t xml:space="preserve">, T. </w:t>
      </w:r>
      <w:proofErr w:type="spellStart"/>
      <w:r w:rsidRPr="00BC4813">
        <w:rPr>
          <w:rFonts w:eastAsia="Times New Roman" w:cstheme="minorHAnsi"/>
          <w:sz w:val="40"/>
          <w:szCs w:val="40"/>
        </w:rPr>
        <w:t>Vucina</w:t>
      </w:r>
      <w:proofErr w:type="spellEnd"/>
      <w:r w:rsidRPr="00BC4813">
        <w:rPr>
          <w:rFonts w:eastAsia="Times New Roman" w:cstheme="minorHAnsi"/>
          <w:sz w:val="40"/>
          <w:szCs w:val="40"/>
        </w:rPr>
        <w:t xml:space="preserve">, M. V. </w:t>
      </w:r>
      <w:proofErr w:type="spellStart"/>
      <w:r w:rsidRPr="00BC4813">
        <w:rPr>
          <w:rFonts w:eastAsia="Times New Roman" w:cstheme="minorHAnsi"/>
          <w:sz w:val="40"/>
          <w:szCs w:val="40"/>
        </w:rPr>
        <w:t>Teltsov</w:t>
      </w:r>
      <w:proofErr w:type="spellEnd"/>
      <w:r w:rsidRPr="00BC4813">
        <w:rPr>
          <w:rFonts w:eastAsia="Times New Roman" w:cstheme="minorHAnsi"/>
          <w:sz w:val="40"/>
          <w:szCs w:val="40"/>
        </w:rPr>
        <w:t xml:space="preserve">, and N. V. Isaev (2003a), Study of electric field fluctuations using the Intercosmos‐Bulgaria‐1300 satellite data, Adv. Space Res., 31, 1425–1430, doi:10.1016/S0273-1177(03)00010-3.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Stepanova, M. V., E. E. Antonova, and O. </w:t>
      </w:r>
      <w:proofErr w:type="spellStart"/>
      <w:r w:rsidRPr="00BC4813">
        <w:rPr>
          <w:rFonts w:eastAsia="Times New Roman" w:cstheme="minorHAnsi"/>
          <w:sz w:val="40"/>
          <w:szCs w:val="40"/>
        </w:rPr>
        <w:t>Troshichev</w:t>
      </w:r>
      <w:proofErr w:type="spellEnd"/>
      <w:r w:rsidRPr="00BC4813">
        <w:rPr>
          <w:rFonts w:eastAsia="Times New Roman" w:cstheme="minorHAnsi"/>
          <w:sz w:val="40"/>
          <w:szCs w:val="40"/>
        </w:rPr>
        <w:t xml:space="preserve"> (2003b), Intermittency of magnetospheric dynamics through non‐Gaussian distribution </w:t>
      </w:r>
    </w:p>
    <w:p w:rsid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function of PC‐index fluctuations,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Res. Lett., 30(3), 1127, doi:10.1029/2002GL016070.</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br/>
        <w:t xml:space="preserve">Stepanova, M. V., E. E. Antonova, J. M. </w:t>
      </w:r>
      <w:proofErr w:type="spellStart"/>
      <w:r w:rsidRPr="00BC4813">
        <w:rPr>
          <w:rFonts w:eastAsia="Times New Roman" w:cstheme="minorHAnsi"/>
          <w:sz w:val="40"/>
          <w:szCs w:val="40"/>
        </w:rPr>
        <w:t>Bosqued</w:t>
      </w:r>
      <w:proofErr w:type="spellEnd"/>
      <w:r w:rsidRPr="00BC4813">
        <w:rPr>
          <w:rFonts w:eastAsia="Times New Roman" w:cstheme="minorHAnsi"/>
          <w:sz w:val="40"/>
          <w:szCs w:val="40"/>
        </w:rPr>
        <w:t xml:space="preserve">, and R. </w:t>
      </w:r>
      <w:proofErr w:type="spellStart"/>
      <w:r w:rsidRPr="00BC4813">
        <w:rPr>
          <w:rFonts w:eastAsia="Times New Roman" w:cstheme="minorHAnsi"/>
          <w:sz w:val="40"/>
          <w:szCs w:val="40"/>
        </w:rPr>
        <w:t>Kovrazhkin</w:t>
      </w:r>
      <w:proofErr w:type="spellEnd"/>
      <w:r w:rsidRPr="00BC4813">
        <w:rPr>
          <w:rFonts w:eastAsia="Times New Roman" w:cstheme="minorHAnsi"/>
          <w:sz w:val="40"/>
          <w:szCs w:val="40"/>
        </w:rPr>
        <w:t xml:space="preserve"> (2004), Radial plasma pressure gradients in the high latitude magneto- sphere as sources of instabilities leading to the </w:t>
      </w:r>
      <w:proofErr w:type="spellStart"/>
      <w:r w:rsidRPr="00BC4813">
        <w:rPr>
          <w:rFonts w:eastAsia="Times New Roman" w:cstheme="minorHAnsi"/>
          <w:sz w:val="40"/>
          <w:szCs w:val="40"/>
        </w:rPr>
        <w:t>substorm</w:t>
      </w:r>
      <w:proofErr w:type="spellEnd"/>
      <w:r w:rsidRPr="00BC4813">
        <w:rPr>
          <w:rFonts w:eastAsia="Times New Roman" w:cstheme="minorHAnsi"/>
          <w:sz w:val="40"/>
          <w:szCs w:val="40"/>
        </w:rPr>
        <w:t xml:space="preserve"> onset, Adv. Space Res., 33, 761–768.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Stepanova, M. V., E. E. Antonova, and O. </w:t>
      </w:r>
      <w:proofErr w:type="spellStart"/>
      <w:r w:rsidRPr="00BC4813">
        <w:rPr>
          <w:rFonts w:eastAsia="Times New Roman" w:cstheme="minorHAnsi"/>
          <w:sz w:val="40"/>
          <w:szCs w:val="40"/>
        </w:rPr>
        <w:t>Troshichev</w:t>
      </w:r>
      <w:proofErr w:type="spellEnd"/>
      <w:r w:rsidRPr="00BC4813">
        <w:rPr>
          <w:rFonts w:eastAsia="Times New Roman" w:cstheme="minorHAnsi"/>
          <w:sz w:val="40"/>
          <w:szCs w:val="40"/>
        </w:rPr>
        <w:t xml:space="preserve"> (2005a), PC‐index fluctuations and intermittency of the magnetospheric dynamics, Adv. Space Res., 36, 2423–2427.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Stepanova, M. V., E. E. Antonova, A. J. </w:t>
      </w:r>
      <w:proofErr w:type="spellStart"/>
      <w:r w:rsidRPr="00BC4813">
        <w:rPr>
          <w:rFonts w:eastAsia="Times New Roman" w:cstheme="minorHAnsi"/>
          <w:sz w:val="40"/>
          <w:szCs w:val="40"/>
        </w:rPr>
        <w:t>Foppiano</w:t>
      </w:r>
      <w:proofErr w:type="spellEnd"/>
      <w:r w:rsidRPr="00BC4813">
        <w:rPr>
          <w:rFonts w:eastAsia="Times New Roman" w:cstheme="minorHAnsi"/>
          <w:sz w:val="40"/>
          <w:szCs w:val="40"/>
        </w:rPr>
        <w:t xml:space="preserve">, T. J. Rosenberg, and E. Ovalle (2005b), Intermittency of riometer auroral absorption observed at South Pole, J. Atmos. Sol. Terr. Phys., 67, 1876–1884.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Stepanova, M. V., T. </w:t>
      </w:r>
      <w:proofErr w:type="spellStart"/>
      <w:r w:rsidRPr="00BC4813">
        <w:rPr>
          <w:rFonts w:eastAsia="Times New Roman" w:cstheme="minorHAnsi"/>
          <w:sz w:val="40"/>
          <w:szCs w:val="40"/>
        </w:rPr>
        <w:t>Vucina</w:t>
      </w:r>
      <w:proofErr w:type="spellEnd"/>
      <w:r w:rsidRPr="00BC4813">
        <w:rPr>
          <w:rFonts w:eastAsia="Times New Roman" w:cstheme="minorHAnsi"/>
          <w:sz w:val="40"/>
          <w:szCs w:val="40"/>
        </w:rPr>
        <w:t xml:space="preserve">‐Parga, E. E. Antonova, I. L.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and Y. </w:t>
      </w:r>
      <w:proofErr w:type="spellStart"/>
      <w:r w:rsidRPr="00BC4813">
        <w:rPr>
          <w:rFonts w:eastAsia="Times New Roman" w:cstheme="minorHAnsi"/>
          <w:sz w:val="40"/>
          <w:szCs w:val="40"/>
        </w:rPr>
        <w:t>Yermolaev</w:t>
      </w:r>
      <w:proofErr w:type="spellEnd"/>
      <w:r w:rsidRPr="00BC4813">
        <w:rPr>
          <w:rFonts w:eastAsia="Times New Roman" w:cstheme="minorHAnsi"/>
          <w:sz w:val="40"/>
          <w:szCs w:val="40"/>
        </w:rPr>
        <w:t xml:space="preserve"> (2005c), Variation of the plasma turbulence in the </w:t>
      </w:r>
      <w:proofErr w:type="spellStart"/>
      <w:r w:rsidRPr="00BC4813">
        <w:rPr>
          <w:rFonts w:eastAsia="Times New Roman" w:cstheme="minorHAnsi"/>
          <w:sz w:val="40"/>
          <w:szCs w:val="40"/>
        </w:rPr>
        <w:t>cen</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tral</w:t>
      </w:r>
      <w:proofErr w:type="spellEnd"/>
      <w:r w:rsidRPr="00BC4813">
        <w:rPr>
          <w:rFonts w:eastAsia="Times New Roman" w:cstheme="minorHAnsi"/>
          <w:sz w:val="40"/>
          <w:szCs w:val="40"/>
        </w:rPr>
        <w:t xml:space="preserve"> plasma sheet during </w:t>
      </w:r>
      <w:proofErr w:type="spellStart"/>
      <w:r w:rsidRPr="00BC4813">
        <w:rPr>
          <w:rFonts w:eastAsia="Times New Roman" w:cstheme="minorHAnsi"/>
          <w:sz w:val="40"/>
          <w:szCs w:val="40"/>
        </w:rPr>
        <w:lastRenderedPageBreak/>
        <w:t>substorm</w:t>
      </w:r>
      <w:proofErr w:type="spellEnd"/>
      <w:r w:rsidRPr="00BC4813">
        <w:rPr>
          <w:rFonts w:eastAsia="Times New Roman" w:cstheme="minorHAnsi"/>
          <w:sz w:val="40"/>
          <w:szCs w:val="40"/>
        </w:rPr>
        <w:t xml:space="preserve"> phases observed by the </w:t>
      </w:r>
      <w:proofErr w:type="spellStart"/>
      <w:r w:rsidRPr="00BC4813">
        <w:rPr>
          <w:rFonts w:eastAsia="Times New Roman" w:cstheme="minorHAnsi"/>
          <w:sz w:val="40"/>
          <w:szCs w:val="40"/>
        </w:rPr>
        <w:t>Interball</w:t>
      </w:r>
      <w:proofErr w:type="spellEnd"/>
      <w:r w:rsidRPr="00BC4813">
        <w:rPr>
          <w:rFonts w:eastAsia="Times New Roman" w:cstheme="minorHAnsi"/>
          <w:sz w:val="40"/>
          <w:szCs w:val="40"/>
        </w:rPr>
        <w:t xml:space="preserve">/Tail satellite, J. Atmos. Sol. Terr. Phys., 67, 1815–1820.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Stepanova, M. V., E. E. Antonova, A. J. </w:t>
      </w:r>
      <w:proofErr w:type="spellStart"/>
      <w:r w:rsidRPr="00BC4813">
        <w:rPr>
          <w:rFonts w:eastAsia="Times New Roman" w:cstheme="minorHAnsi"/>
          <w:sz w:val="40"/>
          <w:szCs w:val="40"/>
        </w:rPr>
        <w:t>Foppiano</w:t>
      </w:r>
      <w:proofErr w:type="spellEnd"/>
      <w:r w:rsidRPr="00BC4813">
        <w:rPr>
          <w:rFonts w:eastAsia="Times New Roman" w:cstheme="minorHAnsi"/>
          <w:sz w:val="40"/>
          <w:szCs w:val="40"/>
        </w:rPr>
        <w:t xml:space="preserve">, and T. Rosenberg (2006), Intermittency in the auroral absorption fluctuations as </w:t>
      </w:r>
      <w:proofErr w:type="spellStart"/>
      <w:r w:rsidRPr="00BC4813">
        <w:rPr>
          <w:rFonts w:eastAsia="Times New Roman" w:cstheme="minorHAnsi"/>
          <w:sz w:val="40"/>
          <w:szCs w:val="40"/>
        </w:rPr>
        <w:t>manifesta</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tion</w:t>
      </w:r>
      <w:proofErr w:type="spellEnd"/>
      <w:r w:rsidRPr="00BC4813">
        <w:rPr>
          <w:rFonts w:eastAsia="Times New Roman" w:cstheme="minorHAnsi"/>
          <w:sz w:val="40"/>
          <w:szCs w:val="40"/>
        </w:rPr>
        <w:t xml:space="preserve"> of magnetospheric turbulence, Adv. Space Res., 37, 559–565.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Stepanova, M. V., E. E. Antonova, D. I. Paredes‐Davis, I. L. </w:t>
      </w:r>
      <w:proofErr w:type="spellStart"/>
      <w:r w:rsidRPr="00BC4813">
        <w:rPr>
          <w:rFonts w:eastAsia="Times New Roman" w:cstheme="minorHAnsi"/>
          <w:sz w:val="40"/>
          <w:szCs w:val="40"/>
        </w:rPr>
        <w:t>Ovchinnikov</w:t>
      </w:r>
      <w:proofErr w:type="spellEnd"/>
      <w:r w:rsidRPr="00BC4813">
        <w:rPr>
          <w:rFonts w:eastAsia="Times New Roman" w:cstheme="minorHAnsi"/>
          <w:sz w:val="40"/>
          <w:szCs w:val="40"/>
        </w:rPr>
        <w:t xml:space="preserve">, and Y. I. </w:t>
      </w:r>
      <w:proofErr w:type="spellStart"/>
      <w:r w:rsidRPr="00BC4813">
        <w:rPr>
          <w:rFonts w:eastAsia="Times New Roman" w:cstheme="minorHAnsi"/>
          <w:sz w:val="40"/>
          <w:szCs w:val="40"/>
        </w:rPr>
        <w:t>Yermolaev</w:t>
      </w:r>
      <w:proofErr w:type="spellEnd"/>
      <w:r w:rsidRPr="00BC4813">
        <w:rPr>
          <w:rFonts w:eastAsia="Times New Roman" w:cstheme="minorHAnsi"/>
          <w:sz w:val="40"/>
          <w:szCs w:val="40"/>
        </w:rPr>
        <w:t xml:space="preserve"> (2009), Spatial variation of eddy‐diffusion </w:t>
      </w:r>
      <w:proofErr w:type="spellStart"/>
      <w:r w:rsidRPr="00BC4813">
        <w:rPr>
          <w:rFonts w:eastAsia="Times New Roman" w:cstheme="minorHAnsi"/>
          <w:sz w:val="40"/>
          <w:szCs w:val="40"/>
        </w:rPr>
        <w:t>coeffi</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cients</w:t>
      </w:r>
      <w:proofErr w:type="spellEnd"/>
      <w:r w:rsidRPr="00BC4813">
        <w:rPr>
          <w:rFonts w:eastAsia="Times New Roman" w:cstheme="minorHAnsi"/>
          <w:sz w:val="40"/>
          <w:szCs w:val="40"/>
        </w:rPr>
        <w:t xml:space="preserve"> in the turbulent plasma sheet during </w:t>
      </w:r>
      <w:proofErr w:type="spellStart"/>
      <w:r w:rsidRPr="00BC4813">
        <w:rPr>
          <w:rFonts w:eastAsia="Times New Roman" w:cstheme="minorHAnsi"/>
          <w:sz w:val="40"/>
          <w:szCs w:val="40"/>
        </w:rPr>
        <w:t>substorms</w:t>
      </w:r>
      <w:proofErr w:type="spellEnd"/>
      <w:r w:rsidRPr="00BC4813">
        <w:rPr>
          <w:rFonts w:eastAsia="Times New Roman" w:cstheme="minorHAnsi"/>
          <w:sz w:val="40"/>
          <w:szCs w:val="40"/>
        </w:rPr>
        <w:t xml:space="preserve">, Ann.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27, 1407–1411.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Takalo</w:t>
      </w:r>
      <w:proofErr w:type="spellEnd"/>
      <w:r w:rsidRPr="00BC4813">
        <w:rPr>
          <w:rFonts w:eastAsia="Times New Roman" w:cstheme="minorHAnsi"/>
          <w:sz w:val="40"/>
          <w:szCs w:val="40"/>
        </w:rPr>
        <w:t xml:space="preserve">, J., J. Timonen, and H. Koskinen (1993), Correlation dimension and affinity of AE data and bicolored noise,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Lett., 20, 1527–1530.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Troshichev</w:t>
      </w:r>
      <w:proofErr w:type="spellEnd"/>
      <w:r w:rsidRPr="00BC4813">
        <w:rPr>
          <w:rFonts w:eastAsia="Times New Roman" w:cstheme="minorHAnsi"/>
          <w:sz w:val="40"/>
          <w:szCs w:val="40"/>
        </w:rPr>
        <w:t xml:space="preserve">, O. A., E. E. Antonova, and Y. </w:t>
      </w:r>
      <w:proofErr w:type="spellStart"/>
      <w:r w:rsidRPr="00BC4813">
        <w:rPr>
          <w:rFonts w:eastAsia="Times New Roman" w:cstheme="minorHAnsi"/>
          <w:sz w:val="40"/>
          <w:szCs w:val="40"/>
        </w:rPr>
        <w:t>Kamide</w:t>
      </w:r>
      <w:proofErr w:type="spellEnd"/>
      <w:r w:rsidRPr="00BC4813">
        <w:rPr>
          <w:rFonts w:eastAsia="Times New Roman" w:cstheme="minorHAnsi"/>
          <w:sz w:val="40"/>
          <w:szCs w:val="40"/>
        </w:rPr>
        <w:t xml:space="preserve"> (2002), Inconsistency of magnetic field and plasma velocity variations in the distant plasma sheet: Violation of the “frozen‐in” </w:t>
      </w:r>
      <w:proofErr w:type="gramStart"/>
      <w:r w:rsidRPr="00BC4813">
        <w:rPr>
          <w:rFonts w:eastAsia="Times New Roman" w:cstheme="minorHAnsi"/>
          <w:sz w:val="40"/>
          <w:szCs w:val="40"/>
        </w:rPr>
        <w:t>criterion?,</w:t>
      </w:r>
      <w:proofErr w:type="gramEnd"/>
      <w:r w:rsidRPr="00BC4813">
        <w:rPr>
          <w:rFonts w:eastAsia="Times New Roman" w:cstheme="minorHAnsi"/>
          <w:sz w:val="40"/>
          <w:szCs w:val="40"/>
        </w:rPr>
        <w:t xml:space="preserve"> Adv. Space Res., 30, 2683–2687.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V. M., and M. I. </w:t>
      </w:r>
      <w:proofErr w:type="spellStart"/>
      <w:r w:rsidRPr="00BC4813">
        <w:rPr>
          <w:rFonts w:eastAsia="Times New Roman" w:cstheme="minorHAnsi"/>
          <w:sz w:val="40"/>
          <w:szCs w:val="40"/>
        </w:rPr>
        <w:t>Pudovkin</w:t>
      </w:r>
      <w:proofErr w:type="spellEnd"/>
      <w:r w:rsidRPr="00BC4813">
        <w:rPr>
          <w:rFonts w:eastAsia="Times New Roman" w:cstheme="minorHAnsi"/>
          <w:sz w:val="40"/>
          <w:szCs w:val="40"/>
        </w:rPr>
        <w:t xml:space="preserve"> (1998), Low frequency 1/f‐like </w:t>
      </w:r>
      <w:proofErr w:type="spellStart"/>
      <w:r w:rsidRPr="00BC4813">
        <w:rPr>
          <w:rFonts w:eastAsia="Times New Roman" w:cstheme="minorHAnsi"/>
          <w:sz w:val="40"/>
          <w:szCs w:val="40"/>
        </w:rPr>
        <w:t>fluctua</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tions</w:t>
      </w:r>
      <w:proofErr w:type="spellEnd"/>
      <w:r w:rsidRPr="00BC4813">
        <w:rPr>
          <w:rFonts w:eastAsia="Times New Roman" w:cstheme="minorHAnsi"/>
          <w:sz w:val="40"/>
          <w:szCs w:val="40"/>
        </w:rPr>
        <w:t xml:space="preserve"> of the AE index as a possible manifestation of self‐organized </w:t>
      </w:r>
      <w:proofErr w:type="spellStart"/>
      <w:r w:rsidRPr="00BC4813">
        <w:rPr>
          <w:rFonts w:eastAsia="Times New Roman" w:cstheme="minorHAnsi"/>
          <w:sz w:val="40"/>
          <w:szCs w:val="40"/>
        </w:rPr>
        <w:t>crit</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icality</w:t>
      </w:r>
      <w:proofErr w:type="spellEnd"/>
      <w:r w:rsidRPr="00BC4813">
        <w:rPr>
          <w:rFonts w:eastAsia="Times New Roman" w:cstheme="minorHAnsi"/>
          <w:sz w:val="40"/>
          <w:szCs w:val="40"/>
        </w:rPr>
        <w:t xml:space="preserve"> in the magnetosphere, Ann.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16, 1580–1588. </w:t>
      </w:r>
    </w:p>
    <w:p w:rsidR="00B54965"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lastRenderedPageBreak/>
        <w:t>Uritsky</w:t>
      </w:r>
      <w:proofErr w:type="spellEnd"/>
      <w:r w:rsidRPr="00BC4813">
        <w:rPr>
          <w:rFonts w:eastAsia="Times New Roman" w:cstheme="minorHAnsi"/>
          <w:sz w:val="40"/>
          <w:szCs w:val="40"/>
        </w:rPr>
        <w:t xml:space="preserve">, et al. (2001), Stable critical behavior and fast field annihilation in a magnetic field reversal model, J. Atmos. Sol. Terr. Phys., 63, 1425–1433.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V. M., M. </w:t>
      </w:r>
      <w:proofErr w:type="spellStart"/>
      <w:r w:rsidRPr="00BC4813">
        <w:rPr>
          <w:rFonts w:eastAsia="Times New Roman" w:cstheme="minorHAnsi"/>
          <w:sz w:val="40"/>
          <w:szCs w:val="40"/>
        </w:rPr>
        <w:t>Paczuski</w:t>
      </w:r>
      <w:proofErr w:type="spellEnd"/>
      <w:r w:rsidRPr="00BC4813">
        <w:rPr>
          <w:rFonts w:eastAsia="Times New Roman" w:cstheme="minorHAnsi"/>
          <w:sz w:val="40"/>
          <w:szCs w:val="40"/>
        </w:rPr>
        <w:t xml:space="preserve">, J. M. Davila, and S. T. Jones (2007), </w:t>
      </w:r>
      <w:proofErr w:type="spellStart"/>
      <w:r w:rsidRPr="00BC4813">
        <w:rPr>
          <w:rFonts w:eastAsia="Times New Roman" w:cstheme="minorHAnsi"/>
          <w:sz w:val="40"/>
          <w:szCs w:val="40"/>
        </w:rPr>
        <w:t>Coexis</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tence</w:t>
      </w:r>
      <w:proofErr w:type="spellEnd"/>
      <w:r w:rsidRPr="00BC4813">
        <w:rPr>
          <w:rFonts w:eastAsia="Times New Roman" w:cstheme="minorHAnsi"/>
          <w:sz w:val="40"/>
          <w:szCs w:val="40"/>
        </w:rPr>
        <w:t xml:space="preserve"> of self‐organized criticality and intermittent turbulence in the solar corona, Phys. Rev. Lett., 99, 025001, doi:10.1103/</w:t>
      </w:r>
      <w:proofErr w:type="spellStart"/>
      <w:r w:rsidRPr="00BC4813">
        <w:rPr>
          <w:rFonts w:eastAsia="Times New Roman" w:cstheme="minorHAnsi"/>
          <w:sz w:val="40"/>
          <w:szCs w:val="40"/>
        </w:rPr>
        <w:t>PhysRevLett</w:t>
      </w:r>
      <w:proofErr w:type="spellEnd"/>
      <w:r w:rsidRPr="00BC4813">
        <w:rPr>
          <w:rFonts w:eastAsia="Times New Roman" w:cstheme="minorHAnsi"/>
          <w:sz w:val="40"/>
          <w:szCs w:val="40"/>
        </w:rPr>
        <w:t xml:space="preserve">.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br/>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V. M., E. Donovan, A. J. </w:t>
      </w:r>
      <w:proofErr w:type="spellStart"/>
      <w:r w:rsidRPr="00BC4813">
        <w:rPr>
          <w:rFonts w:eastAsia="Times New Roman" w:cstheme="minorHAnsi"/>
          <w:sz w:val="40"/>
          <w:szCs w:val="40"/>
        </w:rPr>
        <w:t>Klimas</w:t>
      </w:r>
      <w:proofErr w:type="spellEnd"/>
      <w:r w:rsidRPr="00BC4813">
        <w:rPr>
          <w:rFonts w:eastAsia="Times New Roman" w:cstheme="minorHAnsi"/>
          <w:sz w:val="40"/>
          <w:szCs w:val="40"/>
        </w:rPr>
        <w:t xml:space="preserve">, and E. </w:t>
      </w:r>
      <w:proofErr w:type="spellStart"/>
      <w:r w:rsidRPr="00BC4813">
        <w:rPr>
          <w:rFonts w:eastAsia="Times New Roman" w:cstheme="minorHAnsi"/>
          <w:sz w:val="40"/>
          <w:szCs w:val="40"/>
        </w:rPr>
        <w:t>Spanswick</w:t>
      </w:r>
      <w:proofErr w:type="spellEnd"/>
      <w:r w:rsidRPr="00BC4813">
        <w:rPr>
          <w:rFonts w:eastAsia="Times New Roman" w:cstheme="minorHAnsi"/>
          <w:sz w:val="40"/>
          <w:szCs w:val="40"/>
        </w:rPr>
        <w:t xml:space="preserve"> (2008), Scale‐free and scale‐dependent modes of energy release dynamics in the night- time magnetosphere,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Lett., 35, L21101, doi:10.1029/ 2008GL035625.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V. M., E. Donovan, A. J. </w:t>
      </w:r>
      <w:proofErr w:type="spellStart"/>
      <w:r w:rsidRPr="00BC4813">
        <w:rPr>
          <w:rFonts w:eastAsia="Times New Roman" w:cstheme="minorHAnsi"/>
          <w:sz w:val="40"/>
          <w:szCs w:val="40"/>
        </w:rPr>
        <w:t>Klimas</w:t>
      </w:r>
      <w:proofErr w:type="spellEnd"/>
      <w:r w:rsidRPr="00BC4813">
        <w:rPr>
          <w:rFonts w:eastAsia="Times New Roman" w:cstheme="minorHAnsi"/>
          <w:sz w:val="40"/>
          <w:szCs w:val="40"/>
        </w:rPr>
        <w:t xml:space="preserve">, and E. </w:t>
      </w:r>
      <w:proofErr w:type="spellStart"/>
      <w:r w:rsidRPr="00BC4813">
        <w:rPr>
          <w:rFonts w:eastAsia="Times New Roman" w:cstheme="minorHAnsi"/>
          <w:sz w:val="40"/>
          <w:szCs w:val="40"/>
        </w:rPr>
        <w:t>Spanswick</w:t>
      </w:r>
      <w:proofErr w:type="spellEnd"/>
      <w:r w:rsidRPr="00BC4813">
        <w:rPr>
          <w:rFonts w:eastAsia="Times New Roman" w:cstheme="minorHAnsi"/>
          <w:sz w:val="40"/>
          <w:szCs w:val="40"/>
        </w:rPr>
        <w:t xml:space="preserve"> (2009a), Col- </w:t>
      </w:r>
      <w:proofErr w:type="spellStart"/>
      <w:r w:rsidRPr="00BC4813">
        <w:rPr>
          <w:rFonts w:eastAsia="Times New Roman" w:cstheme="minorHAnsi"/>
          <w:sz w:val="40"/>
          <w:szCs w:val="40"/>
        </w:rPr>
        <w:t>lective</w:t>
      </w:r>
      <w:proofErr w:type="spellEnd"/>
      <w:r w:rsidRPr="00BC4813">
        <w:rPr>
          <w:rFonts w:eastAsia="Times New Roman" w:cstheme="minorHAnsi"/>
          <w:sz w:val="40"/>
          <w:szCs w:val="40"/>
        </w:rPr>
        <w:t xml:space="preserve"> dynamics of </w:t>
      </w:r>
      <w:proofErr w:type="spellStart"/>
      <w:r w:rsidRPr="00BC4813">
        <w:rPr>
          <w:rFonts w:eastAsia="Times New Roman" w:cstheme="minorHAnsi"/>
          <w:sz w:val="40"/>
          <w:szCs w:val="40"/>
        </w:rPr>
        <w:t>bursty</w:t>
      </w:r>
      <w:proofErr w:type="spellEnd"/>
      <w:r w:rsidRPr="00BC4813">
        <w:rPr>
          <w:rFonts w:eastAsia="Times New Roman" w:cstheme="minorHAnsi"/>
          <w:sz w:val="40"/>
          <w:szCs w:val="40"/>
        </w:rPr>
        <w:t xml:space="preserve"> particle precipitation initiating in the inner and outer plasma sheet, Ann.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27, 745–753.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V. M., J. M. Davila, and S. I. Jones (2009b), Comment on “</w:t>
      </w:r>
      <w:proofErr w:type="spellStart"/>
      <w:r w:rsidRPr="00BC4813">
        <w:rPr>
          <w:rFonts w:eastAsia="Times New Roman" w:cstheme="minorHAnsi"/>
          <w:sz w:val="40"/>
          <w:szCs w:val="40"/>
        </w:rPr>
        <w:t>Coex</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istence</w:t>
      </w:r>
      <w:proofErr w:type="spellEnd"/>
      <w:r w:rsidRPr="00BC4813">
        <w:rPr>
          <w:rFonts w:eastAsia="Times New Roman" w:cstheme="minorHAnsi"/>
          <w:sz w:val="40"/>
          <w:szCs w:val="40"/>
        </w:rPr>
        <w:t xml:space="preserve"> of self‐organized criticality and intermittent turbulence in the solar corona” reply, Phys. Rev. Lett., 103, 039502, doi:10.1103/</w:t>
      </w:r>
      <w:proofErr w:type="spellStart"/>
      <w:r w:rsidRPr="00BC4813">
        <w:rPr>
          <w:rFonts w:eastAsia="Times New Roman" w:cstheme="minorHAnsi"/>
          <w:sz w:val="40"/>
          <w:szCs w:val="40"/>
        </w:rPr>
        <w:t>PhysRevLett</w:t>
      </w:r>
      <w:proofErr w:type="spellEnd"/>
      <w:r w:rsidRPr="00BC4813">
        <w:rPr>
          <w:rFonts w:eastAsia="Times New Roman" w:cstheme="minorHAnsi"/>
          <w:sz w:val="40"/>
          <w:szCs w:val="40"/>
        </w:rPr>
        <w:t xml:space="preserve">. 103.039502.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Valdivia, J. A., A. Sharma, and K. Papadopoulos (1996), Prediction of magnetic storms by nonlinear dynamical methods,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Lett., 23, 2899–2902.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Valdivia, J. A., D. Vassiliadis, and A. </w:t>
      </w:r>
      <w:proofErr w:type="spellStart"/>
      <w:r w:rsidRPr="00BC4813">
        <w:rPr>
          <w:rFonts w:eastAsia="Times New Roman" w:cstheme="minorHAnsi"/>
          <w:sz w:val="40"/>
          <w:szCs w:val="40"/>
        </w:rPr>
        <w:t>Klimas</w:t>
      </w:r>
      <w:proofErr w:type="spellEnd"/>
      <w:r w:rsidRPr="00BC4813">
        <w:rPr>
          <w:rFonts w:eastAsia="Times New Roman" w:cstheme="minorHAnsi"/>
          <w:sz w:val="40"/>
          <w:szCs w:val="40"/>
        </w:rPr>
        <w:t xml:space="preserve"> (1999), Modeling the spatial structure of the high latitude magnetic perturbation and the related current system, Phys. Plasmas, 6, 4185–4194.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Valdivia, J. A., et al. (2003), Self‐organization in a current sheet model, Space Sci. Rev., 107, 515–522.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Valdivia, J. A., J. Rogan, V. Munoz, L. </w:t>
      </w:r>
      <w:proofErr w:type="spellStart"/>
      <w:r w:rsidRPr="00BC4813">
        <w:rPr>
          <w:rFonts w:eastAsia="Times New Roman" w:cstheme="minorHAnsi"/>
          <w:sz w:val="40"/>
          <w:szCs w:val="40"/>
        </w:rPr>
        <w:t>Gomberoff</w:t>
      </w:r>
      <w:proofErr w:type="spellEnd"/>
      <w:r w:rsidRPr="00BC4813">
        <w:rPr>
          <w:rFonts w:eastAsia="Times New Roman" w:cstheme="minorHAnsi"/>
          <w:sz w:val="40"/>
          <w:szCs w:val="40"/>
        </w:rPr>
        <w:t xml:space="preserve">, A. </w:t>
      </w:r>
      <w:proofErr w:type="spellStart"/>
      <w:r w:rsidRPr="00BC4813">
        <w:rPr>
          <w:rFonts w:eastAsia="Times New Roman" w:cstheme="minorHAnsi"/>
          <w:sz w:val="40"/>
          <w:szCs w:val="40"/>
        </w:rPr>
        <w:t>Klimas</w:t>
      </w:r>
      <w:proofErr w:type="spellEnd"/>
      <w:r w:rsidRPr="00BC4813">
        <w:rPr>
          <w:rFonts w:eastAsia="Times New Roman" w:cstheme="minorHAnsi"/>
          <w:sz w:val="40"/>
          <w:szCs w:val="40"/>
        </w:rPr>
        <w:t xml:space="preserve">, D. Vassiliadis, V.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S. Sharma, B. Toledo, and L. </w:t>
      </w:r>
      <w:proofErr w:type="spellStart"/>
      <w:r w:rsidRPr="00BC4813">
        <w:rPr>
          <w:rFonts w:eastAsia="Times New Roman" w:cstheme="minorHAnsi"/>
          <w:sz w:val="40"/>
          <w:szCs w:val="40"/>
        </w:rPr>
        <w:t>Wastavino</w:t>
      </w:r>
      <w:proofErr w:type="spellEnd"/>
      <w:r w:rsidRPr="00BC4813">
        <w:rPr>
          <w:rFonts w:eastAsia="Times New Roman" w:cstheme="minorHAnsi"/>
          <w:sz w:val="40"/>
          <w:szCs w:val="40"/>
        </w:rPr>
        <w:t xml:space="preserve"> (2005), The </w:t>
      </w:r>
      <w:proofErr w:type="spellStart"/>
      <w:r w:rsidRPr="00BC4813">
        <w:rPr>
          <w:rFonts w:eastAsia="Times New Roman" w:cstheme="minorHAnsi"/>
          <w:sz w:val="40"/>
          <w:szCs w:val="40"/>
        </w:rPr>
        <w:t>magne</w:t>
      </w:r>
      <w:proofErr w:type="spellEnd"/>
      <w:r w:rsidRPr="00BC4813">
        <w:rPr>
          <w:rFonts w:eastAsia="Times New Roman" w:cstheme="minorHAnsi"/>
          <w:sz w:val="40"/>
          <w:szCs w:val="40"/>
        </w:rPr>
        <w:t xml:space="preserve">- </w:t>
      </w:r>
      <w:proofErr w:type="spellStart"/>
      <w:r w:rsidRPr="00BC4813">
        <w:rPr>
          <w:rFonts w:eastAsia="Times New Roman" w:cstheme="minorHAnsi"/>
          <w:sz w:val="40"/>
          <w:szCs w:val="40"/>
        </w:rPr>
        <w:t>tosphere</w:t>
      </w:r>
      <w:proofErr w:type="spellEnd"/>
      <w:r w:rsidRPr="00BC4813">
        <w:rPr>
          <w:rFonts w:eastAsia="Times New Roman" w:cstheme="minorHAnsi"/>
          <w:sz w:val="40"/>
          <w:szCs w:val="40"/>
        </w:rPr>
        <w:t xml:space="preserve"> as a complex system, Adv. Space Res., 35, 961–971.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Valdivia, J. A., J. Rogan, V. Munoz, and B. Toledo (2006), Hysteresis provides self‐organization in a plasma model, Space Sci. Rev., 122, 313–320.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Vassiliadis, D., A. J. </w:t>
      </w:r>
      <w:proofErr w:type="spellStart"/>
      <w:r w:rsidRPr="00BC4813">
        <w:rPr>
          <w:rFonts w:eastAsia="Times New Roman" w:cstheme="minorHAnsi"/>
          <w:sz w:val="40"/>
          <w:szCs w:val="40"/>
        </w:rPr>
        <w:t>Klimas</w:t>
      </w:r>
      <w:proofErr w:type="spellEnd"/>
      <w:r w:rsidRPr="00BC4813">
        <w:rPr>
          <w:rFonts w:eastAsia="Times New Roman" w:cstheme="minorHAnsi"/>
          <w:sz w:val="40"/>
          <w:szCs w:val="40"/>
        </w:rPr>
        <w:t xml:space="preserve">, D. N. Baker, and D. A. Roberts (1995), A description of the solar wind‐magnetosphere coupling based on nonlinear filters,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100, 3495–3512.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Vörös</w:t>
      </w:r>
      <w:proofErr w:type="spellEnd"/>
      <w:r w:rsidRPr="00BC4813">
        <w:rPr>
          <w:rFonts w:eastAsia="Times New Roman" w:cstheme="minorHAnsi"/>
          <w:sz w:val="40"/>
          <w:szCs w:val="40"/>
        </w:rPr>
        <w:t xml:space="preserve">, Z., et al. (2004), Magnetic turbulence in the plasma sheet, J. Geo- phys. Res., 109, A11215, doi:10.1029/2004JA010404.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lastRenderedPageBreak/>
        <w:t xml:space="preserve">Wang, C.‐P., L. R. Lyons, T. Nagai, J. M. Weygand, and A. T. Y. Lui (2010), Evolution of plasma sheet particle content under different inter- planetary magnetic field conditions,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115, A06210, doi:10.1029/2009JA015028. </w:t>
      </w:r>
    </w:p>
    <w:p w:rsidR="00824FC6" w:rsidRPr="00BC4813" w:rsidRDefault="00824FC6" w:rsidP="00824FC6">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Wanliss</w:t>
      </w:r>
      <w:proofErr w:type="spellEnd"/>
      <w:r w:rsidRPr="00BC4813">
        <w:rPr>
          <w:rFonts w:eastAsia="Times New Roman" w:cstheme="minorHAnsi"/>
          <w:sz w:val="40"/>
          <w:szCs w:val="40"/>
        </w:rPr>
        <w:t xml:space="preserve">, J., and V. M. </w:t>
      </w:r>
      <w:proofErr w:type="spellStart"/>
      <w:r w:rsidRPr="00BC4813">
        <w:rPr>
          <w:rFonts w:eastAsia="Times New Roman" w:cstheme="minorHAnsi"/>
          <w:sz w:val="40"/>
          <w:szCs w:val="40"/>
        </w:rPr>
        <w:t>Uritsky</w:t>
      </w:r>
      <w:proofErr w:type="spellEnd"/>
      <w:r w:rsidRPr="00BC4813">
        <w:rPr>
          <w:rFonts w:eastAsia="Times New Roman" w:cstheme="minorHAnsi"/>
          <w:sz w:val="40"/>
          <w:szCs w:val="40"/>
        </w:rPr>
        <w:t xml:space="preserve"> (2010), Understanding </w:t>
      </w:r>
      <w:proofErr w:type="spellStart"/>
      <w:r w:rsidRPr="00BC4813">
        <w:rPr>
          <w:rFonts w:eastAsia="Times New Roman" w:cstheme="minorHAnsi"/>
          <w:sz w:val="40"/>
          <w:szCs w:val="40"/>
        </w:rPr>
        <w:t>bursty</w:t>
      </w:r>
      <w:proofErr w:type="spellEnd"/>
      <w:r w:rsidRPr="00BC4813">
        <w:rPr>
          <w:rFonts w:eastAsia="Times New Roman" w:cstheme="minorHAnsi"/>
          <w:sz w:val="40"/>
          <w:szCs w:val="40"/>
        </w:rPr>
        <w:t xml:space="preserve"> behavior in midlatitude geomagnetic activity,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115, A03215, doi:10.1029/2009JA014642. </w:t>
      </w:r>
    </w:p>
    <w:p w:rsidR="00824FC6" w:rsidRPr="00BC4813" w:rsidRDefault="00824FC6" w:rsidP="00824FC6">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Weimer, D. R., C. </w:t>
      </w:r>
      <w:proofErr w:type="spellStart"/>
      <w:r w:rsidRPr="00BC4813">
        <w:rPr>
          <w:rFonts w:eastAsia="Times New Roman" w:cstheme="minorHAnsi"/>
          <w:sz w:val="40"/>
          <w:szCs w:val="40"/>
        </w:rPr>
        <w:t>Goerts</w:t>
      </w:r>
      <w:proofErr w:type="spellEnd"/>
      <w:r w:rsidRPr="00BC4813">
        <w:rPr>
          <w:rFonts w:eastAsia="Times New Roman" w:cstheme="minorHAnsi"/>
          <w:sz w:val="40"/>
          <w:szCs w:val="40"/>
        </w:rPr>
        <w:t xml:space="preserve">, D. A. </w:t>
      </w:r>
      <w:proofErr w:type="spellStart"/>
      <w:r w:rsidRPr="00BC4813">
        <w:rPr>
          <w:rFonts w:eastAsia="Times New Roman" w:cstheme="minorHAnsi"/>
          <w:sz w:val="40"/>
          <w:szCs w:val="40"/>
        </w:rPr>
        <w:t>Gurnett</w:t>
      </w:r>
      <w:proofErr w:type="spellEnd"/>
      <w:r w:rsidRPr="00BC4813">
        <w:rPr>
          <w:rFonts w:eastAsia="Times New Roman" w:cstheme="minorHAnsi"/>
          <w:sz w:val="40"/>
          <w:szCs w:val="40"/>
        </w:rPr>
        <w:t xml:space="preserve">, N. C. Maynard, and J. L. Burch (1985), Auroral zone electric fields from DE 1 and 2 at magnetic con- junctions, J. </w:t>
      </w:r>
      <w:proofErr w:type="spellStart"/>
      <w:r w:rsidRPr="00BC4813">
        <w:rPr>
          <w:rFonts w:eastAsia="Times New Roman" w:cstheme="minorHAnsi"/>
          <w:sz w:val="40"/>
          <w:szCs w:val="40"/>
        </w:rPr>
        <w:t>Geophys</w:t>
      </w:r>
      <w:proofErr w:type="spellEnd"/>
      <w:r w:rsidRPr="00BC4813">
        <w:rPr>
          <w:rFonts w:eastAsia="Times New Roman" w:cstheme="minorHAnsi"/>
          <w:sz w:val="40"/>
          <w:szCs w:val="40"/>
        </w:rPr>
        <w:t xml:space="preserve">. Res., 90, 7479–7494. </w:t>
      </w:r>
    </w:p>
    <w:p w:rsidR="00824FC6" w:rsidRPr="00BC4813" w:rsidRDefault="00824FC6" w:rsidP="004474E5">
      <w:pPr>
        <w:spacing w:before="100" w:beforeAutospacing="1" w:after="100" w:afterAutospacing="1" w:line="240" w:lineRule="auto"/>
        <w:rPr>
          <w:rFonts w:eastAsia="Times New Roman" w:cstheme="minorHAnsi"/>
          <w:sz w:val="40"/>
          <w:szCs w:val="40"/>
        </w:rPr>
      </w:pPr>
      <w:proofErr w:type="spellStart"/>
      <w:r w:rsidRPr="00BC4813">
        <w:rPr>
          <w:rFonts w:eastAsia="Times New Roman" w:cstheme="minorHAnsi"/>
          <w:sz w:val="40"/>
          <w:szCs w:val="40"/>
        </w:rPr>
        <w:t>Yahnin</w:t>
      </w:r>
      <w:proofErr w:type="spellEnd"/>
      <w:r w:rsidRPr="00BC4813">
        <w:rPr>
          <w:rFonts w:eastAsia="Times New Roman" w:cstheme="minorHAnsi"/>
          <w:sz w:val="40"/>
          <w:szCs w:val="40"/>
        </w:rPr>
        <w:t xml:space="preserve">, A. G., V. A. </w:t>
      </w:r>
      <w:proofErr w:type="spellStart"/>
      <w:r w:rsidRPr="00BC4813">
        <w:rPr>
          <w:rFonts w:eastAsia="Times New Roman" w:cstheme="minorHAnsi"/>
          <w:sz w:val="40"/>
          <w:szCs w:val="40"/>
        </w:rPr>
        <w:t>Sergeev</w:t>
      </w:r>
      <w:proofErr w:type="spellEnd"/>
      <w:r w:rsidRPr="00BC4813">
        <w:rPr>
          <w:rFonts w:eastAsia="Times New Roman" w:cstheme="minorHAnsi"/>
          <w:sz w:val="40"/>
          <w:szCs w:val="40"/>
        </w:rPr>
        <w:t xml:space="preserve">, M. V. </w:t>
      </w:r>
      <w:proofErr w:type="spellStart"/>
      <w:r w:rsidRPr="00BC4813">
        <w:rPr>
          <w:rFonts w:eastAsia="Times New Roman" w:cstheme="minorHAnsi"/>
          <w:sz w:val="40"/>
          <w:szCs w:val="40"/>
        </w:rPr>
        <w:t>Kubyshkina</w:t>
      </w:r>
      <w:proofErr w:type="spellEnd"/>
      <w:r w:rsidRPr="00BC4813">
        <w:rPr>
          <w:rFonts w:eastAsia="Times New Roman" w:cstheme="minorHAnsi"/>
          <w:sz w:val="40"/>
          <w:szCs w:val="40"/>
        </w:rPr>
        <w:t xml:space="preserve">, T. I. </w:t>
      </w:r>
      <w:proofErr w:type="spellStart"/>
      <w:r w:rsidRPr="00BC4813">
        <w:rPr>
          <w:rFonts w:eastAsia="Times New Roman" w:cstheme="minorHAnsi"/>
          <w:sz w:val="40"/>
          <w:szCs w:val="40"/>
        </w:rPr>
        <w:t>Pulkkinen</w:t>
      </w:r>
      <w:proofErr w:type="spellEnd"/>
      <w:r w:rsidRPr="00BC4813">
        <w:rPr>
          <w:rFonts w:eastAsia="Times New Roman" w:cstheme="minorHAnsi"/>
          <w:sz w:val="40"/>
          <w:szCs w:val="40"/>
        </w:rPr>
        <w:t xml:space="preserve">, K. </w:t>
      </w:r>
      <w:proofErr w:type="spellStart"/>
      <w:r w:rsidRPr="00BC4813">
        <w:rPr>
          <w:rFonts w:eastAsia="Times New Roman" w:cstheme="minorHAnsi"/>
          <w:sz w:val="40"/>
          <w:szCs w:val="40"/>
        </w:rPr>
        <w:t>Liou</w:t>
      </w:r>
      <w:proofErr w:type="spellEnd"/>
      <w:r w:rsidRPr="00BC4813">
        <w:rPr>
          <w:rFonts w:eastAsia="Times New Roman" w:cstheme="minorHAnsi"/>
          <w:sz w:val="40"/>
          <w:szCs w:val="40"/>
        </w:rPr>
        <w:t xml:space="preserve">, C.‐I. Meng, V. Angelopoulos, N. L. </w:t>
      </w:r>
      <w:proofErr w:type="spellStart"/>
      <w:r w:rsidRPr="00BC4813">
        <w:rPr>
          <w:rFonts w:eastAsia="Times New Roman" w:cstheme="minorHAnsi"/>
          <w:sz w:val="40"/>
          <w:szCs w:val="40"/>
        </w:rPr>
        <w:t>Borodkova</w:t>
      </w:r>
      <w:proofErr w:type="spellEnd"/>
      <w:r w:rsidRPr="00BC4813">
        <w:rPr>
          <w:rFonts w:eastAsia="Times New Roman" w:cstheme="minorHAnsi"/>
          <w:sz w:val="40"/>
          <w:szCs w:val="40"/>
        </w:rPr>
        <w:t xml:space="preserve">, T. Mukai, and S. </w:t>
      </w:r>
      <w:proofErr w:type="spellStart"/>
      <w:r w:rsidRPr="00BC4813">
        <w:rPr>
          <w:rFonts w:eastAsia="Times New Roman" w:cstheme="minorHAnsi"/>
          <w:sz w:val="40"/>
          <w:szCs w:val="40"/>
        </w:rPr>
        <w:t>Kokubun</w:t>
      </w:r>
      <w:proofErr w:type="spellEnd"/>
      <w:r w:rsidRPr="00BC4813">
        <w:rPr>
          <w:rFonts w:eastAsia="Times New Roman" w:cstheme="minorHAnsi"/>
          <w:sz w:val="40"/>
          <w:szCs w:val="40"/>
        </w:rPr>
        <w:t xml:space="preserve"> (2002), Timing and location of phenomena during auroral breakup: A case study, Adv. Space Res., 30, 1775–1778</w:t>
      </w:r>
      <w:r w:rsidR="004474E5" w:rsidRPr="00BC4813">
        <w:rPr>
          <w:rFonts w:eastAsia="Times New Roman" w:cstheme="minorHAnsi"/>
          <w:sz w:val="40"/>
          <w:szCs w:val="40"/>
        </w:rPr>
        <w:t>.</w:t>
      </w:r>
    </w:p>
    <w:p w:rsidR="00F80942" w:rsidRPr="00BC4813" w:rsidRDefault="00F80942"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Fonts w:eastAsia="Times New Roman" w:cstheme="minorHAnsi"/>
          <w:sz w:val="40"/>
          <w:szCs w:val="40"/>
        </w:rPr>
        <w:t xml:space="preserve">The solar wind </w:t>
      </w:r>
      <w:r w:rsidR="002E07EA">
        <w:rPr>
          <w:rFonts w:eastAsia="Times New Roman" w:cstheme="minorHAnsi"/>
          <w:sz w:val="40"/>
          <w:szCs w:val="40"/>
        </w:rPr>
        <w:t xml:space="preserve">velocity </w:t>
      </w:r>
      <w:r w:rsidRPr="00BC4813">
        <w:rPr>
          <w:rFonts w:eastAsia="Times New Roman" w:cstheme="minorHAnsi"/>
          <w:sz w:val="40"/>
          <w:szCs w:val="40"/>
        </w:rPr>
        <w:t xml:space="preserve">increases from the sun toward the heliosphere as given by the isothermal expansion </w:t>
      </w:r>
      <w:r w:rsidR="002E07EA">
        <w:rPr>
          <w:rFonts w:eastAsia="Times New Roman" w:cstheme="minorHAnsi"/>
          <w:sz w:val="40"/>
          <w:szCs w:val="40"/>
        </w:rPr>
        <w:t>maintained by</w:t>
      </w:r>
      <w:r w:rsidRPr="00BC4813">
        <w:rPr>
          <w:rFonts w:eastAsia="Times New Roman" w:cstheme="minorHAnsi"/>
          <w:sz w:val="40"/>
          <w:szCs w:val="40"/>
        </w:rPr>
        <w:t xml:space="preserve"> the rapid electron thermal transport. The speed and Mach number</w:t>
      </w:r>
      <w:r w:rsidR="00A80332" w:rsidRPr="00BC4813">
        <w:rPr>
          <w:rFonts w:eastAsia="Times New Roman" w:cstheme="minorHAnsi"/>
          <w:sz w:val="40"/>
          <w:szCs w:val="40"/>
        </w:rPr>
        <w:t>s are roughly (</w:t>
      </w:r>
      <w:proofErr w:type="spellStart"/>
      <w:r w:rsidR="00A80332" w:rsidRPr="00BC4813">
        <w:rPr>
          <w:rFonts w:eastAsia="Times New Roman" w:cstheme="minorHAnsi"/>
          <w:sz w:val="40"/>
          <w:szCs w:val="40"/>
        </w:rPr>
        <w:t>i</w:t>
      </w:r>
      <w:proofErr w:type="spellEnd"/>
      <w:r w:rsidR="00A80332" w:rsidRPr="00BC4813">
        <w:rPr>
          <w:rFonts w:eastAsia="Times New Roman" w:cstheme="minorHAnsi"/>
          <w:sz w:val="40"/>
          <w:szCs w:val="40"/>
        </w:rPr>
        <w:t xml:space="preserve">) at the Earth 400 km/s with </w:t>
      </w:r>
      <w:proofErr w:type="spellStart"/>
      <w:r w:rsidR="00A80332" w:rsidRPr="00BC4813">
        <w:rPr>
          <w:rFonts w:eastAsia="Times New Roman" w:cstheme="minorHAnsi"/>
          <w:sz w:val="40"/>
          <w:szCs w:val="40"/>
        </w:rPr>
        <w:t>M</w:t>
      </w:r>
      <w:r w:rsidR="00A80332" w:rsidRPr="00BC4813">
        <w:rPr>
          <w:rFonts w:eastAsia="Times New Roman" w:cstheme="minorHAnsi"/>
          <w:sz w:val="40"/>
          <w:szCs w:val="40"/>
          <w:vertAlign w:val="subscript"/>
        </w:rPr>
        <w:t>s</w:t>
      </w:r>
      <w:proofErr w:type="spellEnd"/>
      <w:r w:rsidR="00A80332" w:rsidRPr="00BC4813">
        <w:rPr>
          <w:rFonts w:eastAsia="Times New Roman" w:cstheme="minorHAnsi"/>
          <w:sz w:val="40"/>
          <w:szCs w:val="40"/>
        </w:rPr>
        <w:t xml:space="preserve"> = 4</w:t>
      </w:r>
      <w:r w:rsidRPr="00BC4813">
        <w:rPr>
          <w:rFonts w:eastAsia="Times New Roman" w:cstheme="minorHAnsi"/>
          <w:sz w:val="40"/>
          <w:szCs w:val="40"/>
        </w:rPr>
        <w:t>, and (ii)</w:t>
      </w:r>
      <w:r w:rsidR="00A80332" w:rsidRPr="00BC4813">
        <w:rPr>
          <w:rFonts w:eastAsia="Times New Roman" w:cstheme="minorHAnsi"/>
          <w:sz w:val="40"/>
          <w:szCs w:val="40"/>
        </w:rPr>
        <w:t xml:space="preserve"> </w:t>
      </w:r>
      <w:r w:rsidRPr="00BC4813">
        <w:rPr>
          <w:rFonts w:eastAsia="Times New Roman" w:cstheme="minorHAnsi"/>
          <w:sz w:val="40"/>
          <w:szCs w:val="40"/>
        </w:rPr>
        <w:t>at Jupiter 800</w:t>
      </w:r>
      <w:r w:rsidR="00A80332" w:rsidRPr="00BC4813">
        <w:rPr>
          <w:rFonts w:eastAsia="Times New Roman" w:cstheme="minorHAnsi"/>
          <w:sz w:val="40"/>
          <w:szCs w:val="40"/>
        </w:rPr>
        <w:t xml:space="preserve"> km/s with </w:t>
      </w:r>
      <w:proofErr w:type="spellStart"/>
      <w:r w:rsidR="00A80332" w:rsidRPr="00BC4813">
        <w:rPr>
          <w:rFonts w:eastAsia="Times New Roman" w:cstheme="minorHAnsi"/>
          <w:sz w:val="40"/>
          <w:szCs w:val="40"/>
        </w:rPr>
        <w:t>M</w:t>
      </w:r>
      <w:r w:rsidR="00A80332" w:rsidRPr="00BC4813">
        <w:rPr>
          <w:rFonts w:eastAsia="Times New Roman" w:cstheme="minorHAnsi"/>
          <w:sz w:val="40"/>
          <w:szCs w:val="40"/>
          <w:vertAlign w:val="subscript"/>
        </w:rPr>
        <w:t>s</w:t>
      </w:r>
      <w:proofErr w:type="spellEnd"/>
      <w:r w:rsidR="00A80332" w:rsidRPr="00BC4813">
        <w:rPr>
          <w:rFonts w:eastAsia="Times New Roman" w:cstheme="minorHAnsi"/>
          <w:sz w:val="40"/>
          <w:szCs w:val="40"/>
        </w:rPr>
        <w:t xml:space="preserve"> = 8. Jupiter's magnetic moment M</w:t>
      </w:r>
      <w:r w:rsidRPr="00BC4813">
        <w:rPr>
          <w:rFonts w:eastAsia="Times New Roman" w:cstheme="minorHAnsi"/>
          <w:sz w:val="40"/>
          <w:szCs w:val="40"/>
          <w:vertAlign w:val="subscript"/>
        </w:rPr>
        <w:t>J</w:t>
      </w:r>
      <w:r w:rsidR="00A80332" w:rsidRPr="00BC4813">
        <w:rPr>
          <w:rFonts w:eastAsia="Times New Roman" w:cstheme="minorHAnsi"/>
          <w:sz w:val="40"/>
          <w:szCs w:val="40"/>
          <w:vertAlign w:val="subscript"/>
        </w:rPr>
        <w:t xml:space="preserve"> </w:t>
      </w:r>
      <w:r w:rsidRPr="00BC4813">
        <w:rPr>
          <w:rFonts w:eastAsia="Times New Roman" w:cstheme="minorHAnsi"/>
          <w:sz w:val="40"/>
          <w:szCs w:val="40"/>
        </w:rPr>
        <w:t>=</w:t>
      </w:r>
      <w:r w:rsidR="00A80332" w:rsidRPr="00BC4813">
        <w:rPr>
          <w:rFonts w:eastAsia="Times New Roman" w:cstheme="minorHAnsi"/>
          <w:sz w:val="40"/>
          <w:szCs w:val="40"/>
        </w:rPr>
        <w:t xml:space="preserve"> </w:t>
      </w:r>
      <w:r w:rsidRPr="00BC4813">
        <w:rPr>
          <w:rFonts w:eastAsia="Times New Roman" w:cstheme="minorHAnsi"/>
          <w:sz w:val="40"/>
          <w:szCs w:val="40"/>
        </w:rPr>
        <w:t>2</w:t>
      </w:r>
      <w:r w:rsidR="00A80332" w:rsidRPr="00BC4813">
        <w:rPr>
          <w:rFonts w:eastAsia="Times New Roman" w:cstheme="minorHAnsi"/>
          <w:sz w:val="40"/>
          <w:szCs w:val="40"/>
        </w:rPr>
        <w:t xml:space="preserve"> </w:t>
      </w:r>
      <w:r w:rsidR="00A80332" w:rsidRPr="00BC4813">
        <w:rPr>
          <w:rFonts w:eastAsia="Times New Roman" w:cstheme="minorHAnsi"/>
          <w:sz w:val="40"/>
          <w:szCs w:val="40"/>
        </w:rPr>
        <w:sym w:font="Symbol" w:char="F0B4"/>
      </w:r>
      <w:r w:rsidR="00A80332" w:rsidRPr="00BC4813">
        <w:rPr>
          <w:rFonts w:eastAsia="Times New Roman" w:cstheme="minorHAnsi"/>
          <w:sz w:val="40"/>
          <w:szCs w:val="40"/>
        </w:rPr>
        <w:t xml:space="preserve"> </w:t>
      </w:r>
      <w:r w:rsidRPr="00BC4813">
        <w:rPr>
          <w:rFonts w:eastAsia="Times New Roman" w:cstheme="minorHAnsi"/>
          <w:sz w:val="40"/>
          <w:szCs w:val="40"/>
        </w:rPr>
        <w:t>10</w:t>
      </w:r>
      <w:r w:rsidRPr="00BC4813">
        <w:rPr>
          <w:rFonts w:eastAsia="Times New Roman" w:cstheme="minorHAnsi"/>
          <w:sz w:val="40"/>
          <w:szCs w:val="40"/>
          <w:vertAlign w:val="superscript"/>
        </w:rPr>
        <w:t>4</w:t>
      </w:r>
      <w:r w:rsidR="00A80332" w:rsidRPr="00BC4813">
        <w:rPr>
          <w:rFonts w:eastAsia="Times New Roman" w:cstheme="minorHAnsi"/>
          <w:sz w:val="40"/>
          <w:szCs w:val="40"/>
        </w:rPr>
        <w:t xml:space="preserve"> M</w:t>
      </w:r>
      <w:r w:rsidRPr="00BC4813">
        <w:rPr>
          <w:rFonts w:eastAsia="Times New Roman" w:cstheme="minorHAnsi"/>
          <w:sz w:val="40"/>
          <w:szCs w:val="40"/>
          <w:vertAlign w:val="subscript"/>
        </w:rPr>
        <w:t>E</w:t>
      </w:r>
      <w:r w:rsidR="00A80332" w:rsidRPr="00BC4813">
        <w:rPr>
          <w:rFonts w:eastAsia="Times New Roman" w:cstheme="minorHAnsi"/>
          <w:sz w:val="40"/>
          <w:szCs w:val="40"/>
        </w:rPr>
        <w:t xml:space="preserve"> with </w:t>
      </w:r>
      <w:proofErr w:type="spellStart"/>
      <w:r w:rsidRPr="00BC4813">
        <w:rPr>
          <w:rFonts w:eastAsia="Times New Roman" w:cstheme="minorHAnsi"/>
          <w:sz w:val="40"/>
          <w:szCs w:val="40"/>
        </w:rPr>
        <w:t>R</w:t>
      </w:r>
      <w:r w:rsidR="00A80332" w:rsidRPr="00BC4813">
        <w:rPr>
          <w:rFonts w:eastAsia="Times New Roman" w:cstheme="minorHAnsi"/>
          <w:sz w:val="40"/>
          <w:szCs w:val="40"/>
          <w:vertAlign w:val="subscript"/>
        </w:rPr>
        <w:t>mp</w:t>
      </w:r>
      <w:proofErr w:type="spellEnd"/>
      <w:r w:rsidR="00A80332" w:rsidRPr="00BC4813">
        <w:rPr>
          <w:rFonts w:eastAsia="Times New Roman" w:cstheme="minorHAnsi"/>
          <w:sz w:val="40"/>
          <w:szCs w:val="40"/>
          <w:vertAlign w:val="subscript"/>
        </w:rPr>
        <w:t xml:space="preserve"> </w:t>
      </w:r>
      <w:r w:rsidR="00A80332" w:rsidRPr="00BC4813">
        <w:rPr>
          <w:rFonts w:ascii="Cambria Math" w:eastAsia="Arial Unicode MS" w:hAnsi="Cambria Math" w:cs="Cambria Math"/>
          <w:sz w:val="40"/>
          <w:szCs w:val="40"/>
        </w:rPr>
        <w:t>⋍</w:t>
      </w:r>
      <w:r w:rsidR="00A80332" w:rsidRPr="00BC4813">
        <w:rPr>
          <w:rFonts w:eastAsia="Times New Roman" w:cstheme="minorHAnsi"/>
          <w:sz w:val="40"/>
          <w:szCs w:val="40"/>
        </w:rPr>
        <w:t xml:space="preserve"> 45 </w:t>
      </w:r>
      <w:r w:rsidR="00A80332" w:rsidRPr="00BC4813">
        <w:rPr>
          <w:rFonts w:eastAsia="Times New Roman" w:cstheme="minorHAnsi"/>
          <w:sz w:val="40"/>
          <w:szCs w:val="40"/>
        </w:rPr>
        <w:lastRenderedPageBreak/>
        <w:t>R</w:t>
      </w:r>
      <w:r w:rsidRPr="00BC4813">
        <w:rPr>
          <w:rFonts w:eastAsia="Times New Roman" w:cstheme="minorHAnsi"/>
          <w:sz w:val="40"/>
          <w:szCs w:val="40"/>
          <w:vertAlign w:val="subscript"/>
        </w:rPr>
        <w:t>J</w:t>
      </w:r>
      <w:r w:rsidR="00A80332" w:rsidRPr="00BC4813">
        <w:rPr>
          <w:rFonts w:eastAsia="Times New Roman" w:cstheme="minorHAnsi"/>
          <w:sz w:val="40"/>
          <w:szCs w:val="40"/>
          <w:vertAlign w:val="subscript"/>
        </w:rPr>
        <w:t xml:space="preserve"> </w:t>
      </w:r>
      <w:r w:rsidR="00A80332" w:rsidRPr="00BC4813">
        <w:rPr>
          <w:rFonts w:eastAsia="Times New Roman" w:cstheme="minorHAnsi"/>
          <w:sz w:val="40"/>
          <w:szCs w:val="40"/>
        </w:rPr>
        <w:t xml:space="preserve">= 3 </w:t>
      </w:r>
      <w:r w:rsidR="00A80332" w:rsidRPr="00BC4813">
        <w:rPr>
          <w:rFonts w:eastAsia="Times New Roman" w:cstheme="minorHAnsi"/>
          <w:sz w:val="40"/>
          <w:szCs w:val="40"/>
        </w:rPr>
        <w:sym w:font="Symbol" w:char="F0B4"/>
      </w:r>
      <w:r w:rsidR="00A80332" w:rsidRPr="00BC4813">
        <w:rPr>
          <w:rFonts w:eastAsia="Times New Roman" w:cstheme="minorHAnsi"/>
          <w:sz w:val="40"/>
          <w:szCs w:val="40"/>
        </w:rPr>
        <w:t xml:space="preserve"> 10</w:t>
      </w:r>
      <w:r w:rsidRPr="00BC4813">
        <w:rPr>
          <w:rFonts w:eastAsia="Times New Roman" w:cstheme="minorHAnsi"/>
          <w:sz w:val="40"/>
          <w:szCs w:val="40"/>
          <w:vertAlign w:val="superscript"/>
        </w:rPr>
        <w:t>6</w:t>
      </w:r>
      <w:r w:rsidR="00A80332" w:rsidRPr="00BC4813">
        <w:rPr>
          <w:rFonts w:eastAsia="Times New Roman" w:cstheme="minorHAnsi"/>
          <w:sz w:val="40"/>
          <w:szCs w:val="40"/>
        </w:rPr>
        <w:t>/km where R</w:t>
      </w:r>
      <w:r w:rsidRPr="00BC4813">
        <w:rPr>
          <w:rFonts w:eastAsia="Times New Roman" w:cstheme="minorHAnsi"/>
          <w:sz w:val="40"/>
          <w:szCs w:val="40"/>
          <w:vertAlign w:val="subscript"/>
        </w:rPr>
        <w:t>J</w:t>
      </w:r>
      <w:r w:rsidR="00A80332" w:rsidRPr="00BC4813">
        <w:rPr>
          <w:rFonts w:eastAsia="Times New Roman" w:cstheme="minorHAnsi"/>
          <w:sz w:val="40"/>
          <w:szCs w:val="40"/>
          <w:vertAlign w:val="subscript"/>
        </w:rPr>
        <w:t xml:space="preserve"> </w:t>
      </w:r>
      <w:r w:rsidRPr="00BC4813">
        <w:rPr>
          <w:rFonts w:eastAsia="Times New Roman" w:cstheme="minorHAnsi"/>
          <w:sz w:val="40"/>
          <w:szCs w:val="40"/>
        </w:rPr>
        <w:t>=</w:t>
      </w:r>
      <w:r w:rsidR="00A80332" w:rsidRPr="00BC4813">
        <w:rPr>
          <w:rFonts w:eastAsia="Times New Roman" w:cstheme="minorHAnsi"/>
          <w:sz w:val="40"/>
          <w:szCs w:val="40"/>
        </w:rPr>
        <w:t xml:space="preserve"> </w:t>
      </w:r>
      <w:r w:rsidRPr="00BC4813">
        <w:rPr>
          <w:rFonts w:eastAsia="Times New Roman" w:cstheme="minorHAnsi"/>
          <w:sz w:val="40"/>
          <w:szCs w:val="40"/>
        </w:rPr>
        <w:t>7.1</w:t>
      </w:r>
      <w:r w:rsidR="00A80332" w:rsidRPr="00BC4813">
        <w:rPr>
          <w:rFonts w:eastAsia="Times New Roman" w:cstheme="minorHAnsi"/>
          <w:sz w:val="40"/>
          <w:szCs w:val="40"/>
        </w:rPr>
        <w:t xml:space="preserve"> </w:t>
      </w:r>
      <w:r w:rsidR="00A80332" w:rsidRPr="00BC4813">
        <w:rPr>
          <w:rFonts w:eastAsia="Times New Roman" w:cstheme="minorHAnsi"/>
          <w:sz w:val="40"/>
          <w:szCs w:val="40"/>
        </w:rPr>
        <w:sym w:font="Symbol" w:char="F0B4"/>
      </w:r>
      <w:r w:rsidR="00A80332" w:rsidRPr="00BC4813">
        <w:rPr>
          <w:rFonts w:eastAsia="Times New Roman" w:cstheme="minorHAnsi"/>
          <w:sz w:val="40"/>
          <w:szCs w:val="40"/>
        </w:rPr>
        <w:t xml:space="preserve"> 10</w:t>
      </w:r>
      <w:r w:rsidRPr="00BC4813">
        <w:rPr>
          <w:rFonts w:eastAsia="Times New Roman" w:cstheme="minorHAnsi"/>
          <w:sz w:val="40"/>
          <w:szCs w:val="40"/>
          <w:vertAlign w:val="superscript"/>
        </w:rPr>
        <w:t>4</w:t>
      </w:r>
      <w:r w:rsidR="00A80332" w:rsidRPr="00BC4813">
        <w:rPr>
          <w:rFonts w:eastAsia="Times New Roman" w:cstheme="minorHAnsi"/>
          <w:sz w:val="40"/>
          <w:szCs w:val="40"/>
        </w:rPr>
        <w:t xml:space="preserve"> </w:t>
      </w:r>
      <w:r w:rsidRPr="00BC4813">
        <w:rPr>
          <w:rFonts w:eastAsia="Times New Roman" w:cstheme="minorHAnsi"/>
          <w:sz w:val="40"/>
          <w:szCs w:val="40"/>
        </w:rPr>
        <w:t xml:space="preserve">km. </w:t>
      </w:r>
      <w:r w:rsidR="00A80332" w:rsidRPr="00BC4813">
        <w:rPr>
          <w:rFonts w:eastAsia="Times New Roman" w:cstheme="minorHAnsi"/>
          <w:sz w:val="40"/>
          <w:szCs w:val="40"/>
        </w:rPr>
        <w:t>The Earth's magnetic moment is M</w:t>
      </w:r>
      <w:r w:rsidRPr="00BC4813">
        <w:rPr>
          <w:rFonts w:eastAsia="Times New Roman" w:cstheme="minorHAnsi"/>
          <w:sz w:val="40"/>
          <w:szCs w:val="40"/>
          <w:vertAlign w:val="subscript"/>
        </w:rPr>
        <w:t>E</w:t>
      </w:r>
      <w:r w:rsidR="00A80332" w:rsidRPr="00BC4813">
        <w:rPr>
          <w:rFonts w:eastAsia="Times New Roman" w:cstheme="minorHAnsi"/>
          <w:sz w:val="40"/>
          <w:szCs w:val="40"/>
          <w:vertAlign w:val="subscript"/>
        </w:rPr>
        <w:t xml:space="preserve"> </w:t>
      </w:r>
      <w:r w:rsidR="00A80332" w:rsidRPr="00BC4813">
        <w:rPr>
          <w:rFonts w:eastAsia="Times New Roman" w:cstheme="minorHAnsi"/>
          <w:sz w:val="40"/>
          <w:szCs w:val="40"/>
        </w:rPr>
        <w:t xml:space="preserve">= 8 </w:t>
      </w:r>
      <w:r w:rsidR="00A80332" w:rsidRPr="00BC4813">
        <w:rPr>
          <w:rFonts w:eastAsia="Times New Roman" w:cstheme="minorHAnsi"/>
          <w:sz w:val="40"/>
          <w:szCs w:val="40"/>
        </w:rPr>
        <w:sym w:font="Symbol" w:char="F0B4"/>
      </w:r>
      <w:r w:rsidR="00A80332" w:rsidRPr="00BC4813">
        <w:rPr>
          <w:rFonts w:eastAsia="Times New Roman" w:cstheme="minorHAnsi"/>
          <w:sz w:val="40"/>
          <w:szCs w:val="40"/>
        </w:rPr>
        <w:t xml:space="preserve"> 10</w:t>
      </w:r>
      <w:r w:rsidR="00A80332" w:rsidRPr="00BC4813">
        <w:rPr>
          <w:rFonts w:eastAsia="Times New Roman" w:cstheme="minorHAnsi"/>
          <w:sz w:val="40"/>
          <w:szCs w:val="40"/>
          <w:vertAlign w:val="superscript"/>
        </w:rPr>
        <w:t>15</w:t>
      </w:r>
      <w:r w:rsidR="00A80332" w:rsidRPr="00BC4813">
        <w:rPr>
          <w:rFonts w:eastAsia="Times New Roman" w:cstheme="minorHAnsi"/>
          <w:sz w:val="40"/>
          <w:szCs w:val="40"/>
        </w:rPr>
        <w:t xml:space="preserve"> T.m</w:t>
      </w:r>
      <w:r w:rsidR="00A80332" w:rsidRPr="00BC4813">
        <w:rPr>
          <w:rFonts w:eastAsia="Times New Roman" w:cstheme="minorHAnsi"/>
          <w:sz w:val="40"/>
          <w:szCs w:val="40"/>
          <w:vertAlign w:val="superscript"/>
        </w:rPr>
        <w:t>3</w:t>
      </w:r>
      <w:r w:rsidRPr="00BC4813">
        <w:rPr>
          <w:rFonts w:eastAsia="Times New Roman" w:cstheme="minorHAnsi"/>
          <w:sz w:val="40"/>
          <w:szCs w:val="40"/>
        </w:rPr>
        <w:t>. Jupiter has a high level of relativist</w:t>
      </w:r>
      <w:r w:rsidR="00A80332" w:rsidRPr="00BC4813">
        <w:rPr>
          <w:rFonts w:eastAsia="Times New Roman" w:cstheme="minorHAnsi"/>
          <w:sz w:val="40"/>
          <w:szCs w:val="40"/>
        </w:rPr>
        <w:t>ic electrons (flux &gt; 10</w:t>
      </w:r>
      <w:r w:rsidRPr="00BC4813">
        <w:rPr>
          <w:rFonts w:eastAsia="Times New Roman" w:cstheme="minorHAnsi"/>
          <w:sz w:val="40"/>
          <w:szCs w:val="40"/>
          <w:vertAlign w:val="superscript"/>
        </w:rPr>
        <w:t>6</w:t>
      </w:r>
      <w:r w:rsidR="00A80332" w:rsidRPr="00BC4813">
        <w:rPr>
          <w:rFonts w:eastAsia="Times New Roman" w:cstheme="minorHAnsi"/>
          <w:sz w:val="40"/>
          <w:szCs w:val="40"/>
        </w:rPr>
        <w:t xml:space="preserve"> cm</w:t>
      </w:r>
      <w:r w:rsidRPr="00BC4813">
        <w:rPr>
          <w:rFonts w:eastAsia="Times New Roman" w:cstheme="minorHAnsi"/>
          <w:sz w:val="40"/>
          <w:szCs w:val="40"/>
          <w:vertAlign w:val="superscript"/>
        </w:rPr>
        <w:t>-2</w:t>
      </w:r>
      <w:r w:rsidR="00A80332" w:rsidRPr="00BC4813">
        <w:rPr>
          <w:rFonts w:eastAsia="Times New Roman" w:cstheme="minorHAnsi"/>
          <w:sz w:val="40"/>
          <w:szCs w:val="40"/>
        </w:rPr>
        <w:t xml:space="preserve"> s</w:t>
      </w:r>
      <w:r w:rsidR="00A80332" w:rsidRPr="00BC4813">
        <w:rPr>
          <w:rFonts w:eastAsia="Times New Roman" w:cstheme="minorHAnsi"/>
          <w:sz w:val="40"/>
          <w:szCs w:val="40"/>
          <w:vertAlign w:val="superscript"/>
        </w:rPr>
        <w:t>-1</w:t>
      </w:r>
      <w:r w:rsidRPr="00BC4813">
        <w:rPr>
          <w:rFonts w:eastAsia="Times New Roman" w:cstheme="minorHAnsi"/>
          <w:sz w:val="40"/>
          <w:szCs w:val="40"/>
        </w:rPr>
        <w:t>) up to 20</w:t>
      </w:r>
      <w:r w:rsidR="00A80332" w:rsidRPr="00BC4813">
        <w:rPr>
          <w:rFonts w:eastAsia="Times New Roman" w:cstheme="minorHAnsi"/>
          <w:sz w:val="40"/>
          <w:szCs w:val="40"/>
        </w:rPr>
        <w:t xml:space="preserve"> </w:t>
      </w:r>
      <w:r w:rsidRPr="00BC4813">
        <w:rPr>
          <w:rFonts w:eastAsia="Times New Roman" w:cstheme="minorHAnsi"/>
          <w:sz w:val="40"/>
          <w:szCs w:val="40"/>
        </w:rPr>
        <w:t>MeV in energy. There is strong decimeter wavelength synchrotron radiation from relativistic electrons in the magnetosphere of Jupiter</w:t>
      </w:r>
      <w:r w:rsidR="00A80332" w:rsidRPr="00BC4813">
        <w:rPr>
          <w:rFonts w:eastAsia="Times New Roman" w:cstheme="minorHAnsi"/>
          <w:sz w:val="40"/>
          <w:szCs w:val="40"/>
        </w:rPr>
        <w:t xml:space="preserve"> </w:t>
      </w:r>
      <w:r w:rsidRPr="00BC4813">
        <w:rPr>
          <w:rFonts w:eastAsia="Times New Roman" w:cstheme="minorHAnsi"/>
          <w:sz w:val="40"/>
          <w:szCs w:val="40"/>
        </w:rPr>
        <w:t>(</w:t>
      </w:r>
      <w:proofErr w:type="spellStart"/>
      <w:r w:rsidRPr="00BC4813">
        <w:rPr>
          <w:rFonts w:eastAsia="Times New Roman" w:cstheme="minorHAnsi"/>
          <w:sz w:val="40"/>
          <w:szCs w:val="40"/>
        </w:rPr>
        <w:t>Dessler</w:t>
      </w:r>
      <w:proofErr w:type="spellEnd"/>
      <w:r w:rsidRPr="00BC4813">
        <w:rPr>
          <w:rFonts w:eastAsia="Times New Roman" w:cstheme="minorHAnsi"/>
          <w:sz w:val="40"/>
          <w:szCs w:val="40"/>
        </w:rPr>
        <w:t>, 1983).</w:t>
      </w:r>
    </w:p>
    <w:p w:rsidR="009C0F28" w:rsidRPr="00BC4813" w:rsidRDefault="009C0F28"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9C0F28" w:rsidRPr="00BC4813" w:rsidRDefault="009C0F28"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Fonts w:eastAsia="Times New Roman" w:cstheme="minorHAnsi"/>
          <w:sz w:val="40"/>
          <w:szCs w:val="40"/>
        </w:rPr>
        <w:t xml:space="preserve">A. J. </w:t>
      </w:r>
      <w:proofErr w:type="spellStart"/>
      <w:r w:rsidRPr="00BC4813">
        <w:rPr>
          <w:rFonts w:eastAsia="Times New Roman" w:cstheme="minorHAnsi"/>
          <w:sz w:val="40"/>
          <w:szCs w:val="40"/>
        </w:rPr>
        <w:t>Dessler</w:t>
      </w:r>
      <w:proofErr w:type="spellEnd"/>
      <w:r w:rsidRPr="00BC4813">
        <w:rPr>
          <w:rFonts w:eastAsia="Times New Roman" w:cstheme="minorHAnsi"/>
          <w:sz w:val="40"/>
          <w:szCs w:val="40"/>
        </w:rPr>
        <w:t xml:space="preserve">, </w:t>
      </w:r>
      <w:r w:rsidRPr="00BC4813">
        <w:rPr>
          <w:rFonts w:eastAsia="Times New Roman" w:cstheme="minorHAnsi"/>
          <w:i/>
          <w:sz w:val="40"/>
          <w:szCs w:val="40"/>
        </w:rPr>
        <w:t>Phys. Jovian Magnetosphere</w:t>
      </w:r>
      <w:r w:rsidRPr="00BC4813">
        <w:rPr>
          <w:rFonts w:eastAsia="Times New Roman" w:cstheme="minorHAnsi"/>
          <w:sz w:val="40"/>
          <w:szCs w:val="40"/>
        </w:rPr>
        <w:t>,</w:t>
      </w:r>
      <w:r w:rsidR="00BA1030" w:rsidRPr="00BC4813">
        <w:rPr>
          <w:rFonts w:eastAsia="Times New Roman" w:cstheme="minorHAnsi"/>
          <w:sz w:val="40"/>
          <w:szCs w:val="40"/>
        </w:rPr>
        <w:t xml:space="preserve"> </w:t>
      </w:r>
      <w:r w:rsidR="00BA1030" w:rsidRPr="00BC4813">
        <w:rPr>
          <w:rFonts w:cstheme="minorHAnsi"/>
          <w:sz w:val="40"/>
          <w:szCs w:val="40"/>
        </w:rPr>
        <w:t xml:space="preserve">(A83-26611 10-91) Cambridge and New York, Cambridge University Press, 1983, p. 498-504, </w:t>
      </w:r>
      <w:hyperlink r:id="rId15" w:history="1">
        <w:r w:rsidR="00BA1030" w:rsidRPr="00BC4813">
          <w:rPr>
            <w:rStyle w:val="Hyperlink"/>
            <w:rFonts w:cstheme="minorHAnsi"/>
            <w:sz w:val="40"/>
            <w:szCs w:val="40"/>
          </w:rPr>
          <w:t>https://ui.adsabs.harvard.edu/abs/1983phjm.book..498D/abstract</w:t>
        </w:r>
      </w:hyperlink>
    </w:p>
    <w:p w:rsidR="009C0F28" w:rsidRPr="00BC4813" w:rsidRDefault="009C0F28"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Fonts w:eastAsia="Times New Roman" w:cstheme="minorHAnsi"/>
          <w:sz w:val="40"/>
          <w:szCs w:val="40"/>
        </w:rPr>
        <w:t xml:space="preserve">Mildly supersonic </w:t>
      </w:r>
      <w:proofErr w:type="spellStart"/>
      <w:r w:rsidR="00A80332" w:rsidRPr="00BC4813">
        <w:rPr>
          <w:rFonts w:eastAsia="Times New Roman" w:cstheme="minorHAnsi"/>
          <w:sz w:val="40"/>
          <w:szCs w:val="40"/>
        </w:rPr>
        <w:t>M</w:t>
      </w:r>
      <w:r w:rsidRPr="00BC4813">
        <w:rPr>
          <w:rFonts w:eastAsia="Times New Roman" w:cstheme="minorHAnsi"/>
          <w:sz w:val="40"/>
          <w:szCs w:val="40"/>
          <w:vertAlign w:val="subscript"/>
        </w:rPr>
        <w:t>s</w:t>
      </w:r>
      <w:proofErr w:type="spellEnd"/>
      <w:r w:rsidR="00A80332" w:rsidRPr="00BC4813">
        <w:rPr>
          <w:rFonts w:eastAsia="Times New Roman" w:cstheme="minorHAnsi"/>
          <w:sz w:val="40"/>
          <w:szCs w:val="40"/>
          <w:vertAlign w:val="subscript"/>
        </w:rPr>
        <w:t xml:space="preserve"> </w:t>
      </w:r>
      <w:r w:rsidR="00A80332" w:rsidRPr="00BC4813">
        <w:rPr>
          <w:rFonts w:eastAsia="Times New Roman" w:cstheme="minorHAnsi"/>
          <w:sz w:val="40"/>
          <w:szCs w:val="40"/>
        </w:rPr>
        <w:t>= u/c</w:t>
      </w:r>
      <w:r w:rsidRPr="00BC4813">
        <w:rPr>
          <w:rFonts w:eastAsia="Times New Roman" w:cstheme="minorHAnsi"/>
          <w:sz w:val="40"/>
          <w:szCs w:val="40"/>
          <w:vertAlign w:val="subscript"/>
        </w:rPr>
        <w:t>s</w:t>
      </w:r>
      <w:r w:rsidR="00A80332" w:rsidRPr="00BC4813">
        <w:rPr>
          <w:rFonts w:eastAsia="Times New Roman" w:cstheme="minorHAnsi"/>
          <w:sz w:val="40"/>
          <w:szCs w:val="40"/>
        </w:rPr>
        <w:t xml:space="preserve">  </w:t>
      </w:r>
      <w:r w:rsidR="00A80332" w:rsidRPr="00BC4813">
        <w:rPr>
          <w:rFonts w:eastAsia="Times New Roman" w:cstheme="minorHAnsi"/>
          <w:sz w:val="40"/>
          <w:szCs w:val="40"/>
        </w:rPr>
        <w:sym w:font="Symbol" w:char="F07E"/>
      </w:r>
      <w:r w:rsidR="00A80332" w:rsidRPr="00BC4813">
        <w:rPr>
          <w:rFonts w:eastAsia="Times New Roman" w:cstheme="minorHAnsi"/>
          <w:sz w:val="40"/>
          <w:szCs w:val="40"/>
        </w:rPr>
        <w:t xml:space="preserve"> </w:t>
      </w:r>
      <w:r w:rsidRPr="00BC4813">
        <w:rPr>
          <w:rFonts w:eastAsia="Times New Roman" w:cstheme="minorHAnsi"/>
          <w:sz w:val="40"/>
          <w:szCs w:val="40"/>
        </w:rPr>
        <w:t>1.4-5 plasma winds are common place in astrophysics and space physics. The winds may be associated with accretion to a central star. Winds occur in the precursor phase to the Type</w:t>
      </w:r>
      <w:r w:rsidR="00A80332" w:rsidRPr="00BC4813">
        <w:rPr>
          <w:rFonts w:eastAsia="Times New Roman" w:cstheme="minorHAnsi"/>
          <w:sz w:val="40"/>
          <w:szCs w:val="40"/>
        </w:rPr>
        <w:t xml:space="preserve"> </w:t>
      </w:r>
      <w:proofErr w:type="spellStart"/>
      <w:r w:rsidRPr="00BC4813">
        <w:rPr>
          <w:rFonts w:eastAsia="Times New Roman" w:cstheme="minorHAnsi"/>
          <w:sz w:val="40"/>
          <w:szCs w:val="40"/>
        </w:rPr>
        <w:t>Ia</w:t>
      </w:r>
      <w:proofErr w:type="spellEnd"/>
      <w:r w:rsidRPr="00BC4813">
        <w:rPr>
          <w:rFonts w:eastAsia="Times New Roman" w:cstheme="minorHAnsi"/>
          <w:sz w:val="40"/>
          <w:szCs w:val="40"/>
        </w:rPr>
        <w:t xml:space="preserve"> supernova (</w:t>
      </w:r>
      <w:proofErr w:type="spellStart"/>
      <w:r w:rsidRPr="00BC4813">
        <w:rPr>
          <w:rFonts w:eastAsia="Times New Roman" w:cstheme="minorHAnsi"/>
          <w:sz w:val="40"/>
          <w:szCs w:val="40"/>
        </w:rPr>
        <w:t>SNIa</w:t>
      </w:r>
      <w:proofErr w:type="spellEnd"/>
      <w:r w:rsidRPr="00BC4813">
        <w:rPr>
          <w:rFonts w:eastAsia="Times New Roman" w:cstheme="minorHAnsi"/>
          <w:sz w:val="40"/>
          <w:szCs w:val="40"/>
        </w:rPr>
        <w:t xml:space="preserve">) where plasma is pulled into the magnetic white </w:t>
      </w:r>
      <w:r w:rsidR="007A2C84" w:rsidRPr="00BC4813">
        <w:rPr>
          <w:rFonts w:eastAsia="Times New Roman" w:cstheme="minorHAnsi"/>
          <w:sz w:val="40"/>
          <w:szCs w:val="40"/>
        </w:rPr>
        <w:t>dwarf (</w:t>
      </w:r>
      <w:r w:rsidRPr="00BC4813">
        <w:rPr>
          <w:rFonts w:eastAsia="Times New Roman" w:cstheme="minorHAnsi"/>
          <w:sz w:val="40"/>
          <w:szCs w:val="40"/>
        </w:rPr>
        <w:t>WD) from the companion star. Plasma winds are intercepted by neutron stars (NS). After stars ignit</w:t>
      </w:r>
      <w:r w:rsidR="002E07EA">
        <w:rPr>
          <w:rFonts w:eastAsia="Times New Roman" w:cstheme="minorHAnsi"/>
          <w:sz w:val="40"/>
          <w:szCs w:val="40"/>
        </w:rPr>
        <w:t>e</w:t>
      </w:r>
      <w:r w:rsidRPr="00BC4813">
        <w:rPr>
          <w:rFonts w:eastAsia="Times New Roman" w:cstheme="minorHAnsi"/>
          <w:sz w:val="40"/>
          <w:szCs w:val="40"/>
        </w:rPr>
        <w:t xml:space="preserve">, the stellar wind outflow creates bow shocks at the magnetic planets and at the termination of the stellar outflow where the thermal pressure jumps to </w:t>
      </w:r>
      <w:r w:rsidRPr="00BC4813">
        <w:rPr>
          <w:rFonts w:eastAsia="Times New Roman" w:cstheme="minorHAnsi"/>
          <w:sz w:val="40"/>
          <w:szCs w:val="40"/>
        </w:rPr>
        <w:lastRenderedPageBreak/>
        <w:t xml:space="preserve">match that of the interstellar </w:t>
      </w:r>
      <w:r w:rsidR="002E07EA">
        <w:rPr>
          <w:rFonts w:eastAsia="Times New Roman" w:cstheme="minorHAnsi"/>
          <w:sz w:val="40"/>
          <w:szCs w:val="40"/>
        </w:rPr>
        <w:t xml:space="preserve">plasma </w:t>
      </w:r>
      <w:r w:rsidRPr="00BC4813">
        <w:rPr>
          <w:rFonts w:eastAsia="Times New Roman" w:cstheme="minorHAnsi"/>
          <w:sz w:val="40"/>
          <w:szCs w:val="40"/>
        </w:rPr>
        <w:t xml:space="preserve">gas. The heliopause </w:t>
      </w:r>
      <w:r w:rsidR="002E07EA">
        <w:rPr>
          <w:rFonts w:eastAsia="Times New Roman" w:cstheme="minorHAnsi"/>
          <w:sz w:val="40"/>
          <w:szCs w:val="40"/>
        </w:rPr>
        <w:t>is</w:t>
      </w:r>
      <w:r w:rsidRPr="00BC4813">
        <w:rPr>
          <w:rFonts w:eastAsia="Times New Roman" w:cstheme="minorHAnsi"/>
          <w:sz w:val="40"/>
          <w:szCs w:val="40"/>
        </w:rPr>
        <w:t xml:space="preserve"> at 110-180</w:t>
      </w:r>
      <w:r w:rsidR="00A80332" w:rsidRPr="00BC4813">
        <w:rPr>
          <w:rFonts w:eastAsia="Times New Roman" w:cstheme="minorHAnsi"/>
          <w:sz w:val="40"/>
          <w:szCs w:val="40"/>
        </w:rPr>
        <w:t xml:space="preserve"> </w:t>
      </w:r>
      <w:r w:rsidRPr="00BC4813">
        <w:rPr>
          <w:rFonts w:eastAsia="Times New Roman" w:cstheme="minorHAnsi"/>
          <w:sz w:val="40"/>
          <w:szCs w:val="40"/>
        </w:rPr>
        <w:t>AU and Voyager</w:t>
      </w:r>
      <w:r w:rsidR="00A80332" w:rsidRPr="00BC4813">
        <w:rPr>
          <w:rFonts w:eastAsia="Times New Roman" w:cstheme="minorHAnsi"/>
          <w:sz w:val="40"/>
          <w:szCs w:val="40"/>
        </w:rPr>
        <w:t xml:space="preserve"> </w:t>
      </w:r>
      <w:r w:rsidRPr="00BC4813">
        <w:rPr>
          <w:rFonts w:eastAsia="Times New Roman" w:cstheme="minorHAnsi"/>
          <w:sz w:val="40"/>
          <w:szCs w:val="40"/>
        </w:rPr>
        <w:t xml:space="preserve">1 </w:t>
      </w:r>
      <w:r w:rsidR="002E07EA">
        <w:rPr>
          <w:rFonts w:eastAsia="Times New Roman" w:cstheme="minorHAnsi"/>
          <w:sz w:val="40"/>
          <w:szCs w:val="40"/>
        </w:rPr>
        <w:t>and Voyager 2</w:t>
      </w:r>
      <w:r w:rsidRPr="00BC4813">
        <w:rPr>
          <w:rFonts w:eastAsia="Times New Roman" w:cstheme="minorHAnsi"/>
          <w:sz w:val="40"/>
          <w:szCs w:val="40"/>
        </w:rPr>
        <w:t xml:space="preserve"> observe</w:t>
      </w:r>
      <w:r w:rsidR="002E07EA">
        <w:rPr>
          <w:rFonts w:eastAsia="Times New Roman" w:cstheme="minorHAnsi"/>
          <w:sz w:val="40"/>
          <w:szCs w:val="40"/>
        </w:rPr>
        <w:t>d</w:t>
      </w:r>
      <w:r w:rsidRPr="00BC4813">
        <w:rPr>
          <w:rFonts w:eastAsia="Times New Roman" w:cstheme="minorHAnsi"/>
          <w:sz w:val="40"/>
          <w:szCs w:val="40"/>
        </w:rPr>
        <w:t xml:space="preserve"> the accelerated particles when passing through the associated shock</w:t>
      </w:r>
      <w:r w:rsidR="002E07EA">
        <w:rPr>
          <w:rFonts w:eastAsia="Times New Roman" w:cstheme="minorHAnsi"/>
          <w:sz w:val="40"/>
          <w:szCs w:val="40"/>
        </w:rPr>
        <w:t xml:space="preserve"> fronts</w:t>
      </w:r>
      <w:r w:rsidRPr="00BC4813">
        <w:rPr>
          <w:rFonts w:eastAsia="Times New Roman" w:cstheme="minorHAnsi"/>
          <w:sz w:val="40"/>
          <w:szCs w:val="40"/>
        </w:rPr>
        <w:t>.</w:t>
      </w:r>
    </w:p>
    <w:p w:rsidR="002760B1" w:rsidRPr="00BC4813" w:rsidRDefault="002760B1"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2760B1" w:rsidRPr="00BC4813" w:rsidRDefault="002760B1"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bCs/>
          <w:sz w:val="40"/>
          <w:szCs w:val="40"/>
        </w:rPr>
      </w:pPr>
      <w:r w:rsidRPr="00BC4813">
        <w:rPr>
          <w:rFonts w:cstheme="minorHAnsi"/>
          <w:b/>
          <w:bCs/>
          <w:sz w:val="40"/>
          <w:szCs w:val="40"/>
        </w:rPr>
        <w:t>Exploring the Solar System with Voyager 1 and Voyager 2</w:t>
      </w:r>
    </w:p>
    <w:p w:rsidR="002760B1" w:rsidRPr="00BC4813" w:rsidRDefault="002760B1" w:rsidP="002760B1">
      <w:pPr>
        <w:spacing w:before="100" w:beforeAutospacing="1" w:after="100" w:afterAutospacing="1" w:line="240" w:lineRule="auto"/>
        <w:rPr>
          <w:rFonts w:eastAsia="Times New Roman" w:cstheme="minorHAnsi"/>
          <w:sz w:val="40"/>
          <w:szCs w:val="40"/>
        </w:rPr>
      </w:pPr>
      <w:r w:rsidRPr="00BC4813">
        <w:rPr>
          <w:rFonts w:eastAsia="Times New Roman" w:cstheme="minorHAnsi"/>
          <w:bCs/>
          <w:iCs/>
          <w:sz w:val="40"/>
          <w:szCs w:val="40"/>
        </w:rPr>
        <w:t xml:space="preserve">Voyager 2 crossed into interstellar space </w:t>
      </w:r>
      <w:r w:rsidR="00B54965">
        <w:rPr>
          <w:rFonts w:eastAsia="Times New Roman" w:cstheme="minorHAnsi"/>
          <w:bCs/>
          <w:iCs/>
          <w:sz w:val="40"/>
          <w:szCs w:val="40"/>
        </w:rPr>
        <w:t>in 2019</w:t>
      </w:r>
      <w:r w:rsidRPr="00BC4813">
        <w:rPr>
          <w:rFonts w:eastAsia="Times New Roman" w:cstheme="minorHAnsi"/>
          <w:bCs/>
          <w:iCs/>
          <w:sz w:val="40"/>
          <w:szCs w:val="40"/>
        </w:rPr>
        <w:t xml:space="preserve">. </w:t>
      </w:r>
      <w:r w:rsidR="00B54965">
        <w:rPr>
          <w:rFonts w:eastAsia="Times New Roman" w:cstheme="minorHAnsi"/>
          <w:bCs/>
          <w:iCs/>
          <w:sz w:val="40"/>
          <w:szCs w:val="40"/>
        </w:rPr>
        <w:t>F</w:t>
      </w:r>
      <w:r w:rsidRPr="00BC4813">
        <w:rPr>
          <w:rFonts w:eastAsia="Times New Roman" w:cstheme="minorHAnsi"/>
          <w:bCs/>
          <w:iCs/>
          <w:sz w:val="40"/>
          <w:szCs w:val="40"/>
        </w:rPr>
        <w:t xml:space="preserve">ive teams of astronomers have analyzed the </w:t>
      </w:r>
      <w:r w:rsidR="002E07EA">
        <w:rPr>
          <w:rFonts w:eastAsia="Times New Roman" w:cstheme="minorHAnsi"/>
          <w:bCs/>
          <w:iCs/>
          <w:sz w:val="40"/>
          <w:szCs w:val="40"/>
        </w:rPr>
        <w:t xml:space="preserve">plasma </w:t>
      </w:r>
      <w:r w:rsidRPr="00BC4813">
        <w:rPr>
          <w:rFonts w:eastAsia="Times New Roman" w:cstheme="minorHAnsi"/>
          <w:bCs/>
          <w:iCs/>
          <w:sz w:val="40"/>
          <w:szCs w:val="40"/>
        </w:rPr>
        <w:t xml:space="preserve">data </w:t>
      </w:r>
      <w:r w:rsidR="002E07EA">
        <w:rPr>
          <w:rFonts w:eastAsia="Times New Roman" w:cstheme="minorHAnsi"/>
          <w:bCs/>
          <w:iCs/>
          <w:sz w:val="40"/>
          <w:szCs w:val="40"/>
        </w:rPr>
        <w:t xml:space="preserve">measured in the during the </w:t>
      </w:r>
      <w:r w:rsidR="0077688D">
        <w:rPr>
          <w:rFonts w:eastAsia="Times New Roman" w:cstheme="minorHAnsi"/>
          <w:bCs/>
          <w:iCs/>
          <w:sz w:val="40"/>
          <w:szCs w:val="40"/>
        </w:rPr>
        <w:t xml:space="preserve">crossing of the interstellar </w:t>
      </w:r>
      <w:r w:rsidRPr="00BC4813">
        <w:rPr>
          <w:rFonts w:eastAsia="Times New Roman" w:cstheme="minorHAnsi"/>
          <w:bCs/>
          <w:iCs/>
          <w:sz w:val="40"/>
          <w:szCs w:val="40"/>
        </w:rPr>
        <w:t xml:space="preserve">boundary </w:t>
      </w:r>
      <w:r w:rsidR="0077688D">
        <w:rPr>
          <w:rFonts w:eastAsia="Times New Roman" w:cstheme="minorHAnsi"/>
          <w:bCs/>
          <w:iCs/>
          <w:sz w:val="40"/>
          <w:szCs w:val="40"/>
        </w:rPr>
        <w:t xml:space="preserve">of </w:t>
      </w:r>
      <w:r w:rsidRPr="00BC4813">
        <w:rPr>
          <w:rFonts w:eastAsia="Times New Roman" w:cstheme="minorHAnsi"/>
          <w:bCs/>
          <w:iCs/>
          <w:sz w:val="40"/>
          <w:szCs w:val="40"/>
        </w:rPr>
        <w:t xml:space="preserve">the outer solar system. </w:t>
      </w:r>
    </w:p>
    <w:p w:rsidR="002760B1" w:rsidRPr="00BC4813" w:rsidRDefault="002760B1" w:rsidP="002760B1">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Four decades after its launch into the outer solar system, Voyager 2 crossed the boundary that separates the </w:t>
      </w:r>
      <w:r w:rsidR="0077688D">
        <w:rPr>
          <w:rFonts w:eastAsia="Times New Roman" w:cstheme="minorHAnsi"/>
          <w:sz w:val="40"/>
          <w:szCs w:val="40"/>
        </w:rPr>
        <w:t>solar plasma from the plasma that</w:t>
      </w:r>
      <w:r w:rsidRPr="00BC4813">
        <w:rPr>
          <w:rFonts w:eastAsia="Times New Roman" w:cstheme="minorHAnsi"/>
          <w:sz w:val="40"/>
          <w:szCs w:val="40"/>
        </w:rPr>
        <w:t xml:space="preserve"> domain fl</w:t>
      </w:r>
      <w:r w:rsidR="0077688D">
        <w:rPr>
          <w:rFonts w:eastAsia="Times New Roman" w:cstheme="minorHAnsi"/>
          <w:sz w:val="40"/>
          <w:szCs w:val="40"/>
        </w:rPr>
        <w:t>ows</w:t>
      </w:r>
      <w:r w:rsidRPr="00BC4813">
        <w:rPr>
          <w:rFonts w:eastAsia="Times New Roman" w:cstheme="minorHAnsi"/>
          <w:sz w:val="40"/>
          <w:szCs w:val="40"/>
        </w:rPr>
        <w:t xml:space="preserve"> between the stars. </w:t>
      </w:r>
      <w:r w:rsidR="0077688D">
        <w:rPr>
          <w:rFonts w:eastAsia="Times New Roman" w:cstheme="minorHAnsi"/>
          <w:sz w:val="40"/>
          <w:szCs w:val="40"/>
        </w:rPr>
        <w:t>The</w:t>
      </w:r>
      <w:r w:rsidRPr="00BC4813">
        <w:rPr>
          <w:rFonts w:eastAsia="Times New Roman" w:cstheme="minorHAnsi"/>
          <w:sz w:val="40"/>
          <w:szCs w:val="40"/>
        </w:rPr>
        <w:t xml:space="preserve"> crossing on November 5, 2018 happened six years after that of the speedier Voyager 1.</w:t>
      </w:r>
    </w:p>
    <w:p w:rsidR="002760B1" w:rsidRPr="00BC4813" w:rsidRDefault="002760B1" w:rsidP="002760B1">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 xml:space="preserve">Voyager 1 returned a surprisingly messy view of </w:t>
      </w:r>
      <w:r w:rsidR="0077688D">
        <w:rPr>
          <w:rFonts w:eastAsia="Times New Roman" w:cstheme="minorHAnsi"/>
          <w:sz w:val="40"/>
          <w:szCs w:val="40"/>
        </w:rPr>
        <w:t>solar system</w:t>
      </w:r>
      <w:r w:rsidRPr="00BC4813">
        <w:rPr>
          <w:rFonts w:eastAsia="Times New Roman" w:cstheme="minorHAnsi"/>
          <w:sz w:val="40"/>
          <w:szCs w:val="40"/>
        </w:rPr>
        <w:t xml:space="preserve"> outer boundary. In fact, astronomers had a hard time figuring out when the spacecraft had actually made the crossing. </w:t>
      </w:r>
      <w:r w:rsidR="0077688D">
        <w:rPr>
          <w:rFonts w:eastAsia="Times New Roman" w:cstheme="minorHAnsi"/>
          <w:sz w:val="40"/>
          <w:szCs w:val="40"/>
        </w:rPr>
        <w:t>The</w:t>
      </w:r>
      <w:r w:rsidRPr="00BC4813">
        <w:rPr>
          <w:rFonts w:eastAsia="Times New Roman" w:cstheme="minorHAnsi"/>
          <w:sz w:val="40"/>
          <w:szCs w:val="40"/>
        </w:rPr>
        <w:t xml:space="preserve"> Voyager 2 </w:t>
      </w:r>
      <w:r w:rsidR="0077688D">
        <w:rPr>
          <w:rFonts w:eastAsia="Times New Roman" w:cstheme="minorHAnsi"/>
          <w:sz w:val="40"/>
          <w:szCs w:val="40"/>
        </w:rPr>
        <w:t>crossing was much sharper and with accurate measurements of the plasma density and temperature profile across the boundary layer. A</w:t>
      </w:r>
      <w:r w:rsidRPr="00BC4813">
        <w:rPr>
          <w:rFonts w:eastAsia="Times New Roman" w:cstheme="minorHAnsi"/>
          <w:sz w:val="40"/>
          <w:szCs w:val="40"/>
        </w:rPr>
        <w:t xml:space="preserve">  dedicated issue of </w:t>
      </w:r>
      <w:hyperlink r:id="rId16" w:history="1">
        <w:r w:rsidRPr="00BC4813">
          <w:rPr>
            <w:rFonts w:eastAsia="Times New Roman" w:cstheme="minorHAnsi"/>
            <w:i/>
            <w:iCs/>
            <w:color w:val="0000FF"/>
            <w:sz w:val="40"/>
            <w:szCs w:val="40"/>
            <w:u w:val="single"/>
          </w:rPr>
          <w:t>Nature Astronomy</w:t>
        </w:r>
      </w:hyperlink>
      <w:r w:rsidR="0077688D">
        <w:rPr>
          <w:rFonts w:eastAsia="Times New Roman" w:cstheme="minorHAnsi"/>
          <w:sz w:val="40"/>
          <w:szCs w:val="40"/>
        </w:rPr>
        <w:t xml:space="preserve"> describes the </w:t>
      </w:r>
      <w:r w:rsidR="0077688D">
        <w:rPr>
          <w:rFonts w:eastAsia="Times New Roman" w:cstheme="minorHAnsi"/>
          <w:sz w:val="40"/>
          <w:szCs w:val="40"/>
        </w:rPr>
        <w:lastRenderedPageBreak/>
        <w:t>plasma variation measured during the crossing of the solar system boundary.</w:t>
      </w:r>
      <w:r w:rsidRPr="00BC4813">
        <w:rPr>
          <w:rFonts w:eastAsia="Times New Roman" w:cstheme="minorHAnsi"/>
          <w:sz w:val="40"/>
          <w:szCs w:val="40"/>
        </w:rPr>
        <w:t xml:space="preserve"> </w:t>
      </w:r>
    </w:p>
    <w:p w:rsidR="002760B1" w:rsidRPr="00BC4813" w:rsidRDefault="002760B1" w:rsidP="002760B1">
      <w:pPr>
        <w:spacing w:before="100" w:beforeAutospacing="1" w:after="100" w:afterAutospacing="1" w:line="240" w:lineRule="auto"/>
        <w:outlineLvl w:val="2"/>
        <w:rPr>
          <w:rFonts w:eastAsia="Times New Roman" w:cstheme="minorHAnsi"/>
          <w:b/>
          <w:bCs/>
          <w:sz w:val="40"/>
          <w:szCs w:val="40"/>
        </w:rPr>
      </w:pPr>
      <w:r w:rsidRPr="00BC4813">
        <w:rPr>
          <w:rFonts w:eastAsia="Times New Roman" w:cstheme="minorHAnsi"/>
          <w:b/>
          <w:bCs/>
          <w:sz w:val="40"/>
          <w:szCs w:val="40"/>
        </w:rPr>
        <w:t>Far from the Sun</w:t>
      </w:r>
    </w:p>
    <w:p w:rsidR="002760B1" w:rsidRPr="00BC4813" w:rsidRDefault="002760B1" w:rsidP="002760B1">
      <w:pPr>
        <w:spacing w:before="100" w:beforeAutospacing="1" w:after="100" w:afterAutospacing="1" w:line="240" w:lineRule="auto"/>
        <w:rPr>
          <w:rFonts w:eastAsia="Times New Roman" w:cstheme="minorHAnsi"/>
          <w:sz w:val="40"/>
          <w:szCs w:val="40"/>
        </w:rPr>
      </w:pPr>
      <w:r w:rsidRPr="00BC4813">
        <w:rPr>
          <w:rFonts w:eastAsia="Times New Roman" w:cstheme="minorHAnsi"/>
          <w:sz w:val="40"/>
          <w:szCs w:val="40"/>
        </w:rPr>
        <w:t>One could argue that neither Voyager has really left the solar system. For example, the Sun’s gravity holds the hypothesized shell of icy objects known as the Oort Cloud in orbit at a distance of some 100,000 astronomical units (</w:t>
      </w:r>
      <w:proofErr w:type="spellStart"/>
      <w:r w:rsidRPr="00BC4813">
        <w:rPr>
          <w:rFonts w:eastAsia="Times New Roman" w:cstheme="minorHAnsi"/>
          <w:sz w:val="40"/>
          <w:szCs w:val="40"/>
        </w:rPr>
        <w:t>a.u</w:t>
      </w:r>
      <w:proofErr w:type="spellEnd"/>
      <w:r w:rsidRPr="00BC4813">
        <w:rPr>
          <w:rFonts w:eastAsia="Times New Roman" w:cstheme="minorHAnsi"/>
          <w:sz w:val="40"/>
          <w:szCs w:val="40"/>
        </w:rPr>
        <w:t xml:space="preserve">., the average distance between Earth and the Sun) — far beyond the Voyagers. What the two spacecraft have left behind, however, is the </w:t>
      </w:r>
      <w:r w:rsidRPr="00BC4813">
        <w:rPr>
          <w:rFonts w:eastAsia="Times New Roman" w:cstheme="minorHAnsi"/>
          <w:i/>
          <w:iCs/>
          <w:sz w:val="40"/>
          <w:szCs w:val="40"/>
        </w:rPr>
        <w:t>heliosphere</w:t>
      </w:r>
      <w:r w:rsidRPr="00BC4813">
        <w:rPr>
          <w:rFonts w:eastAsia="Times New Roman" w:cstheme="minorHAnsi"/>
          <w:sz w:val="40"/>
          <w:szCs w:val="40"/>
        </w:rPr>
        <w:t>, the cavity around the Sun blown out by the solar wind</w:t>
      </w:r>
      <w:r w:rsidR="0077688D">
        <w:rPr>
          <w:rFonts w:eastAsia="Times New Roman" w:cstheme="minorHAnsi"/>
          <w:sz w:val="40"/>
          <w:szCs w:val="40"/>
        </w:rPr>
        <w:t xml:space="preserve"> as described in this figure.</w:t>
      </w:r>
    </w:p>
    <w:p w:rsidR="002760B1" w:rsidRPr="00BC4813" w:rsidRDefault="002760B1" w:rsidP="002760B1">
      <w:pPr>
        <w:spacing w:before="100" w:beforeAutospacing="1" w:after="100" w:afterAutospacing="1" w:line="240" w:lineRule="auto"/>
        <w:jc w:val="center"/>
        <w:rPr>
          <w:rFonts w:eastAsia="Times New Roman" w:cstheme="minorHAnsi"/>
          <w:sz w:val="40"/>
          <w:szCs w:val="40"/>
        </w:rPr>
      </w:pPr>
      <w:r w:rsidRPr="00BC4813">
        <w:rPr>
          <w:rFonts w:cstheme="minorHAnsi"/>
          <w:iCs/>
          <w:noProof/>
          <w:sz w:val="40"/>
          <w:szCs w:val="40"/>
        </w:rPr>
        <w:drawing>
          <wp:inline distT="0" distB="0" distL="0" distR="0" wp14:anchorId="7C6BD110" wp14:editId="4F4043BB">
            <wp:extent cx="4259580" cy="2400300"/>
            <wp:effectExtent l="0" t="0" r="7620" b="0"/>
            <wp:docPr id="1" name="Picture 1" descr="C:\Users\Owner\AppData\Local\Microsoft\Windows\INetCache\Content.Word\Voyager2-heliopause-labeled-flow-6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INetCache\Content.Word\Voyager2-heliopause-labeled-flow-600p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9580" cy="2400300"/>
                    </a:xfrm>
                    <a:prstGeom prst="rect">
                      <a:avLst/>
                    </a:prstGeom>
                    <a:noFill/>
                    <a:ln>
                      <a:noFill/>
                    </a:ln>
                  </pic:spPr>
                </pic:pic>
              </a:graphicData>
            </a:graphic>
          </wp:inline>
        </w:drawing>
      </w:r>
    </w:p>
    <w:p w:rsidR="002760B1" w:rsidRPr="00BC4813" w:rsidRDefault="002760B1" w:rsidP="002760B1">
      <w:pPr>
        <w:spacing w:before="100" w:beforeAutospacing="1" w:after="100" w:afterAutospacing="1" w:line="240" w:lineRule="auto"/>
        <w:rPr>
          <w:rStyle w:val="Emphasis"/>
          <w:rFonts w:cstheme="minorHAnsi"/>
          <w:i w:val="0"/>
          <w:sz w:val="40"/>
          <w:szCs w:val="40"/>
        </w:rPr>
      </w:pPr>
      <w:r w:rsidRPr="00BC4813">
        <w:rPr>
          <w:rFonts w:cstheme="minorHAnsi"/>
          <w:sz w:val="40"/>
          <w:szCs w:val="40"/>
        </w:rPr>
        <w:t xml:space="preserve">This illustration shows the position of NASA's Voyager 1 and Voyager 2 probes outside of the heliosphere. Voyager 1 crossed the heliopause, or the edge of the heliosphere, in August 2012. Heading in a different </w:t>
      </w:r>
      <w:r w:rsidRPr="00BC4813">
        <w:rPr>
          <w:rFonts w:cstheme="minorHAnsi"/>
          <w:sz w:val="40"/>
          <w:szCs w:val="40"/>
        </w:rPr>
        <w:lastRenderedPageBreak/>
        <w:t xml:space="preserve">direction, Voyager 2 crossed another part of the heliopause in November 2018. The </w:t>
      </w:r>
      <w:r w:rsidR="0077688D">
        <w:rPr>
          <w:rFonts w:cstheme="minorHAnsi"/>
          <w:sz w:val="40"/>
          <w:szCs w:val="40"/>
        </w:rPr>
        <w:t xml:space="preserve">black </w:t>
      </w:r>
      <w:r w:rsidRPr="00BC4813">
        <w:rPr>
          <w:rFonts w:cstheme="minorHAnsi"/>
          <w:sz w:val="40"/>
          <w:szCs w:val="40"/>
        </w:rPr>
        <w:t>lines mark the direction of plasma flow both inside and outside the heliopause. Solar plasma flows in a different direction than the interstellar plasma (</w:t>
      </w:r>
      <w:r w:rsidRPr="00BC4813">
        <w:rPr>
          <w:rStyle w:val="Emphasis"/>
          <w:rFonts w:cstheme="minorHAnsi"/>
          <w:sz w:val="40"/>
          <w:szCs w:val="40"/>
        </w:rPr>
        <w:t>NASA/JPL-Caltech</w:t>
      </w:r>
      <w:r w:rsidRPr="00BC4813">
        <w:rPr>
          <w:rStyle w:val="Emphasis"/>
          <w:rFonts w:cstheme="minorHAnsi"/>
          <w:i w:val="0"/>
          <w:sz w:val="40"/>
          <w:szCs w:val="40"/>
        </w:rPr>
        <w:t>).</w:t>
      </w:r>
    </w:p>
    <w:p w:rsidR="002760B1" w:rsidRPr="00BC4813" w:rsidRDefault="002760B1" w:rsidP="002760B1">
      <w:pPr>
        <w:pStyle w:val="NormalWeb"/>
        <w:rPr>
          <w:rFonts w:asciiTheme="minorHAnsi" w:hAnsiTheme="minorHAnsi" w:cstheme="minorHAnsi"/>
          <w:sz w:val="40"/>
          <w:szCs w:val="40"/>
        </w:rPr>
      </w:pPr>
      <w:r w:rsidRPr="00BC4813">
        <w:rPr>
          <w:rFonts w:asciiTheme="minorHAnsi" w:hAnsiTheme="minorHAnsi" w:cstheme="minorHAnsi"/>
          <w:sz w:val="40"/>
          <w:szCs w:val="40"/>
        </w:rPr>
        <w:t>Even though the Sun is pouring out charged particles into th</w:t>
      </w:r>
      <w:r w:rsidR="00F50823">
        <w:rPr>
          <w:rFonts w:asciiTheme="minorHAnsi" w:hAnsiTheme="minorHAnsi" w:cstheme="minorHAnsi"/>
          <w:sz w:val="40"/>
          <w:szCs w:val="40"/>
        </w:rPr>
        <w:t xml:space="preserve">e </w:t>
      </w:r>
      <w:proofErr w:type="spellStart"/>
      <w:r w:rsidR="00F50823">
        <w:rPr>
          <w:rFonts w:asciiTheme="minorHAnsi" w:hAnsiTheme="minorHAnsi" w:cstheme="minorHAnsi"/>
          <w:sz w:val="40"/>
          <w:szCs w:val="40"/>
        </w:rPr>
        <w:t>heliospheric</w:t>
      </w:r>
      <w:proofErr w:type="spellEnd"/>
      <w:r w:rsidR="00F50823">
        <w:rPr>
          <w:rFonts w:asciiTheme="minorHAnsi" w:hAnsiTheme="minorHAnsi" w:cstheme="minorHAnsi"/>
          <w:sz w:val="40"/>
          <w:szCs w:val="40"/>
        </w:rPr>
        <w:t xml:space="preserve"> plasma</w:t>
      </w:r>
      <w:r w:rsidRPr="00BC4813">
        <w:rPr>
          <w:rFonts w:asciiTheme="minorHAnsi" w:hAnsiTheme="minorHAnsi" w:cstheme="minorHAnsi"/>
          <w:sz w:val="40"/>
          <w:szCs w:val="40"/>
        </w:rPr>
        <w:t xml:space="preserve"> bubble, the density of those particles decreases as the square of their distance from the Sun. By the edge of the heliosphere, matter has become incredibly sparse, a mere 0.002 electrons per cubic centimeter, as Donald </w:t>
      </w:r>
      <w:proofErr w:type="spellStart"/>
      <w:r w:rsidRPr="00BC4813">
        <w:rPr>
          <w:rFonts w:asciiTheme="minorHAnsi" w:hAnsiTheme="minorHAnsi" w:cstheme="minorHAnsi"/>
          <w:sz w:val="40"/>
          <w:szCs w:val="40"/>
        </w:rPr>
        <w:t>Gurnett</w:t>
      </w:r>
      <w:proofErr w:type="spellEnd"/>
      <w:r w:rsidRPr="00BC4813">
        <w:rPr>
          <w:rFonts w:asciiTheme="minorHAnsi" w:hAnsiTheme="minorHAnsi" w:cstheme="minorHAnsi"/>
          <w:sz w:val="40"/>
          <w:szCs w:val="40"/>
        </w:rPr>
        <w:t xml:space="preserve"> and William </w:t>
      </w:r>
      <w:proofErr w:type="spellStart"/>
      <w:r w:rsidRPr="00BC4813">
        <w:rPr>
          <w:rFonts w:asciiTheme="minorHAnsi" w:hAnsiTheme="minorHAnsi" w:cstheme="minorHAnsi"/>
          <w:sz w:val="40"/>
          <w:szCs w:val="40"/>
        </w:rPr>
        <w:t>Kurth</w:t>
      </w:r>
      <w:proofErr w:type="spellEnd"/>
      <w:r w:rsidRPr="00BC4813">
        <w:rPr>
          <w:rFonts w:asciiTheme="minorHAnsi" w:hAnsiTheme="minorHAnsi" w:cstheme="minorHAnsi"/>
          <w:sz w:val="40"/>
          <w:szCs w:val="40"/>
        </w:rPr>
        <w:t xml:space="preserve"> (both at University of Iowa) report in their </w:t>
      </w:r>
      <w:r w:rsidR="00F50823">
        <w:rPr>
          <w:rFonts w:asciiTheme="minorHAnsi" w:hAnsiTheme="minorHAnsi" w:cstheme="minorHAnsi"/>
          <w:sz w:val="40"/>
          <w:szCs w:val="40"/>
        </w:rPr>
        <w:t>analysis</w:t>
      </w:r>
      <w:r w:rsidRPr="00BC4813">
        <w:rPr>
          <w:rFonts w:asciiTheme="minorHAnsi" w:hAnsiTheme="minorHAnsi" w:cstheme="minorHAnsi"/>
          <w:sz w:val="40"/>
          <w:szCs w:val="40"/>
        </w:rPr>
        <w:t xml:space="preserve"> of Voyager 2 data. These particles have</w:t>
      </w:r>
      <w:r w:rsidR="00F50823">
        <w:rPr>
          <w:rFonts w:asciiTheme="minorHAnsi" w:hAnsiTheme="minorHAnsi" w:cstheme="minorHAnsi"/>
          <w:sz w:val="40"/>
          <w:szCs w:val="40"/>
        </w:rPr>
        <w:t xml:space="preserve"> not</w:t>
      </w:r>
      <w:r w:rsidRPr="00BC4813">
        <w:rPr>
          <w:rFonts w:asciiTheme="minorHAnsi" w:hAnsiTheme="minorHAnsi" w:cstheme="minorHAnsi"/>
          <w:sz w:val="40"/>
          <w:szCs w:val="40"/>
        </w:rPr>
        <w:t xml:space="preserve"> lost their energy</w:t>
      </w:r>
      <w:r w:rsidR="00F50823">
        <w:rPr>
          <w:rFonts w:asciiTheme="minorHAnsi" w:hAnsiTheme="minorHAnsi" w:cstheme="minorHAnsi"/>
          <w:sz w:val="40"/>
          <w:szCs w:val="40"/>
        </w:rPr>
        <w:t xml:space="preserve"> and</w:t>
      </w:r>
      <w:r w:rsidRPr="00BC4813">
        <w:rPr>
          <w:rFonts w:asciiTheme="minorHAnsi" w:hAnsiTheme="minorHAnsi" w:cstheme="minorHAnsi"/>
          <w:sz w:val="40"/>
          <w:szCs w:val="40"/>
        </w:rPr>
        <w:t xml:space="preserve"> remain very hot.</w:t>
      </w:r>
    </w:p>
    <w:p w:rsidR="002760B1" w:rsidRPr="00BC4813" w:rsidRDefault="002760B1" w:rsidP="002760B1">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The gas and dust between the stars, on the other hand, is cold and dense. The particles of the </w:t>
      </w:r>
      <w:r w:rsidRPr="00BC4813">
        <w:rPr>
          <w:rStyle w:val="Emphasis"/>
          <w:rFonts w:asciiTheme="minorHAnsi" w:hAnsiTheme="minorHAnsi" w:cstheme="minorHAnsi"/>
          <w:sz w:val="40"/>
          <w:szCs w:val="40"/>
        </w:rPr>
        <w:t>interstellar medium</w:t>
      </w:r>
      <w:r w:rsidRPr="00BC4813">
        <w:rPr>
          <w:rFonts w:asciiTheme="minorHAnsi" w:hAnsiTheme="minorHAnsi" w:cstheme="minorHAnsi"/>
          <w:sz w:val="40"/>
          <w:szCs w:val="40"/>
        </w:rPr>
        <w:t xml:space="preserve">, and the magnetic fields they carry, sweep around the heliosphere like ocean waves around a boat. The boundary between the two, known as the </w:t>
      </w:r>
      <w:r w:rsidRPr="00BC4813">
        <w:rPr>
          <w:rStyle w:val="Emphasis"/>
          <w:rFonts w:asciiTheme="minorHAnsi" w:hAnsiTheme="minorHAnsi" w:cstheme="minorHAnsi"/>
          <w:sz w:val="40"/>
          <w:szCs w:val="40"/>
        </w:rPr>
        <w:t>heliopause</w:t>
      </w:r>
      <w:r w:rsidRPr="00BC4813">
        <w:rPr>
          <w:rFonts w:asciiTheme="minorHAnsi" w:hAnsiTheme="minorHAnsi" w:cstheme="minorHAnsi"/>
          <w:sz w:val="40"/>
          <w:szCs w:val="40"/>
        </w:rPr>
        <w:t>, is by its nature unstable. It “breathes,” expanding when the Sun is more magnetically active and shrinking when the Sun goes quiet.</w:t>
      </w:r>
    </w:p>
    <w:p w:rsidR="00E157E7" w:rsidRPr="00BC4813" w:rsidRDefault="002760B1" w:rsidP="00F50823">
      <w:pPr>
        <w:pStyle w:val="NormalWeb"/>
        <w:rPr>
          <w:rFonts w:asciiTheme="minorHAnsi" w:hAnsiTheme="minorHAnsi" w:cstheme="minorHAnsi"/>
          <w:sz w:val="40"/>
          <w:szCs w:val="40"/>
        </w:rPr>
      </w:pPr>
      <w:r w:rsidRPr="00BC4813">
        <w:rPr>
          <w:rFonts w:asciiTheme="minorHAnsi" w:hAnsiTheme="minorHAnsi" w:cstheme="minorHAnsi"/>
          <w:sz w:val="40"/>
          <w:szCs w:val="40"/>
        </w:rPr>
        <w:t>Wherever the boundary is</w:t>
      </w:r>
      <w:r w:rsidR="00F50823">
        <w:rPr>
          <w:rFonts w:asciiTheme="minorHAnsi" w:hAnsiTheme="minorHAnsi" w:cstheme="minorHAnsi"/>
          <w:sz w:val="40"/>
          <w:szCs w:val="40"/>
        </w:rPr>
        <w:t xml:space="preserve"> in the solar cycle the boundary is sharp</w:t>
      </w:r>
      <w:r w:rsidRPr="00BC4813">
        <w:rPr>
          <w:rFonts w:asciiTheme="minorHAnsi" w:hAnsiTheme="minorHAnsi" w:cstheme="minorHAnsi"/>
          <w:sz w:val="40"/>
          <w:szCs w:val="40"/>
        </w:rPr>
        <w:t xml:space="preserve"> marked by the same jump</w:t>
      </w:r>
      <w:r w:rsidR="00F50823">
        <w:rPr>
          <w:rFonts w:asciiTheme="minorHAnsi" w:hAnsiTheme="minorHAnsi" w:cstheme="minorHAnsi"/>
          <w:sz w:val="40"/>
          <w:szCs w:val="40"/>
        </w:rPr>
        <w:t>s</w:t>
      </w:r>
      <w:r w:rsidRPr="00BC4813">
        <w:rPr>
          <w:rFonts w:asciiTheme="minorHAnsi" w:hAnsiTheme="minorHAnsi" w:cstheme="minorHAnsi"/>
          <w:sz w:val="40"/>
          <w:szCs w:val="40"/>
        </w:rPr>
        <w:t xml:space="preserve"> in particle density </w:t>
      </w:r>
      <w:r w:rsidRPr="00BC4813">
        <w:rPr>
          <w:rFonts w:asciiTheme="minorHAnsi" w:hAnsiTheme="minorHAnsi" w:cstheme="minorHAnsi"/>
          <w:sz w:val="40"/>
          <w:szCs w:val="40"/>
        </w:rPr>
        <w:lastRenderedPageBreak/>
        <w:t xml:space="preserve">and a </w:t>
      </w:r>
      <w:proofErr w:type="gramStart"/>
      <w:r w:rsidRPr="00BC4813">
        <w:rPr>
          <w:rFonts w:asciiTheme="minorHAnsi" w:hAnsiTheme="minorHAnsi" w:cstheme="minorHAnsi"/>
          <w:sz w:val="40"/>
          <w:szCs w:val="40"/>
        </w:rPr>
        <w:t>drop in</w:t>
      </w:r>
      <w:proofErr w:type="gramEnd"/>
      <w:r w:rsidR="00F50823">
        <w:rPr>
          <w:rFonts w:asciiTheme="minorHAnsi" w:hAnsiTheme="minorHAnsi" w:cstheme="minorHAnsi"/>
          <w:sz w:val="40"/>
          <w:szCs w:val="40"/>
        </w:rPr>
        <w:t xml:space="preserve"> plasma</w:t>
      </w:r>
      <w:r w:rsidRPr="00BC4813">
        <w:rPr>
          <w:rFonts w:asciiTheme="minorHAnsi" w:hAnsiTheme="minorHAnsi" w:cstheme="minorHAnsi"/>
          <w:sz w:val="40"/>
          <w:szCs w:val="40"/>
        </w:rPr>
        <w:t xml:space="preserve"> temperature. </w:t>
      </w:r>
      <w:r w:rsidR="00F50823">
        <w:rPr>
          <w:rFonts w:asciiTheme="minorHAnsi" w:hAnsiTheme="minorHAnsi" w:cstheme="minorHAnsi"/>
          <w:sz w:val="40"/>
          <w:szCs w:val="40"/>
        </w:rPr>
        <w:t xml:space="preserve">The two </w:t>
      </w:r>
      <w:r w:rsidRPr="00BC4813">
        <w:rPr>
          <w:rFonts w:asciiTheme="minorHAnsi" w:hAnsiTheme="minorHAnsi" w:cstheme="minorHAnsi"/>
          <w:sz w:val="40"/>
          <w:szCs w:val="40"/>
        </w:rPr>
        <w:t xml:space="preserve">Voyagers </w:t>
      </w:r>
      <w:r w:rsidR="00F50823">
        <w:rPr>
          <w:rFonts w:asciiTheme="minorHAnsi" w:hAnsiTheme="minorHAnsi" w:cstheme="minorHAnsi"/>
          <w:sz w:val="40"/>
          <w:szCs w:val="40"/>
        </w:rPr>
        <w:t xml:space="preserve">measured these transitions in detail as they </w:t>
      </w:r>
      <w:r w:rsidRPr="00BC4813">
        <w:rPr>
          <w:rFonts w:asciiTheme="minorHAnsi" w:hAnsiTheme="minorHAnsi" w:cstheme="minorHAnsi"/>
          <w:sz w:val="40"/>
          <w:szCs w:val="40"/>
        </w:rPr>
        <w:t>traveled farther and farther from the Sun.</w:t>
      </w:r>
      <w:r w:rsidR="00F50823">
        <w:rPr>
          <w:rFonts w:asciiTheme="minorHAnsi" w:hAnsiTheme="minorHAnsi" w:cstheme="minorHAnsi"/>
          <w:sz w:val="40"/>
          <w:szCs w:val="40"/>
        </w:rPr>
        <w:t xml:space="preserve"> Figure below describes the geometry and antennas on the Voyagers.</w:t>
      </w:r>
    </w:p>
    <w:p w:rsidR="002760B1" w:rsidRPr="00BC4813" w:rsidRDefault="00DE2576" w:rsidP="00E157E7">
      <w:pPr>
        <w:spacing w:before="100" w:beforeAutospacing="1" w:after="100" w:afterAutospacing="1" w:line="240" w:lineRule="auto"/>
        <w:jc w:val="center"/>
        <w:rPr>
          <w:rFonts w:eastAsia="Times New Roman" w:cstheme="minorHAnsi"/>
          <w:sz w:val="40"/>
          <w:szCs w:val="40"/>
        </w:rPr>
      </w:pPr>
      <w:r w:rsidRPr="00BC4813">
        <w:rPr>
          <w:rFonts w:eastAsia="Times New Roman" w:cstheme="minorHAnsi"/>
          <w:noProof/>
          <w:sz w:val="40"/>
          <w:szCs w:val="40"/>
        </w:rPr>
        <w:drawing>
          <wp:inline distT="0" distB="0" distL="0" distR="0">
            <wp:extent cx="4622800" cy="22606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2800" cy="2260600"/>
                    </a:xfrm>
                    <a:prstGeom prst="rect">
                      <a:avLst/>
                    </a:prstGeom>
                    <a:noFill/>
                    <a:ln>
                      <a:noFill/>
                    </a:ln>
                  </pic:spPr>
                </pic:pic>
              </a:graphicData>
            </a:graphic>
          </wp:inline>
        </w:drawing>
      </w:r>
    </w:p>
    <w:p w:rsidR="00E157E7" w:rsidRPr="00BC4813" w:rsidRDefault="003616A8" w:rsidP="003616A8">
      <w:pPr>
        <w:pStyle w:val="NormalWeb"/>
        <w:ind w:left="720"/>
        <w:jc w:val="center"/>
        <w:rPr>
          <w:rFonts w:asciiTheme="minorHAnsi" w:hAnsiTheme="minorHAnsi" w:cstheme="minorHAnsi"/>
          <w:sz w:val="40"/>
          <w:szCs w:val="40"/>
        </w:rPr>
      </w:pPr>
      <w:r>
        <w:rPr>
          <w:rFonts w:asciiTheme="minorHAnsi" w:hAnsiTheme="minorHAnsi" w:cstheme="minorHAnsi"/>
          <w:sz w:val="40"/>
          <w:szCs w:val="40"/>
        </w:rPr>
        <w:t xml:space="preserve">Fig. Caption </w:t>
      </w:r>
      <w:r w:rsidR="00F50823">
        <w:rPr>
          <w:rFonts w:asciiTheme="minorHAnsi" w:hAnsiTheme="minorHAnsi" w:cstheme="minorHAnsi"/>
          <w:sz w:val="40"/>
          <w:szCs w:val="40"/>
        </w:rPr>
        <w:t>Description</w:t>
      </w:r>
      <w:r w:rsidR="006031EE" w:rsidRPr="00BC4813">
        <w:rPr>
          <w:rFonts w:asciiTheme="minorHAnsi" w:hAnsiTheme="minorHAnsi" w:cstheme="minorHAnsi"/>
          <w:sz w:val="40"/>
          <w:szCs w:val="40"/>
        </w:rPr>
        <w:t xml:space="preserve"> </w:t>
      </w:r>
      <w:r w:rsidR="00E157E7" w:rsidRPr="00BC4813">
        <w:rPr>
          <w:rFonts w:asciiTheme="minorHAnsi" w:hAnsiTheme="minorHAnsi" w:cstheme="minorHAnsi"/>
          <w:sz w:val="40"/>
          <w:szCs w:val="40"/>
        </w:rPr>
        <w:t>of the Voyager spacecraft design</w:t>
      </w:r>
      <w:r>
        <w:rPr>
          <w:rFonts w:asciiTheme="minorHAnsi" w:hAnsiTheme="minorHAnsi" w:cstheme="minorHAnsi"/>
          <w:sz w:val="40"/>
          <w:szCs w:val="40"/>
        </w:rPr>
        <w:t xml:space="preserve"> </w:t>
      </w:r>
      <w:r w:rsidR="00F50823">
        <w:rPr>
          <w:rFonts w:asciiTheme="minorHAnsi" w:hAnsiTheme="minorHAnsi" w:cstheme="minorHAnsi"/>
          <w:sz w:val="40"/>
          <w:szCs w:val="40"/>
        </w:rPr>
        <w:t>and antennas for plasma measurements and</w:t>
      </w:r>
      <w:r>
        <w:rPr>
          <w:rFonts w:asciiTheme="minorHAnsi" w:hAnsiTheme="minorHAnsi" w:cstheme="minorHAnsi"/>
          <w:sz w:val="40"/>
          <w:szCs w:val="40"/>
        </w:rPr>
        <w:t xml:space="preserve"> </w:t>
      </w:r>
      <w:r w:rsidR="00F50823">
        <w:rPr>
          <w:rFonts w:asciiTheme="minorHAnsi" w:hAnsiTheme="minorHAnsi" w:cstheme="minorHAnsi"/>
          <w:sz w:val="40"/>
          <w:szCs w:val="40"/>
        </w:rPr>
        <w:t xml:space="preserve">the transmission of </w:t>
      </w:r>
      <w:r w:rsidR="004E0212">
        <w:rPr>
          <w:rFonts w:asciiTheme="minorHAnsi" w:hAnsiTheme="minorHAnsi" w:cstheme="minorHAnsi"/>
          <w:sz w:val="40"/>
          <w:szCs w:val="40"/>
        </w:rPr>
        <w:t xml:space="preserve">the plasma </w:t>
      </w:r>
      <w:r w:rsidR="00F50823">
        <w:rPr>
          <w:rFonts w:asciiTheme="minorHAnsi" w:hAnsiTheme="minorHAnsi" w:cstheme="minorHAnsi"/>
          <w:sz w:val="40"/>
          <w:szCs w:val="40"/>
        </w:rPr>
        <w:t>data to the Earth.</w:t>
      </w:r>
      <w:r w:rsidR="00E157E7" w:rsidRPr="00BC4813">
        <w:rPr>
          <w:rFonts w:asciiTheme="minorHAnsi" w:hAnsiTheme="minorHAnsi" w:cstheme="minorHAnsi"/>
          <w:sz w:val="40"/>
          <w:szCs w:val="40"/>
        </w:rPr>
        <w:t xml:space="preserve"> (</w:t>
      </w:r>
      <w:r w:rsidR="00E157E7" w:rsidRPr="00BC4813">
        <w:rPr>
          <w:rStyle w:val="Emphasis"/>
          <w:rFonts w:asciiTheme="minorHAnsi" w:hAnsiTheme="minorHAnsi" w:cstheme="minorHAnsi"/>
          <w:sz w:val="40"/>
          <w:szCs w:val="40"/>
        </w:rPr>
        <w:t>NASA/JPL-Caltech</w:t>
      </w:r>
      <w:r w:rsidR="00E157E7" w:rsidRPr="00BC4813">
        <w:rPr>
          <w:rStyle w:val="Emphasis"/>
          <w:rFonts w:asciiTheme="minorHAnsi" w:hAnsiTheme="minorHAnsi" w:cstheme="minorHAnsi"/>
          <w:i w:val="0"/>
          <w:sz w:val="40"/>
          <w:szCs w:val="40"/>
        </w:rPr>
        <w:t>).</w:t>
      </w:r>
    </w:p>
    <w:p w:rsidR="00E157E7" w:rsidRPr="00BC4813" w:rsidRDefault="00E157E7" w:rsidP="00E157E7">
      <w:pPr>
        <w:pStyle w:val="NormalWeb"/>
        <w:rPr>
          <w:rFonts w:asciiTheme="minorHAnsi" w:hAnsiTheme="minorHAnsi" w:cstheme="minorHAnsi"/>
          <w:sz w:val="40"/>
          <w:szCs w:val="40"/>
        </w:rPr>
      </w:pPr>
      <w:r w:rsidRPr="00BC4813">
        <w:rPr>
          <w:rFonts w:asciiTheme="minorHAnsi" w:hAnsiTheme="minorHAnsi" w:cstheme="minorHAnsi"/>
          <w:sz w:val="40"/>
          <w:szCs w:val="40"/>
        </w:rPr>
        <w:t>The Voyagers</w:t>
      </w:r>
      <w:r w:rsidR="004E0212">
        <w:rPr>
          <w:rFonts w:asciiTheme="minorHAnsi" w:hAnsiTheme="minorHAnsi" w:cstheme="minorHAnsi"/>
          <w:sz w:val="40"/>
          <w:szCs w:val="40"/>
        </w:rPr>
        <w:t xml:space="preserve"> were</w:t>
      </w:r>
      <w:r w:rsidRPr="00BC4813">
        <w:rPr>
          <w:rFonts w:asciiTheme="minorHAnsi" w:hAnsiTheme="minorHAnsi" w:cstheme="minorHAnsi"/>
          <w:sz w:val="40"/>
          <w:szCs w:val="40"/>
        </w:rPr>
        <w:t xml:space="preserve"> launched a few weeks apart in 1977 for a grand tour of the outer solar system. </w:t>
      </w:r>
      <w:r w:rsidR="004E0212" w:rsidRPr="00BC4813">
        <w:rPr>
          <w:rFonts w:asciiTheme="minorHAnsi" w:hAnsiTheme="minorHAnsi" w:cstheme="minorHAnsi"/>
          <w:sz w:val="40"/>
          <w:szCs w:val="40"/>
        </w:rPr>
        <w:t>Voyager 1 traveled</w:t>
      </w:r>
      <w:r w:rsidRPr="00BC4813">
        <w:rPr>
          <w:rFonts w:asciiTheme="minorHAnsi" w:hAnsiTheme="minorHAnsi" w:cstheme="minorHAnsi"/>
          <w:sz w:val="40"/>
          <w:szCs w:val="40"/>
        </w:rPr>
        <w:t xml:space="preserve"> faster</w:t>
      </w:r>
      <w:r w:rsidR="004E0212">
        <w:rPr>
          <w:rFonts w:asciiTheme="minorHAnsi" w:hAnsiTheme="minorHAnsi" w:cstheme="minorHAnsi"/>
          <w:sz w:val="40"/>
          <w:szCs w:val="40"/>
        </w:rPr>
        <w:t xml:space="preserve"> and </w:t>
      </w:r>
      <w:r w:rsidRPr="00BC4813">
        <w:rPr>
          <w:rFonts w:asciiTheme="minorHAnsi" w:hAnsiTheme="minorHAnsi" w:cstheme="minorHAnsi"/>
          <w:sz w:val="40"/>
          <w:szCs w:val="40"/>
        </w:rPr>
        <w:t xml:space="preserve">reached the heliopause first, speeding through the boundary in the northern hemisphere. However, </w:t>
      </w:r>
      <w:r w:rsidR="004E0212">
        <w:rPr>
          <w:rFonts w:asciiTheme="minorHAnsi" w:hAnsiTheme="minorHAnsi" w:cstheme="minorHAnsi"/>
          <w:sz w:val="40"/>
          <w:szCs w:val="40"/>
        </w:rPr>
        <w:t xml:space="preserve">some of </w:t>
      </w:r>
      <w:r w:rsidRPr="00BC4813">
        <w:rPr>
          <w:rFonts w:asciiTheme="minorHAnsi" w:hAnsiTheme="minorHAnsi" w:cstheme="minorHAnsi"/>
          <w:sz w:val="40"/>
          <w:szCs w:val="40"/>
        </w:rPr>
        <w:t>its plasma instrument failed in 1980, so scientists had to analyze data from its other instruments to get readings on what particles in its vicinity were doing. While Voyager 1 reached the edge of the solar bubble on August 25, 2012, scientists did</w:t>
      </w:r>
      <w:r w:rsidR="004E0212">
        <w:rPr>
          <w:rFonts w:asciiTheme="minorHAnsi" w:hAnsiTheme="minorHAnsi" w:cstheme="minorHAnsi"/>
          <w:sz w:val="40"/>
          <w:szCs w:val="40"/>
        </w:rPr>
        <w:t xml:space="preserve"> not </w:t>
      </w:r>
      <w:r w:rsidRPr="00BC4813">
        <w:rPr>
          <w:rFonts w:asciiTheme="minorHAnsi" w:hAnsiTheme="minorHAnsi" w:cstheme="minorHAnsi"/>
          <w:sz w:val="40"/>
          <w:szCs w:val="40"/>
        </w:rPr>
        <w:lastRenderedPageBreak/>
        <w:t xml:space="preserve">fully realize </w:t>
      </w:r>
      <w:r w:rsidR="004E0212">
        <w:rPr>
          <w:rFonts w:asciiTheme="minorHAnsi" w:hAnsiTheme="minorHAnsi" w:cstheme="minorHAnsi"/>
          <w:sz w:val="40"/>
          <w:szCs w:val="40"/>
        </w:rPr>
        <w:t>this</w:t>
      </w:r>
      <w:r w:rsidRPr="00BC4813">
        <w:rPr>
          <w:rFonts w:asciiTheme="minorHAnsi" w:hAnsiTheme="minorHAnsi" w:cstheme="minorHAnsi"/>
          <w:sz w:val="40"/>
          <w:szCs w:val="40"/>
        </w:rPr>
        <w:t xml:space="preserve"> until after the </w:t>
      </w:r>
      <w:r w:rsidR="004E0212">
        <w:rPr>
          <w:rFonts w:asciiTheme="minorHAnsi" w:hAnsiTheme="minorHAnsi" w:cstheme="minorHAnsi"/>
          <w:sz w:val="40"/>
          <w:szCs w:val="40"/>
        </w:rPr>
        <w:t xml:space="preserve">crossing into the interstellar plasma and the crossing of Voyager 2 </w:t>
      </w:r>
      <w:r w:rsidR="003616A8">
        <w:rPr>
          <w:rFonts w:asciiTheme="minorHAnsi" w:hAnsiTheme="minorHAnsi" w:cstheme="minorHAnsi"/>
          <w:sz w:val="40"/>
          <w:szCs w:val="40"/>
        </w:rPr>
        <w:t xml:space="preserve">crossing in 2019 </w:t>
      </w:r>
      <w:r w:rsidR="004E0212">
        <w:rPr>
          <w:rFonts w:asciiTheme="minorHAnsi" w:hAnsiTheme="minorHAnsi" w:cstheme="minorHAnsi"/>
          <w:sz w:val="40"/>
          <w:szCs w:val="40"/>
        </w:rPr>
        <w:t>whose instruments gave more accurate data.</w:t>
      </w:r>
    </w:p>
    <w:p w:rsidR="00CC6623" w:rsidRPr="00BC4813" w:rsidRDefault="00E157E7" w:rsidP="00E157E7">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What made the </w:t>
      </w:r>
      <w:r w:rsidR="004E0212">
        <w:rPr>
          <w:rFonts w:asciiTheme="minorHAnsi" w:hAnsiTheme="minorHAnsi" w:cstheme="minorHAnsi"/>
          <w:sz w:val="40"/>
          <w:szCs w:val="40"/>
        </w:rPr>
        <w:t xml:space="preserve">Voyager 1 data </w:t>
      </w:r>
      <w:r w:rsidRPr="00BC4813">
        <w:rPr>
          <w:rFonts w:asciiTheme="minorHAnsi" w:hAnsiTheme="minorHAnsi" w:cstheme="minorHAnsi"/>
          <w:sz w:val="40"/>
          <w:szCs w:val="40"/>
        </w:rPr>
        <w:t xml:space="preserve">confusing was that scientists had expected the direction of the magnetic field to change abruptly as Voyager 1 traversed from </w:t>
      </w:r>
      <w:r w:rsidR="004E0212">
        <w:rPr>
          <w:rFonts w:asciiTheme="minorHAnsi" w:hAnsiTheme="minorHAnsi" w:cstheme="minorHAnsi"/>
          <w:sz w:val="40"/>
          <w:szCs w:val="40"/>
        </w:rPr>
        <w:t>the solar to interstellar plasma.</w:t>
      </w:r>
      <w:r w:rsidRPr="00BC4813">
        <w:rPr>
          <w:rFonts w:asciiTheme="minorHAnsi" w:hAnsiTheme="minorHAnsi" w:cstheme="minorHAnsi"/>
          <w:sz w:val="40"/>
          <w:szCs w:val="40"/>
        </w:rPr>
        <w:t xml:space="preserve"> But Voyager 1 </w:t>
      </w:r>
      <w:r w:rsidR="004E0212">
        <w:rPr>
          <w:rFonts w:asciiTheme="minorHAnsi" w:hAnsiTheme="minorHAnsi" w:cstheme="minorHAnsi"/>
          <w:sz w:val="40"/>
          <w:szCs w:val="40"/>
        </w:rPr>
        <w:t>measured</w:t>
      </w:r>
      <w:r w:rsidRPr="00BC4813">
        <w:rPr>
          <w:rFonts w:asciiTheme="minorHAnsi" w:hAnsiTheme="minorHAnsi" w:cstheme="minorHAnsi"/>
          <w:sz w:val="40"/>
          <w:szCs w:val="40"/>
        </w:rPr>
        <w:t xml:space="preserve"> no </w:t>
      </w:r>
      <w:r w:rsidR="004E0212">
        <w:rPr>
          <w:rFonts w:asciiTheme="minorHAnsi" w:hAnsiTheme="minorHAnsi" w:cstheme="minorHAnsi"/>
          <w:sz w:val="40"/>
          <w:szCs w:val="40"/>
        </w:rPr>
        <w:t xml:space="preserve">clear </w:t>
      </w:r>
      <w:r w:rsidRPr="00BC4813">
        <w:rPr>
          <w:rFonts w:asciiTheme="minorHAnsi" w:hAnsiTheme="minorHAnsi" w:cstheme="minorHAnsi"/>
          <w:sz w:val="40"/>
          <w:szCs w:val="40"/>
        </w:rPr>
        <w:t>change. Was it simply a coincidence that the magnetic field from inside the bubble, which comes from the Sun, had lined up just right with the one from outside the bubble, which comes from the stars?</w:t>
      </w:r>
    </w:p>
    <w:p w:rsidR="00E157E7" w:rsidRPr="00BC4813" w:rsidRDefault="00E157E7" w:rsidP="00E157E7">
      <w:pPr>
        <w:pStyle w:val="Heading3"/>
        <w:rPr>
          <w:rFonts w:asciiTheme="minorHAnsi" w:hAnsiTheme="minorHAnsi" w:cstheme="minorHAnsi"/>
          <w:sz w:val="40"/>
          <w:szCs w:val="40"/>
        </w:rPr>
      </w:pPr>
      <w:r w:rsidRPr="00BC4813">
        <w:rPr>
          <w:rFonts w:asciiTheme="minorHAnsi" w:hAnsiTheme="minorHAnsi" w:cstheme="minorHAnsi"/>
          <w:sz w:val="40"/>
          <w:szCs w:val="40"/>
        </w:rPr>
        <w:t>Voyager 2</w:t>
      </w:r>
      <w:r w:rsidR="004E0212">
        <w:rPr>
          <w:rFonts w:asciiTheme="minorHAnsi" w:hAnsiTheme="minorHAnsi" w:cstheme="minorHAnsi"/>
          <w:sz w:val="40"/>
          <w:szCs w:val="40"/>
        </w:rPr>
        <w:t xml:space="preserve"> data</w:t>
      </w:r>
      <w:r w:rsidRPr="00BC4813">
        <w:rPr>
          <w:rFonts w:asciiTheme="minorHAnsi" w:hAnsiTheme="minorHAnsi" w:cstheme="minorHAnsi"/>
          <w:sz w:val="40"/>
          <w:szCs w:val="40"/>
        </w:rPr>
        <w:t xml:space="preserve"> of the Heliopause</w:t>
      </w:r>
      <w:r w:rsidR="004E0212">
        <w:rPr>
          <w:rFonts w:asciiTheme="minorHAnsi" w:hAnsiTheme="minorHAnsi" w:cstheme="minorHAnsi"/>
          <w:sz w:val="40"/>
          <w:szCs w:val="40"/>
        </w:rPr>
        <w:t xml:space="preserve"> Crossing</w:t>
      </w:r>
    </w:p>
    <w:p w:rsidR="00E157E7" w:rsidRPr="00BC4813" w:rsidRDefault="00E157E7" w:rsidP="00E157E7">
      <w:pPr>
        <w:pStyle w:val="NormalWeb"/>
        <w:rPr>
          <w:rFonts w:asciiTheme="minorHAnsi" w:hAnsiTheme="minorHAnsi" w:cstheme="minorHAnsi"/>
          <w:sz w:val="40"/>
          <w:szCs w:val="40"/>
        </w:rPr>
      </w:pPr>
      <w:r w:rsidRPr="00BC4813">
        <w:rPr>
          <w:rFonts w:asciiTheme="minorHAnsi" w:hAnsiTheme="minorHAnsi" w:cstheme="minorHAnsi"/>
          <w:sz w:val="40"/>
          <w:szCs w:val="40"/>
        </w:rPr>
        <w:t>Like Voyager 1, Voyager 2 crossed the “nose” of the heliosphere — that is, into the flow of interstellar plasma, though Voyager 2 passed through the southern hemisphere. But unlike Voyager 1, Voyager 2 ha</w:t>
      </w:r>
      <w:r w:rsidR="004E0212">
        <w:rPr>
          <w:rFonts w:asciiTheme="minorHAnsi" w:hAnsiTheme="minorHAnsi" w:cstheme="minorHAnsi"/>
          <w:sz w:val="40"/>
          <w:szCs w:val="40"/>
        </w:rPr>
        <w:t>d</w:t>
      </w:r>
      <w:r w:rsidRPr="00BC4813">
        <w:rPr>
          <w:rFonts w:asciiTheme="minorHAnsi" w:hAnsiTheme="minorHAnsi" w:cstheme="minorHAnsi"/>
          <w:sz w:val="40"/>
          <w:szCs w:val="40"/>
        </w:rPr>
        <w:t xml:space="preserve"> five working instruments, including the plasma instrument that failed on Voyager 1. Th</w:t>
      </w:r>
      <w:r w:rsidR="004E0212">
        <w:rPr>
          <w:rFonts w:asciiTheme="minorHAnsi" w:hAnsiTheme="minorHAnsi" w:cstheme="minorHAnsi"/>
          <w:sz w:val="40"/>
          <w:szCs w:val="40"/>
        </w:rPr>
        <w:t>e</w:t>
      </w:r>
      <w:r w:rsidRPr="00BC4813">
        <w:rPr>
          <w:rFonts w:asciiTheme="minorHAnsi" w:hAnsiTheme="minorHAnsi" w:cstheme="minorHAnsi"/>
          <w:sz w:val="40"/>
          <w:szCs w:val="40"/>
        </w:rPr>
        <w:t xml:space="preserve"> instrument</w:t>
      </w:r>
      <w:r w:rsidR="004E0212">
        <w:rPr>
          <w:rFonts w:asciiTheme="minorHAnsi" w:hAnsiTheme="minorHAnsi" w:cstheme="minorHAnsi"/>
          <w:sz w:val="40"/>
          <w:szCs w:val="40"/>
        </w:rPr>
        <w:t>s have a</w:t>
      </w:r>
      <w:r w:rsidRPr="00BC4813">
        <w:rPr>
          <w:rFonts w:asciiTheme="minorHAnsi" w:hAnsiTheme="minorHAnsi" w:cstheme="minorHAnsi"/>
          <w:sz w:val="40"/>
          <w:szCs w:val="40"/>
        </w:rPr>
        <w:t xml:space="preserve"> reading of a 20-fold jump in</w:t>
      </w:r>
      <w:r w:rsidR="004E0212">
        <w:rPr>
          <w:rFonts w:asciiTheme="minorHAnsi" w:hAnsiTheme="minorHAnsi" w:cstheme="minorHAnsi"/>
          <w:sz w:val="40"/>
          <w:szCs w:val="40"/>
        </w:rPr>
        <w:t xml:space="preserve"> plasma</w:t>
      </w:r>
      <w:r w:rsidRPr="00BC4813">
        <w:rPr>
          <w:rFonts w:asciiTheme="minorHAnsi" w:hAnsiTheme="minorHAnsi" w:cstheme="minorHAnsi"/>
          <w:sz w:val="40"/>
          <w:szCs w:val="40"/>
        </w:rPr>
        <w:t xml:space="preserve"> density </w:t>
      </w:r>
      <w:r w:rsidR="004E0212">
        <w:rPr>
          <w:rFonts w:asciiTheme="minorHAnsi" w:hAnsiTheme="minorHAnsi" w:cstheme="minorHAnsi"/>
          <w:sz w:val="40"/>
          <w:szCs w:val="40"/>
        </w:rPr>
        <w:t>which</w:t>
      </w:r>
      <w:r w:rsidRPr="00BC4813">
        <w:rPr>
          <w:rFonts w:asciiTheme="minorHAnsi" w:hAnsiTheme="minorHAnsi" w:cstheme="minorHAnsi"/>
          <w:sz w:val="40"/>
          <w:szCs w:val="40"/>
        </w:rPr>
        <w:t xml:space="preserve"> confirmed that Voyager 2 had gone </w:t>
      </w:r>
      <w:r w:rsidR="004E0212">
        <w:rPr>
          <w:rFonts w:asciiTheme="minorHAnsi" w:hAnsiTheme="minorHAnsi" w:cstheme="minorHAnsi"/>
          <w:sz w:val="40"/>
          <w:szCs w:val="40"/>
        </w:rPr>
        <w:t>across</w:t>
      </w:r>
      <w:r w:rsidRPr="00BC4813">
        <w:rPr>
          <w:rFonts w:asciiTheme="minorHAnsi" w:hAnsiTheme="minorHAnsi" w:cstheme="minorHAnsi"/>
          <w:sz w:val="40"/>
          <w:szCs w:val="40"/>
        </w:rPr>
        <w:t xml:space="preserve"> the heliopause. The change occurred over</w:t>
      </w:r>
      <w:r w:rsidR="004E0212">
        <w:rPr>
          <w:rFonts w:asciiTheme="minorHAnsi" w:hAnsiTheme="minorHAnsi" w:cstheme="minorHAnsi"/>
          <w:sz w:val="40"/>
          <w:szCs w:val="40"/>
        </w:rPr>
        <w:t xml:space="preserve"> a distance of</w:t>
      </w:r>
      <w:r w:rsidRPr="00BC4813">
        <w:rPr>
          <w:rFonts w:asciiTheme="minorHAnsi" w:hAnsiTheme="minorHAnsi" w:cstheme="minorHAnsi"/>
          <w:sz w:val="40"/>
          <w:szCs w:val="40"/>
        </w:rPr>
        <w:t xml:space="preserve"> only 0.005 </w:t>
      </w:r>
      <w:proofErr w:type="spellStart"/>
      <w:r w:rsidRPr="00BC4813">
        <w:rPr>
          <w:rFonts w:asciiTheme="minorHAnsi" w:hAnsiTheme="minorHAnsi" w:cstheme="minorHAnsi"/>
          <w:sz w:val="40"/>
          <w:szCs w:val="40"/>
        </w:rPr>
        <w:t>a.u</w:t>
      </w:r>
      <w:proofErr w:type="spellEnd"/>
      <w:r w:rsidRPr="00BC4813">
        <w:rPr>
          <w:rFonts w:asciiTheme="minorHAnsi" w:hAnsiTheme="minorHAnsi" w:cstheme="minorHAnsi"/>
          <w:sz w:val="40"/>
          <w:szCs w:val="40"/>
        </w:rPr>
        <w:t>.</w:t>
      </w:r>
      <w:r w:rsidR="004E0212">
        <w:rPr>
          <w:rFonts w:asciiTheme="minorHAnsi" w:hAnsiTheme="minorHAnsi" w:cstheme="minorHAnsi"/>
          <w:sz w:val="40"/>
          <w:szCs w:val="40"/>
        </w:rPr>
        <w:t xml:space="preserve"> as shown in </w:t>
      </w:r>
      <w:r w:rsidR="005F557F">
        <w:rPr>
          <w:rFonts w:asciiTheme="minorHAnsi" w:hAnsiTheme="minorHAnsi" w:cstheme="minorHAnsi"/>
          <w:sz w:val="40"/>
          <w:szCs w:val="40"/>
        </w:rPr>
        <w:t xml:space="preserve">the </w:t>
      </w:r>
      <w:r w:rsidR="004E0212">
        <w:rPr>
          <w:rFonts w:asciiTheme="minorHAnsi" w:hAnsiTheme="minorHAnsi" w:cstheme="minorHAnsi"/>
          <w:sz w:val="40"/>
          <w:szCs w:val="40"/>
        </w:rPr>
        <w:t>Figure</w:t>
      </w:r>
      <w:r w:rsidR="005F557F">
        <w:rPr>
          <w:rFonts w:asciiTheme="minorHAnsi" w:hAnsiTheme="minorHAnsi" w:cstheme="minorHAnsi"/>
          <w:sz w:val="40"/>
          <w:szCs w:val="40"/>
        </w:rPr>
        <w:t xml:space="preserve"> below.</w:t>
      </w:r>
      <w:r w:rsidR="004E0212">
        <w:rPr>
          <w:rFonts w:asciiTheme="minorHAnsi" w:hAnsiTheme="minorHAnsi" w:cstheme="minorHAnsi"/>
          <w:sz w:val="40"/>
          <w:szCs w:val="40"/>
        </w:rPr>
        <w:t xml:space="preserve"> </w:t>
      </w:r>
    </w:p>
    <w:p w:rsidR="003029B2" w:rsidRPr="00BC4813" w:rsidRDefault="003029B2" w:rsidP="003029B2">
      <w:pPr>
        <w:pStyle w:val="NormalWeb"/>
        <w:jc w:val="center"/>
        <w:rPr>
          <w:rFonts w:asciiTheme="minorHAnsi" w:hAnsiTheme="minorHAnsi" w:cstheme="minorHAnsi"/>
          <w:sz w:val="40"/>
          <w:szCs w:val="40"/>
        </w:rPr>
      </w:pPr>
      <w:r w:rsidRPr="00BC4813">
        <w:rPr>
          <w:rFonts w:asciiTheme="minorHAnsi" w:hAnsiTheme="minorHAnsi" w:cstheme="minorHAnsi"/>
          <w:i/>
          <w:iCs/>
          <w:noProof/>
          <w:sz w:val="40"/>
          <w:szCs w:val="40"/>
        </w:rPr>
        <w:lastRenderedPageBreak/>
        <w:drawing>
          <wp:inline distT="0" distB="0" distL="0" distR="0" wp14:anchorId="6F732C94" wp14:editId="30822D31">
            <wp:extent cx="4259580" cy="4200726"/>
            <wp:effectExtent l="0" t="0" r="7620" b="9525"/>
            <wp:docPr id="2" name="Picture 2" descr="C:\Users\Owner\AppData\Local\Microsoft\Windows\INetCache\Content.Word\DensityProfile_6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ner\AppData\Local\Microsoft\Windows\INetCache\Content.Word\DensityProfile_600px.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80" cy="4200726"/>
                    </a:xfrm>
                    <a:prstGeom prst="rect">
                      <a:avLst/>
                    </a:prstGeom>
                    <a:noFill/>
                    <a:ln>
                      <a:noFill/>
                    </a:ln>
                  </pic:spPr>
                </pic:pic>
              </a:graphicData>
            </a:graphic>
          </wp:inline>
        </w:drawing>
      </w:r>
    </w:p>
    <w:p w:rsidR="003029B2" w:rsidRPr="00BC4813" w:rsidRDefault="005F557F" w:rsidP="003029B2">
      <w:pPr>
        <w:pStyle w:val="NormalWeb"/>
        <w:ind w:left="1440"/>
        <w:rPr>
          <w:rFonts w:asciiTheme="minorHAnsi" w:hAnsiTheme="minorHAnsi" w:cstheme="minorHAnsi"/>
          <w:sz w:val="40"/>
          <w:szCs w:val="40"/>
        </w:rPr>
      </w:pPr>
      <w:r>
        <w:rPr>
          <w:rFonts w:asciiTheme="minorHAnsi" w:hAnsiTheme="minorHAnsi" w:cstheme="minorHAnsi"/>
          <w:sz w:val="40"/>
          <w:szCs w:val="40"/>
        </w:rPr>
        <w:t xml:space="preserve">Figure X.  </w:t>
      </w:r>
      <w:r w:rsidRPr="00BC4813">
        <w:rPr>
          <w:rFonts w:asciiTheme="minorHAnsi" w:hAnsiTheme="minorHAnsi" w:cstheme="minorHAnsi"/>
          <w:sz w:val="40"/>
          <w:szCs w:val="40"/>
        </w:rPr>
        <w:t>Voyager 1 (V1)</w:t>
      </w:r>
      <w:r>
        <w:rPr>
          <w:rFonts w:asciiTheme="minorHAnsi" w:hAnsiTheme="minorHAnsi" w:cstheme="minorHAnsi"/>
          <w:sz w:val="40"/>
          <w:szCs w:val="40"/>
        </w:rPr>
        <w:t xml:space="preserve"> black dots</w:t>
      </w:r>
      <w:r w:rsidRPr="00BC4813">
        <w:rPr>
          <w:rFonts w:asciiTheme="minorHAnsi" w:hAnsiTheme="minorHAnsi" w:cstheme="minorHAnsi"/>
          <w:sz w:val="40"/>
          <w:szCs w:val="40"/>
        </w:rPr>
        <w:t xml:space="preserve"> and red dots and lines from Voyager 2 (V2)</w:t>
      </w:r>
      <w:r>
        <w:rPr>
          <w:rFonts w:asciiTheme="minorHAnsi" w:hAnsiTheme="minorHAnsi" w:cstheme="minorHAnsi"/>
          <w:sz w:val="40"/>
          <w:szCs w:val="40"/>
        </w:rPr>
        <w:t xml:space="preserve"> measured in crossing the heliopause</w:t>
      </w:r>
      <w:r w:rsidR="003616A8">
        <w:rPr>
          <w:rFonts w:asciiTheme="minorHAnsi" w:hAnsiTheme="minorHAnsi" w:cstheme="minorHAnsi"/>
          <w:sz w:val="40"/>
          <w:szCs w:val="40"/>
        </w:rPr>
        <w:t xml:space="preserve"> in 2019</w:t>
      </w:r>
      <w:r w:rsidRPr="00BC4813">
        <w:rPr>
          <w:rFonts w:asciiTheme="minorHAnsi" w:hAnsiTheme="minorHAnsi" w:cstheme="minorHAnsi"/>
          <w:sz w:val="40"/>
          <w:szCs w:val="40"/>
        </w:rPr>
        <w:t xml:space="preserve">. </w:t>
      </w:r>
      <w:r w:rsidR="003029B2" w:rsidRPr="00BC4813">
        <w:rPr>
          <w:rFonts w:asciiTheme="minorHAnsi" w:hAnsiTheme="minorHAnsi" w:cstheme="minorHAnsi"/>
          <w:sz w:val="40"/>
          <w:szCs w:val="40"/>
        </w:rPr>
        <w:t xml:space="preserve">Particle number densities versus radial distance from the Sun in astronomical units (AU). </w:t>
      </w:r>
      <w:r>
        <w:rPr>
          <w:rFonts w:asciiTheme="minorHAnsi" w:hAnsiTheme="minorHAnsi" w:cstheme="minorHAnsi"/>
          <w:sz w:val="40"/>
          <w:szCs w:val="40"/>
        </w:rPr>
        <w:t>The plasma d</w:t>
      </w:r>
      <w:r w:rsidR="003029B2" w:rsidRPr="00BC4813">
        <w:rPr>
          <w:rFonts w:asciiTheme="minorHAnsi" w:hAnsiTheme="minorHAnsi" w:cstheme="minorHAnsi"/>
          <w:sz w:val="40"/>
          <w:szCs w:val="40"/>
        </w:rPr>
        <w:t>ensities</w:t>
      </w:r>
      <w:r>
        <w:rPr>
          <w:rFonts w:asciiTheme="minorHAnsi" w:hAnsiTheme="minorHAnsi" w:cstheme="minorHAnsi"/>
          <w:sz w:val="40"/>
          <w:szCs w:val="40"/>
        </w:rPr>
        <w:t xml:space="preserve"> are inferred from the</w:t>
      </w:r>
      <w:r w:rsidR="003029B2" w:rsidRPr="00BC4813">
        <w:rPr>
          <w:rFonts w:asciiTheme="minorHAnsi" w:hAnsiTheme="minorHAnsi" w:cstheme="minorHAnsi"/>
          <w:sz w:val="40"/>
          <w:szCs w:val="40"/>
        </w:rPr>
        <w:t xml:space="preserve"> “from plasma oscillations” are electron densities from the plasma wave instrument (PWS). Densities “from the PLS (plasma) instrument” are proton densities, which are almost the same as the electron densities (</w:t>
      </w:r>
      <w:r w:rsidR="003029B2" w:rsidRPr="00BC4813">
        <w:rPr>
          <w:rStyle w:val="Emphasis"/>
          <w:rFonts w:asciiTheme="minorHAnsi" w:hAnsiTheme="minorHAnsi" w:cstheme="minorHAnsi"/>
          <w:sz w:val="40"/>
          <w:szCs w:val="40"/>
        </w:rPr>
        <w:t xml:space="preserve">Don </w:t>
      </w:r>
      <w:proofErr w:type="spellStart"/>
      <w:r w:rsidR="003029B2" w:rsidRPr="00BC4813">
        <w:rPr>
          <w:rStyle w:val="Emphasis"/>
          <w:rFonts w:asciiTheme="minorHAnsi" w:hAnsiTheme="minorHAnsi" w:cstheme="minorHAnsi"/>
          <w:sz w:val="40"/>
          <w:szCs w:val="40"/>
        </w:rPr>
        <w:t>Gurnett</w:t>
      </w:r>
      <w:proofErr w:type="spellEnd"/>
      <w:r w:rsidR="003029B2" w:rsidRPr="00BC4813">
        <w:rPr>
          <w:rStyle w:val="Emphasis"/>
          <w:rFonts w:asciiTheme="minorHAnsi" w:hAnsiTheme="minorHAnsi" w:cstheme="minorHAnsi"/>
          <w:sz w:val="40"/>
          <w:szCs w:val="40"/>
        </w:rPr>
        <w:t>/University of Iowa</w:t>
      </w:r>
      <w:r w:rsidR="003029B2" w:rsidRPr="00BC4813">
        <w:rPr>
          <w:rStyle w:val="Emphasis"/>
          <w:rFonts w:asciiTheme="minorHAnsi" w:hAnsiTheme="minorHAnsi" w:cstheme="minorHAnsi"/>
          <w:i w:val="0"/>
          <w:sz w:val="40"/>
          <w:szCs w:val="40"/>
        </w:rPr>
        <w:t>).</w:t>
      </w:r>
    </w:p>
    <w:p w:rsidR="003029B2" w:rsidRPr="00BC4813" w:rsidRDefault="003029B2" w:rsidP="003029B2">
      <w:pPr>
        <w:pStyle w:val="NormalWeb"/>
        <w:rPr>
          <w:rFonts w:asciiTheme="minorHAnsi" w:hAnsiTheme="minorHAnsi" w:cstheme="minorHAnsi"/>
          <w:sz w:val="40"/>
          <w:szCs w:val="40"/>
        </w:rPr>
      </w:pPr>
      <w:r w:rsidRPr="00BC4813">
        <w:rPr>
          <w:rFonts w:asciiTheme="minorHAnsi" w:hAnsiTheme="minorHAnsi" w:cstheme="minorHAnsi"/>
          <w:sz w:val="40"/>
          <w:szCs w:val="40"/>
        </w:rPr>
        <w:lastRenderedPageBreak/>
        <w:t xml:space="preserve">Another marker of the heliopause is a sudden change in the nature of the energetic particles. The energies of solar wind particles </w:t>
      </w:r>
      <w:proofErr w:type="gramStart"/>
      <w:r w:rsidR="005F557F">
        <w:rPr>
          <w:rFonts w:asciiTheme="minorHAnsi" w:hAnsiTheme="minorHAnsi" w:cstheme="minorHAnsi"/>
          <w:sz w:val="40"/>
          <w:szCs w:val="40"/>
        </w:rPr>
        <w:t>is</w:t>
      </w:r>
      <w:proofErr w:type="gramEnd"/>
      <w:r w:rsidR="005F557F">
        <w:rPr>
          <w:rFonts w:asciiTheme="minorHAnsi" w:hAnsiTheme="minorHAnsi" w:cstheme="minorHAnsi"/>
          <w:sz w:val="40"/>
          <w:szCs w:val="40"/>
        </w:rPr>
        <w:t xml:space="preserve"> much lower than the those coming</w:t>
      </w:r>
      <w:r w:rsidRPr="00BC4813">
        <w:rPr>
          <w:rFonts w:asciiTheme="minorHAnsi" w:hAnsiTheme="minorHAnsi" w:cstheme="minorHAnsi"/>
          <w:sz w:val="40"/>
          <w:szCs w:val="40"/>
        </w:rPr>
        <w:t xml:space="preserve"> from the galaxy at large. As Voyager 2 crossed through the heliopause, it </w:t>
      </w:r>
      <w:r w:rsidR="005F557F">
        <w:rPr>
          <w:rFonts w:asciiTheme="minorHAnsi" w:hAnsiTheme="minorHAnsi" w:cstheme="minorHAnsi"/>
          <w:sz w:val="40"/>
          <w:szCs w:val="40"/>
        </w:rPr>
        <w:t>measured</w:t>
      </w:r>
      <w:r w:rsidRPr="00BC4813">
        <w:rPr>
          <w:rFonts w:asciiTheme="minorHAnsi" w:hAnsiTheme="minorHAnsi" w:cstheme="minorHAnsi"/>
          <w:sz w:val="40"/>
          <w:szCs w:val="40"/>
        </w:rPr>
        <w:t xml:space="preserve"> the low-energy ions from the solar wind drop</w:t>
      </w:r>
      <w:r w:rsidR="005F557F">
        <w:rPr>
          <w:rFonts w:asciiTheme="minorHAnsi" w:hAnsiTheme="minorHAnsi" w:cstheme="minorHAnsi"/>
          <w:sz w:val="40"/>
          <w:szCs w:val="40"/>
        </w:rPr>
        <w:t>ping</w:t>
      </w:r>
      <w:r w:rsidRPr="00BC4813">
        <w:rPr>
          <w:rFonts w:asciiTheme="minorHAnsi" w:hAnsiTheme="minorHAnsi" w:cstheme="minorHAnsi"/>
          <w:sz w:val="40"/>
          <w:szCs w:val="40"/>
        </w:rPr>
        <w:t xml:space="preserve"> away, replaced by galactic cosmic rays produced in distant and long-ago supernova explosions.</w:t>
      </w:r>
    </w:p>
    <w:p w:rsidR="003029B2" w:rsidRPr="00BC4813" w:rsidRDefault="003029B2" w:rsidP="003029B2">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However, Voyager 2 saw no sudden shift in magnetic field accompanying the changes in particle density — </w:t>
      </w:r>
      <w:r w:rsidR="00726680">
        <w:rPr>
          <w:rFonts w:asciiTheme="minorHAnsi" w:hAnsiTheme="minorHAnsi" w:cstheme="minorHAnsi"/>
          <w:sz w:val="40"/>
          <w:szCs w:val="40"/>
        </w:rPr>
        <w:t>in sharp contrast to</w:t>
      </w:r>
      <w:r w:rsidRPr="00BC4813">
        <w:rPr>
          <w:rFonts w:asciiTheme="minorHAnsi" w:hAnsiTheme="minorHAnsi" w:cstheme="minorHAnsi"/>
          <w:sz w:val="40"/>
          <w:szCs w:val="40"/>
        </w:rPr>
        <w:t xml:space="preserve"> Voyager 1’s observations</w:t>
      </w:r>
      <w:r w:rsidR="00726680">
        <w:rPr>
          <w:rFonts w:asciiTheme="minorHAnsi" w:hAnsiTheme="minorHAnsi" w:cstheme="minorHAnsi"/>
          <w:sz w:val="40"/>
          <w:szCs w:val="40"/>
        </w:rPr>
        <w:t xml:space="preserve"> in Fig. X showing sharp jump in the plasma density.</w:t>
      </w:r>
      <w:r w:rsidRPr="00BC4813">
        <w:rPr>
          <w:rFonts w:asciiTheme="minorHAnsi" w:hAnsiTheme="minorHAnsi" w:cstheme="minorHAnsi"/>
          <w:sz w:val="40"/>
          <w:szCs w:val="40"/>
        </w:rPr>
        <w:t xml:space="preserve"> Leonard </w:t>
      </w:r>
      <w:proofErr w:type="spellStart"/>
      <w:r w:rsidRPr="00BC4813">
        <w:rPr>
          <w:rFonts w:asciiTheme="minorHAnsi" w:hAnsiTheme="minorHAnsi" w:cstheme="minorHAnsi"/>
          <w:sz w:val="40"/>
          <w:szCs w:val="40"/>
        </w:rPr>
        <w:t>Burlaga</w:t>
      </w:r>
      <w:proofErr w:type="spellEnd"/>
      <w:r w:rsidRPr="00BC4813">
        <w:rPr>
          <w:rFonts w:asciiTheme="minorHAnsi" w:hAnsiTheme="minorHAnsi" w:cstheme="minorHAnsi"/>
          <w:sz w:val="40"/>
          <w:szCs w:val="40"/>
        </w:rPr>
        <w:t xml:space="preserve"> (NASA Goddard) and coinvestigator on the Voyagers’ plasma and magnetic field experiments</w:t>
      </w:r>
      <w:r w:rsidR="00726680">
        <w:rPr>
          <w:rFonts w:asciiTheme="minorHAnsi" w:hAnsiTheme="minorHAnsi" w:cstheme="minorHAnsi"/>
          <w:sz w:val="40"/>
          <w:szCs w:val="40"/>
        </w:rPr>
        <w:t xml:space="preserve"> </w:t>
      </w:r>
      <w:proofErr w:type="spellStart"/>
      <w:r w:rsidR="00726680">
        <w:rPr>
          <w:rFonts w:asciiTheme="minorHAnsi" w:hAnsiTheme="minorHAnsi" w:cstheme="minorHAnsi"/>
          <w:sz w:val="40"/>
          <w:szCs w:val="40"/>
        </w:rPr>
        <w:t>conclouded</w:t>
      </w:r>
      <w:proofErr w:type="spellEnd"/>
      <w:r w:rsidR="00726680">
        <w:rPr>
          <w:rFonts w:asciiTheme="minorHAnsi" w:hAnsiTheme="minorHAnsi" w:cstheme="minorHAnsi"/>
          <w:sz w:val="40"/>
          <w:szCs w:val="40"/>
        </w:rPr>
        <w:t xml:space="preserve"> that t</w:t>
      </w:r>
      <w:r w:rsidRPr="00BC4813">
        <w:rPr>
          <w:rFonts w:asciiTheme="minorHAnsi" w:hAnsiTheme="minorHAnsi" w:cstheme="minorHAnsi"/>
          <w:sz w:val="40"/>
          <w:szCs w:val="40"/>
        </w:rPr>
        <w:t>here</w:t>
      </w:r>
      <w:r w:rsidR="00726680">
        <w:rPr>
          <w:rFonts w:asciiTheme="minorHAnsi" w:hAnsiTheme="minorHAnsi" w:cstheme="minorHAnsi"/>
          <w:sz w:val="40"/>
          <w:szCs w:val="40"/>
        </w:rPr>
        <w:t xml:space="preserve"> is plasma</w:t>
      </w:r>
      <w:r w:rsidRPr="00BC4813">
        <w:rPr>
          <w:rFonts w:asciiTheme="minorHAnsi" w:hAnsiTheme="minorHAnsi" w:cstheme="minorHAnsi"/>
          <w:sz w:val="40"/>
          <w:szCs w:val="40"/>
        </w:rPr>
        <w:t xml:space="preserve"> physic</w:t>
      </w:r>
      <w:r w:rsidR="00726680">
        <w:rPr>
          <w:rFonts w:asciiTheme="minorHAnsi" w:hAnsiTheme="minorHAnsi" w:cstheme="minorHAnsi"/>
          <w:sz w:val="40"/>
          <w:szCs w:val="40"/>
        </w:rPr>
        <w:t>s transitional</w:t>
      </w:r>
      <w:r w:rsidRPr="00BC4813">
        <w:rPr>
          <w:rFonts w:asciiTheme="minorHAnsi" w:hAnsiTheme="minorHAnsi" w:cstheme="minorHAnsi"/>
          <w:sz w:val="40"/>
          <w:szCs w:val="40"/>
        </w:rPr>
        <w:t xml:space="preserve"> process that coordinat</w:t>
      </w:r>
      <w:r w:rsidR="00726680">
        <w:rPr>
          <w:rFonts w:asciiTheme="minorHAnsi" w:hAnsiTheme="minorHAnsi" w:cstheme="minorHAnsi"/>
          <w:sz w:val="40"/>
          <w:szCs w:val="40"/>
        </w:rPr>
        <w:t>es</w:t>
      </w:r>
      <w:r w:rsidRPr="00BC4813">
        <w:rPr>
          <w:rFonts w:asciiTheme="minorHAnsi" w:hAnsiTheme="minorHAnsi" w:cstheme="minorHAnsi"/>
          <w:sz w:val="40"/>
          <w:szCs w:val="40"/>
        </w:rPr>
        <w:t xml:space="preserve"> the magnetic field across this </w:t>
      </w:r>
      <w:r w:rsidR="00726680">
        <w:rPr>
          <w:rFonts w:asciiTheme="minorHAnsi" w:hAnsiTheme="minorHAnsi" w:cstheme="minorHAnsi"/>
          <w:sz w:val="40"/>
          <w:szCs w:val="40"/>
        </w:rPr>
        <w:t>transitional layer t</w:t>
      </w:r>
      <w:r w:rsidRPr="00BC4813">
        <w:rPr>
          <w:rFonts w:asciiTheme="minorHAnsi" w:hAnsiTheme="minorHAnsi" w:cstheme="minorHAnsi"/>
          <w:sz w:val="40"/>
          <w:szCs w:val="40"/>
        </w:rPr>
        <w:t xml:space="preserve">hat is not </w:t>
      </w:r>
      <w:r w:rsidR="00726680">
        <w:rPr>
          <w:rFonts w:asciiTheme="minorHAnsi" w:hAnsiTheme="minorHAnsi" w:cstheme="minorHAnsi"/>
          <w:sz w:val="40"/>
          <w:szCs w:val="40"/>
        </w:rPr>
        <w:t xml:space="preserve">fully </w:t>
      </w:r>
      <w:r w:rsidRPr="00BC4813">
        <w:rPr>
          <w:rFonts w:asciiTheme="minorHAnsi" w:hAnsiTheme="minorHAnsi" w:cstheme="minorHAnsi"/>
          <w:sz w:val="40"/>
          <w:szCs w:val="40"/>
        </w:rPr>
        <w:t>understood.</w:t>
      </w:r>
    </w:p>
    <w:p w:rsidR="003029B2" w:rsidRPr="00BC4813" w:rsidRDefault="003029B2" w:rsidP="003029B2">
      <w:pPr>
        <w:pStyle w:val="NormalWeb"/>
        <w:rPr>
          <w:rFonts w:asciiTheme="minorHAnsi" w:hAnsiTheme="minorHAnsi" w:cstheme="minorHAnsi"/>
          <w:sz w:val="40"/>
          <w:szCs w:val="40"/>
        </w:rPr>
      </w:pPr>
      <w:r w:rsidRPr="00BC4813">
        <w:rPr>
          <w:rFonts w:asciiTheme="minorHAnsi" w:hAnsiTheme="minorHAnsi" w:cstheme="minorHAnsi"/>
          <w:sz w:val="40"/>
          <w:szCs w:val="40"/>
        </w:rPr>
        <w:t>What was also surprising was that both spacecraft had crossed the heliopause at roughly the same distance from the Sun: 121.6</w:t>
      </w:r>
      <w:r w:rsidR="00726680">
        <w:rPr>
          <w:rFonts w:asciiTheme="minorHAnsi" w:hAnsiTheme="minorHAnsi" w:cstheme="minorHAnsi"/>
          <w:sz w:val="40"/>
          <w:szCs w:val="40"/>
        </w:rPr>
        <w:t xml:space="preserve"> </w:t>
      </w:r>
      <w:proofErr w:type="spellStart"/>
      <w:r w:rsidR="00726680">
        <w:rPr>
          <w:rFonts w:asciiTheme="minorHAnsi" w:hAnsiTheme="minorHAnsi" w:cstheme="minorHAnsi"/>
          <w:sz w:val="40"/>
          <w:szCs w:val="40"/>
        </w:rPr>
        <w:t>a.u</w:t>
      </w:r>
      <w:proofErr w:type="spellEnd"/>
      <w:r w:rsidR="00726680">
        <w:rPr>
          <w:rFonts w:asciiTheme="minorHAnsi" w:hAnsiTheme="minorHAnsi" w:cstheme="minorHAnsi"/>
          <w:sz w:val="40"/>
          <w:szCs w:val="40"/>
        </w:rPr>
        <w:t>.</w:t>
      </w:r>
      <w:r w:rsidRPr="00BC4813">
        <w:rPr>
          <w:rFonts w:asciiTheme="minorHAnsi" w:hAnsiTheme="minorHAnsi" w:cstheme="minorHAnsi"/>
          <w:sz w:val="40"/>
          <w:szCs w:val="40"/>
        </w:rPr>
        <w:t xml:space="preserve"> and 119 </w:t>
      </w:r>
      <w:proofErr w:type="spellStart"/>
      <w:r w:rsidRPr="00BC4813">
        <w:rPr>
          <w:rFonts w:asciiTheme="minorHAnsi" w:hAnsiTheme="minorHAnsi" w:cstheme="minorHAnsi"/>
          <w:sz w:val="40"/>
          <w:szCs w:val="40"/>
        </w:rPr>
        <w:t>a.u</w:t>
      </w:r>
      <w:proofErr w:type="spellEnd"/>
      <w:r w:rsidRPr="00BC4813">
        <w:rPr>
          <w:rFonts w:asciiTheme="minorHAnsi" w:hAnsiTheme="minorHAnsi" w:cstheme="minorHAnsi"/>
          <w:sz w:val="40"/>
          <w:szCs w:val="40"/>
        </w:rPr>
        <w:t>.</w:t>
      </w:r>
      <w:r w:rsidR="00726680">
        <w:rPr>
          <w:rFonts w:asciiTheme="minorHAnsi" w:hAnsiTheme="minorHAnsi" w:cstheme="minorHAnsi"/>
          <w:sz w:val="40"/>
          <w:szCs w:val="40"/>
        </w:rPr>
        <w:t xml:space="preserve"> (</w:t>
      </w:r>
      <w:proofErr w:type="spellStart"/>
      <w:r w:rsidR="00726680">
        <w:rPr>
          <w:rFonts w:asciiTheme="minorHAnsi" w:hAnsiTheme="minorHAnsi" w:cstheme="minorHAnsi"/>
          <w:sz w:val="40"/>
          <w:szCs w:val="40"/>
        </w:rPr>
        <w:t>a.u</w:t>
      </w:r>
      <w:proofErr w:type="spellEnd"/>
      <w:r w:rsidR="00726680">
        <w:rPr>
          <w:rFonts w:asciiTheme="minorHAnsi" w:hAnsiTheme="minorHAnsi" w:cstheme="minorHAnsi"/>
          <w:sz w:val="40"/>
          <w:szCs w:val="40"/>
        </w:rPr>
        <w:t xml:space="preserve">. -astronomical units) </w:t>
      </w:r>
      <w:r w:rsidRPr="00BC4813">
        <w:rPr>
          <w:rFonts w:asciiTheme="minorHAnsi" w:hAnsiTheme="minorHAnsi" w:cstheme="minorHAnsi"/>
          <w:sz w:val="40"/>
          <w:szCs w:val="40"/>
        </w:rPr>
        <w:t xml:space="preserve">respectively. Voyager 1 made its move as the Sun was nearing a peak in </w:t>
      </w:r>
      <w:r w:rsidR="00726680">
        <w:rPr>
          <w:rFonts w:asciiTheme="minorHAnsi" w:hAnsiTheme="minorHAnsi" w:cstheme="minorHAnsi"/>
          <w:sz w:val="40"/>
          <w:szCs w:val="40"/>
        </w:rPr>
        <w:t xml:space="preserve">solar </w:t>
      </w:r>
      <w:r w:rsidRPr="00BC4813">
        <w:rPr>
          <w:rFonts w:asciiTheme="minorHAnsi" w:hAnsiTheme="minorHAnsi" w:cstheme="minorHAnsi"/>
          <w:sz w:val="40"/>
          <w:szCs w:val="40"/>
        </w:rPr>
        <w:t>activity</w:t>
      </w:r>
      <w:r w:rsidR="00726680">
        <w:rPr>
          <w:rFonts w:asciiTheme="minorHAnsi" w:hAnsiTheme="minorHAnsi" w:cstheme="minorHAnsi"/>
          <w:sz w:val="40"/>
          <w:szCs w:val="40"/>
        </w:rPr>
        <w:t xml:space="preserve"> that</w:t>
      </w:r>
      <w:r w:rsidRPr="00BC4813">
        <w:rPr>
          <w:rFonts w:asciiTheme="minorHAnsi" w:hAnsiTheme="minorHAnsi" w:cstheme="minorHAnsi"/>
          <w:sz w:val="40"/>
          <w:szCs w:val="40"/>
        </w:rPr>
        <w:t xml:space="preserve"> sen</w:t>
      </w:r>
      <w:r w:rsidR="00726680">
        <w:rPr>
          <w:rFonts w:asciiTheme="minorHAnsi" w:hAnsiTheme="minorHAnsi" w:cstheme="minorHAnsi"/>
          <w:sz w:val="40"/>
          <w:szCs w:val="40"/>
        </w:rPr>
        <w:t>t</w:t>
      </w:r>
      <w:r w:rsidRPr="00BC4813">
        <w:rPr>
          <w:rFonts w:asciiTheme="minorHAnsi" w:hAnsiTheme="minorHAnsi" w:cstheme="minorHAnsi"/>
          <w:sz w:val="40"/>
          <w:szCs w:val="40"/>
        </w:rPr>
        <w:t xml:space="preserve"> out regular “explosions” of plasma and energy </w:t>
      </w:r>
      <w:r w:rsidR="00726680">
        <w:rPr>
          <w:rFonts w:asciiTheme="minorHAnsi" w:hAnsiTheme="minorHAnsi" w:cstheme="minorHAnsi"/>
          <w:sz w:val="40"/>
          <w:szCs w:val="40"/>
        </w:rPr>
        <w:t>from</w:t>
      </w:r>
      <w:r w:rsidRPr="00BC4813">
        <w:rPr>
          <w:rFonts w:asciiTheme="minorHAnsi" w:hAnsiTheme="minorHAnsi" w:cstheme="minorHAnsi"/>
          <w:sz w:val="40"/>
          <w:szCs w:val="40"/>
        </w:rPr>
        <w:t xml:space="preserve"> coronal mass ejections. By the time Voyager 2 went across, though, the Sun's had quieted. The heliopause </w:t>
      </w:r>
      <w:r w:rsidR="00726680">
        <w:rPr>
          <w:rFonts w:asciiTheme="minorHAnsi" w:hAnsiTheme="minorHAnsi" w:cstheme="minorHAnsi"/>
          <w:sz w:val="40"/>
          <w:szCs w:val="40"/>
        </w:rPr>
        <w:t xml:space="preserve">was expected to </w:t>
      </w:r>
      <w:r w:rsidRPr="00BC4813">
        <w:rPr>
          <w:rFonts w:asciiTheme="minorHAnsi" w:hAnsiTheme="minorHAnsi" w:cstheme="minorHAnsi"/>
          <w:sz w:val="40"/>
          <w:szCs w:val="40"/>
        </w:rPr>
        <w:lastRenderedPageBreak/>
        <w:t xml:space="preserve">have “breathed in” during this time, yet both spacecraft went over the boundary at </w:t>
      </w:r>
      <w:r w:rsidR="00726680">
        <w:rPr>
          <w:rFonts w:asciiTheme="minorHAnsi" w:hAnsiTheme="minorHAnsi" w:cstheme="minorHAnsi"/>
          <w:sz w:val="40"/>
          <w:szCs w:val="40"/>
        </w:rPr>
        <w:t>approximately</w:t>
      </w:r>
      <w:r w:rsidRPr="00BC4813">
        <w:rPr>
          <w:rFonts w:asciiTheme="minorHAnsi" w:hAnsiTheme="minorHAnsi" w:cstheme="minorHAnsi"/>
          <w:sz w:val="40"/>
          <w:szCs w:val="40"/>
        </w:rPr>
        <w:t xml:space="preserve"> the same distance. </w:t>
      </w:r>
      <w:proofErr w:type="spellStart"/>
      <w:r w:rsidR="00726680">
        <w:rPr>
          <w:rFonts w:asciiTheme="minorHAnsi" w:hAnsiTheme="minorHAnsi" w:cstheme="minorHAnsi"/>
          <w:sz w:val="40"/>
          <w:szCs w:val="40"/>
        </w:rPr>
        <w:t>Burlaga</w:t>
      </w:r>
      <w:proofErr w:type="spellEnd"/>
      <w:r w:rsidR="00726680">
        <w:rPr>
          <w:rFonts w:asciiTheme="minorHAnsi" w:hAnsiTheme="minorHAnsi" w:cstheme="minorHAnsi"/>
          <w:sz w:val="40"/>
          <w:szCs w:val="40"/>
        </w:rPr>
        <w:t xml:space="preserve"> is reported to have </w:t>
      </w:r>
      <w:r w:rsidR="00AB079F">
        <w:rPr>
          <w:rFonts w:asciiTheme="minorHAnsi" w:hAnsiTheme="minorHAnsi" w:cstheme="minorHAnsi"/>
          <w:sz w:val="40"/>
          <w:szCs w:val="40"/>
        </w:rPr>
        <w:t xml:space="preserve">said </w:t>
      </w:r>
      <w:r w:rsidR="00726680">
        <w:rPr>
          <w:rFonts w:asciiTheme="minorHAnsi" w:hAnsiTheme="minorHAnsi" w:cstheme="minorHAnsi"/>
          <w:sz w:val="40"/>
          <w:szCs w:val="40"/>
        </w:rPr>
        <w:t xml:space="preserve">that </w:t>
      </w:r>
      <w:r w:rsidRPr="00BC4813">
        <w:rPr>
          <w:rFonts w:asciiTheme="minorHAnsi" w:hAnsiTheme="minorHAnsi" w:cstheme="minorHAnsi"/>
          <w:sz w:val="40"/>
          <w:szCs w:val="40"/>
        </w:rPr>
        <w:t>“If we take our models at face value, we</w:t>
      </w:r>
      <w:r w:rsidR="00726680">
        <w:rPr>
          <w:rFonts w:asciiTheme="minorHAnsi" w:hAnsiTheme="minorHAnsi" w:cstheme="minorHAnsi"/>
          <w:sz w:val="40"/>
          <w:szCs w:val="40"/>
        </w:rPr>
        <w:t xml:space="preserve"> would have</w:t>
      </w:r>
      <w:r w:rsidRPr="00BC4813">
        <w:rPr>
          <w:rFonts w:asciiTheme="minorHAnsi" w:hAnsiTheme="minorHAnsi" w:cstheme="minorHAnsi"/>
          <w:sz w:val="40"/>
          <w:szCs w:val="40"/>
        </w:rPr>
        <w:t xml:space="preserve"> expect</w:t>
      </w:r>
      <w:r w:rsidR="00726680">
        <w:rPr>
          <w:rFonts w:asciiTheme="minorHAnsi" w:hAnsiTheme="minorHAnsi" w:cstheme="minorHAnsi"/>
          <w:sz w:val="40"/>
          <w:szCs w:val="40"/>
        </w:rPr>
        <w:t>ed</w:t>
      </w:r>
      <w:r w:rsidRPr="00BC4813">
        <w:rPr>
          <w:rFonts w:asciiTheme="minorHAnsi" w:hAnsiTheme="minorHAnsi" w:cstheme="minorHAnsi"/>
          <w:sz w:val="40"/>
          <w:szCs w:val="40"/>
        </w:rPr>
        <w:t xml:space="preserve"> a difference</w:t>
      </w:r>
      <w:r w:rsidR="00726680">
        <w:rPr>
          <w:rFonts w:asciiTheme="minorHAnsi" w:hAnsiTheme="minorHAnsi" w:cstheme="minorHAnsi"/>
          <w:sz w:val="40"/>
          <w:szCs w:val="40"/>
        </w:rPr>
        <w:t>.</w:t>
      </w:r>
      <w:r w:rsidRPr="00BC4813">
        <w:rPr>
          <w:rFonts w:asciiTheme="minorHAnsi" w:hAnsiTheme="minorHAnsi" w:cstheme="minorHAnsi"/>
          <w:sz w:val="40"/>
          <w:szCs w:val="40"/>
        </w:rPr>
        <w:t>”</w:t>
      </w:r>
    </w:p>
    <w:p w:rsidR="003029B2" w:rsidRPr="00BC4813" w:rsidRDefault="003029B2" w:rsidP="003029B2">
      <w:pPr>
        <w:pStyle w:val="NormalWeb"/>
        <w:rPr>
          <w:rFonts w:asciiTheme="minorHAnsi" w:hAnsiTheme="minorHAnsi" w:cstheme="minorHAnsi"/>
          <w:sz w:val="40"/>
          <w:szCs w:val="40"/>
        </w:rPr>
      </w:pPr>
      <w:r w:rsidRPr="00BC4813">
        <w:rPr>
          <w:rFonts w:asciiTheme="minorHAnsi" w:hAnsiTheme="minorHAnsi" w:cstheme="minorHAnsi"/>
          <w:sz w:val="40"/>
          <w:szCs w:val="40"/>
        </w:rPr>
        <w:t>Density measurements show that both spacecraft crossed the heliopause in under a day, yet neither one saw a whole boundary. Voyager 1 saw the outside leaking in, says Edward Stone (NASA-JPL), Voyager’s project scientist and lead of another study: “Even before we left the heliosphere, we had two episodes where we were connected to the outside.” The interstellar medium had penetrated the heliopause in these instances and invaded the heliosphere.</w:t>
      </w:r>
    </w:p>
    <w:p w:rsidR="003029B2" w:rsidRPr="00BC4813" w:rsidRDefault="003029B2" w:rsidP="003029B2">
      <w:pPr>
        <w:pStyle w:val="NormalWeb"/>
        <w:rPr>
          <w:rFonts w:asciiTheme="minorHAnsi" w:hAnsiTheme="minorHAnsi" w:cstheme="minorHAnsi"/>
          <w:sz w:val="40"/>
          <w:szCs w:val="40"/>
        </w:rPr>
      </w:pPr>
      <w:r w:rsidRPr="00BC4813">
        <w:rPr>
          <w:rFonts w:asciiTheme="minorHAnsi" w:hAnsiTheme="minorHAnsi" w:cstheme="minorHAnsi"/>
          <w:sz w:val="40"/>
          <w:szCs w:val="40"/>
        </w:rPr>
        <w:t>For Voyager 2, Stone says, the situation was reversed. Even after its heliopause crossing, the spacecraft was still detecting particles originating in the solar wind. This time, the inside was leaking out.</w:t>
      </w:r>
    </w:p>
    <w:p w:rsidR="00464F91" w:rsidRPr="00BC4813" w:rsidRDefault="003029B2" w:rsidP="003029B2">
      <w:pPr>
        <w:pStyle w:val="NormalWeb"/>
        <w:rPr>
          <w:rFonts w:asciiTheme="minorHAnsi" w:hAnsiTheme="minorHAnsi" w:cstheme="minorHAnsi"/>
          <w:sz w:val="40"/>
          <w:szCs w:val="40"/>
        </w:rPr>
      </w:pPr>
      <w:r w:rsidRPr="00BC4813">
        <w:rPr>
          <w:rFonts w:asciiTheme="minorHAnsi" w:hAnsiTheme="minorHAnsi" w:cstheme="minorHAnsi"/>
          <w:sz w:val="40"/>
          <w:szCs w:val="40"/>
        </w:rPr>
        <w:t>Observations from both craft reveal</w:t>
      </w:r>
      <w:r w:rsidR="00AB079F">
        <w:rPr>
          <w:rFonts w:asciiTheme="minorHAnsi" w:hAnsiTheme="minorHAnsi" w:cstheme="minorHAnsi"/>
          <w:sz w:val="40"/>
          <w:szCs w:val="40"/>
        </w:rPr>
        <w:t>ed</w:t>
      </w:r>
      <w:r w:rsidRPr="00BC4813">
        <w:rPr>
          <w:rFonts w:asciiTheme="minorHAnsi" w:hAnsiTheme="minorHAnsi" w:cstheme="minorHAnsi"/>
          <w:sz w:val="40"/>
          <w:szCs w:val="40"/>
        </w:rPr>
        <w:t xml:space="preserve"> the full complexity of the heliopause. Voyager 1 saw a “stagnation region” before the heliopause, where particle velocities dropped near zero, but Voyager 2 did</w:t>
      </w:r>
      <w:r w:rsidR="00AB079F">
        <w:rPr>
          <w:rFonts w:asciiTheme="minorHAnsi" w:hAnsiTheme="minorHAnsi" w:cstheme="minorHAnsi"/>
          <w:sz w:val="40"/>
          <w:szCs w:val="40"/>
        </w:rPr>
        <w:t xml:space="preserve"> not</w:t>
      </w:r>
      <w:r w:rsidRPr="00BC4813">
        <w:rPr>
          <w:rFonts w:asciiTheme="minorHAnsi" w:hAnsiTheme="minorHAnsi" w:cstheme="minorHAnsi"/>
          <w:sz w:val="40"/>
          <w:szCs w:val="40"/>
        </w:rPr>
        <w:t xml:space="preserve"> see anything like that. Instead, Voyager 2 saw multiple boundary layers inside the heliopause. Both spacecraft saw a boundary layer </w:t>
      </w:r>
      <w:r w:rsidRPr="00BC4813">
        <w:rPr>
          <w:rFonts w:asciiTheme="minorHAnsi" w:hAnsiTheme="minorHAnsi" w:cstheme="minorHAnsi"/>
          <w:sz w:val="40"/>
          <w:szCs w:val="40"/>
        </w:rPr>
        <w:lastRenderedPageBreak/>
        <w:t xml:space="preserve">extending at least 10 </w:t>
      </w:r>
      <w:proofErr w:type="spellStart"/>
      <w:r w:rsidRPr="00BC4813">
        <w:rPr>
          <w:rFonts w:asciiTheme="minorHAnsi" w:hAnsiTheme="minorHAnsi" w:cstheme="minorHAnsi"/>
          <w:sz w:val="40"/>
          <w:szCs w:val="40"/>
        </w:rPr>
        <w:t>a.u</w:t>
      </w:r>
      <w:proofErr w:type="spellEnd"/>
      <w:r w:rsidRPr="00BC4813">
        <w:rPr>
          <w:rFonts w:asciiTheme="minorHAnsi" w:hAnsiTheme="minorHAnsi" w:cstheme="minorHAnsi"/>
          <w:sz w:val="40"/>
          <w:szCs w:val="40"/>
        </w:rPr>
        <w:t xml:space="preserve">. past the heliopause, a region that </w:t>
      </w:r>
      <w:proofErr w:type="spellStart"/>
      <w:r w:rsidRPr="00BC4813">
        <w:rPr>
          <w:rFonts w:asciiTheme="minorHAnsi" w:hAnsiTheme="minorHAnsi" w:cstheme="minorHAnsi"/>
          <w:sz w:val="40"/>
          <w:szCs w:val="40"/>
        </w:rPr>
        <w:t>Gurnett</w:t>
      </w:r>
      <w:proofErr w:type="spellEnd"/>
      <w:r w:rsidRPr="00BC4813">
        <w:rPr>
          <w:rFonts w:asciiTheme="minorHAnsi" w:hAnsiTheme="minorHAnsi" w:cstheme="minorHAnsi"/>
          <w:sz w:val="40"/>
          <w:szCs w:val="40"/>
        </w:rPr>
        <w:t xml:space="preserve"> likened to the </w:t>
      </w:r>
      <w:hyperlink r:id="rId20" w:history="1">
        <w:r w:rsidRPr="00BC4813">
          <w:rPr>
            <w:rStyle w:val="Hyperlink"/>
            <w:rFonts w:asciiTheme="minorHAnsi" w:hAnsiTheme="minorHAnsi" w:cstheme="minorHAnsi"/>
            <w:color w:val="auto"/>
            <w:sz w:val="40"/>
            <w:szCs w:val="40"/>
            <w:u w:val="none"/>
          </w:rPr>
          <w:t>boundary layer that forms when air flows over an airplane wing</w:t>
        </w:r>
      </w:hyperlink>
      <w:r w:rsidRPr="00BC4813">
        <w:rPr>
          <w:rFonts w:asciiTheme="minorHAnsi" w:hAnsiTheme="minorHAnsi" w:cstheme="minorHAnsi"/>
          <w:sz w:val="40"/>
          <w:szCs w:val="40"/>
        </w:rPr>
        <w:t xml:space="preserve">. </w:t>
      </w:r>
    </w:p>
    <w:p w:rsidR="003029B2" w:rsidRPr="00BC4813" w:rsidRDefault="003029B2" w:rsidP="003029B2">
      <w:pPr>
        <w:pStyle w:val="Heading3"/>
        <w:rPr>
          <w:rFonts w:asciiTheme="minorHAnsi" w:hAnsiTheme="minorHAnsi" w:cstheme="minorHAnsi"/>
          <w:sz w:val="40"/>
          <w:szCs w:val="40"/>
        </w:rPr>
      </w:pPr>
      <w:r w:rsidRPr="00BC4813">
        <w:rPr>
          <w:rFonts w:asciiTheme="minorHAnsi" w:hAnsiTheme="minorHAnsi" w:cstheme="minorHAnsi"/>
          <w:sz w:val="40"/>
          <w:szCs w:val="40"/>
        </w:rPr>
        <w:t>Ad Astra</w:t>
      </w:r>
    </w:p>
    <w:p w:rsidR="003029B2" w:rsidRPr="00BC4813" w:rsidRDefault="003029B2" w:rsidP="003029B2">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Next up, technically speaking, is the bow wave that forms ahead of the heliosphere as it travels through the interstellar medium, like the bow wave that forms at the prow of a ship. Depending on how fast the solar system travels relative to the </w:t>
      </w:r>
      <w:r w:rsidR="00AB079F">
        <w:rPr>
          <w:rFonts w:asciiTheme="minorHAnsi" w:hAnsiTheme="minorHAnsi" w:cstheme="minorHAnsi"/>
          <w:sz w:val="40"/>
          <w:szCs w:val="40"/>
        </w:rPr>
        <w:t xml:space="preserve">interstellar plasma </w:t>
      </w:r>
      <w:r w:rsidRPr="00BC4813">
        <w:rPr>
          <w:rFonts w:asciiTheme="minorHAnsi" w:hAnsiTheme="minorHAnsi" w:cstheme="minorHAnsi"/>
          <w:sz w:val="40"/>
          <w:szCs w:val="40"/>
        </w:rPr>
        <w:t xml:space="preserve">around </w:t>
      </w:r>
      <w:r w:rsidR="00AB079F">
        <w:rPr>
          <w:rFonts w:asciiTheme="minorHAnsi" w:hAnsiTheme="minorHAnsi" w:cstheme="minorHAnsi"/>
          <w:sz w:val="40"/>
          <w:szCs w:val="40"/>
        </w:rPr>
        <w:t>the solar plasma</w:t>
      </w:r>
      <w:r w:rsidRPr="00BC4813">
        <w:rPr>
          <w:rFonts w:asciiTheme="minorHAnsi" w:hAnsiTheme="minorHAnsi" w:cstheme="minorHAnsi"/>
          <w:sz w:val="40"/>
          <w:szCs w:val="40"/>
        </w:rPr>
        <w:t xml:space="preserve">, this </w:t>
      </w:r>
      <w:r w:rsidR="00AB079F">
        <w:rPr>
          <w:rFonts w:asciiTheme="minorHAnsi" w:hAnsiTheme="minorHAnsi" w:cstheme="minorHAnsi"/>
          <w:sz w:val="40"/>
          <w:szCs w:val="40"/>
        </w:rPr>
        <w:t xml:space="preserve">bow </w:t>
      </w:r>
      <w:r w:rsidRPr="00BC4813">
        <w:rPr>
          <w:rFonts w:asciiTheme="minorHAnsi" w:hAnsiTheme="minorHAnsi" w:cstheme="minorHAnsi"/>
          <w:sz w:val="40"/>
          <w:szCs w:val="40"/>
        </w:rPr>
        <w:t>wave m</w:t>
      </w:r>
      <w:r w:rsidR="00AB079F">
        <w:rPr>
          <w:rFonts w:asciiTheme="minorHAnsi" w:hAnsiTheme="minorHAnsi" w:cstheme="minorHAnsi"/>
          <w:sz w:val="40"/>
          <w:szCs w:val="40"/>
        </w:rPr>
        <w:t>ay</w:t>
      </w:r>
      <w:r w:rsidRPr="00BC4813">
        <w:rPr>
          <w:rFonts w:asciiTheme="minorHAnsi" w:hAnsiTheme="minorHAnsi" w:cstheme="minorHAnsi"/>
          <w:sz w:val="40"/>
          <w:szCs w:val="40"/>
        </w:rPr>
        <w:t xml:space="preserve"> even be a shock, more akin to the bow shock in front of a fighter jet. Unfortunately, even as the Voyagers continue to zip along at 3 </w:t>
      </w:r>
      <w:proofErr w:type="spellStart"/>
      <w:r w:rsidRPr="00BC4813">
        <w:rPr>
          <w:rFonts w:asciiTheme="minorHAnsi" w:hAnsiTheme="minorHAnsi" w:cstheme="minorHAnsi"/>
          <w:sz w:val="40"/>
          <w:szCs w:val="40"/>
        </w:rPr>
        <w:t>a.u</w:t>
      </w:r>
      <w:proofErr w:type="spellEnd"/>
      <w:r w:rsidRPr="00BC4813">
        <w:rPr>
          <w:rFonts w:asciiTheme="minorHAnsi" w:hAnsiTheme="minorHAnsi" w:cstheme="minorHAnsi"/>
          <w:sz w:val="40"/>
          <w:szCs w:val="40"/>
        </w:rPr>
        <w:t xml:space="preserve">. per year, they won’t reach this boundary with working instruments. Stone estimates the Voyagers only have another five years of power left. And they’ll be the last probes to pass through these boundaries for at least the </w:t>
      </w:r>
      <w:hyperlink r:id="rId21" w:history="1">
        <w:r w:rsidRPr="00BC4813">
          <w:rPr>
            <w:rStyle w:val="Hyperlink"/>
            <w:rFonts w:asciiTheme="minorHAnsi" w:hAnsiTheme="minorHAnsi" w:cstheme="minorHAnsi"/>
            <w:color w:val="auto"/>
            <w:sz w:val="40"/>
            <w:szCs w:val="40"/>
            <w:u w:val="none"/>
          </w:rPr>
          <w:t>next 25 years</w:t>
        </w:r>
      </w:hyperlink>
      <w:r w:rsidRPr="00BC4813">
        <w:rPr>
          <w:rFonts w:asciiTheme="minorHAnsi" w:hAnsiTheme="minorHAnsi" w:cstheme="minorHAnsi"/>
          <w:sz w:val="40"/>
          <w:szCs w:val="40"/>
        </w:rPr>
        <w:t>.</w:t>
      </w:r>
    </w:p>
    <w:p w:rsidR="006F5254" w:rsidRPr="00BC4813" w:rsidRDefault="003029B2" w:rsidP="003029B2">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Instead, Stone </w:t>
      </w:r>
      <w:r w:rsidR="00AB079F">
        <w:rPr>
          <w:rFonts w:asciiTheme="minorHAnsi" w:hAnsiTheme="minorHAnsi" w:cstheme="minorHAnsi"/>
          <w:sz w:val="40"/>
          <w:szCs w:val="40"/>
        </w:rPr>
        <w:t>reports</w:t>
      </w:r>
      <w:r w:rsidRPr="00BC4813">
        <w:rPr>
          <w:rFonts w:asciiTheme="minorHAnsi" w:hAnsiTheme="minorHAnsi" w:cstheme="minorHAnsi"/>
          <w:sz w:val="40"/>
          <w:szCs w:val="40"/>
        </w:rPr>
        <w:t xml:space="preserve">, </w:t>
      </w:r>
      <w:r w:rsidR="00AB079F">
        <w:rPr>
          <w:rFonts w:asciiTheme="minorHAnsi" w:hAnsiTheme="minorHAnsi" w:cstheme="minorHAnsi"/>
          <w:sz w:val="40"/>
          <w:szCs w:val="40"/>
        </w:rPr>
        <w:t xml:space="preserve">that </w:t>
      </w:r>
      <w:r w:rsidRPr="00BC4813">
        <w:rPr>
          <w:rFonts w:asciiTheme="minorHAnsi" w:hAnsiTheme="minorHAnsi" w:cstheme="minorHAnsi"/>
          <w:sz w:val="40"/>
          <w:szCs w:val="40"/>
        </w:rPr>
        <w:t xml:space="preserve">the goal is to measure the true interstellar medium, the </w:t>
      </w:r>
      <w:r w:rsidR="00AB079F">
        <w:rPr>
          <w:rFonts w:asciiTheme="minorHAnsi" w:hAnsiTheme="minorHAnsi" w:cstheme="minorHAnsi"/>
          <w:sz w:val="40"/>
          <w:szCs w:val="40"/>
        </w:rPr>
        <w:t>plasma</w:t>
      </w:r>
      <w:r w:rsidRPr="00BC4813">
        <w:rPr>
          <w:rFonts w:asciiTheme="minorHAnsi" w:hAnsiTheme="minorHAnsi" w:cstheme="minorHAnsi"/>
          <w:sz w:val="40"/>
          <w:szCs w:val="40"/>
        </w:rPr>
        <w:t xml:space="preserve"> that</w:t>
      </w:r>
      <w:r w:rsidR="00AB079F">
        <w:rPr>
          <w:rFonts w:asciiTheme="minorHAnsi" w:hAnsiTheme="minorHAnsi" w:cstheme="minorHAnsi"/>
          <w:sz w:val="40"/>
          <w:szCs w:val="40"/>
        </w:rPr>
        <w:t xml:space="preserve"> is</w:t>
      </w:r>
      <w:r w:rsidRPr="00BC4813">
        <w:rPr>
          <w:rFonts w:asciiTheme="minorHAnsi" w:hAnsiTheme="minorHAnsi" w:cstheme="minorHAnsi"/>
          <w:sz w:val="40"/>
          <w:szCs w:val="40"/>
        </w:rPr>
        <w:t xml:space="preserve"> undisturbed by the S</w:t>
      </w:r>
      <w:r w:rsidR="00AB079F">
        <w:rPr>
          <w:rFonts w:asciiTheme="minorHAnsi" w:hAnsiTheme="minorHAnsi" w:cstheme="minorHAnsi"/>
          <w:sz w:val="40"/>
          <w:szCs w:val="40"/>
        </w:rPr>
        <w:t>un’s magnetic</w:t>
      </w:r>
      <w:r w:rsidRPr="00BC4813">
        <w:rPr>
          <w:rFonts w:asciiTheme="minorHAnsi" w:hAnsiTheme="minorHAnsi" w:cstheme="minorHAnsi"/>
          <w:sz w:val="40"/>
          <w:szCs w:val="40"/>
        </w:rPr>
        <w:t xml:space="preserve"> field</w:t>
      </w:r>
      <w:r w:rsidR="00AB079F">
        <w:rPr>
          <w:rFonts w:asciiTheme="minorHAnsi" w:hAnsiTheme="minorHAnsi" w:cstheme="minorHAnsi"/>
          <w:sz w:val="40"/>
          <w:szCs w:val="40"/>
        </w:rPr>
        <w:t xml:space="preserve"> </w:t>
      </w:r>
      <w:r w:rsidRPr="00BC4813">
        <w:rPr>
          <w:rFonts w:asciiTheme="minorHAnsi" w:hAnsiTheme="minorHAnsi" w:cstheme="minorHAnsi"/>
          <w:sz w:val="40"/>
          <w:szCs w:val="40"/>
        </w:rPr>
        <w:t>and the particles it sends out. “We will measure as far from the heliosphere as we can.”</w:t>
      </w:r>
    </w:p>
    <w:p w:rsidR="003029B2" w:rsidRPr="00BC4813" w:rsidRDefault="003029B2" w:rsidP="003029B2">
      <w:pPr>
        <w:pStyle w:val="NormalWeb"/>
        <w:rPr>
          <w:rFonts w:asciiTheme="minorHAnsi" w:hAnsiTheme="minorHAnsi" w:cstheme="minorHAnsi"/>
          <w:sz w:val="40"/>
          <w:szCs w:val="40"/>
        </w:rPr>
      </w:pPr>
      <w:r w:rsidRPr="00BC4813">
        <w:rPr>
          <w:rStyle w:val="Strong"/>
          <w:rFonts w:asciiTheme="minorHAnsi" w:hAnsiTheme="minorHAnsi" w:cstheme="minorHAnsi"/>
          <w:sz w:val="40"/>
          <w:szCs w:val="40"/>
        </w:rPr>
        <w:t>References</w:t>
      </w:r>
    </w:p>
    <w:p w:rsidR="003029B2" w:rsidRPr="00BC4813" w:rsidRDefault="003029B2" w:rsidP="003029B2">
      <w:pPr>
        <w:pStyle w:val="NormalWeb"/>
        <w:rPr>
          <w:rFonts w:asciiTheme="minorHAnsi" w:hAnsiTheme="minorHAnsi" w:cstheme="minorHAnsi"/>
          <w:sz w:val="40"/>
          <w:szCs w:val="40"/>
        </w:rPr>
      </w:pPr>
      <w:r w:rsidRPr="00BC4813">
        <w:rPr>
          <w:rFonts w:asciiTheme="minorHAnsi" w:hAnsiTheme="minorHAnsi" w:cstheme="minorHAnsi"/>
          <w:sz w:val="40"/>
          <w:szCs w:val="40"/>
        </w:rPr>
        <w:lastRenderedPageBreak/>
        <w:t>E. Stone</w:t>
      </w:r>
      <w:r w:rsidR="003117A5" w:rsidRPr="00BC4813">
        <w:rPr>
          <w:rFonts w:asciiTheme="minorHAnsi" w:hAnsiTheme="minorHAnsi" w:cstheme="minorHAnsi"/>
          <w:sz w:val="40"/>
          <w:szCs w:val="40"/>
        </w:rPr>
        <w:t>,</w:t>
      </w:r>
      <w:r w:rsidRPr="00BC4813">
        <w:rPr>
          <w:rFonts w:asciiTheme="minorHAnsi" w:hAnsiTheme="minorHAnsi" w:cstheme="minorHAnsi"/>
          <w:sz w:val="40"/>
          <w:szCs w:val="40"/>
        </w:rPr>
        <w:t xml:space="preserve"> Alan C. Cummings, Bryant C. Heikkila and </w:t>
      </w:r>
      <w:proofErr w:type="spellStart"/>
      <w:r w:rsidRPr="00BC4813">
        <w:rPr>
          <w:rFonts w:asciiTheme="minorHAnsi" w:hAnsiTheme="minorHAnsi" w:cstheme="minorHAnsi"/>
          <w:sz w:val="40"/>
          <w:szCs w:val="40"/>
        </w:rPr>
        <w:t>Nand</w:t>
      </w:r>
      <w:proofErr w:type="spellEnd"/>
      <w:r w:rsidRPr="00BC4813">
        <w:rPr>
          <w:rFonts w:asciiTheme="minorHAnsi" w:hAnsiTheme="minorHAnsi" w:cstheme="minorHAnsi"/>
          <w:sz w:val="40"/>
          <w:szCs w:val="40"/>
        </w:rPr>
        <w:t xml:space="preserve"> Lal,</w:t>
      </w:r>
      <w:r w:rsidR="003117A5" w:rsidRPr="00BC4813">
        <w:rPr>
          <w:rFonts w:asciiTheme="minorHAnsi" w:hAnsiTheme="minorHAnsi" w:cstheme="minorHAnsi"/>
          <w:sz w:val="40"/>
          <w:szCs w:val="40"/>
        </w:rPr>
        <w:t xml:space="preserve"> </w:t>
      </w:r>
      <w:hyperlink r:id="rId22" w:history="1">
        <w:r w:rsidRPr="00BC4813">
          <w:rPr>
            <w:rStyle w:val="Hyperlink"/>
            <w:rFonts w:asciiTheme="minorHAnsi" w:hAnsiTheme="minorHAnsi" w:cstheme="minorHAnsi"/>
            <w:sz w:val="40"/>
            <w:szCs w:val="40"/>
          </w:rPr>
          <w:t>Cosmic ray measurements from Voyager 2 as it crossed into interstellar space</w:t>
        </w:r>
      </w:hyperlink>
      <w:r w:rsidR="003117A5" w:rsidRPr="00BC4813">
        <w:rPr>
          <w:rFonts w:asciiTheme="minorHAnsi" w:hAnsiTheme="minorHAnsi" w:cstheme="minorHAnsi"/>
          <w:sz w:val="40"/>
          <w:szCs w:val="40"/>
        </w:rPr>
        <w:t>,</w:t>
      </w:r>
      <w:r w:rsidRPr="00BC4813">
        <w:rPr>
          <w:rFonts w:asciiTheme="minorHAnsi" w:hAnsiTheme="minorHAnsi" w:cstheme="minorHAnsi"/>
          <w:sz w:val="40"/>
          <w:szCs w:val="40"/>
        </w:rPr>
        <w:t xml:space="preserve"> </w:t>
      </w:r>
      <w:r w:rsidRPr="00BC4813">
        <w:rPr>
          <w:rStyle w:val="Emphasis"/>
          <w:rFonts w:asciiTheme="minorHAnsi" w:hAnsiTheme="minorHAnsi" w:cstheme="minorHAnsi"/>
          <w:sz w:val="40"/>
          <w:szCs w:val="40"/>
        </w:rPr>
        <w:t>Nature Astronomy</w:t>
      </w:r>
      <w:r w:rsidR="003117A5" w:rsidRPr="00BC4813">
        <w:rPr>
          <w:rFonts w:asciiTheme="minorHAnsi" w:hAnsiTheme="minorHAnsi" w:cstheme="minorHAnsi"/>
          <w:sz w:val="40"/>
          <w:szCs w:val="40"/>
        </w:rPr>
        <w:t xml:space="preserve"> </w:t>
      </w:r>
      <w:r w:rsidR="006F5254" w:rsidRPr="00BC4813">
        <w:rPr>
          <w:rFonts w:asciiTheme="minorHAnsi" w:hAnsiTheme="minorHAnsi" w:cstheme="minorHAnsi"/>
          <w:b/>
          <w:sz w:val="40"/>
          <w:szCs w:val="40"/>
        </w:rPr>
        <w:t>3</w:t>
      </w:r>
      <w:r w:rsidR="003117A5" w:rsidRPr="00BC4813">
        <w:rPr>
          <w:rFonts w:asciiTheme="minorHAnsi" w:hAnsiTheme="minorHAnsi" w:cstheme="minorHAnsi"/>
          <w:sz w:val="40"/>
          <w:szCs w:val="40"/>
        </w:rPr>
        <w:t>, 1013-1018</w:t>
      </w:r>
      <w:r w:rsidRPr="00BC4813">
        <w:rPr>
          <w:rFonts w:asciiTheme="minorHAnsi" w:hAnsiTheme="minorHAnsi" w:cstheme="minorHAnsi"/>
          <w:sz w:val="40"/>
          <w:szCs w:val="40"/>
        </w:rPr>
        <w:t>, 2019</w:t>
      </w:r>
      <w:r w:rsidR="003117A5" w:rsidRPr="00BC4813">
        <w:rPr>
          <w:rFonts w:asciiTheme="minorHAnsi" w:hAnsiTheme="minorHAnsi" w:cstheme="minorHAnsi"/>
          <w:sz w:val="40"/>
          <w:szCs w:val="40"/>
        </w:rPr>
        <w:t xml:space="preserve">, </w:t>
      </w:r>
      <w:hyperlink r:id="rId23" w:history="1">
        <w:r w:rsidR="003117A5" w:rsidRPr="00BC4813">
          <w:rPr>
            <w:rStyle w:val="Hyperlink"/>
            <w:rFonts w:asciiTheme="minorHAnsi" w:hAnsiTheme="minorHAnsi" w:cstheme="minorHAnsi"/>
            <w:sz w:val="40"/>
            <w:szCs w:val="40"/>
          </w:rPr>
          <w:t>doi:10.1038/s41550-019-0928-3</w:t>
        </w:r>
      </w:hyperlink>
      <w:r w:rsidRPr="00BC4813">
        <w:rPr>
          <w:rFonts w:asciiTheme="minorHAnsi" w:hAnsiTheme="minorHAnsi" w:cstheme="minorHAnsi"/>
          <w:sz w:val="40"/>
          <w:szCs w:val="40"/>
        </w:rPr>
        <w:t>.</w:t>
      </w:r>
    </w:p>
    <w:p w:rsidR="003029B2" w:rsidRPr="00BC4813" w:rsidRDefault="003117A5" w:rsidP="003029B2">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J. D. Richardson, J. W. Belcher, P. Garcia-Galindo and L. F. </w:t>
      </w:r>
      <w:proofErr w:type="spellStart"/>
      <w:r w:rsidRPr="00BC4813">
        <w:rPr>
          <w:rFonts w:asciiTheme="minorHAnsi" w:hAnsiTheme="minorHAnsi" w:cstheme="minorHAnsi"/>
          <w:sz w:val="40"/>
          <w:szCs w:val="40"/>
        </w:rPr>
        <w:t>Burlaga</w:t>
      </w:r>
      <w:proofErr w:type="spellEnd"/>
      <w:r w:rsidRPr="00BC4813">
        <w:rPr>
          <w:rFonts w:asciiTheme="minorHAnsi" w:hAnsiTheme="minorHAnsi" w:cstheme="minorHAnsi"/>
          <w:sz w:val="40"/>
          <w:szCs w:val="40"/>
        </w:rPr>
        <w:t xml:space="preserve">, </w:t>
      </w:r>
      <w:hyperlink r:id="rId24" w:history="1">
        <w:r w:rsidR="003029B2" w:rsidRPr="00BC4813">
          <w:rPr>
            <w:rStyle w:val="Hyperlink"/>
            <w:rFonts w:asciiTheme="minorHAnsi" w:hAnsiTheme="minorHAnsi" w:cstheme="minorHAnsi"/>
            <w:sz w:val="40"/>
            <w:szCs w:val="40"/>
          </w:rPr>
          <w:t>Voyager 2 plasma observations of the heliopause and interstellar medium</w:t>
        </w:r>
      </w:hyperlink>
      <w:r w:rsidRPr="00BC4813">
        <w:rPr>
          <w:rFonts w:asciiTheme="minorHAnsi" w:hAnsiTheme="minorHAnsi" w:cstheme="minorHAnsi"/>
          <w:sz w:val="40"/>
          <w:szCs w:val="40"/>
        </w:rPr>
        <w:t xml:space="preserve">, </w:t>
      </w:r>
      <w:r w:rsidR="003029B2" w:rsidRPr="00BC4813">
        <w:rPr>
          <w:rStyle w:val="Emphasis"/>
          <w:rFonts w:asciiTheme="minorHAnsi" w:hAnsiTheme="minorHAnsi" w:cstheme="minorHAnsi"/>
          <w:sz w:val="40"/>
          <w:szCs w:val="40"/>
        </w:rPr>
        <w:t>Nature Astronomy</w:t>
      </w:r>
      <w:r w:rsidRPr="00BC4813">
        <w:rPr>
          <w:rStyle w:val="Emphasis"/>
          <w:rFonts w:asciiTheme="minorHAnsi" w:hAnsiTheme="minorHAnsi" w:cstheme="minorHAnsi"/>
          <w:sz w:val="40"/>
          <w:szCs w:val="40"/>
        </w:rPr>
        <w:t xml:space="preserve"> </w:t>
      </w:r>
      <w:r w:rsidR="006F5254" w:rsidRPr="00BC4813">
        <w:rPr>
          <w:rFonts w:asciiTheme="minorHAnsi" w:hAnsiTheme="minorHAnsi" w:cstheme="minorHAnsi"/>
          <w:b/>
          <w:sz w:val="40"/>
          <w:szCs w:val="40"/>
        </w:rPr>
        <w:t>3</w:t>
      </w:r>
      <w:r w:rsidR="003029B2" w:rsidRPr="00BC4813">
        <w:rPr>
          <w:rFonts w:asciiTheme="minorHAnsi" w:hAnsiTheme="minorHAnsi" w:cstheme="minorHAnsi"/>
          <w:sz w:val="40"/>
          <w:szCs w:val="40"/>
        </w:rPr>
        <w:t>,</w:t>
      </w:r>
      <w:r w:rsidRPr="00BC4813">
        <w:rPr>
          <w:rFonts w:asciiTheme="minorHAnsi" w:hAnsiTheme="minorHAnsi" w:cstheme="minorHAnsi"/>
          <w:sz w:val="40"/>
          <w:szCs w:val="40"/>
        </w:rPr>
        <w:t xml:space="preserve"> 1019-1023,</w:t>
      </w:r>
      <w:r w:rsidR="003029B2" w:rsidRPr="00BC4813">
        <w:rPr>
          <w:rFonts w:asciiTheme="minorHAnsi" w:hAnsiTheme="minorHAnsi" w:cstheme="minorHAnsi"/>
          <w:sz w:val="40"/>
          <w:szCs w:val="40"/>
        </w:rPr>
        <w:t xml:space="preserve"> 2019</w:t>
      </w:r>
      <w:r w:rsidRPr="00BC4813">
        <w:rPr>
          <w:rFonts w:asciiTheme="minorHAnsi" w:hAnsiTheme="minorHAnsi" w:cstheme="minorHAnsi"/>
          <w:sz w:val="40"/>
          <w:szCs w:val="40"/>
        </w:rPr>
        <w:t xml:space="preserve">, </w:t>
      </w:r>
      <w:hyperlink r:id="rId25" w:history="1">
        <w:r w:rsidRPr="00BC4813">
          <w:rPr>
            <w:rStyle w:val="Hyperlink"/>
            <w:rFonts w:asciiTheme="minorHAnsi" w:hAnsiTheme="minorHAnsi" w:cstheme="minorHAnsi"/>
            <w:sz w:val="40"/>
            <w:szCs w:val="40"/>
          </w:rPr>
          <w:t xml:space="preserve"> doi:10.1038/s41550-019-0929-2</w:t>
        </w:r>
      </w:hyperlink>
      <w:r w:rsidR="003029B2" w:rsidRPr="00BC4813">
        <w:rPr>
          <w:rFonts w:asciiTheme="minorHAnsi" w:hAnsiTheme="minorHAnsi" w:cstheme="minorHAnsi"/>
          <w:sz w:val="40"/>
          <w:szCs w:val="40"/>
        </w:rPr>
        <w:t>.</w:t>
      </w:r>
    </w:p>
    <w:p w:rsidR="003029B2" w:rsidRPr="00BC4813" w:rsidRDefault="003117A5" w:rsidP="003029B2">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D. </w:t>
      </w:r>
      <w:proofErr w:type="spellStart"/>
      <w:r w:rsidRPr="00BC4813">
        <w:rPr>
          <w:rFonts w:asciiTheme="minorHAnsi" w:hAnsiTheme="minorHAnsi" w:cstheme="minorHAnsi"/>
          <w:sz w:val="40"/>
          <w:szCs w:val="40"/>
        </w:rPr>
        <w:t>Gurnett</w:t>
      </w:r>
      <w:proofErr w:type="spellEnd"/>
      <w:r w:rsidRPr="00BC4813">
        <w:rPr>
          <w:rFonts w:asciiTheme="minorHAnsi" w:hAnsiTheme="minorHAnsi" w:cstheme="minorHAnsi"/>
          <w:sz w:val="40"/>
          <w:szCs w:val="40"/>
        </w:rPr>
        <w:t xml:space="preserve"> and W. S. </w:t>
      </w:r>
      <w:proofErr w:type="spellStart"/>
      <w:r w:rsidRPr="00BC4813">
        <w:rPr>
          <w:rFonts w:asciiTheme="minorHAnsi" w:hAnsiTheme="minorHAnsi" w:cstheme="minorHAnsi"/>
          <w:sz w:val="40"/>
          <w:szCs w:val="40"/>
        </w:rPr>
        <w:t>Kurth</w:t>
      </w:r>
      <w:proofErr w:type="spellEnd"/>
      <w:r w:rsidRPr="00BC4813">
        <w:rPr>
          <w:rFonts w:asciiTheme="minorHAnsi" w:hAnsiTheme="minorHAnsi" w:cstheme="minorHAnsi"/>
          <w:sz w:val="40"/>
          <w:szCs w:val="40"/>
        </w:rPr>
        <w:t>,</w:t>
      </w:r>
      <w:r w:rsidR="003029B2" w:rsidRPr="00BC4813">
        <w:rPr>
          <w:rFonts w:asciiTheme="minorHAnsi" w:hAnsiTheme="minorHAnsi" w:cstheme="minorHAnsi"/>
          <w:sz w:val="40"/>
          <w:szCs w:val="40"/>
        </w:rPr>
        <w:t xml:space="preserve"> </w:t>
      </w:r>
      <w:hyperlink r:id="rId26" w:history="1">
        <w:r w:rsidR="003029B2" w:rsidRPr="00BC4813">
          <w:rPr>
            <w:rStyle w:val="Hyperlink"/>
            <w:rFonts w:asciiTheme="minorHAnsi" w:hAnsiTheme="minorHAnsi" w:cstheme="minorHAnsi"/>
            <w:sz w:val="40"/>
            <w:szCs w:val="40"/>
          </w:rPr>
          <w:t>Plasma densities near and beyond the heliopause from the Voyager 1 and 2 plasma wave instruments</w:t>
        </w:r>
      </w:hyperlink>
      <w:r w:rsidRPr="00BC4813">
        <w:rPr>
          <w:rFonts w:asciiTheme="minorHAnsi" w:hAnsiTheme="minorHAnsi" w:cstheme="minorHAnsi"/>
          <w:sz w:val="40"/>
          <w:szCs w:val="40"/>
        </w:rPr>
        <w:t>,</w:t>
      </w:r>
      <w:r w:rsidR="003029B2" w:rsidRPr="00BC4813">
        <w:rPr>
          <w:rFonts w:asciiTheme="minorHAnsi" w:hAnsiTheme="minorHAnsi" w:cstheme="minorHAnsi"/>
          <w:sz w:val="40"/>
          <w:szCs w:val="40"/>
        </w:rPr>
        <w:t xml:space="preserve"> </w:t>
      </w:r>
      <w:r w:rsidR="003029B2" w:rsidRPr="00BC4813">
        <w:rPr>
          <w:rStyle w:val="Emphasis"/>
          <w:rFonts w:asciiTheme="minorHAnsi" w:hAnsiTheme="minorHAnsi" w:cstheme="minorHAnsi"/>
          <w:sz w:val="40"/>
          <w:szCs w:val="40"/>
        </w:rPr>
        <w:t>Nature Astronomy</w:t>
      </w:r>
      <w:r w:rsidRPr="00BC4813">
        <w:rPr>
          <w:rStyle w:val="Emphasis"/>
          <w:rFonts w:asciiTheme="minorHAnsi" w:hAnsiTheme="minorHAnsi" w:cstheme="minorHAnsi"/>
          <w:sz w:val="40"/>
          <w:szCs w:val="40"/>
        </w:rPr>
        <w:t xml:space="preserve"> </w:t>
      </w:r>
      <w:r w:rsidR="006F5254" w:rsidRPr="00BC4813">
        <w:rPr>
          <w:rFonts w:asciiTheme="minorHAnsi" w:hAnsiTheme="minorHAnsi" w:cstheme="minorHAnsi"/>
          <w:b/>
          <w:sz w:val="40"/>
          <w:szCs w:val="40"/>
        </w:rPr>
        <w:t>3</w:t>
      </w:r>
      <w:r w:rsidR="003029B2" w:rsidRPr="00BC4813">
        <w:rPr>
          <w:rFonts w:asciiTheme="minorHAnsi" w:hAnsiTheme="minorHAnsi" w:cstheme="minorHAnsi"/>
          <w:sz w:val="40"/>
          <w:szCs w:val="40"/>
        </w:rPr>
        <w:t>,</w:t>
      </w:r>
      <w:r w:rsidRPr="00BC4813">
        <w:rPr>
          <w:rFonts w:asciiTheme="minorHAnsi" w:hAnsiTheme="minorHAnsi" w:cstheme="minorHAnsi"/>
          <w:sz w:val="40"/>
          <w:szCs w:val="40"/>
        </w:rPr>
        <w:t xml:space="preserve"> 1024-1028,</w:t>
      </w:r>
      <w:r w:rsidR="003029B2" w:rsidRPr="00BC4813">
        <w:rPr>
          <w:rFonts w:asciiTheme="minorHAnsi" w:hAnsiTheme="minorHAnsi" w:cstheme="minorHAnsi"/>
          <w:sz w:val="40"/>
          <w:szCs w:val="40"/>
        </w:rPr>
        <w:t xml:space="preserve"> 2019</w:t>
      </w:r>
      <w:r w:rsidRPr="00BC4813">
        <w:rPr>
          <w:rFonts w:asciiTheme="minorHAnsi" w:hAnsiTheme="minorHAnsi" w:cstheme="minorHAnsi"/>
          <w:sz w:val="40"/>
          <w:szCs w:val="40"/>
        </w:rPr>
        <w:t xml:space="preserve">, </w:t>
      </w:r>
      <w:hyperlink r:id="rId27" w:history="1">
        <w:r w:rsidRPr="00BC4813">
          <w:rPr>
            <w:rStyle w:val="Hyperlink"/>
            <w:rFonts w:asciiTheme="minorHAnsi" w:hAnsiTheme="minorHAnsi" w:cstheme="minorHAnsi"/>
            <w:sz w:val="40"/>
            <w:szCs w:val="40"/>
          </w:rPr>
          <w:t>doi:10.1038/s41550-019-0918-5</w:t>
        </w:r>
      </w:hyperlink>
      <w:r w:rsidR="003029B2" w:rsidRPr="00BC4813">
        <w:rPr>
          <w:rFonts w:asciiTheme="minorHAnsi" w:hAnsiTheme="minorHAnsi" w:cstheme="minorHAnsi"/>
          <w:sz w:val="40"/>
          <w:szCs w:val="40"/>
        </w:rPr>
        <w:t>.</w:t>
      </w:r>
    </w:p>
    <w:p w:rsidR="003029B2" w:rsidRPr="00BC4813" w:rsidRDefault="003117A5" w:rsidP="003029B2">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L. F. </w:t>
      </w:r>
      <w:proofErr w:type="spellStart"/>
      <w:r w:rsidRPr="00BC4813">
        <w:rPr>
          <w:rFonts w:asciiTheme="minorHAnsi" w:hAnsiTheme="minorHAnsi" w:cstheme="minorHAnsi"/>
          <w:sz w:val="40"/>
          <w:szCs w:val="40"/>
        </w:rPr>
        <w:t>Burlaga</w:t>
      </w:r>
      <w:proofErr w:type="spellEnd"/>
      <w:r w:rsidRPr="00BC4813">
        <w:rPr>
          <w:rFonts w:asciiTheme="minorHAnsi" w:hAnsiTheme="minorHAnsi" w:cstheme="minorHAnsi"/>
          <w:sz w:val="40"/>
          <w:szCs w:val="40"/>
        </w:rPr>
        <w:t xml:space="preserve">, N. F. Ness, D. B. Berdichevsky, J. Park, L. K. Jian, A. Szabo, E. C. Stone, and J. D. Richardson, </w:t>
      </w:r>
      <w:hyperlink r:id="rId28" w:history="1">
        <w:r w:rsidR="003029B2" w:rsidRPr="00BC4813">
          <w:rPr>
            <w:rStyle w:val="Hyperlink"/>
            <w:rFonts w:asciiTheme="minorHAnsi" w:hAnsiTheme="minorHAnsi" w:cstheme="minorHAnsi"/>
            <w:sz w:val="40"/>
            <w:szCs w:val="40"/>
          </w:rPr>
          <w:t>Magnetic field and particle measurements made by Voyager 2 at and near the heliopause</w:t>
        </w:r>
      </w:hyperlink>
      <w:r w:rsidRPr="00BC4813">
        <w:rPr>
          <w:rFonts w:asciiTheme="minorHAnsi" w:hAnsiTheme="minorHAnsi" w:cstheme="minorHAnsi"/>
          <w:sz w:val="40"/>
          <w:szCs w:val="40"/>
        </w:rPr>
        <w:t>,</w:t>
      </w:r>
      <w:r w:rsidR="003029B2" w:rsidRPr="00BC4813">
        <w:rPr>
          <w:rFonts w:asciiTheme="minorHAnsi" w:hAnsiTheme="minorHAnsi" w:cstheme="minorHAnsi"/>
          <w:sz w:val="40"/>
          <w:szCs w:val="40"/>
        </w:rPr>
        <w:t xml:space="preserve"> </w:t>
      </w:r>
      <w:r w:rsidR="003029B2" w:rsidRPr="00BC4813">
        <w:rPr>
          <w:rStyle w:val="Emphasis"/>
          <w:rFonts w:asciiTheme="minorHAnsi" w:hAnsiTheme="minorHAnsi" w:cstheme="minorHAnsi"/>
          <w:sz w:val="40"/>
          <w:szCs w:val="40"/>
        </w:rPr>
        <w:t>Nature Astronomy</w:t>
      </w:r>
      <w:r w:rsidR="003029B2" w:rsidRPr="00BC4813">
        <w:rPr>
          <w:rFonts w:asciiTheme="minorHAnsi" w:hAnsiTheme="minorHAnsi" w:cstheme="minorHAnsi"/>
          <w:sz w:val="40"/>
          <w:szCs w:val="40"/>
        </w:rPr>
        <w:t xml:space="preserve"> </w:t>
      </w:r>
      <w:r w:rsidRPr="00BC4813">
        <w:rPr>
          <w:rFonts w:asciiTheme="minorHAnsi" w:hAnsiTheme="minorHAnsi" w:cstheme="minorHAnsi"/>
          <w:b/>
          <w:sz w:val="40"/>
          <w:szCs w:val="40"/>
        </w:rPr>
        <w:t>3</w:t>
      </w:r>
      <w:r w:rsidRPr="00BC4813">
        <w:rPr>
          <w:rFonts w:asciiTheme="minorHAnsi" w:hAnsiTheme="minorHAnsi" w:cstheme="minorHAnsi"/>
          <w:sz w:val="40"/>
          <w:szCs w:val="40"/>
        </w:rPr>
        <w:t xml:space="preserve">, 1007-1012 </w:t>
      </w:r>
      <w:r w:rsidR="003029B2" w:rsidRPr="00BC4813">
        <w:rPr>
          <w:rFonts w:asciiTheme="minorHAnsi" w:hAnsiTheme="minorHAnsi" w:cstheme="minorHAnsi"/>
          <w:sz w:val="40"/>
          <w:szCs w:val="40"/>
        </w:rPr>
        <w:t xml:space="preserve"> 2019</w:t>
      </w:r>
      <w:r w:rsidRPr="00BC4813">
        <w:rPr>
          <w:rFonts w:asciiTheme="minorHAnsi" w:hAnsiTheme="minorHAnsi" w:cstheme="minorHAnsi"/>
          <w:sz w:val="40"/>
          <w:szCs w:val="40"/>
        </w:rPr>
        <w:t xml:space="preserve">, </w:t>
      </w:r>
      <w:hyperlink r:id="rId29" w:history="1">
        <w:r w:rsidRPr="00BC4813">
          <w:rPr>
            <w:rStyle w:val="Hyperlink"/>
            <w:rFonts w:asciiTheme="minorHAnsi" w:hAnsiTheme="minorHAnsi" w:cstheme="minorHAnsi"/>
            <w:sz w:val="40"/>
            <w:szCs w:val="40"/>
          </w:rPr>
          <w:t xml:space="preserve"> doi:10.1038/s41550-019-0920-y</w:t>
        </w:r>
      </w:hyperlink>
      <w:r w:rsidR="003029B2" w:rsidRPr="00BC4813">
        <w:rPr>
          <w:rFonts w:asciiTheme="minorHAnsi" w:hAnsiTheme="minorHAnsi" w:cstheme="minorHAnsi"/>
          <w:sz w:val="40"/>
          <w:szCs w:val="40"/>
        </w:rPr>
        <w:t>.</w:t>
      </w:r>
    </w:p>
    <w:p w:rsidR="006F5254" w:rsidRPr="00BC4813" w:rsidRDefault="006F5254" w:rsidP="006F5254">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S. M. </w:t>
      </w:r>
      <w:proofErr w:type="spellStart"/>
      <w:r w:rsidRPr="00BC4813">
        <w:rPr>
          <w:rFonts w:asciiTheme="minorHAnsi" w:hAnsiTheme="minorHAnsi" w:cstheme="minorHAnsi"/>
          <w:sz w:val="40"/>
          <w:szCs w:val="40"/>
        </w:rPr>
        <w:t>Krimigis</w:t>
      </w:r>
      <w:proofErr w:type="spellEnd"/>
      <w:r w:rsidRPr="00BC4813">
        <w:rPr>
          <w:rFonts w:asciiTheme="minorHAnsi" w:hAnsiTheme="minorHAnsi" w:cstheme="minorHAnsi"/>
          <w:sz w:val="40"/>
          <w:szCs w:val="40"/>
        </w:rPr>
        <w:t xml:space="preserve">, R. B. Decker, E. C. </w:t>
      </w:r>
      <w:proofErr w:type="spellStart"/>
      <w:r w:rsidRPr="00BC4813">
        <w:rPr>
          <w:rFonts w:asciiTheme="minorHAnsi" w:hAnsiTheme="minorHAnsi" w:cstheme="minorHAnsi"/>
          <w:sz w:val="40"/>
          <w:szCs w:val="40"/>
        </w:rPr>
        <w:t>Roelof</w:t>
      </w:r>
      <w:proofErr w:type="spellEnd"/>
      <w:r w:rsidRPr="00BC4813">
        <w:rPr>
          <w:rFonts w:asciiTheme="minorHAnsi" w:hAnsiTheme="minorHAnsi" w:cstheme="minorHAnsi"/>
          <w:sz w:val="40"/>
          <w:szCs w:val="40"/>
        </w:rPr>
        <w:t xml:space="preserve">, M. E. Hill, C. O. Bostrom, K. </w:t>
      </w:r>
      <w:proofErr w:type="spellStart"/>
      <w:r w:rsidRPr="00BC4813">
        <w:rPr>
          <w:rFonts w:asciiTheme="minorHAnsi" w:hAnsiTheme="minorHAnsi" w:cstheme="minorHAnsi"/>
          <w:sz w:val="40"/>
          <w:szCs w:val="40"/>
        </w:rPr>
        <w:t>Dialynas</w:t>
      </w:r>
      <w:proofErr w:type="spellEnd"/>
      <w:r w:rsidRPr="00BC4813">
        <w:rPr>
          <w:rFonts w:asciiTheme="minorHAnsi" w:hAnsiTheme="minorHAnsi" w:cstheme="minorHAnsi"/>
          <w:sz w:val="40"/>
          <w:szCs w:val="40"/>
        </w:rPr>
        <w:t xml:space="preserve">, G. </w:t>
      </w:r>
      <w:proofErr w:type="spellStart"/>
      <w:r w:rsidRPr="00BC4813">
        <w:rPr>
          <w:rFonts w:asciiTheme="minorHAnsi" w:hAnsiTheme="minorHAnsi" w:cstheme="minorHAnsi"/>
          <w:sz w:val="40"/>
          <w:szCs w:val="40"/>
        </w:rPr>
        <w:t>Gloeckler</w:t>
      </w:r>
      <w:proofErr w:type="spellEnd"/>
      <w:r w:rsidRPr="00BC4813">
        <w:rPr>
          <w:rFonts w:asciiTheme="minorHAnsi" w:hAnsiTheme="minorHAnsi" w:cstheme="minorHAnsi"/>
          <w:sz w:val="40"/>
          <w:szCs w:val="40"/>
        </w:rPr>
        <w:t xml:space="preserve">, D. C. Hamilton, E. P. </w:t>
      </w:r>
      <w:proofErr w:type="spellStart"/>
      <w:r w:rsidRPr="00BC4813">
        <w:rPr>
          <w:rFonts w:asciiTheme="minorHAnsi" w:hAnsiTheme="minorHAnsi" w:cstheme="minorHAnsi"/>
          <w:sz w:val="40"/>
          <w:szCs w:val="40"/>
        </w:rPr>
        <w:t>Keath</w:t>
      </w:r>
      <w:proofErr w:type="spellEnd"/>
      <w:r w:rsidRPr="00BC4813">
        <w:rPr>
          <w:rFonts w:asciiTheme="minorHAnsi" w:hAnsiTheme="minorHAnsi" w:cstheme="minorHAnsi"/>
          <w:sz w:val="40"/>
          <w:szCs w:val="40"/>
        </w:rPr>
        <w:t xml:space="preserve">, and L. J. </w:t>
      </w:r>
      <w:proofErr w:type="spellStart"/>
      <w:r w:rsidRPr="00BC4813">
        <w:rPr>
          <w:rFonts w:asciiTheme="minorHAnsi" w:hAnsiTheme="minorHAnsi" w:cstheme="minorHAnsi"/>
          <w:sz w:val="40"/>
          <w:szCs w:val="40"/>
        </w:rPr>
        <w:t>Lanzerotti</w:t>
      </w:r>
      <w:proofErr w:type="spellEnd"/>
      <w:r w:rsidRPr="00BC4813">
        <w:rPr>
          <w:rFonts w:asciiTheme="minorHAnsi" w:hAnsiTheme="minorHAnsi" w:cstheme="minorHAnsi"/>
          <w:sz w:val="40"/>
          <w:szCs w:val="40"/>
        </w:rPr>
        <w:t>,</w:t>
      </w:r>
      <w:r w:rsidR="003117A5" w:rsidRPr="00BC4813">
        <w:rPr>
          <w:rFonts w:asciiTheme="minorHAnsi" w:hAnsiTheme="minorHAnsi" w:cstheme="minorHAnsi"/>
          <w:sz w:val="40"/>
          <w:szCs w:val="40"/>
        </w:rPr>
        <w:t xml:space="preserve"> </w:t>
      </w:r>
      <w:hyperlink r:id="rId30" w:history="1">
        <w:r w:rsidR="003029B2" w:rsidRPr="00BC4813">
          <w:rPr>
            <w:rStyle w:val="Hyperlink"/>
            <w:rFonts w:asciiTheme="minorHAnsi" w:hAnsiTheme="minorHAnsi" w:cstheme="minorHAnsi"/>
            <w:sz w:val="40"/>
            <w:szCs w:val="40"/>
          </w:rPr>
          <w:t>Energetic charged particle measurements from Voyager 2 at the heliopause and beyond</w:t>
        </w:r>
      </w:hyperlink>
      <w:r w:rsidRPr="00BC4813">
        <w:rPr>
          <w:rFonts w:asciiTheme="minorHAnsi" w:hAnsiTheme="minorHAnsi" w:cstheme="minorHAnsi"/>
          <w:sz w:val="40"/>
          <w:szCs w:val="40"/>
        </w:rPr>
        <w:t>,</w:t>
      </w:r>
      <w:r w:rsidR="003029B2" w:rsidRPr="00BC4813">
        <w:rPr>
          <w:rFonts w:asciiTheme="minorHAnsi" w:hAnsiTheme="minorHAnsi" w:cstheme="minorHAnsi"/>
          <w:sz w:val="40"/>
          <w:szCs w:val="40"/>
        </w:rPr>
        <w:t xml:space="preserve"> </w:t>
      </w:r>
      <w:r w:rsidR="003029B2" w:rsidRPr="00BC4813">
        <w:rPr>
          <w:rStyle w:val="Emphasis"/>
          <w:rFonts w:asciiTheme="minorHAnsi" w:hAnsiTheme="minorHAnsi" w:cstheme="minorHAnsi"/>
          <w:sz w:val="40"/>
          <w:szCs w:val="40"/>
        </w:rPr>
        <w:t>Nature Astronomy</w:t>
      </w:r>
      <w:r w:rsidR="003117A5" w:rsidRPr="00BC4813">
        <w:rPr>
          <w:rFonts w:asciiTheme="minorHAnsi" w:hAnsiTheme="minorHAnsi" w:cstheme="minorHAnsi"/>
          <w:sz w:val="40"/>
          <w:szCs w:val="40"/>
        </w:rPr>
        <w:t xml:space="preserve"> </w:t>
      </w:r>
      <w:r w:rsidRPr="00BC4813">
        <w:rPr>
          <w:rFonts w:asciiTheme="minorHAnsi" w:hAnsiTheme="minorHAnsi" w:cstheme="minorHAnsi"/>
          <w:b/>
          <w:bCs/>
          <w:sz w:val="40"/>
          <w:szCs w:val="40"/>
        </w:rPr>
        <w:t>3</w:t>
      </w:r>
      <w:r w:rsidRPr="00BC4813">
        <w:rPr>
          <w:rFonts w:asciiTheme="minorHAnsi" w:hAnsiTheme="minorHAnsi" w:cstheme="minorHAnsi"/>
          <w:sz w:val="40"/>
          <w:szCs w:val="40"/>
        </w:rPr>
        <w:t>, 997–1006</w:t>
      </w:r>
      <w:r w:rsidR="003029B2" w:rsidRPr="00BC4813">
        <w:rPr>
          <w:rFonts w:asciiTheme="minorHAnsi" w:hAnsiTheme="minorHAnsi" w:cstheme="minorHAnsi"/>
          <w:sz w:val="40"/>
          <w:szCs w:val="40"/>
        </w:rPr>
        <w:t>, 2019</w:t>
      </w:r>
      <w:r w:rsidRPr="00BC4813">
        <w:rPr>
          <w:rFonts w:asciiTheme="minorHAnsi" w:hAnsiTheme="minorHAnsi" w:cstheme="minorHAnsi"/>
          <w:sz w:val="40"/>
          <w:szCs w:val="40"/>
        </w:rPr>
        <w:t xml:space="preserve">, </w:t>
      </w:r>
      <w:hyperlink r:id="rId31" w:history="1">
        <w:r w:rsidRPr="00BC4813">
          <w:rPr>
            <w:rStyle w:val="Hyperlink"/>
            <w:rFonts w:asciiTheme="minorHAnsi" w:hAnsiTheme="minorHAnsi" w:cstheme="minorHAnsi"/>
            <w:sz w:val="40"/>
            <w:szCs w:val="40"/>
          </w:rPr>
          <w:t xml:space="preserve"> doi:10.1038/s41550-019-0927-4</w:t>
        </w:r>
      </w:hyperlink>
      <w:r w:rsidR="003029B2" w:rsidRPr="00BC4813">
        <w:rPr>
          <w:rFonts w:asciiTheme="minorHAnsi" w:hAnsiTheme="minorHAnsi" w:cstheme="minorHAnsi"/>
          <w:sz w:val="40"/>
          <w:szCs w:val="40"/>
        </w:rPr>
        <w:t>.</w:t>
      </w:r>
    </w:p>
    <w:p w:rsidR="006F5254" w:rsidRPr="00BC4813" w:rsidRDefault="006F5254" w:rsidP="00464F91">
      <w:pPr>
        <w:pStyle w:val="NormalWeb"/>
        <w:rPr>
          <w:rFonts w:asciiTheme="minorHAnsi" w:hAnsiTheme="minorHAnsi" w:cstheme="minorHAnsi"/>
          <w:sz w:val="40"/>
          <w:szCs w:val="40"/>
        </w:rPr>
      </w:pPr>
      <w:r w:rsidRPr="00BC4813">
        <w:rPr>
          <w:rStyle w:val="e24kjd"/>
          <w:rFonts w:asciiTheme="minorHAnsi" w:hAnsiTheme="minorHAnsi" w:cstheme="minorHAnsi"/>
          <w:sz w:val="40"/>
          <w:szCs w:val="40"/>
        </w:rPr>
        <w:lastRenderedPageBreak/>
        <w:t xml:space="preserve">The </w:t>
      </w:r>
      <w:r w:rsidRPr="00BC4813">
        <w:rPr>
          <w:rStyle w:val="e24kjd"/>
          <w:rFonts w:asciiTheme="minorHAnsi" w:hAnsiTheme="minorHAnsi" w:cstheme="minorHAnsi"/>
          <w:b/>
          <w:bCs/>
          <w:sz w:val="40"/>
          <w:szCs w:val="40"/>
        </w:rPr>
        <w:t>Voyager 1 and 2</w:t>
      </w:r>
      <w:r w:rsidRPr="00BC4813">
        <w:rPr>
          <w:rStyle w:val="e24kjd"/>
          <w:rFonts w:asciiTheme="minorHAnsi" w:hAnsiTheme="minorHAnsi" w:cstheme="minorHAnsi"/>
          <w:sz w:val="40"/>
          <w:szCs w:val="40"/>
        </w:rPr>
        <w:t xml:space="preserve"> Saturn encounters occurred nine months apart, in November </w:t>
      </w:r>
      <w:r w:rsidRPr="00BC4813">
        <w:rPr>
          <w:rStyle w:val="e24kjd"/>
          <w:rFonts w:asciiTheme="minorHAnsi" w:hAnsiTheme="minorHAnsi" w:cstheme="minorHAnsi"/>
          <w:b/>
          <w:bCs/>
          <w:sz w:val="40"/>
          <w:szCs w:val="40"/>
        </w:rPr>
        <w:t>1980</w:t>
      </w:r>
      <w:r w:rsidRPr="00BC4813">
        <w:rPr>
          <w:rStyle w:val="e24kjd"/>
          <w:rFonts w:asciiTheme="minorHAnsi" w:hAnsiTheme="minorHAnsi" w:cstheme="minorHAnsi"/>
          <w:sz w:val="40"/>
          <w:szCs w:val="40"/>
        </w:rPr>
        <w:t xml:space="preserve"> and August 1981. </w:t>
      </w:r>
      <w:r w:rsidRPr="00BC4813">
        <w:rPr>
          <w:rStyle w:val="e24kjd"/>
          <w:rFonts w:asciiTheme="minorHAnsi" w:hAnsiTheme="minorHAnsi" w:cstheme="minorHAnsi"/>
          <w:b/>
          <w:bCs/>
          <w:sz w:val="40"/>
          <w:szCs w:val="40"/>
        </w:rPr>
        <w:t>Voyager 1</w:t>
      </w:r>
      <w:r w:rsidRPr="00BC4813">
        <w:rPr>
          <w:rStyle w:val="e24kjd"/>
          <w:rFonts w:asciiTheme="minorHAnsi" w:hAnsiTheme="minorHAnsi" w:cstheme="minorHAnsi"/>
          <w:sz w:val="40"/>
          <w:szCs w:val="40"/>
        </w:rPr>
        <w:t xml:space="preserve"> is leaving the solar system. </w:t>
      </w:r>
      <w:r w:rsidRPr="00BC4813">
        <w:rPr>
          <w:rStyle w:val="e24kjd"/>
          <w:rFonts w:asciiTheme="minorHAnsi" w:hAnsiTheme="minorHAnsi" w:cstheme="minorHAnsi"/>
          <w:b/>
          <w:bCs/>
          <w:sz w:val="40"/>
          <w:szCs w:val="40"/>
        </w:rPr>
        <w:t>Voyager 2</w:t>
      </w:r>
      <w:r w:rsidRPr="00BC4813">
        <w:rPr>
          <w:rStyle w:val="e24kjd"/>
          <w:rFonts w:asciiTheme="minorHAnsi" w:hAnsiTheme="minorHAnsi" w:cstheme="minorHAnsi"/>
          <w:sz w:val="40"/>
          <w:szCs w:val="40"/>
        </w:rPr>
        <w:t xml:space="preserve"> completed its encounter with Uranus in January 1986 and with Neptune in August 1989, and is now also </w:t>
      </w:r>
      <w:proofErr w:type="spellStart"/>
      <w:r w:rsidRPr="00BC4813">
        <w:rPr>
          <w:rStyle w:val="e24kjd"/>
          <w:rFonts w:asciiTheme="minorHAnsi" w:hAnsiTheme="minorHAnsi" w:cstheme="minorHAnsi"/>
          <w:sz w:val="40"/>
          <w:szCs w:val="40"/>
        </w:rPr>
        <w:t>en</w:t>
      </w:r>
      <w:proofErr w:type="spellEnd"/>
      <w:r w:rsidRPr="00BC4813">
        <w:rPr>
          <w:rStyle w:val="e24kjd"/>
          <w:rFonts w:asciiTheme="minorHAnsi" w:hAnsiTheme="minorHAnsi" w:cstheme="minorHAnsi"/>
          <w:sz w:val="40"/>
          <w:szCs w:val="40"/>
        </w:rPr>
        <w:t xml:space="preserve"> route out of the solar system.</w:t>
      </w:r>
    </w:p>
    <w:p w:rsidR="006F5254" w:rsidRPr="00BC4813" w:rsidRDefault="006F5254" w:rsidP="006F5254">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For the second time in history, a human-made object has reached the space between the stars. NASA's </w:t>
      </w:r>
      <w:hyperlink r:id="rId32" w:history="1">
        <w:r w:rsidRPr="00BC4813">
          <w:rPr>
            <w:rStyle w:val="Hyperlink"/>
            <w:rFonts w:asciiTheme="minorHAnsi" w:hAnsiTheme="minorHAnsi" w:cstheme="minorHAnsi"/>
            <w:sz w:val="40"/>
            <w:szCs w:val="40"/>
          </w:rPr>
          <w:t>Voyager 2</w:t>
        </w:r>
      </w:hyperlink>
      <w:r w:rsidRPr="00BC4813">
        <w:rPr>
          <w:rFonts w:asciiTheme="minorHAnsi" w:hAnsiTheme="minorHAnsi" w:cstheme="minorHAnsi"/>
          <w:sz w:val="40"/>
          <w:szCs w:val="40"/>
        </w:rPr>
        <w:t xml:space="preserve"> probe exited the heliosphere</w:t>
      </w:r>
      <w:r w:rsidR="004E4A91">
        <w:rPr>
          <w:rFonts w:asciiTheme="minorHAnsi" w:hAnsiTheme="minorHAnsi" w:cstheme="minorHAnsi"/>
          <w:sz w:val="40"/>
          <w:szCs w:val="40"/>
        </w:rPr>
        <w:t xml:space="preserve"> in 2019. The heliosphere is </w:t>
      </w:r>
      <w:r w:rsidRPr="00BC4813">
        <w:rPr>
          <w:rFonts w:asciiTheme="minorHAnsi" w:hAnsiTheme="minorHAnsi" w:cstheme="minorHAnsi"/>
          <w:sz w:val="40"/>
          <w:szCs w:val="40"/>
        </w:rPr>
        <w:t>the protective</w:t>
      </w:r>
      <w:r w:rsidR="004E4A91">
        <w:rPr>
          <w:rFonts w:asciiTheme="minorHAnsi" w:hAnsiTheme="minorHAnsi" w:cstheme="minorHAnsi"/>
          <w:sz w:val="40"/>
          <w:szCs w:val="40"/>
        </w:rPr>
        <w:t xml:space="preserve"> plasma</w:t>
      </w:r>
      <w:r w:rsidRPr="00BC4813">
        <w:rPr>
          <w:rFonts w:asciiTheme="minorHAnsi" w:hAnsiTheme="minorHAnsi" w:cstheme="minorHAnsi"/>
          <w:sz w:val="40"/>
          <w:szCs w:val="40"/>
        </w:rPr>
        <w:t xml:space="preserve"> bubble of particles and magnetic fields created by the Sun.</w:t>
      </w:r>
    </w:p>
    <w:p w:rsidR="006F5254" w:rsidRPr="00BC4813" w:rsidRDefault="006F5254" w:rsidP="006F5254">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Comparing data from different instruments aboard the </w:t>
      </w:r>
      <w:r w:rsidR="004E4A91">
        <w:rPr>
          <w:rFonts w:asciiTheme="minorHAnsi" w:hAnsiTheme="minorHAnsi" w:cstheme="minorHAnsi"/>
          <w:sz w:val="40"/>
          <w:szCs w:val="40"/>
        </w:rPr>
        <w:t>two V1 and V2</w:t>
      </w:r>
      <w:r w:rsidRPr="00BC4813">
        <w:rPr>
          <w:rFonts w:asciiTheme="minorHAnsi" w:hAnsiTheme="minorHAnsi" w:cstheme="minorHAnsi"/>
          <w:sz w:val="40"/>
          <w:szCs w:val="40"/>
        </w:rPr>
        <w:t xml:space="preserve"> spacecraft</w:t>
      </w:r>
      <w:r w:rsidR="004E4A91">
        <w:rPr>
          <w:rFonts w:asciiTheme="minorHAnsi" w:hAnsiTheme="minorHAnsi" w:cstheme="minorHAnsi"/>
          <w:sz w:val="40"/>
          <w:szCs w:val="40"/>
        </w:rPr>
        <w:t>s</w:t>
      </w:r>
      <w:r w:rsidRPr="00BC4813">
        <w:rPr>
          <w:rFonts w:asciiTheme="minorHAnsi" w:hAnsiTheme="minorHAnsi" w:cstheme="minorHAnsi"/>
          <w:sz w:val="40"/>
          <w:szCs w:val="40"/>
        </w:rPr>
        <w:t xml:space="preserve">, mission scientists determined the probe crossed the outer edge of the heliosphere on Nov. 5. This boundary, called the heliopause, is where the tenuous, hot solar wind meets the cold, dense interstellar medium. Its twin, </w:t>
      </w:r>
      <w:hyperlink r:id="rId33" w:history="1">
        <w:r w:rsidRPr="00BC4813">
          <w:rPr>
            <w:rStyle w:val="Hyperlink"/>
            <w:rFonts w:asciiTheme="minorHAnsi" w:hAnsiTheme="minorHAnsi" w:cstheme="minorHAnsi"/>
            <w:sz w:val="40"/>
            <w:szCs w:val="40"/>
          </w:rPr>
          <w:t>Voyager 1</w:t>
        </w:r>
      </w:hyperlink>
      <w:r w:rsidRPr="00BC4813">
        <w:rPr>
          <w:rFonts w:asciiTheme="minorHAnsi" w:hAnsiTheme="minorHAnsi" w:cstheme="minorHAnsi"/>
          <w:sz w:val="40"/>
          <w:szCs w:val="40"/>
        </w:rPr>
        <w:t xml:space="preserve">, crossed this boundary in 2012, but Voyager 2 carries a working instrument that will provide first-of-its-kind observations of the nature of this gateway into interstellar space. </w:t>
      </w:r>
    </w:p>
    <w:p w:rsidR="006F5254" w:rsidRPr="00BC4813" w:rsidRDefault="006F5254" w:rsidP="006F5254">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Voyager 2 now is slightly more than 11 billion miles (18 billion kilometers) from Earth. Mission operators still can communicate with Voyager 2 as it enters this new phase of its journey, but information - moving at the speed of </w:t>
      </w:r>
      <w:r w:rsidRPr="00BC4813">
        <w:rPr>
          <w:rFonts w:asciiTheme="minorHAnsi" w:hAnsiTheme="minorHAnsi" w:cstheme="minorHAnsi"/>
          <w:sz w:val="40"/>
          <w:szCs w:val="40"/>
        </w:rPr>
        <w:lastRenderedPageBreak/>
        <w:t xml:space="preserve">light - takes about 16.5 hours to travel from the spacecraft to Earth. By comparison, light traveling from the Sun takes about eight minutes to reach Earth. </w:t>
      </w:r>
    </w:p>
    <w:p w:rsidR="00464F91" w:rsidRPr="00BC4813" w:rsidRDefault="00DE2576" w:rsidP="006031EE">
      <w:pPr>
        <w:pStyle w:val="NormalWeb"/>
        <w:jc w:val="center"/>
        <w:rPr>
          <w:rFonts w:asciiTheme="minorHAnsi" w:hAnsiTheme="minorHAnsi" w:cstheme="minorHAnsi"/>
          <w:sz w:val="40"/>
          <w:szCs w:val="40"/>
        </w:rPr>
      </w:pPr>
      <w:r w:rsidRPr="00BC4813">
        <w:rPr>
          <w:rFonts w:asciiTheme="minorHAnsi" w:hAnsiTheme="minorHAnsi" w:cstheme="minorHAnsi"/>
          <w:noProof/>
          <w:sz w:val="40"/>
          <w:szCs w:val="40"/>
        </w:rPr>
        <w:drawing>
          <wp:inline distT="0" distB="0" distL="0" distR="0">
            <wp:extent cx="3568700" cy="3187700"/>
            <wp:effectExtent l="0" t="0" r="0" b="0"/>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8700" cy="3187700"/>
                    </a:xfrm>
                    <a:prstGeom prst="rect">
                      <a:avLst/>
                    </a:prstGeom>
                    <a:noFill/>
                    <a:ln>
                      <a:noFill/>
                    </a:ln>
                  </pic:spPr>
                </pic:pic>
              </a:graphicData>
            </a:graphic>
          </wp:inline>
        </w:drawing>
      </w:r>
    </w:p>
    <w:p w:rsidR="006F5254" w:rsidRPr="00BC4813" w:rsidRDefault="00464F91" w:rsidP="00464F91">
      <w:pPr>
        <w:pStyle w:val="NormalWeb"/>
        <w:jc w:val="center"/>
        <w:rPr>
          <w:rFonts w:asciiTheme="minorHAnsi" w:hAnsiTheme="minorHAnsi" w:cstheme="minorHAnsi"/>
          <w:sz w:val="40"/>
          <w:szCs w:val="40"/>
        </w:rPr>
      </w:pPr>
      <w:r w:rsidRPr="00BC4813">
        <w:rPr>
          <w:rFonts w:asciiTheme="minorHAnsi" w:hAnsiTheme="minorHAnsi" w:cstheme="minorHAnsi"/>
          <w:sz w:val="40"/>
          <w:szCs w:val="40"/>
        </w:rPr>
        <w:t xml:space="preserve">Artist's concept of Voyager 2 with 9 facts listed around it. </w:t>
      </w:r>
      <w:r w:rsidR="00450A86">
        <w:rPr>
          <w:rFonts w:asciiTheme="minorHAnsi" w:hAnsiTheme="minorHAnsi" w:cstheme="minorHAnsi"/>
          <w:sz w:val="40"/>
          <w:szCs w:val="40"/>
        </w:rPr>
        <w:t>j</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"Working on Voyager makes me feel like an explorer, because everything we're seeing is new," said John Richardson, principal investigator for the PLS instrument and a principal research scientist at the Massachusetts Institute of Technology in Cambridge. "Even though Voyager 1 crossed the heliopause in 2012, it did so at a different place and a different time, and without the PLS data. </w:t>
      </w:r>
      <w:proofErr w:type="gramStart"/>
      <w:r w:rsidRPr="00BC4813">
        <w:rPr>
          <w:rFonts w:asciiTheme="minorHAnsi" w:hAnsiTheme="minorHAnsi" w:cstheme="minorHAnsi"/>
          <w:sz w:val="40"/>
          <w:szCs w:val="40"/>
        </w:rPr>
        <w:t>So</w:t>
      </w:r>
      <w:proofErr w:type="gramEnd"/>
      <w:r w:rsidRPr="00BC4813">
        <w:rPr>
          <w:rFonts w:asciiTheme="minorHAnsi" w:hAnsiTheme="minorHAnsi" w:cstheme="minorHAnsi"/>
          <w:sz w:val="40"/>
          <w:szCs w:val="40"/>
        </w:rPr>
        <w:t xml:space="preserve"> we're still seeing things that no one has seen before."</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lastRenderedPageBreak/>
        <w:t>In addition to the plasma data, Voyager's science team members have seen evidence from three other onboard instruments - the cosmic ray subsystem, the low energy charged particle instrument and the magnetometer - that is consistent with the conclusion that Voyager 2 has crossed the heliopause. Voyager's team members are eager to continue to study the data from these other onboard instruments to get a clearer picture of the environment through which Voyager 2 is traveling.</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t>"There is still a lot to learn about the region of interstellar space immediately beyond the heliopause," said Ed Stone, Voyager project scientist based at Caltech in Pasadena, California.</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t>Together, the two Voyagers provide a detailed glimpse of how our heliosphere interacts with the constant interstellar wind flowing from beyond. Their observations complement data from NASA's Interstellar Boundary Explorer (</w:t>
      </w:r>
      <w:hyperlink r:id="rId35" w:history="1">
        <w:r w:rsidRPr="00BC4813">
          <w:rPr>
            <w:rStyle w:val="Hyperlink"/>
            <w:rFonts w:asciiTheme="minorHAnsi" w:hAnsiTheme="minorHAnsi" w:cstheme="minorHAnsi"/>
            <w:sz w:val="40"/>
            <w:szCs w:val="40"/>
          </w:rPr>
          <w:t>IBEX</w:t>
        </w:r>
      </w:hyperlink>
      <w:r w:rsidRPr="00BC4813">
        <w:rPr>
          <w:rFonts w:asciiTheme="minorHAnsi" w:hAnsiTheme="minorHAnsi" w:cstheme="minorHAnsi"/>
          <w:sz w:val="40"/>
          <w:szCs w:val="40"/>
        </w:rPr>
        <w:t>), a mission that is remotely sensing that boundary. NASA also is preparing an additional mission - the upcoming Interstellar Mapping and Acceleration Probe (</w:t>
      </w:r>
      <w:hyperlink r:id="rId36" w:history="1">
        <w:r w:rsidRPr="00BC4813">
          <w:rPr>
            <w:rStyle w:val="Hyperlink"/>
            <w:rFonts w:asciiTheme="minorHAnsi" w:hAnsiTheme="minorHAnsi" w:cstheme="minorHAnsi"/>
            <w:sz w:val="40"/>
            <w:szCs w:val="40"/>
          </w:rPr>
          <w:t>IMAP</w:t>
        </w:r>
      </w:hyperlink>
      <w:r w:rsidRPr="00BC4813">
        <w:rPr>
          <w:rFonts w:asciiTheme="minorHAnsi" w:hAnsiTheme="minorHAnsi" w:cstheme="minorHAnsi"/>
          <w:sz w:val="40"/>
          <w:szCs w:val="40"/>
        </w:rPr>
        <w:t xml:space="preserve">), due to launch in 2024 - to capitalize on the Voyagers' observations. </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"Voyager has a very special place for us in our </w:t>
      </w:r>
      <w:proofErr w:type="spellStart"/>
      <w:r w:rsidRPr="00BC4813">
        <w:rPr>
          <w:rFonts w:asciiTheme="minorHAnsi" w:hAnsiTheme="minorHAnsi" w:cstheme="minorHAnsi"/>
          <w:sz w:val="40"/>
          <w:szCs w:val="40"/>
        </w:rPr>
        <w:t>heliophysics</w:t>
      </w:r>
      <w:proofErr w:type="spellEnd"/>
      <w:r w:rsidRPr="00BC4813">
        <w:rPr>
          <w:rFonts w:asciiTheme="minorHAnsi" w:hAnsiTheme="minorHAnsi" w:cstheme="minorHAnsi"/>
          <w:sz w:val="40"/>
          <w:szCs w:val="40"/>
        </w:rPr>
        <w:t xml:space="preserve"> fleet," said Nicola Fox, director of the </w:t>
      </w:r>
      <w:proofErr w:type="spellStart"/>
      <w:r w:rsidRPr="00BC4813">
        <w:rPr>
          <w:rFonts w:asciiTheme="minorHAnsi" w:hAnsiTheme="minorHAnsi" w:cstheme="minorHAnsi"/>
          <w:sz w:val="40"/>
          <w:szCs w:val="40"/>
        </w:rPr>
        <w:lastRenderedPageBreak/>
        <w:t>Heliophysics</w:t>
      </w:r>
      <w:proofErr w:type="spellEnd"/>
      <w:r w:rsidRPr="00BC4813">
        <w:rPr>
          <w:rFonts w:asciiTheme="minorHAnsi" w:hAnsiTheme="minorHAnsi" w:cstheme="minorHAnsi"/>
          <w:sz w:val="40"/>
          <w:szCs w:val="40"/>
        </w:rPr>
        <w:t xml:space="preserve"> Division at NASA Headquarters. "Our studies start at the Sun and extend out to everything the solar wind touches. To have the Voyagers sending back information about the edge of the Sun's influence gives us an unprecedented glimpse of truly uncharted territory."</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While the probes have left the heliosphere, Voyager 1 and Voyager 2 have not yet left the solar system, and won't be leaving anytime soon. The boundary of the solar system is considered to be beyond the outer edge of the </w:t>
      </w:r>
      <w:hyperlink r:id="rId37" w:history="1">
        <w:r w:rsidRPr="00BC4813">
          <w:rPr>
            <w:rStyle w:val="Hyperlink"/>
            <w:rFonts w:asciiTheme="minorHAnsi" w:hAnsiTheme="minorHAnsi" w:cstheme="minorHAnsi"/>
            <w:sz w:val="40"/>
            <w:szCs w:val="40"/>
          </w:rPr>
          <w:t>Oort Cloud</w:t>
        </w:r>
      </w:hyperlink>
      <w:r w:rsidRPr="00BC4813">
        <w:rPr>
          <w:rFonts w:asciiTheme="minorHAnsi" w:hAnsiTheme="minorHAnsi" w:cstheme="minorHAnsi"/>
          <w:sz w:val="40"/>
          <w:szCs w:val="40"/>
        </w:rPr>
        <w:t>, a collection of small objects that are still under the influence of the Sun's gravity. The width of the Oort Cloud is not known precisely, but it is estimated to begin at about 1,000 astronomical units (AU) from the Sun and to extend to about 100,000 AU. One AU is the distance from the Sun to Earth. It will take about 300 years for Voyager 2 to reach the inner edge of the Oort Cloud and possibly 30,000 years to fly beyond it.</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t>The Voyager probes are powered using heat from the decay of radioactive material, contained in a device called a radioisotope thermal generator (</w:t>
      </w:r>
      <w:hyperlink r:id="rId38" w:history="1">
        <w:r w:rsidRPr="00BC4813">
          <w:rPr>
            <w:rStyle w:val="Hyperlink"/>
            <w:rFonts w:asciiTheme="minorHAnsi" w:hAnsiTheme="minorHAnsi" w:cstheme="minorHAnsi"/>
            <w:sz w:val="40"/>
            <w:szCs w:val="40"/>
          </w:rPr>
          <w:t>RTG</w:t>
        </w:r>
      </w:hyperlink>
      <w:r w:rsidRPr="00BC4813">
        <w:rPr>
          <w:rFonts w:asciiTheme="minorHAnsi" w:hAnsiTheme="minorHAnsi" w:cstheme="minorHAnsi"/>
          <w:sz w:val="40"/>
          <w:szCs w:val="40"/>
        </w:rPr>
        <w:t xml:space="preserve">). The power output of the RTGs diminishes by about four watts per year, which means that various parts of the Voyagers, including the cameras on both spacecraft, have been turned off over time to manage power. </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lastRenderedPageBreak/>
        <w:t>"I think we're all happy and relieved that the Voyager probes have both operated long enough to make it past this milestone," said Suzanne Dodd, Voyager project manager at NASA's Jet Propulsion Laboratory (JPL) in Pasadena, California. "This is what we've all been waiting for. Now we're looking forward to what we'll be able to learn from having both probes outside the heliopause."</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Voyager 2 launched in 1977, 16 days before Voyager 1, and both have traveled well beyond their original destinations. The spacecraft were built to last five years and conduct close-up studies of Jupiter and Saturn. However, as the mission continued, additional flybys of the two outermost giant planets, Uranus and Neptune, proved possible. As the spacecraft flew across the solar system, remote-control reprogramming was used to endow the Voyagers with greater capabilities than they possessed when they left Earth. Their two-planet mission became a four-planet mission. Their five-year lifespans have stretched to 41 years, making Voyager 2 NASA's longest running mission. </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The Voyager story has impacted not only generations of current and future scientists and engineers, but also Earth's culture, including film, art and music. Each spacecraft carries a </w:t>
      </w:r>
      <w:hyperlink r:id="rId39" w:tgtFrame="_blank" w:history="1">
        <w:r w:rsidRPr="00BC4813">
          <w:rPr>
            <w:rStyle w:val="Hyperlink"/>
            <w:rFonts w:asciiTheme="minorHAnsi" w:hAnsiTheme="minorHAnsi" w:cstheme="minorHAnsi"/>
            <w:sz w:val="40"/>
            <w:szCs w:val="40"/>
          </w:rPr>
          <w:t>Golden Record</w:t>
        </w:r>
      </w:hyperlink>
      <w:r w:rsidRPr="00BC4813">
        <w:rPr>
          <w:rFonts w:asciiTheme="minorHAnsi" w:hAnsiTheme="minorHAnsi" w:cstheme="minorHAnsi"/>
          <w:sz w:val="40"/>
          <w:szCs w:val="40"/>
        </w:rPr>
        <w:t xml:space="preserve"> of Earth sounds, pictures and messages. Since the spacecraft could last </w:t>
      </w:r>
      <w:r w:rsidRPr="00BC4813">
        <w:rPr>
          <w:rFonts w:asciiTheme="minorHAnsi" w:hAnsiTheme="minorHAnsi" w:cstheme="minorHAnsi"/>
          <w:sz w:val="40"/>
          <w:szCs w:val="40"/>
        </w:rPr>
        <w:lastRenderedPageBreak/>
        <w:t>billions of years, these circular time capsules could one day be the only traces of human civilization.</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t>Voyager's mission controllers communicate with the probes using NASA's Deep Space Network (</w:t>
      </w:r>
      <w:hyperlink r:id="rId40" w:history="1">
        <w:r w:rsidRPr="00BC4813">
          <w:rPr>
            <w:rStyle w:val="Hyperlink"/>
            <w:rFonts w:asciiTheme="minorHAnsi" w:hAnsiTheme="minorHAnsi" w:cstheme="minorHAnsi"/>
            <w:sz w:val="40"/>
            <w:szCs w:val="40"/>
          </w:rPr>
          <w:t>DSN</w:t>
        </w:r>
      </w:hyperlink>
      <w:r w:rsidRPr="00BC4813">
        <w:rPr>
          <w:rFonts w:asciiTheme="minorHAnsi" w:hAnsiTheme="minorHAnsi" w:cstheme="minorHAnsi"/>
          <w:sz w:val="40"/>
          <w:szCs w:val="40"/>
        </w:rPr>
        <w:t xml:space="preserve">), a global system for communicating with interplanetary spacecraft. The DSN consists of three clusters of antennas </w:t>
      </w:r>
      <w:proofErr w:type="spellStart"/>
      <w:r w:rsidRPr="00BC4813">
        <w:rPr>
          <w:rFonts w:asciiTheme="minorHAnsi" w:hAnsiTheme="minorHAnsi" w:cstheme="minorHAnsi"/>
          <w:sz w:val="40"/>
          <w:szCs w:val="40"/>
        </w:rPr>
        <w:t>inGoldstone</w:t>
      </w:r>
      <w:proofErr w:type="spellEnd"/>
      <w:r w:rsidRPr="00BC4813">
        <w:rPr>
          <w:rFonts w:asciiTheme="minorHAnsi" w:hAnsiTheme="minorHAnsi" w:cstheme="minorHAnsi"/>
          <w:sz w:val="40"/>
          <w:szCs w:val="40"/>
        </w:rPr>
        <w:t xml:space="preserve">, California; Madrid, Spain; and Canberra, Australia. </w:t>
      </w:r>
    </w:p>
    <w:p w:rsidR="00464F91" w:rsidRPr="00BC4813" w:rsidRDefault="00464F91" w:rsidP="00464F91">
      <w:pPr>
        <w:pStyle w:val="NormalWeb"/>
        <w:rPr>
          <w:rFonts w:asciiTheme="minorHAnsi" w:hAnsiTheme="minorHAnsi" w:cstheme="minorHAnsi"/>
          <w:sz w:val="40"/>
          <w:szCs w:val="40"/>
        </w:rPr>
      </w:pPr>
      <w:r w:rsidRPr="00BC4813">
        <w:rPr>
          <w:rFonts w:asciiTheme="minorHAnsi" w:hAnsiTheme="minorHAnsi" w:cstheme="minorHAnsi"/>
          <w:sz w:val="40"/>
          <w:szCs w:val="40"/>
        </w:rPr>
        <w:t xml:space="preserve">The Voyager Interstellar Mission is a part of NASA's </w:t>
      </w:r>
      <w:proofErr w:type="spellStart"/>
      <w:r w:rsidRPr="00BC4813">
        <w:rPr>
          <w:rFonts w:asciiTheme="minorHAnsi" w:hAnsiTheme="minorHAnsi" w:cstheme="minorHAnsi"/>
          <w:sz w:val="40"/>
          <w:szCs w:val="40"/>
        </w:rPr>
        <w:t>Heliophysics</w:t>
      </w:r>
      <w:proofErr w:type="spellEnd"/>
      <w:r w:rsidRPr="00BC4813">
        <w:rPr>
          <w:rFonts w:asciiTheme="minorHAnsi" w:hAnsiTheme="minorHAnsi" w:cstheme="minorHAnsi"/>
          <w:sz w:val="40"/>
          <w:szCs w:val="40"/>
        </w:rPr>
        <w:t xml:space="preserve"> System Observatory, sponsored by the </w:t>
      </w:r>
      <w:proofErr w:type="spellStart"/>
      <w:r w:rsidRPr="00BC4813">
        <w:rPr>
          <w:rFonts w:asciiTheme="minorHAnsi" w:hAnsiTheme="minorHAnsi" w:cstheme="minorHAnsi"/>
          <w:sz w:val="40"/>
          <w:szCs w:val="40"/>
        </w:rPr>
        <w:t>Heliophysics</w:t>
      </w:r>
      <w:proofErr w:type="spellEnd"/>
      <w:r w:rsidRPr="00BC4813">
        <w:rPr>
          <w:rFonts w:asciiTheme="minorHAnsi" w:hAnsiTheme="minorHAnsi" w:cstheme="minorHAnsi"/>
          <w:sz w:val="40"/>
          <w:szCs w:val="40"/>
        </w:rPr>
        <w:t xml:space="preserve"> Division of NASA's Science Mission Directorate in Washington. JPL built and operates the twin Voyager spacecraft. NASA's DSN, managed by JPL, is an international network of antennas that supports interplanetary spacecraft missions and radio and radar astronomy observations for the exploration of the solar system and the universe. The network also supports selected Earth-orbiting missions. The Commonwealth Scientific and Industrial Research </w:t>
      </w:r>
      <w:proofErr w:type="spellStart"/>
      <w:r w:rsidRPr="00BC4813">
        <w:rPr>
          <w:rFonts w:asciiTheme="minorHAnsi" w:hAnsiTheme="minorHAnsi" w:cstheme="minorHAnsi"/>
          <w:sz w:val="40"/>
          <w:szCs w:val="40"/>
        </w:rPr>
        <w:t>Organisation</w:t>
      </w:r>
      <w:proofErr w:type="spellEnd"/>
      <w:r w:rsidRPr="00BC4813">
        <w:rPr>
          <w:rFonts w:asciiTheme="minorHAnsi" w:hAnsiTheme="minorHAnsi" w:cstheme="minorHAnsi"/>
          <w:sz w:val="40"/>
          <w:szCs w:val="40"/>
        </w:rPr>
        <w:t>, Australia's national science agency, operates both the Canberra Deep Space Communication Complex, part of the DSN, and the Parkes Observatory, which NASA has been using to downlink data from Voyager 2 since Nov. 8.</w:t>
      </w:r>
    </w:p>
    <w:p w:rsidR="006031EE" w:rsidRPr="00BC4813" w:rsidRDefault="006031EE" w:rsidP="006031EE">
      <w:pPr>
        <w:pStyle w:val="Heading1"/>
        <w:rPr>
          <w:rFonts w:asciiTheme="minorHAnsi" w:hAnsiTheme="minorHAnsi" w:cstheme="minorHAnsi"/>
          <w:color w:val="auto"/>
          <w:sz w:val="40"/>
          <w:szCs w:val="40"/>
        </w:rPr>
      </w:pPr>
      <w:r w:rsidRPr="00BC4813">
        <w:rPr>
          <w:rStyle w:val="nowrap"/>
          <w:rFonts w:asciiTheme="minorHAnsi" w:hAnsiTheme="minorHAnsi" w:cstheme="minorHAnsi"/>
          <w:color w:val="auto"/>
          <w:sz w:val="40"/>
          <w:szCs w:val="40"/>
        </w:rPr>
        <w:lastRenderedPageBreak/>
        <w:t xml:space="preserve">J. R. </w:t>
      </w:r>
      <w:proofErr w:type="spellStart"/>
      <w:r w:rsidRPr="00BC4813">
        <w:rPr>
          <w:rStyle w:val="nowrap"/>
          <w:rFonts w:asciiTheme="minorHAnsi" w:hAnsiTheme="minorHAnsi" w:cstheme="minorHAnsi"/>
          <w:color w:val="auto"/>
          <w:sz w:val="40"/>
          <w:szCs w:val="40"/>
        </w:rPr>
        <w:t>Jokipii</w:t>
      </w:r>
      <w:proofErr w:type="spellEnd"/>
      <w:r w:rsidRPr="00BC4813">
        <w:rPr>
          <w:rFonts w:asciiTheme="minorHAnsi" w:hAnsiTheme="minorHAnsi" w:cstheme="minorHAnsi"/>
          <w:color w:val="auto"/>
          <w:sz w:val="40"/>
          <w:szCs w:val="40"/>
        </w:rPr>
        <w:t xml:space="preserve"> and </w:t>
      </w:r>
      <w:r w:rsidRPr="00BC4813">
        <w:rPr>
          <w:rStyle w:val="nowrap"/>
          <w:rFonts w:asciiTheme="minorHAnsi" w:hAnsiTheme="minorHAnsi" w:cstheme="minorHAnsi"/>
          <w:color w:val="auto"/>
          <w:sz w:val="40"/>
          <w:szCs w:val="40"/>
        </w:rPr>
        <w:t xml:space="preserve">J. </w:t>
      </w:r>
      <w:proofErr w:type="spellStart"/>
      <w:r w:rsidRPr="00BC4813">
        <w:rPr>
          <w:rStyle w:val="nowrap"/>
          <w:rFonts w:asciiTheme="minorHAnsi" w:hAnsiTheme="minorHAnsi" w:cstheme="minorHAnsi"/>
          <w:color w:val="auto"/>
          <w:sz w:val="40"/>
          <w:szCs w:val="40"/>
        </w:rPr>
        <w:t>Kóta</w:t>
      </w:r>
      <w:proofErr w:type="spellEnd"/>
      <w:r w:rsidRPr="00BC4813">
        <w:rPr>
          <w:rStyle w:val="nowrap"/>
          <w:rFonts w:asciiTheme="minorHAnsi" w:hAnsiTheme="minorHAnsi" w:cstheme="minorHAnsi"/>
          <w:color w:val="auto"/>
          <w:sz w:val="40"/>
          <w:szCs w:val="40"/>
        </w:rPr>
        <w:t xml:space="preserve">, </w:t>
      </w:r>
      <w:r w:rsidRPr="00BC4813">
        <w:rPr>
          <w:rFonts w:asciiTheme="minorHAnsi" w:hAnsiTheme="minorHAnsi" w:cstheme="minorHAnsi"/>
          <w:b w:val="0"/>
          <w:color w:val="auto"/>
          <w:sz w:val="40"/>
          <w:szCs w:val="40"/>
        </w:rPr>
        <w:t xml:space="preserve">Interpretation of the disturbance in galactic cosmic rays observed on </w:t>
      </w:r>
      <w:r w:rsidRPr="00BC4813">
        <w:rPr>
          <w:rFonts w:asciiTheme="minorHAnsi" w:hAnsiTheme="minorHAnsi" w:cstheme="minorHAnsi"/>
          <w:b w:val="0"/>
          <w:i/>
          <w:iCs/>
          <w:color w:val="auto"/>
          <w:sz w:val="40"/>
          <w:szCs w:val="40"/>
        </w:rPr>
        <w:t>voyager 1</w:t>
      </w:r>
      <w:r w:rsidRPr="00BC4813">
        <w:rPr>
          <w:rFonts w:asciiTheme="minorHAnsi" w:hAnsiTheme="minorHAnsi" w:cstheme="minorHAnsi"/>
          <w:b w:val="0"/>
          <w:color w:val="auto"/>
          <w:sz w:val="40"/>
          <w:szCs w:val="40"/>
        </w:rPr>
        <w:t xml:space="preserve"> beyond the heliopause</w:t>
      </w:r>
      <w:r w:rsidRPr="00BC4813">
        <w:rPr>
          <w:rFonts w:asciiTheme="minorHAnsi" w:hAnsiTheme="minorHAnsi" w:cstheme="minorHAnsi"/>
          <w:color w:val="auto"/>
          <w:sz w:val="40"/>
          <w:szCs w:val="40"/>
        </w:rPr>
        <w:t xml:space="preserve">, </w:t>
      </w:r>
      <w:proofErr w:type="spellStart"/>
      <w:r w:rsidRPr="00BC4813">
        <w:rPr>
          <w:rFonts w:asciiTheme="minorHAnsi" w:hAnsiTheme="minorHAnsi" w:cstheme="minorHAnsi"/>
          <w:color w:val="auto"/>
          <w:sz w:val="40"/>
          <w:szCs w:val="40"/>
        </w:rPr>
        <w:t>ApJL</w:t>
      </w:r>
      <w:proofErr w:type="spellEnd"/>
      <w:r w:rsidRPr="00BC4813">
        <w:rPr>
          <w:rFonts w:asciiTheme="minorHAnsi" w:hAnsiTheme="minorHAnsi" w:cstheme="minorHAnsi"/>
          <w:color w:val="auto"/>
          <w:sz w:val="40"/>
          <w:szCs w:val="40"/>
        </w:rPr>
        <w:t xml:space="preserve"> </w:t>
      </w:r>
      <w:r w:rsidRPr="00BC4813">
        <w:rPr>
          <w:rFonts w:asciiTheme="minorHAnsi" w:hAnsiTheme="minorHAnsi" w:cstheme="minorHAnsi"/>
          <w:b w:val="0"/>
          <w:color w:val="auto"/>
          <w:sz w:val="40"/>
          <w:szCs w:val="40"/>
        </w:rPr>
        <w:t>794,</w:t>
      </w:r>
      <w:r w:rsidRPr="00BC4813">
        <w:rPr>
          <w:rFonts w:asciiTheme="minorHAnsi" w:hAnsiTheme="minorHAnsi" w:cstheme="minorHAnsi"/>
          <w:color w:val="auto"/>
          <w:sz w:val="40"/>
          <w:szCs w:val="40"/>
        </w:rPr>
        <w:t xml:space="preserve"> </w:t>
      </w:r>
      <w:r w:rsidRPr="00BC4813">
        <w:rPr>
          <w:rFonts w:asciiTheme="minorHAnsi" w:hAnsiTheme="minorHAnsi" w:cstheme="minorHAnsi"/>
          <w:b w:val="0"/>
          <w:color w:val="auto"/>
          <w:sz w:val="40"/>
          <w:szCs w:val="40"/>
        </w:rPr>
        <w:t>L4, 2014,</w:t>
      </w:r>
      <w:r w:rsidRPr="00BC4813">
        <w:rPr>
          <w:rFonts w:asciiTheme="minorHAnsi" w:hAnsiTheme="minorHAnsi" w:cstheme="minorHAnsi"/>
          <w:color w:val="auto"/>
          <w:sz w:val="40"/>
          <w:szCs w:val="40"/>
        </w:rPr>
        <w:t xml:space="preserve"> </w:t>
      </w:r>
      <w:hyperlink r:id="rId41" w:history="1">
        <w:r w:rsidRPr="00BC4813">
          <w:rPr>
            <w:rStyle w:val="Hyperlink"/>
            <w:rFonts w:asciiTheme="minorHAnsi" w:hAnsiTheme="minorHAnsi" w:cstheme="minorHAnsi"/>
            <w:sz w:val="40"/>
            <w:szCs w:val="40"/>
          </w:rPr>
          <w:t>https://doi.org/10.1088/2041-8205/794/1/L4</w:t>
        </w:r>
      </w:hyperlink>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Fonts w:eastAsia="Times New Roman" w:cstheme="minorHAnsi"/>
          <w:sz w:val="40"/>
          <w:szCs w:val="40"/>
        </w:rPr>
        <w:t xml:space="preserve">pre versus post </w:t>
      </w:r>
      <w:proofErr w:type="spellStart"/>
      <w:r w:rsidRPr="00BC4813">
        <w:rPr>
          <w:rFonts w:eastAsia="Times New Roman" w:cstheme="minorHAnsi"/>
          <w:sz w:val="40"/>
          <w:szCs w:val="40"/>
        </w:rPr>
        <w:t>termin</w:t>
      </w:r>
      <w:proofErr w:type="spellEnd"/>
      <w:r w:rsidRPr="00BC4813">
        <w:rPr>
          <w:rFonts w:eastAsia="Times New Roman" w:cstheme="minorHAnsi"/>
          <w:sz w:val="40"/>
          <w:szCs w:val="40"/>
        </w:rPr>
        <w:t xml:space="preserve"> shock.</w:t>
      </w: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roofErr w:type="spellStart"/>
      <w:r w:rsidRPr="00BC4813">
        <w:rPr>
          <w:rFonts w:eastAsia="Times New Roman" w:cstheme="minorHAnsi"/>
          <w:sz w:val="40"/>
          <w:szCs w:val="40"/>
        </w:rPr>
        <w:t>Giacallone</w:t>
      </w:r>
      <w:proofErr w:type="spellEnd"/>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Fonts w:eastAsia="Times New Roman" w:cstheme="minorHAnsi"/>
          <w:sz w:val="40"/>
          <w:szCs w:val="40"/>
        </w:rPr>
        <w:t>anomaly’s cosmic rays</w:t>
      </w: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roofErr w:type="spellStart"/>
      <w:r w:rsidRPr="00BC4813">
        <w:rPr>
          <w:rFonts w:eastAsia="Times New Roman" w:cstheme="minorHAnsi"/>
          <w:sz w:val="40"/>
          <w:szCs w:val="40"/>
        </w:rPr>
        <w:t>Zank</w:t>
      </w:r>
      <w:proofErr w:type="spellEnd"/>
      <w:r w:rsidRPr="00BC4813">
        <w:rPr>
          <w:rFonts w:eastAsia="Times New Roman" w:cstheme="minorHAnsi"/>
          <w:sz w:val="40"/>
          <w:szCs w:val="40"/>
        </w:rPr>
        <w:t>. 100 125 AU</w:t>
      </w: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roofErr w:type="spellStart"/>
      <w:r w:rsidRPr="00BC4813">
        <w:rPr>
          <w:rFonts w:eastAsia="Times New Roman" w:cstheme="minorHAnsi"/>
          <w:sz w:val="40"/>
          <w:szCs w:val="40"/>
        </w:rPr>
        <w:t>ApJ</w:t>
      </w:r>
      <w:proofErr w:type="spellEnd"/>
      <w:r w:rsidRPr="00BC4813">
        <w:rPr>
          <w:rFonts w:eastAsia="Times New Roman" w:cstheme="minorHAnsi"/>
          <w:sz w:val="40"/>
          <w:szCs w:val="40"/>
        </w:rPr>
        <w:t xml:space="preserve"> 814</w:t>
      </w: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746902"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Style w:val="largernormal"/>
          <w:rFonts w:cstheme="minorHAnsi"/>
          <w:sz w:val="40"/>
          <w:szCs w:val="40"/>
        </w:rPr>
        <w:t xml:space="preserve">Riccardo </w:t>
      </w:r>
      <w:proofErr w:type="spellStart"/>
      <w:r w:rsidRPr="00BC4813">
        <w:rPr>
          <w:rStyle w:val="largernormal"/>
          <w:rFonts w:cstheme="minorHAnsi"/>
          <w:sz w:val="40"/>
          <w:szCs w:val="40"/>
        </w:rPr>
        <w:t>Tommasini</w:t>
      </w:r>
      <w:proofErr w:type="spellEnd"/>
      <w:r w:rsidRPr="00BC4813">
        <w:rPr>
          <w:rFonts w:eastAsia="Times New Roman" w:cstheme="minorHAnsi"/>
          <w:sz w:val="40"/>
          <w:szCs w:val="40"/>
        </w:rPr>
        <w:t xml:space="preserve"> Livermore </w:t>
      </w:r>
    </w:p>
    <w:p w:rsidR="00746902" w:rsidRPr="00BC4813" w:rsidRDefault="00746902" w:rsidP="00746902">
      <w:pPr>
        <w:pStyle w:val="Heading1"/>
        <w:spacing w:before="0"/>
        <w:rPr>
          <w:rFonts w:asciiTheme="minorHAnsi" w:hAnsiTheme="minorHAnsi" w:cstheme="minorHAnsi"/>
          <w:b w:val="0"/>
          <w:color w:val="auto"/>
          <w:sz w:val="40"/>
          <w:szCs w:val="40"/>
        </w:rPr>
      </w:pPr>
      <w:r w:rsidRPr="00BC4813">
        <w:rPr>
          <w:rFonts w:asciiTheme="minorHAnsi" w:hAnsiTheme="minorHAnsi" w:cstheme="minorHAnsi"/>
          <w:b w:val="0"/>
          <w:color w:val="auto"/>
          <w:sz w:val="40"/>
          <w:szCs w:val="40"/>
        </w:rPr>
        <w:t xml:space="preserve">61st Annual Meeting of the APS Division of Plasma Physics </w:t>
      </w:r>
    </w:p>
    <w:p w:rsidR="00746902" w:rsidRPr="00BC4813" w:rsidRDefault="00746902" w:rsidP="00746902">
      <w:pPr>
        <w:pStyle w:val="Heading2"/>
        <w:spacing w:before="0"/>
        <w:rPr>
          <w:rFonts w:asciiTheme="minorHAnsi" w:hAnsiTheme="minorHAnsi" w:cstheme="minorHAnsi"/>
          <w:b w:val="0"/>
          <w:color w:val="auto"/>
          <w:sz w:val="40"/>
          <w:szCs w:val="40"/>
        </w:rPr>
      </w:pPr>
      <w:r w:rsidRPr="00BC4813">
        <w:rPr>
          <w:rFonts w:asciiTheme="minorHAnsi" w:hAnsiTheme="minorHAnsi" w:cstheme="minorHAnsi"/>
          <w:b w:val="0"/>
          <w:color w:val="auto"/>
          <w:sz w:val="40"/>
          <w:szCs w:val="40"/>
        </w:rPr>
        <w:t>Volume 64, Number 11</w:t>
      </w:r>
    </w:p>
    <w:p w:rsidR="00746902" w:rsidRPr="00BC4813" w:rsidRDefault="00746902" w:rsidP="00746902">
      <w:pPr>
        <w:pStyle w:val="Heading2"/>
        <w:spacing w:before="0"/>
        <w:rPr>
          <w:rFonts w:asciiTheme="minorHAnsi" w:hAnsiTheme="minorHAnsi" w:cstheme="minorHAnsi"/>
          <w:b w:val="0"/>
          <w:color w:val="auto"/>
          <w:sz w:val="40"/>
          <w:szCs w:val="40"/>
        </w:rPr>
      </w:pPr>
      <w:r w:rsidRPr="00BC4813">
        <w:rPr>
          <w:rFonts w:asciiTheme="minorHAnsi" w:hAnsiTheme="minorHAnsi" w:cstheme="minorHAnsi"/>
          <w:b w:val="0"/>
          <w:color w:val="auto"/>
          <w:sz w:val="40"/>
          <w:szCs w:val="40"/>
        </w:rPr>
        <w:t xml:space="preserve">Monday–Friday, October 21–25, 2019; Fort Lauderdale, Florida </w:t>
      </w:r>
    </w:p>
    <w:p w:rsidR="00746902" w:rsidRPr="00BC4813" w:rsidRDefault="00746902" w:rsidP="00CC6623">
      <w:pPr>
        <w:pStyle w:val="Heading3"/>
        <w:spacing w:after="0" w:afterAutospacing="0"/>
        <w:rPr>
          <w:rFonts w:asciiTheme="minorHAnsi" w:hAnsiTheme="minorHAnsi" w:cstheme="minorHAnsi"/>
          <w:b w:val="0"/>
          <w:sz w:val="40"/>
          <w:szCs w:val="40"/>
        </w:rPr>
      </w:pPr>
      <w:r w:rsidRPr="00BC4813">
        <w:rPr>
          <w:rFonts w:asciiTheme="minorHAnsi" w:hAnsiTheme="minorHAnsi" w:cstheme="minorHAnsi"/>
          <w:b w:val="0"/>
          <w:sz w:val="40"/>
          <w:szCs w:val="40"/>
        </w:rPr>
        <w:t>High resolution imaging of inertially confined fusion implosions using Compton radiography</w:t>
      </w:r>
      <w:r w:rsidR="00CC6623" w:rsidRPr="00BC4813">
        <w:rPr>
          <w:rFonts w:asciiTheme="minorHAnsi" w:hAnsiTheme="minorHAnsi" w:cstheme="minorHAnsi"/>
          <w:b w:val="0"/>
          <w:sz w:val="40"/>
          <w:szCs w:val="40"/>
        </w:rPr>
        <w:t xml:space="preserve"> </w:t>
      </w:r>
      <w:r w:rsidRPr="00BC4813">
        <w:rPr>
          <w:rFonts w:asciiTheme="minorHAnsi" w:hAnsiTheme="minorHAnsi" w:cstheme="minorHAnsi"/>
          <w:b w:val="0"/>
          <w:sz w:val="40"/>
          <w:szCs w:val="40"/>
        </w:rPr>
        <w:t xml:space="preserve">Inertial Confinement Fusion experiments aim to impose the highest possible temperatures and pressures on the fusing ions by compressing a spherical ablator and layer </w:t>
      </w:r>
      <w:r w:rsidRPr="00BC4813">
        <w:rPr>
          <w:rFonts w:asciiTheme="minorHAnsi" w:hAnsiTheme="minorHAnsi" w:cstheme="minorHAnsi"/>
          <w:b w:val="0"/>
          <w:sz w:val="40"/>
          <w:szCs w:val="40"/>
        </w:rPr>
        <w:lastRenderedPageBreak/>
        <w:t xml:space="preserve">of cryogenic deuterium-tritium fuel with the maximum degree of uniformity. Direct and multiple imaging of the ablator and fusing fuel as they go through maximum compression is fundamental to understand the dynamics of the asymmetries and the amount by which they degrade the implosion efficiency. Here we report on the first radiographs of cryogenic indirect drive implosions. We have used pairs of laser-generated, point-projection, </w:t>
      </w:r>
      <w:proofErr w:type="spellStart"/>
      <w:r w:rsidRPr="00BC4813">
        <w:rPr>
          <w:rFonts w:asciiTheme="minorHAnsi" w:hAnsiTheme="minorHAnsi" w:cstheme="minorHAnsi"/>
          <w:b w:val="0"/>
          <w:sz w:val="40"/>
          <w:szCs w:val="40"/>
        </w:rPr>
        <w:t>backlighters</w:t>
      </w:r>
      <w:proofErr w:type="spellEnd"/>
      <w:r w:rsidRPr="00BC4813">
        <w:rPr>
          <w:rFonts w:asciiTheme="minorHAnsi" w:hAnsiTheme="minorHAnsi" w:cstheme="minorHAnsi"/>
          <w:b w:val="0"/>
          <w:sz w:val="40"/>
          <w:szCs w:val="40"/>
        </w:rPr>
        <w:t xml:space="preserve"> to generate X-rays with energies exceeding 50keV and record two radiographs, spaced in time, of the fuel near stagnation in implosions experiments at the National Ignition Facility. The radiographs, with a spatial and temporal resolution of </w:t>
      </w:r>
      <w:r w:rsidRPr="00BC4813">
        <w:rPr>
          <w:rFonts w:asciiTheme="minorHAnsi" w:hAnsiTheme="minorHAnsi" w:cstheme="minorHAnsi"/>
          <w:b w:val="0"/>
          <w:sz w:val="40"/>
          <w:szCs w:val="40"/>
        </w:rPr>
        <w:sym w:font="Symbol" w:char="F07E"/>
      </w:r>
      <w:r w:rsidRPr="00BC4813">
        <w:rPr>
          <w:rFonts w:asciiTheme="minorHAnsi" w:hAnsiTheme="minorHAnsi" w:cstheme="minorHAnsi"/>
          <w:b w:val="0"/>
          <w:sz w:val="40"/>
          <w:szCs w:val="40"/>
        </w:rPr>
        <w:t xml:space="preserve">10 m and </w:t>
      </w:r>
      <w:r w:rsidRPr="00BC4813">
        <w:rPr>
          <w:rFonts w:asciiTheme="minorHAnsi" w:hAnsiTheme="minorHAnsi" w:cstheme="minorHAnsi"/>
          <w:b w:val="0"/>
          <w:sz w:val="40"/>
          <w:szCs w:val="40"/>
        </w:rPr>
        <w:sym w:font="Symbol" w:char="F07E"/>
      </w:r>
      <w:r w:rsidRPr="00BC4813">
        <w:rPr>
          <w:rFonts w:asciiTheme="minorHAnsi" w:hAnsiTheme="minorHAnsi" w:cstheme="minorHAnsi"/>
          <w:b w:val="0"/>
          <w:sz w:val="40"/>
          <w:szCs w:val="40"/>
        </w:rPr>
        <w:t xml:space="preserve">3 </w:t>
      </w:r>
      <w:proofErr w:type="spellStart"/>
      <w:r w:rsidRPr="00BC4813">
        <w:rPr>
          <w:rFonts w:asciiTheme="minorHAnsi" w:hAnsiTheme="minorHAnsi" w:cstheme="minorHAnsi"/>
          <w:b w:val="0"/>
          <w:sz w:val="40"/>
          <w:szCs w:val="40"/>
        </w:rPr>
        <w:t>ps</w:t>
      </w:r>
      <w:proofErr w:type="spellEnd"/>
      <w:r w:rsidRPr="00BC4813">
        <w:rPr>
          <w:rFonts w:asciiTheme="minorHAnsi" w:hAnsiTheme="minorHAnsi" w:cstheme="minorHAnsi"/>
          <w:b w:val="0"/>
          <w:sz w:val="40"/>
          <w:szCs w:val="40"/>
        </w:rPr>
        <w:t>, respectively, allow measurements of areal mass densities and the reconstruction of the fuel density profiles. We will discuss the direct measurements of fuel non-uniformities resulting from drive asymmetries and hydro-instabilities, peak and areal densities, and kinetic energy, with emphasis on the impact of these parameters on performance.</w:t>
      </w:r>
    </w:p>
    <w:p w:rsidR="00746902" w:rsidRPr="00BC4813" w:rsidRDefault="00746902"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Fonts w:eastAsia="Times New Roman" w:cstheme="minorHAnsi"/>
          <w:sz w:val="40"/>
          <w:szCs w:val="40"/>
        </w:rPr>
        <w:t>bright x ray sources to view</w:t>
      </w: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Fonts w:eastAsia="Times New Roman" w:cstheme="minorHAnsi"/>
          <w:sz w:val="40"/>
          <w:szCs w:val="40"/>
        </w:rPr>
        <w:t>laser implosions</w:t>
      </w: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roofErr w:type="spellStart"/>
      <w:r w:rsidRPr="00BC4813">
        <w:rPr>
          <w:rFonts w:eastAsia="Times New Roman" w:cstheme="minorHAnsi"/>
          <w:sz w:val="40"/>
          <w:szCs w:val="40"/>
        </w:rPr>
        <w:t>BrrzakHopkins</w:t>
      </w:r>
      <w:proofErr w:type="spellEnd"/>
      <w:r w:rsidRPr="00BC4813">
        <w:rPr>
          <w:rFonts w:eastAsia="Times New Roman" w:cstheme="minorHAnsi"/>
          <w:sz w:val="40"/>
          <w:szCs w:val="40"/>
        </w:rPr>
        <w:t xml:space="preserve"> et al pop 25,080706, </w:t>
      </w:r>
      <w:proofErr w:type="gramStart"/>
      <w:r w:rsidRPr="00BC4813">
        <w:rPr>
          <w:rFonts w:eastAsia="Times New Roman" w:cstheme="minorHAnsi"/>
          <w:sz w:val="40"/>
          <w:szCs w:val="40"/>
        </w:rPr>
        <w:t>2018 ?</w:t>
      </w:r>
      <w:proofErr w:type="gramEnd"/>
      <w:r w:rsidRPr="00BC4813">
        <w:rPr>
          <w:rFonts w:eastAsia="Times New Roman" w:cstheme="minorHAnsi"/>
          <w:sz w:val="40"/>
          <w:szCs w:val="40"/>
        </w:rPr>
        <w:t xml:space="preserve"> year</w:t>
      </w: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Fonts w:eastAsia="Times New Roman" w:cstheme="minorHAnsi"/>
          <w:sz w:val="40"/>
          <w:szCs w:val="40"/>
        </w:rPr>
        <w:lastRenderedPageBreak/>
        <w:t>resolve to10 micro meter</w:t>
      </w: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Fonts w:eastAsia="Times New Roman" w:cstheme="minorHAnsi"/>
          <w:sz w:val="40"/>
          <w:szCs w:val="40"/>
        </w:rPr>
        <w:t xml:space="preserve">picture after 20 </w:t>
      </w:r>
      <w:proofErr w:type="spellStart"/>
      <w:r w:rsidRPr="00BC4813">
        <w:rPr>
          <w:rFonts w:eastAsia="Times New Roman" w:cstheme="minorHAnsi"/>
          <w:sz w:val="40"/>
          <w:szCs w:val="40"/>
        </w:rPr>
        <w:t>pico</w:t>
      </w:r>
      <w:proofErr w:type="spellEnd"/>
      <w:r w:rsidRPr="00BC4813">
        <w:rPr>
          <w:rFonts w:eastAsia="Times New Roman" w:cstheme="minorHAnsi"/>
          <w:sz w:val="40"/>
          <w:szCs w:val="40"/>
        </w:rPr>
        <w:t xml:space="preserve"> second</w:t>
      </w: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Fonts w:eastAsia="Times New Roman" w:cstheme="minorHAnsi"/>
          <w:sz w:val="40"/>
          <w:szCs w:val="40"/>
        </w:rPr>
        <w:t>out to 300ps</w:t>
      </w:r>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r w:rsidRPr="00BC4813">
        <w:rPr>
          <w:rFonts w:eastAsia="Times New Roman" w:cstheme="minorHAnsi"/>
          <w:sz w:val="40"/>
          <w:szCs w:val="40"/>
        </w:rPr>
        <w:t xml:space="preserve">also shell thickness out to 10 </w:t>
      </w:r>
      <w:proofErr w:type="spellStart"/>
      <w:r w:rsidRPr="00BC4813">
        <w:rPr>
          <w:rFonts w:eastAsia="Times New Roman" w:cstheme="minorHAnsi"/>
          <w:sz w:val="40"/>
          <w:szCs w:val="40"/>
        </w:rPr>
        <w:t>musec</w:t>
      </w:r>
      <w:proofErr w:type="spellEnd"/>
      <w:r w:rsidRPr="00BC4813">
        <w:rPr>
          <w:rFonts w:eastAsia="Times New Roman" w:cstheme="minorHAnsi"/>
          <w:sz w:val="40"/>
          <w:szCs w:val="40"/>
        </w:rPr>
        <w:t xml:space="preserve">. or200 </w:t>
      </w:r>
      <w:proofErr w:type="spellStart"/>
      <w:proofErr w:type="gramStart"/>
      <w:r w:rsidRPr="00BC4813">
        <w:rPr>
          <w:rFonts w:eastAsia="Times New Roman" w:cstheme="minorHAnsi"/>
          <w:sz w:val="40"/>
          <w:szCs w:val="40"/>
        </w:rPr>
        <w:t>ps</w:t>
      </w:r>
      <w:proofErr w:type="spellEnd"/>
      <w:r w:rsidRPr="00BC4813">
        <w:rPr>
          <w:rFonts w:eastAsia="Times New Roman" w:cstheme="minorHAnsi"/>
          <w:sz w:val="40"/>
          <w:szCs w:val="40"/>
        </w:rPr>
        <w:t xml:space="preserve"> ?</w:t>
      </w:r>
      <w:proofErr w:type="gramEnd"/>
    </w:p>
    <w:p w:rsidR="000102B6" w:rsidRPr="00BC4813" w:rsidRDefault="000102B6" w:rsidP="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CC6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roofErr w:type="spellStart"/>
      <w:r w:rsidRPr="00BC4813">
        <w:rPr>
          <w:rFonts w:eastAsia="Times New Roman" w:cstheme="minorHAnsi"/>
          <w:sz w:val="40"/>
          <w:szCs w:val="40"/>
        </w:rPr>
        <w:t>Kricher</w:t>
      </w:r>
      <w:proofErr w:type="spellEnd"/>
      <w:r w:rsidRPr="00BC4813">
        <w:rPr>
          <w:rFonts w:eastAsia="Times New Roman" w:cstheme="minorHAnsi"/>
          <w:sz w:val="40"/>
          <w:szCs w:val="40"/>
        </w:rPr>
        <w:t xml:space="preserve"> PoP21 07....</w:t>
      </w:r>
    </w:p>
    <w:p w:rsidR="00CC6623" w:rsidRPr="00BC4813" w:rsidRDefault="00CC6623" w:rsidP="00CC6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40"/>
          <w:szCs w:val="40"/>
        </w:rPr>
      </w:pPr>
    </w:p>
    <w:p w:rsidR="000102B6" w:rsidRPr="00BC4813" w:rsidRDefault="000102B6" w:rsidP="000102B6">
      <w:pPr>
        <w:pStyle w:val="HTMLPreformatted"/>
        <w:rPr>
          <w:rFonts w:asciiTheme="minorHAnsi" w:hAnsiTheme="minorHAnsi" w:cstheme="minorHAnsi"/>
          <w:sz w:val="40"/>
          <w:szCs w:val="40"/>
        </w:rPr>
      </w:pPr>
      <w:proofErr w:type="spellStart"/>
      <w:r w:rsidRPr="00BC4813">
        <w:rPr>
          <w:rFonts w:asciiTheme="minorHAnsi" w:hAnsiTheme="minorHAnsi" w:cstheme="minorHAnsi"/>
          <w:sz w:val="40"/>
          <w:szCs w:val="40"/>
        </w:rPr>
        <w:t>Didymos</w:t>
      </w:r>
      <w:proofErr w:type="spellEnd"/>
      <w:r w:rsidRPr="00BC4813">
        <w:rPr>
          <w:rFonts w:asciiTheme="minorHAnsi" w:hAnsiTheme="minorHAnsi" w:cstheme="minorHAnsi"/>
          <w:sz w:val="40"/>
          <w:szCs w:val="40"/>
        </w:rPr>
        <w:t>. is binary and space craft aiming to hit the small</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for 2022 when it is close to Earth</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Defending Planet Earth</w:t>
      </w:r>
    </w:p>
    <w:p w:rsidR="000102B6" w:rsidRPr="00BC4813" w:rsidRDefault="000102B6" w:rsidP="000102B6">
      <w:pPr>
        <w:pStyle w:val="HTMLPreformatted"/>
        <w:rPr>
          <w:rFonts w:asciiTheme="minorHAnsi" w:hAnsiTheme="minorHAnsi" w:cstheme="minorHAnsi"/>
          <w:sz w:val="40"/>
          <w:szCs w:val="40"/>
        </w:rPr>
      </w:pPr>
      <w:proofErr w:type="spellStart"/>
      <w:r w:rsidRPr="00BC4813">
        <w:rPr>
          <w:rFonts w:asciiTheme="minorHAnsi" w:hAnsiTheme="minorHAnsi" w:cstheme="minorHAnsi"/>
          <w:sz w:val="40"/>
          <w:szCs w:val="40"/>
        </w:rPr>
        <w:t>Didymos</w:t>
      </w:r>
      <w:proofErr w:type="spellEnd"/>
      <w:r w:rsidRPr="00BC4813">
        <w:rPr>
          <w:rFonts w:asciiTheme="minorHAnsi" w:hAnsiTheme="minorHAnsi" w:cstheme="minorHAnsi"/>
          <w:sz w:val="40"/>
          <w:szCs w:val="40"/>
        </w:rPr>
        <w:t xml:space="preserve"> B is small target</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l</w:t>
      </w:r>
      <w:r w:rsidR="003F3478" w:rsidRPr="00BC4813">
        <w:rPr>
          <w:rFonts w:asciiTheme="minorHAnsi" w:hAnsiTheme="minorHAnsi" w:cstheme="minorHAnsi"/>
          <w:sz w:val="40"/>
          <w:szCs w:val="40"/>
        </w:rPr>
        <w:t xml:space="preserve">aunch 2021, part of big defense </w:t>
      </w:r>
      <w:r w:rsidRPr="00BC4813">
        <w:rPr>
          <w:rFonts w:asciiTheme="minorHAnsi" w:hAnsiTheme="minorHAnsi" w:cstheme="minorHAnsi"/>
          <w:sz w:val="40"/>
          <w:szCs w:val="40"/>
        </w:rPr>
        <w:t>project</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planetary defense</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 xml:space="preserve">future collaboration with </w:t>
      </w:r>
      <w:r w:rsidR="003F3478" w:rsidRPr="00BC4813">
        <w:rPr>
          <w:rFonts w:asciiTheme="minorHAnsi" w:hAnsiTheme="minorHAnsi" w:cstheme="minorHAnsi"/>
          <w:sz w:val="40"/>
          <w:szCs w:val="40"/>
        </w:rPr>
        <w:t>E</w:t>
      </w:r>
      <w:r w:rsidRPr="00BC4813">
        <w:rPr>
          <w:rFonts w:asciiTheme="minorHAnsi" w:hAnsiTheme="minorHAnsi" w:cstheme="minorHAnsi"/>
          <w:sz w:val="40"/>
          <w:szCs w:val="40"/>
        </w:rPr>
        <w:t>urope</w:t>
      </w:r>
    </w:p>
    <w:p w:rsidR="000102B6" w:rsidRPr="00BC4813" w:rsidRDefault="000102B6" w:rsidP="000102B6">
      <w:pPr>
        <w:pStyle w:val="HTMLPreformatted"/>
        <w:rPr>
          <w:rFonts w:asciiTheme="minorHAnsi" w:hAnsiTheme="minorHAnsi" w:cstheme="minorHAnsi"/>
          <w:sz w:val="40"/>
          <w:szCs w:val="40"/>
        </w:rPr>
      </w:pPr>
      <w:proofErr w:type="spellStart"/>
      <w:r w:rsidRPr="00BC4813">
        <w:rPr>
          <w:rFonts w:asciiTheme="minorHAnsi" w:hAnsiTheme="minorHAnsi" w:cstheme="minorHAnsi"/>
          <w:sz w:val="40"/>
          <w:szCs w:val="40"/>
        </w:rPr>
        <w:t>eesa</w:t>
      </w:r>
      <w:proofErr w:type="spellEnd"/>
      <w:r w:rsidRPr="00BC4813">
        <w:rPr>
          <w:rFonts w:asciiTheme="minorHAnsi" w:hAnsiTheme="minorHAnsi" w:cstheme="minorHAnsi"/>
          <w:sz w:val="40"/>
          <w:szCs w:val="40"/>
        </w:rPr>
        <w:t xml:space="preserve"> rendezvous 2026</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comet interceptor. ESA</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JAXA Nasa collaboration</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carbonaceous asteroids are</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origin Earth’s Volatiles</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lastRenderedPageBreak/>
        <w:t xml:space="preserve">asteroid </w:t>
      </w:r>
      <w:proofErr w:type="spellStart"/>
      <w:r w:rsidRPr="00BC4813">
        <w:rPr>
          <w:rFonts w:asciiTheme="minorHAnsi" w:hAnsiTheme="minorHAnsi" w:cstheme="minorHAnsi"/>
          <w:sz w:val="40"/>
          <w:szCs w:val="40"/>
        </w:rPr>
        <w:t>Ryugu</w:t>
      </w:r>
      <w:proofErr w:type="spellEnd"/>
      <w:r w:rsidRPr="00BC4813">
        <w:rPr>
          <w:rFonts w:asciiTheme="minorHAnsi" w:hAnsiTheme="minorHAnsi" w:cstheme="minorHAnsi"/>
          <w:sz w:val="40"/>
          <w:szCs w:val="40"/>
        </w:rPr>
        <w:t xml:space="preserve"> is what property s</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2021 sample return</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migration of D type asteroids</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CO2 ice. and. carbon rich dust</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which sample most interesting will be determined</w:t>
      </w:r>
    </w:p>
    <w:p w:rsidR="00CC6623" w:rsidRPr="00BC4813" w:rsidRDefault="00CC6623"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McBride SLAC</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proofErr w:type="gramStart"/>
      <w:r w:rsidRPr="00BC4813">
        <w:rPr>
          <w:rFonts w:asciiTheme="minorHAnsi" w:hAnsiTheme="minorHAnsi" w:cstheme="minorHAnsi"/>
          <w:sz w:val="40"/>
          <w:szCs w:val="40"/>
        </w:rPr>
        <w:t>5 year</w:t>
      </w:r>
      <w:proofErr w:type="gramEnd"/>
      <w:r w:rsidRPr="00BC4813">
        <w:rPr>
          <w:rFonts w:asciiTheme="minorHAnsi" w:hAnsiTheme="minorHAnsi" w:cstheme="minorHAnsi"/>
          <w:sz w:val="40"/>
          <w:szCs w:val="40"/>
        </w:rPr>
        <w:t xml:space="preserve"> effort Univ</w:t>
      </w:r>
      <w:r w:rsidR="003F3478" w:rsidRPr="00BC4813">
        <w:rPr>
          <w:rFonts w:asciiTheme="minorHAnsi" w:hAnsiTheme="minorHAnsi" w:cstheme="minorHAnsi"/>
          <w:sz w:val="40"/>
          <w:szCs w:val="40"/>
        </w:rPr>
        <w:t>.</w:t>
      </w:r>
      <w:r w:rsidRPr="00BC4813">
        <w:rPr>
          <w:rFonts w:asciiTheme="minorHAnsi" w:hAnsiTheme="minorHAnsi" w:cstheme="minorHAnsi"/>
          <w:sz w:val="40"/>
          <w:szCs w:val="40"/>
        </w:rPr>
        <w:t xml:space="preserve"> Reno</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planetary emission in Saturn</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in elastic spectrum to get</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Guitarist JSynch20 467. 2005</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 xml:space="preserve">argon </w:t>
      </w:r>
      <w:proofErr w:type="spellStart"/>
      <w:r w:rsidRPr="00BC4813">
        <w:rPr>
          <w:rFonts w:asciiTheme="minorHAnsi" w:hAnsiTheme="minorHAnsi" w:cstheme="minorHAnsi"/>
          <w:sz w:val="40"/>
          <w:szCs w:val="40"/>
        </w:rPr>
        <w:t>etc</w:t>
      </w:r>
      <w:proofErr w:type="spellEnd"/>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proofErr w:type="spellStart"/>
      <w:r w:rsidRPr="00BC4813">
        <w:rPr>
          <w:rFonts w:asciiTheme="minorHAnsi" w:hAnsiTheme="minorHAnsi" w:cstheme="minorHAnsi"/>
          <w:sz w:val="40"/>
          <w:szCs w:val="40"/>
        </w:rPr>
        <w:t>standford</w:t>
      </w:r>
      <w:proofErr w:type="spellEnd"/>
      <w:r w:rsidRPr="00BC4813">
        <w:rPr>
          <w:rFonts w:asciiTheme="minorHAnsi" w:hAnsiTheme="minorHAnsi" w:cstheme="minorHAnsi"/>
          <w:sz w:val="40"/>
          <w:szCs w:val="40"/>
        </w:rPr>
        <w:t xml:space="preserve">. </w:t>
      </w:r>
      <w:proofErr w:type="spellStart"/>
      <w:r w:rsidRPr="00BC4813">
        <w:rPr>
          <w:rFonts w:asciiTheme="minorHAnsi" w:hAnsiTheme="minorHAnsi" w:cstheme="minorHAnsi"/>
          <w:sz w:val="40"/>
          <w:szCs w:val="40"/>
        </w:rPr>
        <w:t>emchbride@</w:t>
      </w:r>
      <w:proofErr w:type="gramStart"/>
      <w:r w:rsidRPr="00BC4813">
        <w:rPr>
          <w:rFonts w:asciiTheme="minorHAnsi" w:hAnsiTheme="minorHAnsi" w:cstheme="minorHAnsi"/>
          <w:sz w:val="40"/>
          <w:szCs w:val="40"/>
        </w:rPr>
        <w:t>slac</w:t>
      </w:r>
      <w:proofErr w:type="spellEnd"/>
      <w:r w:rsidRPr="00BC4813">
        <w:rPr>
          <w:rFonts w:asciiTheme="minorHAnsi" w:hAnsiTheme="minorHAnsi" w:cstheme="minorHAnsi"/>
          <w:sz w:val="40"/>
          <w:szCs w:val="40"/>
        </w:rPr>
        <w:t>..</w:t>
      </w:r>
      <w:proofErr w:type="gramEnd"/>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off axis current drive longer with top launch absorbing path</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inside center and reduced trapping effects</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117 and 110Ghz gyrotron</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modulated power</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Toray and cql3dbf is t</w:t>
      </w:r>
    </w:p>
    <w:p w:rsidR="000102B6" w:rsidRPr="00BC4813" w:rsidRDefault="000102B6" w:rsidP="000102B6">
      <w:pPr>
        <w:pStyle w:val="HTMLPreformatted"/>
        <w:rPr>
          <w:rFonts w:asciiTheme="minorHAnsi" w:hAnsiTheme="minorHAnsi" w:cstheme="minorHAnsi"/>
          <w:sz w:val="40"/>
          <w:szCs w:val="40"/>
        </w:rPr>
      </w:pPr>
      <w:proofErr w:type="spellStart"/>
      <w:r w:rsidRPr="00BC4813">
        <w:rPr>
          <w:rFonts w:asciiTheme="minorHAnsi" w:hAnsiTheme="minorHAnsi" w:cstheme="minorHAnsi"/>
          <w:sz w:val="40"/>
          <w:szCs w:val="40"/>
        </w:rPr>
        <w:t>kvjvi</w:t>
      </w:r>
      <w:proofErr w:type="spellEnd"/>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lastRenderedPageBreak/>
        <w:t>top launch much wider absorption path</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to</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60petvent improves with top launch</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doubling of current with top launch</w:t>
      </w:r>
    </w:p>
    <w:p w:rsidR="000102B6" w:rsidRPr="00BC4813" w:rsidRDefault="000102B6" w:rsidP="000102B6">
      <w:pPr>
        <w:pStyle w:val="HTMLPreformatted"/>
        <w:rPr>
          <w:rFonts w:asciiTheme="minorHAnsi" w:hAnsiTheme="minorHAnsi" w:cstheme="minorHAnsi"/>
          <w:sz w:val="40"/>
          <w:szCs w:val="40"/>
        </w:rPr>
      </w:pP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stabilize ELMS?</w:t>
      </w:r>
    </w:p>
    <w:p w:rsidR="000102B6" w:rsidRPr="00BC4813" w:rsidRDefault="000102B6" w:rsidP="000102B6">
      <w:pPr>
        <w:pStyle w:val="HTMLPreformatted"/>
        <w:rPr>
          <w:rFonts w:asciiTheme="minorHAnsi" w:hAnsiTheme="minorHAnsi" w:cstheme="minorHAnsi"/>
          <w:sz w:val="40"/>
          <w:szCs w:val="40"/>
        </w:rPr>
      </w:pPr>
      <w:proofErr w:type="spellStart"/>
      <w:r w:rsidRPr="00BC4813">
        <w:rPr>
          <w:rFonts w:asciiTheme="minorHAnsi" w:hAnsiTheme="minorHAnsi" w:cstheme="minorHAnsi"/>
          <w:sz w:val="40"/>
          <w:szCs w:val="40"/>
        </w:rPr>
        <w:t>Porkslab</w:t>
      </w:r>
      <w:proofErr w:type="spellEnd"/>
      <w:r w:rsidRPr="00BC4813">
        <w:rPr>
          <w:rFonts w:asciiTheme="minorHAnsi" w:hAnsiTheme="minorHAnsi" w:cstheme="minorHAnsi"/>
          <w:sz w:val="40"/>
          <w:szCs w:val="40"/>
        </w:rPr>
        <w:t xml:space="preserve"> </w:t>
      </w:r>
      <w:proofErr w:type="spellStart"/>
      <w:r w:rsidRPr="00BC4813">
        <w:rPr>
          <w:rFonts w:asciiTheme="minorHAnsi" w:hAnsiTheme="minorHAnsi" w:cstheme="minorHAnsi"/>
          <w:sz w:val="40"/>
          <w:szCs w:val="40"/>
        </w:rPr>
        <w:t>Porkalab</w:t>
      </w:r>
      <w:proofErr w:type="spellEnd"/>
      <w:r w:rsidRPr="00BC4813">
        <w:rPr>
          <w:rFonts w:asciiTheme="minorHAnsi" w:hAnsiTheme="minorHAnsi" w:cstheme="minorHAnsi"/>
          <w:sz w:val="40"/>
          <w:szCs w:val="40"/>
        </w:rPr>
        <w:t>.</w:t>
      </w:r>
    </w:p>
    <w:p w:rsidR="000102B6" w:rsidRPr="00BC4813" w:rsidRDefault="000102B6" w:rsidP="000102B6">
      <w:pPr>
        <w:pStyle w:val="HTMLPreformatted"/>
        <w:rPr>
          <w:rFonts w:asciiTheme="minorHAnsi" w:hAnsiTheme="minorHAnsi" w:cstheme="minorHAnsi"/>
          <w:sz w:val="40"/>
          <w:szCs w:val="40"/>
        </w:rPr>
      </w:pPr>
      <w:r w:rsidRPr="00BC4813">
        <w:rPr>
          <w:rFonts w:asciiTheme="minorHAnsi" w:hAnsiTheme="minorHAnsi" w:cstheme="minorHAnsi"/>
          <w:sz w:val="40"/>
          <w:szCs w:val="40"/>
        </w:rPr>
        <w:t>shows got to move to high field side</w:t>
      </w:r>
    </w:p>
    <w:p w:rsidR="000102B6" w:rsidRPr="00BC4813" w:rsidRDefault="000102B6">
      <w:pPr>
        <w:rPr>
          <w:rFonts w:cstheme="minorHAnsi"/>
          <w:sz w:val="40"/>
          <w:szCs w:val="40"/>
        </w:rPr>
      </w:pPr>
    </w:p>
    <w:sectPr w:rsidR="000102B6" w:rsidRPr="00BC4813" w:rsidSect="004D06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D806EA"/>
    <w:multiLevelType w:val="multilevel"/>
    <w:tmpl w:val="DAC8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2B6"/>
    <w:rsid w:val="000008D0"/>
    <w:rsid w:val="000102B6"/>
    <w:rsid w:val="000543BD"/>
    <w:rsid w:val="00063517"/>
    <w:rsid w:val="00065B3C"/>
    <w:rsid w:val="00077609"/>
    <w:rsid w:val="00146535"/>
    <w:rsid w:val="00223611"/>
    <w:rsid w:val="0022560F"/>
    <w:rsid w:val="00260397"/>
    <w:rsid w:val="002760B1"/>
    <w:rsid w:val="00276865"/>
    <w:rsid w:val="002E07EA"/>
    <w:rsid w:val="003029B2"/>
    <w:rsid w:val="003117A5"/>
    <w:rsid w:val="003504C5"/>
    <w:rsid w:val="003616A8"/>
    <w:rsid w:val="003B3913"/>
    <w:rsid w:val="003B3991"/>
    <w:rsid w:val="003F3478"/>
    <w:rsid w:val="00442C1A"/>
    <w:rsid w:val="004474E5"/>
    <w:rsid w:val="00450A86"/>
    <w:rsid w:val="00464F91"/>
    <w:rsid w:val="0048372C"/>
    <w:rsid w:val="004B3258"/>
    <w:rsid w:val="004D069E"/>
    <w:rsid w:val="004D5B36"/>
    <w:rsid w:val="004E0212"/>
    <w:rsid w:val="004E4A91"/>
    <w:rsid w:val="00500945"/>
    <w:rsid w:val="00541487"/>
    <w:rsid w:val="0055521F"/>
    <w:rsid w:val="00582D63"/>
    <w:rsid w:val="005F557F"/>
    <w:rsid w:val="006031EE"/>
    <w:rsid w:val="006F5254"/>
    <w:rsid w:val="00726680"/>
    <w:rsid w:val="00746902"/>
    <w:rsid w:val="0077688D"/>
    <w:rsid w:val="007911ED"/>
    <w:rsid w:val="007A2B83"/>
    <w:rsid w:val="007A2C84"/>
    <w:rsid w:val="007F2E99"/>
    <w:rsid w:val="008052DE"/>
    <w:rsid w:val="00824FC6"/>
    <w:rsid w:val="008752D1"/>
    <w:rsid w:val="009C0F28"/>
    <w:rsid w:val="009E55D5"/>
    <w:rsid w:val="00A50999"/>
    <w:rsid w:val="00A76D17"/>
    <w:rsid w:val="00A80332"/>
    <w:rsid w:val="00AA7148"/>
    <w:rsid w:val="00AB079F"/>
    <w:rsid w:val="00B3200C"/>
    <w:rsid w:val="00B54965"/>
    <w:rsid w:val="00BA1030"/>
    <w:rsid w:val="00BC4813"/>
    <w:rsid w:val="00C33EF0"/>
    <w:rsid w:val="00C5345C"/>
    <w:rsid w:val="00C63DB4"/>
    <w:rsid w:val="00CC6623"/>
    <w:rsid w:val="00D40787"/>
    <w:rsid w:val="00D43CDB"/>
    <w:rsid w:val="00D44448"/>
    <w:rsid w:val="00DB41F8"/>
    <w:rsid w:val="00DD0F37"/>
    <w:rsid w:val="00DE2576"/>
    <w:rsid w:val="00DE6E74"/>
    <w:rsid w:val="00E157E7"/>
    <w:rsid w:val="00E3601F"/>
    <w:rsid w:val="00E9015A"/>
    <w:rsid w:val="00F35381"/>
    <w:rsid w:val="00F50823"/>
    <w:rsid w:val="00F65AAD"/>
    <w:rsid w:val="00F80942"/>
    <w:rsid w:val="00FC5AA9"/>
    <w:rsid w:val="00FE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B87D6"/>
  <w15:docId w15:val="{1CAD2931-FBBB-DA45-89CF-9EA6BED44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52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469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60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55521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25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4690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760B1"/>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55521F"/>
    <w:rPr>
      <w:rFonts w:asciiTheme="majorHAnsi" w:eastAsiaTheme="majorEastAsia" w:hAnsiTheme="majorHAnsi" w:cstheme="majorBidi"/>
      <w:color w:val="365F91" w:themeColor="accent1" w:themeShade="BF"/>
    </w:rPr>
  </w:style>
  <w:style w:type="paragraph" w:styleId="HTMLPreformatted">
    <w:name w:val="HTML Preformatted"/>
    <w:basedOn w:val="Normal"/>
    <w:link w:val="HTMLPreformattedChar"/>
    <w:uiPriority w:val="99"/>
    <w:semiHidden/>
    <w:unhideWhenUsed/>
    <w:rsid w:val="0001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02B6"/>
    <w:rPr>
      <w:rFonts w:ascii="Courier New" w:eastAsia="Times New Roman" w:hAnsi="Courier New" w:cs="Courier New"/>
      <w:sz w:val="20"/>
      <w:szCs w:val="20"/>
    </w:rPr>
  </w:style>
  <w:style w:type="paragraph" w:styleId="NormalWeb">
    <w:name w:val="Normal (Web)"/>
    <w:basedOn w:val="Normal"/>
    <w:uiPriority w:val="99"/>
    <w:unhideWhenUsed/>
    <w:rsid w:val="002760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760B1"/>
    <w:rPr>
      <w:i/>
      <w:iCs/>
    </w:rPr>
  </w:style>
  <w:style w:type="character" w:styleId="Hyperlink">
    <w:name w:val="Hyperlink"/>
    <w:basedOn w:val="DefaultParagraphFont"/>
    <w:uiPriority w:val="99"/>
    <w:unhideWhenUsed/>
    <w:rsid w:val="002760B1"/>
    <w:rPr>
      <w:color w:val="0000FF"/>
      <w:u w:val="single"/>
    </w:rPr>
  </w:style>
  <w:style w:type="paragraph" w:styleId="BalloonText">
    <w:name w:val="Balloon Text"/>
    <w:basedOn w:val="Normal"/>
    <w:link w:val="BalloonTextChar"/>
    <w:uiPriority w:val="99"/>
    <w:semiHidden/>
    <w:unhideWhenUsed/>
    <w:rsid w:val="002760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0B1"/>
    <w:rPr>
      <w:rFonts w:ascii="Tahoma" w:hAnsi="Tahoma" w:cs="Tahoma"/>
      <w:sz w:val="16"/>
      <w:szCs w:val="16"/>
    </w:rPr>
  </w:style>
  <w:style w:type="character" w:styleId="Strong">
    <w:name w:val="Strong"/>
    <w:basedOn w:val="DefaultParagraphFont"/>
    <w:uiPriority w:val="22"/>
    <w:qFormat/>
    <w:rsid w:val="003029B2"/>
    <w:rPr>
      <w:b/>
      <w:bCs/>
    </w:rPr>
  </w:style>
  <w:style w:type="character" w:customStyle="1" w:styleId="u-visually-hidden">
    <w:name w:val="u-visually-hidden"/>
    <w:basedOn w:val="DefaultParagraphFont"/>
    <w:rsid w:val="006F5254"/>
  </w:style>
  <w:style w:type="character" w:customStyle="1" w:styleId="e24kjd">
    <w:name w:val="e24kjd"/>
    <w:basedOn w:val="DefaultParagraphFont"/>
    <w:rsid w:val="006F5254"/>
  </w:style>
  <w:style w:type="character" w:customStyle="1" w:styleId="nowrap">
    <w:name w:val="nowrap"/>
    <w:basedOn w:val="DefaultParagraphFont"/>
    <w:rsid w:val="006031EE"/>
  </w:style>
  <w:style w:type="character" w:customStyle="1" w:styleId="largernormal">
    <w:name w:val="largernormal"/>
    <w:basedOn w:val="DefaultParagraphFont"/>
    <w:rsid w:val="00746902"/>
  </w:style>
  <w:style w:type="paragraph" w:customStyle="1" w:styleId="tocheading">
    <w:name w:val="toc__heading"/>
    <w:basedOn w:val="Normal"/>
    <w:rsid w:val="005552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list--inline">
    <w:name w:val="rlist--inline"/>
    <w:basedOn w:val="DefaultParagraphFont"/>
    <w:rsid w:val="0055521F"/>
  </w:style>
  <w:style w:type="character" w:customStyle="1" w:styleId="apple-converted-space">
    <w:name w:val="apple-converted-space"/>
    <w:basedOn w:val="DefaultParagraphFont"/>
    <w:rsid w:val="0055521F"/>
  </w:style>
  <w:style w:type="paragraph" w:customStyle="1" w:styleId="rlist--inline1">
    <w:name w:val="rlist--inline1"/>
    <w:basedOn w:val="Normal"/>
    <w:rsid w:val="0055521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B41F8"/>
    <w:rPr>
      <w:color w:val="800080" w:themeColor="followedHyperlink"/>
      <w:u w:val="single"/>
    </w:rPr>
  </w:style>
  <w:style w:type="character" w:styleId="CommentReference">
    <w:name w:val="annotation reference"/>
    <w:basedOn w:val="DefaultParagraphFont"/>
    <w:uiPriority w:val="99"/>
    <w:semiHidden/>
    <w:unhideWhenUsed/>
    <w:rsid w:val="004D069E"/>
    <w:rPr>
      <w:sz w:val="16"/>
      <w:szCs w:val="16"/>
    </w:rPr>
  </w:style>
  <w:style w:type="paragraph" w:styleId="CommentText">
    <w:name w:val="annotation text"/>
    <w:basedOn w:val="Normal"/>
    <w:link w:val="CommentTextChar"/>
    <w:uiPriority w:val="99"/>
    <w:semiHidden/>
    <w:unhideWhenUsed/>
    <w:rsid w:val="004D069E"/>
    <w:pPr>
      <w:spacing w:line="240" w:lineRule="auto"/>
    </w:pPr>
    <w:rPr>
      <w:sz w:val="20"/>
      <w:szCs w:val="20"/>
    </w:rPr>
  </w:style>
  <w:style w:type="character" w:customStyle="1" w:styleId="CommentTextChar">
    <w:name w:val="Comment Text Char"/>
    <w:basedOn w:val="DefaultParagraphFont"/>
    <w:link w:val="CommentText"/>
    <w:uiPriority w:val="99"/>
    <w:semiHidden/>
    <w:rsid w:val="004D069E"/>
    <w:rPr>
      <w:sz w:val="20"/>
      <w:szCs w:val="20"/>
    </w:rPr>
  </w:style>
  <w:style w:type="paragraph" w:styleId="CommentSubject">
    <w:name w:val="annotation subject"/>
    <w:basedOn w:val="CommentText"/>
    <w:next w:val="CommentText"/>
    <w:link w:val="CommentSubjectChar"/>
    <w:uiPriority w:val="99"/>
    <w:semiHidden/>
    <w:unhideWhenUsed/>
    <w:rsid w:val="004D069E"/>
    <w:rPr>
      <w:b/>
      <w:bCs/>
    </w:rPr>
  </w:style>
  <w:style w:type="character" w:customStyle="1" w:styleId="CommentSubjectChar">
    <w:name w:val="Comment Subject Char"/>
    <w:basedOn w:val="CommentTextChar"/>
    <w:link w:val="CommentSubject"/>
    <w:uiPriority w:val="99"/>
    <w:semiHidden/>
    <w:rsid w:val="004D06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89691">
      <w:bodyDiv w:val="1"/>
      <w:marLeft w:val="0"/>
      <w:marRight w:val="0"/>
      <w:marTop w:val="0"/>
      <w:marBottom w:val="0"/>
      <w:divBdr>
        <w:top w:val="none" w:sz="0" w:space="0" w:color="auto"/>
        <w:left w:val="none" w:sz="0" w:space="0" w:color="auto"/>
        <w:bottom w:val="none" w:sz="0" w:space="0" w:color="auto"/>
        <w:right w:val="none" w:sz="0" w:space="0" w:color="auto"/>
      </w:divBdr>
    </w:div>
    <w:div w:id="153379343">
      <w:bodyDiv w:val="1"/>
      <w:marLeft w:val="0"/>
      <w:marRight w:val="0"/>
      <w:marTop w:val="0"/>
      <w:marBottom w:val="0"/>
      <w:divBdr>
        <w:top w:val="none" w:sz="0" w:space="0" w:color="auto"/>
        <w:left w:val="none" w:sz="0" w:space="0" w:color="auto"/>
        <w:bottom w:val="none" w:sz="0" w:space="0" w:color="auto"/>
        <w:right w:val="none" w:sz="0" w:space="0" w:color="auto"/>
      </w:divBdr>
    </w:div>
    <w:div w:id="157379796">
      <w:bodyDiv w:val="1"/>
      <w:marLeft w:val="0"/>
      <w:marRight w:val="0"/>
      <w:marTop w:val="0"/>
      <w:marBottom w:val="0"/>
      <w:divBdr>
        <w:top w:val="none" w:sz="0" w:space="0" w:color="auto"/>
        <w:left w:val="none" w:sz="0" w:space="0" w:color="auto"/>
        <w:bottom w:val="none" w:sz="0" w:space="0" w:color="auto"/>
        <w:right w:val="none" w:sz="0" w:space="0" w:color="auto"/>
      </w:divBdr>
    </w:div>
    <w:div w:id="164134245">
      <w:bodyDiv w:val="1"/>
      <w:marLeft w:val="0"/>
      <w:marRight w:val="0"/>
      <w:marTop w:val="0"/>
      <w:marBottom w:val="0"/>
      <w:divBdr>
        <w:top w:val="none" w:sz="0" w:space="0" w:color="auto"/>
        <w:left w:val="none" w:sz="0" w:space="0" w:color="auto"/>
        <w:bottom w:val="none" w:sz="0" w:space="0" w:color="auto"/>
        <w:right w:val="none" w:sz="0" w:space="0" w:color="auto"/>
      </w:divBdr>
    </w:div>
    <w:div w:id="431123950">
      <w:bodyDiv w:val="1"/>
      <w:marLeft w:val="0"/>
      <w:marRight w:val="0"/>
      <w:marTop w:val="0"/>
      <w:marBottom w:val="0"/>
      <w:divBdr>
        <w:top w:val="none" w:sz="0" w:space="0" w:color="auto"/>
        <w:left w:val="none" w:sz="0" w:space="0" w:color="auto"/>
        <w:bottom w:val="none" w:sz="0" w:space="0" w:color="auto"/>
        <w:right w:val="none" w:sz="0" w:space="0" w:color="auto"/>
      </w:divBdr>
      <w:divsChild>
        <w:div w:id="1465535884">
          <w:marLeft w:val="0"/>
          <w:marRight w:val="0"/>
          <w:marTop w:val="300"/>
          <w:marBottom w:val="300"/>
          <w:divBdr>
            <w:top w:val="none" w:sz="0" w:space="0" w:color="auto"/>
            <w:left w:val="none" w:sz="0" w:space="0" w:color="auto"/>
            <w:bottom w:val="none" w:sz="0" w:space="0" w:color="auto"/>
            <w:right w:val="none" w:sz="0" w:space="0" w:color="auto"/>
          </w:divBdr>
          <w:divsChild>
            <w:div w:id="3116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136">
      <w:bodyDiv w:val="1"/>
      <w:marLeft w:val="0"/>
      <w:marRight w:val="0"/>
      <w:marTop w:val="0"/>
      <w:marBottom w:val="0"/>
      <w:divBdr>
        <w:top w:val="none" w:sz="0" w:space="0" w:color="auto"/>
        <w:left w:val="none" w:sz="0" w:space="0" w:color="auto"/>
        <w:bottom w:val="none" w:sz="0" w:space="0" w:color="auto"/>
        <w:right w:val="none" w:sz="0" w:space="0" w:color="auto"/>
      </w:divBdr>
      <w:divsChild>
        <w:div w:id="4210813">
          <w:marLeft w:val="0"/>
          <w:marRight w:val="0"/>
          <w:marTop w:val="0"/>
          <w:marBottom w:val="0"/>
          <w:divBdr>
            <w:top w:val="none" w:sz="0" w:space="0" w:color="auto"/>
            <w:left w:val="none" w:sz="0" w:space="0" w:color="auto"/>
            <w:bottom w:val="none" w:sz="0" w:space="0" w:color="auto"/>
            <w:right w:val="none" w:sz="0" w:space="0" w:color="auto"/>
          </w:divBdr>
        </w:div>
      </w:divsChild>
    </w:div>
    <w:div w:id="618679845">
      <w:bodyDiv w:val="1"/>
      <w:marLeft w:val="0"/>
      <w:marRight w:val="0"/>
      <w:marTop w:val="0"/>
      <w:marBottom w:val="0"/>
      <w:divBdr>
        <w:top w:val="none" w:sz="0" w:space="0" w:color="auto"/>
        <w:left w:val="none" w:sz="0" w:space="0" w:color="auto"/>
        <w:bottom w:val="none" w:sz="0" w:space="0" w:color="auto"/>
        <w:right w:val="none" w:sz="0" w:space="0" w:color="auto"/>
      </w:divBdr>
    </w:div>
    <w:div w:id="662202903">
      <w:bodyDiv w:val="1"/>
      <w:marLeft w:val="0"/>
      <w:marRight w:val="0"/>
      <w:marTop w:val="0"/>
      <w:marBottom w:val="0"/>
      <w:divBdr>
        <w:top w:val="none" w:sz="0" w:space="0" w:color="auto"/>
        <w:left w:val="none" w:sz="0" w:space="0" w:color="auto"/>
        <w:bottom w:val="none" w:sz="0" w:space="0" w:color="auto"/>
        <w:right w:val="none" w:sz="0" w:space="0" w:color="auto"/>
      </w:divBdr>
    </w:div>
    <w:div w:id="802042466">
      <w:bodyDiv w:val="1"/>
      <w:marLeft w:val="0"/>
      <w:marRight w:val="0"/>
      <w:marTop w:val="0"/>
      <w:marBottom w:val="0"/>
      <w:divBdr>
        <w:top w:val="none" w:sz="0" w:space="0" w:color="auto"/>
        <w:left w:val="none" w:sz="0" w:space="0" w:color="auto"/>
        <w:bottom w:val="none" w:sz="0" w:space="0" w:color="auto"/>
        <w:right w:val="none" w:sz="0" w:space="0" w:color="auto"/>
      </w:divBdr>
    </w:div>
    <w:div w:id="969483817">
      <w:bodyDiv w:val="1"/>
      <w:marLeft w:val="0"/>
      <w:marRight w:val="0"/>
      <w:marTop w:val="0"/>
      <w:marBottom w:val="0"/>
      <w:divBdr>
        <w:top w:val="none" w:sz="0" w:space="0" w:color="auto"/>
        <w:left w:val="none" w:sz="0" w:space="0" w:color="auto"/>
        <w:bottom w:val="none" w:sz="0" w:space="0" w:color="auto"/>
        <w:right w:val="none" w:sz="0" w:space="0" w:color="auto"/>
      </w:divBdr>
    </w:div>
    <w:div w:id="1139155123">
      <w:bodyDiv w:val="1"/>
      <w:marLeft w:val="0"/>
      <w:marRight w:val="0"/>
      <w:marTop w:val="0"/>
      <w:marBottom w:val="0"/>
      <w:divBdr>
        <w:top w:val="none" w:sz="0" w:space="0" w:color="auto"/>
        <w:left w:val="none" w:sz="0" w:space="0" w:color="auto"/>
        <w:bottom w:val="none" w:sz="0" w:space="0" w:color="auto"/>
        <w:right w:val="none" w:sz="0" w:space="0" w:color="auto"/>
      </w:divBdr>
      <w:divsChild>
        <w:div w:id="578831203">
          <w:marLeft w:val="0"/>
          <w:marRight w:val="0"/>
          <w:marTop w:val="0"/>
          <w:marBottom w:val="0"/>
          <w:divBdr>
            <w:top w:val="none" w:sz="0" w:space="0" w:color="auto"/>
            <w:left w:val="none" w:sz="0" w:space="0" w:color="auto"/>
            <w:bottom w:val="none" w:sz="0" w:space="0" w:color="auto"/>
            <w:right w:val="none" w:sz="0" w:space="0" w:color="auto"/>
          </w:divBdr>
          <w:divsChild>
            <w:div w:id="254442547">
              <w:marLeft w:val="0"/>
              <w:marRight w:val="0"/>
              <w:marTop w:val="0"/>
              <w:marBottom w:val="0"/>
              <w:divBdr>
                <w:top w:val="none" w:sz="0" w:space="0" w:color="auto"/>
                <w:left w:val="none" w:sz="0" w:space="0" w:color="auto"/>
                <w:bottom w:val="none" w:sz="0" w:space="0" w:color="auto"/>
                <w:right w:val="none" w:sz="0" w:space="0" w:color="auto"/>
              </w:divBdr>
              <w:divsChild>
                <w:div w:id="266474511">
                  <w:marLeft w:val="0"/>
                  <w:marRight w:val="0"/>
                  <w:marTop w:val="0"/>
                  <w:marBottom w:val="0"/>
                  <w:divBdr>
                    <w:top w:val="none" w:sz="0" w:space="0" w:color="auto"/>
                    <w:left w:val="none" w:sz="0" w:space="0" w:color="auto"/>
                    <w:bottom w:val="none" w:sz="0" w:space="0" w:color="auto"/>
                    <w:right w:val="none" w:sz="0" w:space="0" w:color="auto"/>
                  </w:divBdr>
                </w:div>
              </w:divsChild>
            </w:div>
            <w:div w:id="17831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57333">
      <w:bodyDiv w:val="1"/>
      <w:marLeft w:val="0"/>
      <w:marRight w:val="0"/>
      <w:marTop w:val="0"/>
      <w:marBottom w:val="0"/>
      <w:divBdr>
        <w:top w:val="none" w:sz="0" w:space="0" w:color="auto"/>
        <w:left w:val="none" w:sz="0" w:space="0" w:color="auto"/>
        <w:bottom w:val="none" w:sz="0" w:space="0" w:color="auto"/>
        <w:right w:val="none" w:sz="0" w:space="0" w:color="auto"/>
      </w:divBdr>
      <w:divsChild>
        <w:div w:id="778641595">
          <w:marLeft w:val="0"/>
          <w:marRight w:val="0"/>
          <w:marTop w:val="0"/>
          <w:marBottom w:val="0"/>
          <w:divBdr>
            <w:top w:val="none" w:sz="0" w:space="0" w:color="auto"/>
            <w:left w:val="none" w:sz="0" w:space="0" w:color="auto"/>
            <w:bottom w:val="none" w:sz="0" w:space="0" w:color="auto"/>
            <w:right w:val="none" w:sz="0" w:space="0" w:color="auto"/>
          </w:divBdr>
          <w:divsChild>
            <w:div w:id="593395339">
              <w:marLeft w:val="0"/>
              <w:marRight w:val="0"/>
              <w:marTop w:val="0"/>
              <w:marBottom w:val="0"/>
              <w:divBdr>
                <w:top w:val="none" w:sz="0" w:space="0" w:color="auto"/>
                <w:left w:val="none" w:sz="0" w:space="0" w:color="auto"/>
                <w:bottom w:val="none" w:sz="0" w:space="0" w:color="auto"/>
                <w:right w:val="none" w:sz="0" w:space="0" w:color="auto"/>
              </w:divBdr>
              <w:divsChild>
                <w:div w:id="980228052">
                  <w:marLeft w:val="0"/>
                  <w:marRight w:val="0"/>
                  <w:marTop w:val="0"/>
                  <w:marBottom w:val="0"/>
                  <w:divBdr>
                    <w:top w:val="none" w:sz="0" w:space="0" w:color="auto"/>
                    <w:left w:val="none" w:sz="0" w:space="0" w:color="auto"/>
                    <w:bottom w:val="none" w:sz="0" w:space="0" w:color="auto"/>
                    <w:right w:val="none" w:sz="0" w:space="0" w:color="auto"/>
                  </w:divBdr>
                </w:div>
              </w:divsChild>
            </w:div>
            <w:div w:id="1182280344">
              <w:marLeft w:val="0"/>
              <w:marRight w:val="0"/>
              <w:marTop w:val="0"/>
              <w:marBottom w:val="0"/>
              <w:divBdr>
                <w:top w:val="none" w:sz="0" w:space="0" w:color="auto"/>
                <w:left w:val="none" w:sz="0" w:space="0" w:color="auto"/>
                <w:bottom w:val="none" w:sz="0" w:space="0" w:color="auto"/>
                <w:right w:val="none" w:sz="0" w:space="0" w:color="auto"/>
              </w:divBdr>
              <w:divsChild>
                <w:div w:id="960260802">
                  <w:marLeft w:val="0"/>
                  <w:marRight w:val="0"/>
                  <w:marTop w:val="0"/>
                  <w:marBottom w:val="0"/>
                  <w:divBdr>
                    <w:top w:val="none" w:sz="0" w:space="0" w:color="auto"/>
                    <w:left w:val="none" w:sz="0" w:space="0" w:color="auto"/>
                    <w:bottom w:val="none" w:sz="0" w:space="0" w:color="auto"/>
                    <w:right w:val="none" w:sz="0" w:space="0" w:color="auto"/>
                  </w:divBdr>
                </w:div>
              </w:divsChild>
            </w:div>
            <w:div w:id="1942177897">
              <w:marLeft w:val="0"/>
              <w:marRight w:val="0"/>
              <w:marTop w:val="0"/>
              <w:marBottom w:val="0"/>
              <w:divBdr>
                <w:top w:val="none" w:sz="0" w:space="0" w:color="auto"/>
                <w:left w:val="none" w:sz="0" w:space="0" w:color="auto"/>
                <w:bottom w:val="none" w:sz="0" w:space="0" w:color="auto"/>
                <w:right w:val="none" w:sz="0" w:space="0" w:color="auto"/>
              </w:divBdr>
              <w:divsChild>
                <w:div w:id="775825858">
                  <w:marLeft w:val="0"/>
                  <w:marRight w:val="0"/>
                  <w:marTop w:val="0"/>
                  <w:marBottom w:val="0"/>
                  <w:divBdr>
                    <w:top w:val="none" w:sz="0" w:space="0" w:color="auto"/>
                    <w:left w:val="none" w:sz="0" w:space="0" w:color="auto"/>
                    <w:bottom w:val="none" w:sz="0" w:space="0" w:color="auto"/>
                    <w:right w:val="none" w:sz="0" w:space="0" w:color="auto"/>
                  </w:divBdr>
                </w:div>
                <w:div w:id="2061633549">
                  <w:marLeft w:val="0"/>
                  <w:marRight w:val="0"/>
                  <w:marTop w:val="0"/>
                  <w:marBottom w:val="0"/>
                  <w:divBdr>
                    <w:top w:val="none" w:sz="0" w:space="0" w:color="auto"/>
                    <w:left w:val="none" w:sz="0" w:space="0" w:color="auto"/>
                    <w:bottom w:val="none" w:sz="0" w:space="0" w:color="auto"/>
                    <w:right w:val="none" w:sz="0" w:space="0" w:color="auto"/>
                  </w:divBdr>
                </w:div>
              </w:divsChild>
            </w:div>
            <w:div w:id="172233917">
              <w:marLeft w:val="0"/>
              <w:marRight w:val="0"/>
              <w:marTop w:val="0"/>
              <w:marBottom w:val="0"/>
              <w:divBdr>
                <w:top w:val="none" w:sz="0" w:space="0" w:color="auto"/>
                <w:left w:val="none" w:sz="0" w:space="0" w:color="auto"/>
                <w:bottom w:val="none" w:sz="0" w:space="0" w:color="auto"/>
                <w:right w:val="none" w:sz="0" w:space="0" w:color="auto"/>
              </w:divBdr>
              <w:divsChild>
                <w:div w:id="19424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6871">
          <w:marLeft w:val="0"/>
          <w:marRight w:val="0"/>
          <w:marTop w:val="0"/>
          <w:marBottom w:val="0"/>
          <w:divBdr>
            <w:top w:val="none" w:sz="0" w:space="0" w:color="auto"/>
            <w:left w:val="none" w:sz="0" w:space="0" w:color="auto"/>
            <w:bottom w:val="none" w:sz="0" w:space="0" w:color="auto"/>
            <w:right w:val="none" w:sz="0" w:space="0" w:color="auto"/>
          </w:divBdr>
          <w:divsChild>
            <w:div w:id="805052613">
              <w:marLeft w:val="0"/>
              <w:marRight w:val="0"/>
              <w:marTop w:val="0"/>
              <w:marBottom w:val="0"/>
              <w:divBdr>
                <w:top w:val="none" w:sz="0" w:space="0" w:color="auto"/>
                <w:left w:val="none" w:sz="0" w:space="0" w:color="auto"/>
                <w:bottom w:val="none" w:sz="0" w:space="0" w:color="auto"/>
                <w:right w:val="none" w:sz="0" w:space="0" w:color="auto"/>
              </w:divBdr>
              <w:divsChild>
                <w:div w:id="1148588965">
                  <w:marLeft w:val="0"/>
                  <w:marRight w:val="0"/>
                  <w:marTop w:val="0"/>
                  <w:marBottom w:val="0"/>
                  <w:divBdr>
                    <w:top w:val="none" w:sz="0" w:space="0" w:color="auto"/>
                    <w:left w:val="none" w:sz="0" w:space="0" w:color="auto"/>
                    <w:bottom w:val="none" w:sz="0" w:space="0" w:color="auto"/>
                    <w:right w:val="none" w:sz="0" w:space="0" w:color="auto"/>
                  </w:divBdr>
                </w:div>
              </w:divsChild>
            </w:div>
            <w:div w:id="1376077124">
              <w:marLeft w:val="0"/>
              <w:marRight w:val="0"/>
              <w:marTop w:val="0"/>
              <w:marBottom w:val="0"/>
              <w:divBdr>
                <w:top w:val="none" w:sz="0" w:space="0" w:color="auto"/>
                <w:left w:val="none" w:sz="0" w:space="0" w:color="auto"/>
                <w:bottom w:val="none" w:sz="0" w:space="0" w:color="auto"/>
                <w:right w:val="none" w:sz="0" w:space="0" w:color="auto"/>
              </w:divBdr>
              <w:divsChild>
                <w:div w:id="1132408449">
                  <w:marLeft w:val="0"/>
                  <w:marRight w:val="0"/>
                  <w:marTop w:val="0"/>
                  <w:marBottom w:val="0"/>
                  <w:divBdr>
                    <w:top w:val="none" w:sz="0" w:space="0" w:color="auto"/>
                    <w:left w:val="none" w:sz="0" w:space="0" w:color="auto"/>
                    <w:bottom w:val="none" w:sz="0" w:space="0" w:color="auto"/>
                    <w:right w:val="none" w:sz="0" w:space="0" w:color="auto"/>
                  </w:divBdr>
                </w:div>
                <w:div w:id="523860078">
                  <w:marLeft w:val="0"/>
                  <w:marRight w:val="0"/>
                  <w:marTop w:val="0"/>
                  <w:marBottom w:val="0"/>
                  <w:divBdr>
                    <w:top w:val="none" w:sz="0" w:space="0" w:color="auto"/>
                    <w:left w:val="none" w:sz="0" w:space="0" w:color="auto"/>
                    <w:bottom w:val="none" w:sz="0" w:space="0" w:color="auto"/>
                    <w:right w:val="none" w:sz="0" w:space="0" w:color="auto"/>
                  </w:divBdr>
                </w:div>
              </w:divsChild>
            </w:div>
            <w:div w:id="2080129308">
              <w:marLeft w:val="0"/>
              <w:marRight w:val="0"/>
              <w:marTop w:val="0"/>
              <w:marBottom w:val="0"/>
              <w:divBdr>
                <w:top w:val="none" w:sz="0" w:space="0" w:color="auto"/>
                <w:left w:val="none" w:sz="0" w:space="0" w:color="auto"/>
                <w:bottom w:val="none" w:sz="0" w:space="0" w:color="auto"/>
                <w:right w:val="none" w:sz="0" w:space="0" w:color="auto"/>
              </w:divBdr>
              <w:divsChild>
                <w:div w:id="14986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29231">
          <w:marLeft w:val="0"/>
          <w:marRight w:val="0"/>
          <w:marTop w:val="0"/>
          <w:marBottom w:val="0"/>
          <w:divBdr>
            <w:top w:val="none" w:sz="0" w:space="0" w:color="auto"/>
            <w:left w:val="none" w:sz="0" w:space="0" w:color="auto"/>
            <w:bottom w:val="none" w:sz="0" w:space="0" w:color="auto"/>
            <w:right w:val="none" w:sz="0" w:space="0" w:color="auto"/>
          </w:divBdr>
          <w:divsChild>
            <w:div w:id="1630669863">
              <w:marLeft w:val="0"/>
              <w:marRight w:val="0"/>
              <w:marTop w:val="0"/>
              <w:marBottom w:val="0"/>
              <w:divBdr>
                <w:top w:val="none" w:sz="0" w:space="0" w:color="auto"/>
                <w:left w:val="none" w:sz="0" w:space="0" w:color="auto"/>
                <w:bottom w:val="none" w:sz="0" w:space="0" w:color="auto"/>
                <w:right w:val="none" w:sz="0" w:space="0" w:color="auto"/>
              </w:divBdr>
              <w:divsChild>
                <w:div w:id="302588362">
                  <w:marLeft w:val="0"/>
                  <w:marRight w:val="0"/>
                  <w:marTop w:val="0"/>
                  <w:marBottom w:val="0"/>
                  <w:divBdr>
                    <w:top w:val="none" w:sz="0" w:space="0" w:color="auto"/>
                    <w:left w:val="none" w:sz="0" w:space="0" w:color="auto"/>
                    <w:bottom w:val="none" w:sz="0" w:space="0" w:color="auto"/>
                    <w:right w:val="none" w:sz="0" w:space="0" w:color="auto"/>
                  </w:divBdr>
                </w:div>
              </w:divsChild>
            </w:div>
            <w:div w:id="1867476954">
              <w:marLeft w:val="0"/>
              <w:marRight w:val="0"/>
              <w:marTop w:val="0"/>
              <w:marBottom w:val="0"/>
              <w:divBdr>
                <w:top w:val="none" w:sz="0" w:space="0" w:color="auto"/>
                <w:left w:val="none" w:sz="0" w:space="0" w:color="auto"/>
                <w:bottom w:val="none" w:sz="0" w:space="0" w:color="auto"/>
                <w:right w:val="none" w:sz="0" w:space="0" w:color="auto"/>
              </w:divBdr>
              <w:divsChild>
                <w:div w:id="1121613062">
                  <w:marLeft w:val="0"/>
                  <w:marRight w:val="0"/>
                  <w:marTop w:val="0"/>
                  <w:marBottom w:val="0"/>
                  <w:divBdr>
                    <w:top w:val="none" w:sz="0" w:space="0" w:color="auto"/>
                    <w:left w:val="none" w:sz="0" w:space="0" w:color="auto"/>
                    <w:bottom w:val="none" w:sz="0" w:space="0" w:color="auto"/>
                    <w:right w:val="none" w:sz="0" w:space="0" w:color="auto"/>
                  </w:divBdr>
                </w:div>
                <w:div w:id="111100643">
                  <w:marLeft w:val="0"/>
                  <w:marRight w:val="0"/>
                  <w:marTop w:val="0"/>
                  <w:marBottom w:val="0"/>
                  <w:divBdr>
                    <w:top w:val="none" w:sz="0" w:space="0" w:color="auto"/>
                    <w:left w:val="none" w:sz="0" w:space="0" w:color="auto"/>
                    <w:bottom w:val="none" w:sz="0" w:space="0" w:color="auto"/>
                    <w:right w:val="none" w:sz="0" w:space="0" w:color="auto"/>
                  </w:divBdr>
                </w:div>
                <w:div w:id="432433265">
                  <w:marLeft w:val="0"/>
                  <w:marRight w:val="0"/>
                  <w:marTop w:val="0"/>
                  <w:marBottom w:val="0"/>
                  <w:divBdr>
                    <w:top w:val="none" w:sz="0" w:space="0" w:color="auto"/>
                    <w:left w:val="none" w:sz="0" w:space="0" w:color="auto"/>
                    <w:bottom w:val="none" w:sz="0" w:space="0" w:color="auto"/>
                    <w:right w:val="none" w:sz="0" w:space="0" w:color="auto"/>
                  </w:divBdr>
                </w:div>
              </w:divsChild>
            </w:div>
            <w:div w:id="1274173910">
              <w:marLeft w:val="0"/>
              <w:marRight w:val="0"/>
              <w:marTop w:val="0"/>
              <w:marBottom w:val="0"/>
              <w:divBdr>
                <w:top w:val="none" w:sz="0" w:space="0" w:color="auto"/>
                <w:left w:val="none" w:sz="0" w:space="0" w:color="auto"/>
                <w:bottom w:val="none" w:sz="0" w:space="0" w:color="auto"/>
                <w:right w:val="none" w:sz="0" w:space="0" w:color="auto"/>
              </w:divBdr>
              <w:divsChild>
                <w:div w:id="926577290">
                  <w:marLeft w:val="0"/>
                  <w:marRight w:val="0"/>
                  <w:marTop w:val="0"/>
                  <w:marBottom w:val="0"/>
                  <w:divBdr>
                    <w:top w:val="none" w:sz="0" w:space="0" w:color="auto"/>
                    <w:left w:val="none" w:sz="0" w:space="0" w:color="auto"/>
                    <w:bottom w:val="none" w:sz="0" w:space="0" w:color="auto"/>
                    <w:right w:val="none" w:sz="0" w:space="0" w:color="auto"/>
                  </w:divBdr>
                </w:div>
              </w:divsChild>
            </w:div>
            <w:div w:id="372267494">
              <w:marLeft w:val="0"/>
              <w:marRight w:val="0"/>
              <w:marTop w:val="0"/>
              <w:marBottom w:val="0"/>
              <w:divBdr>
                <w:top w:val="none" w:sz="0" w:space="0" w:color="auto"/>
                <w:left w:val="none" w:sz="0" w:space="0" w:color="auto"/>
                <w:bottom w:val="none" w:sz="0" w:space="0" w:color="auto"/>
                <w:right w:val="none" w:sz="0" w:space="0" w:color="auto"/>
              </w:divBdr>
              <w:divsChild>
                <w:div w:id="4672589">
                  <w:marLeft w:val="0"/>
                  <w:marRight w:val="0"/>
                  <w:marTop w:val="0"/>
                  <w:marBottom w:val="0"/>
                  <w:divBdr>
                    <w:top w:val="none" w:sz="0" w:space="0" w:color="auto"/>
                    <w:left w:val="none" w:sz="0" w:space="0" w:color="auto"/>
                    <w:bottom w:val="none" w:sz="0" w:space="0" w:color="auto"/>
                    <w:right w:val="none" w:sz="0" w:space="0" w:color="auto"/>
                  </w:divBdr>
                </w:div>
                <w:div w:id="1295940530">
                  <w:marLeft w:val="0"/>
                  <w:marRight w:val="0"/>
                  <w:marTop w:val="0"/>
                  <w:marBottom w:val="0"/>
                  <w:divBdr>
                    <w:top w:val="none" w:sz="0" w:space="0" w:color="auto"/>
                    <w:left w:val="none" w:sz="0" w:space="0" w:color="auto"/>
                    <w:bottom w:val="none" w:sz="0" w:space="0" w:color="auto"/>
                    <w:right w:val="none" w:sz="0" w:space="0" w:color="auto"/>
                  </w:divBdr>
                </w:div>
              </w:divsChild>
            </w:div>
            <w:div w:id="1740519367">
              <w:marLeft w:val="0"/>
              <w:marRight w:val="0"/>
              <w:marTop w:val="0"/>
              <w:marBottom w:val="0"/>
              <w:divBdr>
                <w:top w:val="none" w:sz="0" w:space="0" w:color="auto"/>
                <w:left w:val="none" w:sz="0" w:space="0" w:color="auto"/>
                <w:bottom w:val="none" w:sz="0" w:space="0" w:color="auto"/>
                <w:right w:val="none" w:sz="0" w:space="0" w:color="auto"/>
              </w:divBdr>
              <w:divsChild>
                <w:div w:id="41754102">
                  <w:marLeft w:val="0"/>
                  <w:marRight w:val="0"/>
                  <w:marTop w:val="0"/>
                  <w:marBottom w:val="0"/>
                  <w:divBdr>
                    <w:top w:val="none" w:sz="0" w:space="0" w:color="auto"/>
                    <w:left w:val="none" w:sz="0" w:space="0" w:color="auto"/>
                    <w:bottom w:val="none" w:sz="0" w:space="0" w:color="auto"/>
                    <w:right w:val="none" w:sz="0" w:space="0" w:color="auto"/>
                  </w:divBdr>
                </w:div>
              </w:divsChild>
            </w:div>
            <w:div w:id="1974552804">
              <w:marLeft w:val="0"/>
              <w:marRight w:val="0"/>
              <w:marTop w:val="0"/>
              <w:marBottom w:val="0"/>
              <w:divBdr>
                <w:top w:val="none" w:sz="0" w:space="0" w:color="auto"/>
                <w:left w:val="none" w:sz="0" w:space="0" w:color="auto"/>
                <w:bottom w:val="none" w:sz="0" w:space="0" w:color="auto"/>
                <w:right w:val="none" w:sz="0" w:space="0" w:color="auto"/>
              </w:divBdr>
              <w:divsChild>
                <w:div w:id="1424837617">
                  <w:marLeft w:val="0"/>
                  <w:marRight w:val="0"/>
                  <w:marTop w:val="0"/>
                  <w:marBottom w:val="0"/>
                  <w:divBdr>
                    <w:top w:val="none" w:sz="0" w:space="0" w:color="auto"/>
                    <w:left w:val="none" w:sz="0" w:space="0" w:color="auto"/>
                    <w:bottom w:val="none" w:sz="0" w:space="0" w:color="auto"/>
                    <w:right w:val="none" w:sz="0" w:space="0" w:color="auto"/>
                  </w:divBdr>
                </w:div>
              </w:divsChild>
            </w:div>
            <w:div w:id="436678862">
              <w:marLeft w:val="0"/>
              <w:marRight w:val="0"/>
              <w:marTop w:val="0"/>
              <w:marBottom w:val="0"/>
              <w:divBdr>
                <w:top w:val="none" w:sz="0" w:space="0" w:color="auto"/>
                <w:left w:val="none" w:sz="0" w:space="0" w:color="auto"/>
                <w:bottom w:val="none" w:sz="0" w:space="0" w:color="auto"/>
                <w:right w:val="none" w:sz="0" w:space="0" w:color="auto"/>
              </w:divBdr>
              <w:divsChild>
                <w:div w:id="1773016750">
                  <w:marLeft w:val="0"/>
                  <w:marRight w:val="0"/>
                  <w:marTop w:val="0"/>
                  <w:marBottom w:val="0"/>
                  <w:divBdr>
                    <w:top w:val="none" w:sz="0" w:space="0" w:color="auto"/>
                    <w:left w:val="none" w:sz="0" w:space="0" w:color="auto"/>
                    <w:bottom w:val="none" w:sz="0" w:space="0" w:color="auto"/>
                    <w:right w:val="none" w:sz="0" w:space="0" w:color="auto"/>
                  </w:divBdr>
                </w:div>
              </w:divsChild>
            </w:div>
            <w:div w:id="199437831">
              <w:marLeft w:val="0"/>
              <w:marRight w:val="0"/>
              <w:marTop w:val="0"/>
              <w:marBottom w:val="0"/>
              <w:divBdr>
                <w:top w:val="none" w:sz="0" w:space="0" w:color="auto"/>
                <w:left w:val="none" w:sz="0" w:space="0" w:color="auto"/>
                <w:bottom w:val="none" w:sz="0" w:space="0" w:color="auto"/>
                <w:right w:val="none" w:sz="0" w:space="0" w:color="auto"/>
              </w:divBdr>
              <w:divsChild>
                <w:div w:id="1625037434">
                  <w:marLeft w:val="0"/>
                  <w:marRight w:val="0"/>
                  <w:marTop w:val="0"/>
                  <w:marBottom w:val="0"/>
                  <w:divBdr>
                    <w:top w:val="none" w:sz="0" w:space="0" w:color="auto"/>
                    <w:left w:val="none" w:sz="0" w:space="0" w:color="auto"/>
                    <w:bottom w:val="none" w:sz="0" w:space="0" w:color="auto"/>
                    <w:right w:val="none" w:sz="0" w:space="0" w:color="auto"/>
                  </w:divBdr>
                </w:div>
                <w:div w:id="1181775102">
                  <w:marLeft w:val="0"/>
                  <w:marRight w:val="0"/>
                  <w:marTop w:val="0"/>
                  <w:marBottom w:val="0"/>
                  <w:divBdr>
                    <w:top w:val="none" w:sz="0" w:space="0" w:color="auto"/>
                    <w:left w:val="none" w:sz="0" w:space="0" w:color="auto"/>
                    <w:bottom w:val="none" w:sz="0" w:space="0" w:color="auto"/>
                    <w:right w:val="none" w:sz="0" w:space="0" w:color="auto"/>
                  </w:divBdr>
                </w:div>
                <w:div w:id="1496071976">
                  <w:marLeft w:val="0"/>
                  <w:marRight w:val="0"/>
                  <w:marTop w:val="0"/>
                  <w:marBottom w:val="0"/>
                  <w:divBdr>
                    <w:top w:val="none" w:sz="0" w:space="0" w:color="auto"/>
                    <w:left w:val="none" w:sz="0" w:space="0" w:color="auto"/>
                    <w:bottom w:val="none" w:sz="0" w:space="0" w:color="auto"/>
                    <w:right w:val="none" w:sz="0" w:space="0" w:color="auto"/>
                  </w:divBdr>
                </w:div>
              </w:divsChild>
            </w:div>
            <w:div w:id="348333008">
              <w:marLeft w:val="0"/>
              <w:marRight w:val="0"/>
              <w:marTop w:val="0"/>
              <w:marBottom w:val="0"/>
              <w:divBdr>
                <w:top w:val="none" w:sz="0" w:space="0" w:color="auto"/>
                <w:left w:val="none" w:sz="0" w:space="0" w:color="auto"/>
                <w:bottom w:val="none" w:sz="0" w:space="0" w:color="auto"/>
                <w:right w:val="none" w:sz="0" w:space="0" w:color="auto"/>
              </w:divBdr>
              <w:divsChild>
                <w:div w:id="162831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8984">
          <w:marLeft w:val="0"/>
          <w:marRight w:val="0"/>
          <w:marTop w:val="0"/>
          <w:marBottom w:val="0"/>
          <w:divBdr>
            <w:top w:val="none" w:sz="0" w:space="0" w:color="auto"/>
            <w:left w:val="none" w:sz="0" w:space="0" w:color="auto"/>
            <w:bottom w:val="none" w:sz="0" w:space="0" w:color="auto"/>
            <w:right w:val="none" w:sz="0" w:space="0" w:color="auto"/>
          </w:divBdr>
          <w:divsChild>
            <w:div w:id="1910655278">
              <w:marLeft w:val="0"/>
              <w:marRight w:val="0"/>
              <w:marTop w:val="0"/>
              <w:marBottom w:val="0"/>
              <w:divBdr>
                <w:top w:val="none" w:sz="0" w:space="0" w:color="auto"/>
                <w:left w:val="none" w:sz="0" w:space="0" w:color="auto"/>
                <w:bottom w:val="none" w:sz="0" w:space="0" w:color="auto"/>
                <w:right w:val="none" w:sz="0" w:space="0" w:color="auto"/>
              </w:divBdr>
              <w:divsChild>
                <w:div w:id="745110766">
                  <w:marLeft w:val="0"/>
                  <w:marRight w:val="0"/>
                  <w:marTop w:val="0"/>
                  <w:marBottom w:val="0"/>
                  <w:divBdr>
                    <w:top w:val="none" w:sz="0" w:space="0" w:color="auto"/>
                    <w:left w:val="none" w:sz="0" w:space="0" w:color="auto"/>
                    <w:bottom w:val="none" w:sz="0" w:space="0" w:color="auto"/>
                    <w:right w:val="none" w:sz="0" w:space="0" w:color="auto"/>
                  </w:divBdr>
                </w:div>
              </w:divsChild>
            </w:div>
            <w:div w:id="1076438330">
              <w:marLeft w:val="0"/>
              <w:marRight w:val="0"/>
              <w:marTop w:val="0"/>
              <w:marBottom w:val="0"/>
              <w:divBdr>
                <w:top w:val="none" w:sz="0" w:space="0" w:color="auto"/>
                <w:left w:val="none" w:sz="0" w:space="0" w:color="auto"/>
                <w:bottom w:val="none" w:sz="0" w:space="0" w:color="auto"/>
                <w:right w:val="none" w:sz="0" w:space="0" w:color="auto"/>
              </w:divBdr>
              <w:divsChild>
                <w:div w:id="417294448">
                  <w:marLeft w:val="0"/>
                  <w:marRight w:val="0"/>
                  <w:marTop w:val="0"/>
                  <w:marBottom w:val="0"/>
                  <w:divBdr>
                    <w:top w:val="none" w:sz="0" w:space="0" w:color="auto"/>
                    <w:left w:val="none" w:sz="0" w:space="0" w:color="auto"/>
                    <w:bottom w:val="none" w:sz="0" w:space="0" w:color="auto"/>
                    <w:right w:val="none" w:sz="0" w:space="0" w:color="auto"/>
                  </w:divBdr>
                </w:div>
              </w:divsChild>
            </w:div>
            <w:div w:id="20129793">
              <w:marLeft w:val="0"/>
              <w:marRight w:val="0"/>
              <w:marTop w:val="0"/>
              <w:marBottom w:val="0"/>
              <w:divBdr>
                <w:top w:val="none" w:sz="0" w:space="0" w:color="auto"/>
                <w:left w:val="none" w:sz="0" w:space="0" w:color="auto"/>
                <w:bottom w:val="none" w:sz="0" w:space="0" w:color="auto"/>
                <w:right w:val="none" w:sz="0" w:space="0" w:color="auto"/>
              </w:divBdr>
              <w:divsChild>
                <w:div w:id="659961221">
                  <w:marLeft w:val="0"/>
                  <w:marRight w:val="0"/>
                  <w:marTop w:val="0"/>
                  <w:marBottom w:val="0"/>
                  <w:divBdr>
                    <w:top w:val="none" w:sz="0" w:space="0" w:color="auto"/>
                    <w:left w:val="none" w:sz="0" w:space="0" w:color="auto"/>
                    <w:bottom w:val="none" w:sz="0" w:space="0" w:color="auto"/>
                    <w:right w:val="none" w:sz="0" w:space="0" w:color="auto"/>
                  </w:divBdr>
                </w:div>
                <w:div w:id="1047297223">
                  <w:marLeft w:val="0"/>
                  <w:marRight w:val="0"/>
                  <w:marTop w:val="0"/>
                  <w:marBottom w:val="0"/>
                  <w:divBdr>
                    <w:top w:val="none" w:sz="0" w:space="0" w:color="auto"/>
                    <w:left w:val="none" w:sz="0" w:space="0" w:color="auto"/>
                    <w:bottom w:val="none" w:sz="0" w:space="0" w:color="auto"/>
                    <w:right w:val="none" w:sz="0" w:space="0" w:color="auto"/>
                  </w:divBdr>
                </w:div>
              </w:divsChild>
            </w:div>
            <w:div w:id="1931159215">
              <w:marLeft w:val="0"/>
              <w:marRight w:val="0"/>
              <w:marTop w:val="0"/>
              <w:marBottom w:val="0"/>
              <w:divBdr>
                <w:top w:val="none" w:sz="0" w:space="0" w:color="auto"/>
                <w:left w:val="none" w:sz="0" w:space="0" w:color="auto"/>
                <w:bottom w:val="none" w:sz="0" w:space="0" w:color="auto"/>
                <w:right w:val="none" w:sz="0" w:space="0" w:color="auto"/>
              </w:divBdr>
              <w:divsChild>
                <w:div w:id="827865832">
                  <w:marLeft w:val="0"/>
                  <w:marRight w:val="0"/>
                  <w:marTop w:val="0"/>
                  <w:marBottom w:val="0"/>
                  <w:divBdr>
                    <w:top w:val="none" w:sz="0" w:space="0" w:color="auto"/>
                    <w:left w:val="none" w:sz="0" w:space="0" w:color="auto"/>
                    <w:bottom w:val="none" w:sz="0" w:space="0" w:color="auto"/>
                    <w:right w:val="none" w:sz="0" w:space="0" w:color="auto"/>
                  </w:divBdr>
                </w:div>
              </w:divsChild>
            </w:div>
            <w:div w:id="24723093">
              <w:marLeft w:val="0"/>
              <w:marRight w:val="0"/>
              <w:marTop w:val="0"/>
              <w:marBottom w:val="0"/>
              <w:divBdr>
                <w:top w:val="none" w:sz="0" w:space="0" w:color="auto"/>
                <w:left w:val="none" w:sz="0" w:space="0" w:color="auto"/>
                <w:bottom w:val="none" w:sz="0" w:space="0" w:color="auto"/>
                <w:right w:val="none" w:sz="0" w:space="0" w:color="auto"/>
              </w:divBdr>
              <w:divsChild>
                <w:div w:id="350378995">
                  <w:marLeft w:val="0"/>
                  <w:marRight w:val="0"/>
                  <w:marTop w:val="0"/>
                  <w:marBottom w:val="0"/>
                  <w:divBdr>
                    <w:top w:val="none" w:sz="0" w:space="0" w:color="auto"/>
                    <w:left w:val="none" w:sz="0" w:space="0" w:color="auto"/>
                    <w:bottom w:val="none" w:sz="0" w:space="0" w:color="auto"/>
                    <w:right w:val="none" w:sz="0" w:space="0" w:color="auto"/>
                  </w:divBdr>
                </w:div>
                <w:div w:id="198706896">
                  <w:marLeft w:val="0"/>
                  <w:marRight w:val="0"/>
                  <w:marTop w:val="0"/>
                  <w:marBottom w:val="0"/>
                  <w:divBdr>
                    <w:top w:val="none" w:sz="0" w:space="0" w:color="auto"/>
                    <w:left w:val="none" w:sz="0" w:space="0" w:color="auto"/>
                    <w:bottom w:val="none" w:sz="0" w:space="0" w:color="auto"/>
                    <w:right w:val="none" w:sz="0" w:space="0" w:color="auto"/>
                  </w:divBdr>
                </w:div>
                <w:div w:id="1365473068">
                  <w:marLeft w:val="0"/>
                  <w:marRight w:val="0"/>
                  <w:marTop w:val="0"/>
                  <w:marBottom w:val="0"/>
                  <w:divBdr>
                    <w:top w:val="none" w:sz="0" w:space="0" w:color="auto"/>
                    <w:left w:val="none" w:sz="0" w:space="0" w:color="auto"/>
                    <w:bottom w:val="none" w:sz="0" w:space="0" w:color="auto"/>
                    <w:right w:val="none" w:sz="0" w:space="0" w:color="auto"/>
                  </w:divBdr>
                </w:div>
              </w:divsChild>
            </w:div>
            <w:div w:id="2082167752">
              <w:marLeft w:val="0"/>
              <w:marRight w:val="0"/>
              <w:marTop w:val="0"/>
              <w:marBottom w:val="0"/>
              <w:divBdr>
                <w:top w:val="none" w:sz="0" w:space="0" w:color="auto"/>
                <w:left w:val="none" w:sz="0" w:space="0" w:color="auto"/>
                <w:bottom w:val="none" w:sz="0" w:space="0" w:color="auto"/>
                <w:right w:val="none" w:sz="0" w:space="0" w:color="auto"/>
              </w:divBdr>
              <w:divsChild>
                <w:div w:id="2072070272">
                  <w:marLeft w:val="0"/>
                  <w:marRight w:val="0"/>
                  <w:marTop w:val="0"/>
                  <w:marBottom w:val="0"/>
                  <w:divBdr>
                    <w:top w:val="none" w:sz="0" w:space="0" w:color="auto"/>
                    <w:left w:val="none" w:sz="0" w:space="0" w:color="auto"/>
                    <w:bottom w:val="none" w:sz="0" w:space="0" w:color="auto"/>
                    <w:right w:val="none" w:sz="0" w:space="0" w:color="auto"/>
                  </w:divBdr>
                </w:div>
              </w:divsChild>
            </w:div>
            <w:div w:id="1446970279">
              <w:marLeft w:val="0"/>
              <w:marRight w:val="0"/>
              <w:marTop w:val="0"/>
              <w:marBottom w:val="0"/>
              <w:divBdr>
                <w:top w:val="none" w:sz="0" w:space="0" w:color="auto"/>
                <w:left w:val="none" w:sz="0" w:space="0" w:color="auto"/>
                <w:bottom w:val="none" w:sz="0" w:space="0" w:color="auto"/>
                <w:right w:val="none" w:sz="0" w:space="0" w:color="auto"/>
              </w:divBdr>
              <w:divsChild>
                <w:div w:id="667514777">
                  <w:marLeft w:val="0"/>
                  <w:marRight w:val="0"/>
                  <w:marTop w:val="0"/>
                  <w:marBottom w:val="0"/>
                  <w:divBdr>
                    <w:top w:val="none" w:sz="0" w:space="0" w:color="auto"/>
                    <w:left w:val="none" w:sz="0" w:space="0" w:color="auto"/>
                    <w:bottom w:val="none" w:sz="0" w:space="0" w:color="auto"/>
                    <w:right w:val="none" w:sz="0" w:space="0" w:color="auto"/>
                  </w:divBdr>
                </w:div>
              </w:divsChild>
            </w:div>
            <w:div w:id="1021787074">
              <w:marLeft w:val="0"/>
              <w:marRight w:val="0"/>
              <w:marTop w:val="0"/>
              <w:marBottom w:val="0"/>
              <w:divBdr>
                <w:top w:val="none" w:sz="0" w:space="0" w:color="auto"/>
                <w:left w:val="none" w:sz="0" w:space="0" w:color="auto"/>
                <w:bottom w:val="none" w:sz="0" w:space="0" w:color="auto"/>
                <w:right w:val="none" w:sz="0" w:space="0" w:color="auto"/>
              </w:divBdr>
              <w:divsChild>
                <w:div w:id="8864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37147">
          <w:marLeft w:val="0"/>
          <w:marRight w:val="0"/>
          <w:marTop w:val="0"/>
          <w:marBottom w:val="0"/>
          <w:divBdr>
            <w:top w:val="none" w:sz="0" w:space="0" w:color="auto"/>
            <w:left w:val="none" w:sz="0" w:space="0" w:color="auto"/>
            <w:bottom w:val="none" w:sz="0" w:space="0" w:color="auto"/>
            <w:right w:val="none" w:sz="0" w:space="0" w:color="auto"/>
          </w:divBdr>
          <w:divsChild>
            <w:div w:id="300774460">
              <w:marLeft w:val="0"/>
              <w:marRight w:val="0"/>
              <w:marTop w:val="0"/>
              <w:marBottom w:val="0"/>
              <w:divBdr>
                <w:top w:val="none" w:sz="0" w:space="0" w:color="auto"/>
                <w:left w:val="none" w:sz="0" w:space="0" w:color="auto"/>
                <w:bottom w:val="none" w:sz="0" w:space="0" w:color="auto"/>
                <w:right w:val="none" w:sz="0" w:space="0" w:color="auto"/>
              </w:divBdr>
              <w:divsChild>
                <w:div w:id="1254821592">
                  <w:marLeft w:val="0"/>
                  <w:marRight w:val="0"/>
                  <w:marTop w:val="0"/>
                  <w:marBottom w:val="0"/>
                  <w:divBdr>
                    <w:top w:val="none" w:sz="0" w:space="0" w:color="auto"/>
                    <w:left w:val="none" w:sz="0" w:space="0" w:color="auto"/>
                    <w:bottom w:val="none" w:sz="0" w:space="0" w:color="auto"/>
                    <w:right w:val="none" w:sz="0" w:space="0" w:color="auto"/>
                  </w:divBdr>
                </w:div>
                <w:div w:id="321591858">
                  <w:marLeft w:val="0"/>
                  <w:marRight w:val="0"/>
                  <w:marTop w:val="0"/>
                  <w:marBottom w:val="0"/>
                  <w:divBdr>
                    <w:top w:val="none" w:sz="0" w:space="0" w:color="auto"/>
                    <w:left w:val="none" w:sz="0" w:space="0" w:color="auto"/>
                    <w:bottom w:val="none" w:sz="0" w:space="0" w:color="auto"/>
                    <w:right w:val="none" w:sz="0" w:space="0" w:color="auto"/>
                  </w:divBdr>
                </w:div>
              </w:divsChild>
            </w:div>
            <w:div w:id="224725163">
              <w:marLeft w:val="0"/>
              <w:marRight w:val="0"/>
              <w:marTop w:val="0"/>
              <w:marBottom w:val="0"/>
              <w:divBdr>
                <w:top w:val="none" w:sz="0" w:space="0" w:color="auto"/>
                <w:left w:val="none" w:sz="0" w:space="0" w:color="auto"/>
                <w:bottom w:val="none" w:sz="0" w:space="0" w:color="auto"/>
                <w:right w:val="none" w:sz="0" w:space="0" w:color="auto"/>
              </w:divBdr>
              <w:divsChild>
                <w:div w:id="1454791183">
                  <w:marLeft w:val="0"/>
                  <w:marRight w:val="0"/>
                  <w:marTop w:val="0"/>
                  <w:marBottom w:val="0"/>
                  <w:divBdr>
                    <w:top w:val="none" w:sz="0" w:space="0" w:color="auto"/>
                    <w:left w:val="none" w:sz="0" w:space="0" w:color="auto"/>
                    <w:bottom w:val="none" w:sz="0" w:space="0" w:color="auto"/>
                    <w:right w:val="none" w:sz="0" w:space="0" w:color="auto"/>
                  </w:divBdr>
                </w:div>
              </w:divsChild>
            </w:div>
            <w:div w:id="1421096128">
              <w:marLeft w:val="0"/>
              <w:marRight w:val="0"/>
              <w:marTop w:val="0"/>
              <w:marBottom w:val="0"/>
              <w:divBdr>
                <w:top w:val="none" w:sz="0" w:space="0" w:color="auto"/>
                <w:left w:val="none" w:sz="0" w:space="0" w:color="auto"/>
                <w:bottom w:val="none" w:sz="0" w:space="0" w:color="auto"/>
                <w:right w:val="none" w:sz="0" w:space="0" w:color="auto"/>
              </w:divBdr>
              <w:divsChild>
                <w:div w:id="6141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31214">
          <w:marLeft w:val="0"/>
          <w:marRight w:val="0"/>
          <w:marTop w:val="0"/>
          <w:marBottom w:val="0"/>
          <w:divBdr>
            <w:top w:val="none" w:sz="0" w:space="0" w:color="auto"/>
            <w:left w:val="none" w:sz="0" w:space="0" w:color="auto"/>
            <w:bottom w:val="none" w:sz="0" w:space="0" w:color="auto"/>
            <w:right w:val="none" w:sz="0" w:space="0" w:color="auto"/>
          </w:divBdr>
          <w:divsChild>
            <w:div w:id="618686255">
              <w:marLeft w:val="0"/>
              <w:marRight w:val="0"/>
              <w:marTop w:val="0"/>
              <w:marBottom w:val="0"/>
              <w:divBdr>
                <w:top w:val="none" w:sz="0" w:space="0" w:color="auto"/>
                <w:left w:val="none" w:sz="0" w:space="0" w:color="auto"/>
                <w:bottom w:val="none" w:sz="0" w:space="0" w:color="auto"/>
                <w:right w:val="none" w:sz="0" w:space="0" w:color="auto"/>
              </w:divBdr>
              <w:divsChild>
                <w:div w:id="33964108">
                  <w:marLeft w:val="0"/>
                  <w:marRight w:val="0"/>
                  <w:marTop w:val="0"/>
                  <w:marBottom w:val="0"/>
                  <w:divBdr>
                    <w:top w:val="none" w:sz="0" w:space="0" w:color="auto"/>
                    <w:left w:val="none" w:sz="0" w:space="0" w:color="auto"/>
                    <w:bottom w:val="none" w:sz="0" w:space="0" w:color="auto"/>
                    <w:right w:val="none" w:sz="0" w:space="0" w:color="auto"/>
                  </w:divBdr>
                </w:div>
                <w:div w:id="1215852729">
                  <w:marLeft w:val="0"/>
                  <w:marRight w:val="0"/>
                  <w:marTop w:val="0"/>
                  <w:marBottom w:val="0"/>
                  <w:divBdr>
                    <w:top w:val="none" w:sz="0" w:space="0" w:color="auto"/>
                    <w:left w:val="none" w:sz="0" w:space="0" w:color="auto"/>
                    <w:bottom w:val="none" w:sz="0" w:space="0" w:color="auto"/>
                    <w:right w:val="none" w:sz="0" w:space="0" w:color="auto"/>
                  </w:divBdr>
                </w:div>
              </w:divsChild>
            </w:div>
            <w:div w:id="1215697314">
              <w:marLeft w:val="0"/>
              <w:marRight w:val="0"/>
              <w:marTop w:val="0"/>
              <w:marBottom w:val="0"/>
              <w:divBdr>
                <w:top w:val="none" w:sz="0" w:space="0" w:color="auto"/>
                <w:left w:val="none" w:sz="0" w:space="0" w:color="auto"/>
                <w:bottom w:val="none" w:sz="0" w:space="0" w:color="auto"/>
                <w:right w:val="none" w:sz="0" w:space="0" w:color="auto"/>
              </w:divBdr>
              <w:divsChild>
                <w:div w:id="324942879">
                  <w:marLeft w:val="0"/>
                  <w:marRight w:val="0"/>
                  <w:marTop w:val="0"/>
                  <w:marBottom w:val="0"/>
                  <w:divBdr>
                    <w:top w:val="none" w:sz="0" w:space="0" w:color="auto"/>
                    <w:left w:val="none" w:sz="0" w:space="0" w:color="auto"/>
                    <w:bottom w:val="none" w:sz="0" w:space="0" w:color="auto"/>
                    <w:right w:val="none" w:sz="0" w:space="0" w:color="auto"/>
                  </w:divBdr>
                </w:div>
                <w:div w:id="2129006782">
                  <w:marLeft w:val="0"/>
                  <w:marRight w:val="0"/>
                  <w:marTop w:val="0"/>
                  <w:marBottom w:val="0"/>
                  <w:divBdr>
                    <w:top w:val="none" w:sz="0" w:space="0" w:color="auto"/>
                    <w:left w:val="none" w:sz="0" w:space="0" w:color="auto"/>
                    <w:bottom w:val="none" w:sz="0" w:space="0" w:color="auto"/>
                    <w:right w:val="none" w:sz="0" w:space="0" w:color="auto"/>
                  </w:divBdr>
                </w:div>
              </w:divsChild>
            </w:div>
            <w:div w:id="18821872">
              <w:marLeft w:val="0"/>
              <w:marRight w:val="0"/>
              <w:marTop w:val="0"/>
              <w:marBottom w:val="0"/>
              <w:divBdr>
                <w:top w:val="none" w:sz="0" w:space="0" w:color="auto"/>
                <w:left w:val="none" w:sz="0" w:space="0" w:color="auto"/>
                <w:bottom w:val="none" w:sz="0" w:space="0" w:color="auto"/>
                <w:right w:val="none" w:sz="0" w:space="0" w:color="auto"/>
              </w:divBdr>
              <w:divsChild>
                <w:div w:id="248005160">
                  <w:marLeft w:val="0"/>
                  <w:marRight w:val="0"/>
                  <w:marTop w:val="0"/>
                  <w:marBottom w:val="0"/>
                  <w:divBdr>
                    <w:top w:val="none" w:sz="0" w:space="0" w:color="auto"/>
                    <w:left w:val="none" w:sz="0" w:space="0" w:color="auto"/>
                    <w:bottom w:val="none" w:sz="0" w:space="0" w:color="auto"/>
                    <w:right w:val="none" w:sz="0" w:space="0" w:color="auto"/>
                  </w:divBdr>
                </w:div>
              </w:divsChild>
            </w:div>
            <w:div w:id="812451052">
              <w:marLeft w:val="0"/>
              <w:marRight w:val="0"/>
              <w:marTop w:val="0"/>
              <w:marBottom w:val="0"/>
              <w:divBdr>
                <w:top w:val="none" w:sz="0" w:space="0" w:color="auto"/>
                <w:left w:val="none" w:sz="0" w:space="0" w:color="auto"/>
                <w:bottom w:val="none" w:sz="0" w:space="0" w:color="auto"/>
                <w:right w:val="none" w:sz="0" w:space="0" w:color="auto"/>
              </w:divBdr>
              <w:divsChild>
                <w:div w:id="97448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0425">
          <w:marLeft w:val="0"/>
          <w:marRight w:val="0"/>
          <w:marTop w:val="0"/>
          <w:marBottom w:val="0"/>
          <w:divBdr>
            <w:top w:val="none" w:sz="0" w:space="0" w:color="auto"/>
            <w:left w:val="none" w:sz="0" w:space="0" w:color="auto"/>
            <w:bottom w:val="none" w:sz="0" w:space="0" w:color="auto"/>
            <w:right w:val="none" w:sz="0" w:space="0" w:color="auto"/>
          </w:divBdr>
          <w:divsChild>
            <w:div w:id="1502430920">
              <w:marLeft w:val="0"/>
              <w:marRight w:val="0"/>
              <w:marTop w:val="0"/>
              <w:marBottom w:val="0"/>
              <w:divBdr>
                <w:top w:val="none" w:sz="0" w:space="0" w:color="auto"/>
                <w:left w:val="none" w:sz="0" w:space="0" w:color="auto"/>
                <w:bottom w:val="none" w:sz="0" w:space="0" w:color="auto"/>
                <w:right w:val="none" w:sz="0" w:space="0" w:color="auto"/>
              </w:divBdr>
              <w:divsChild>
                <w:div w:id="60560881">
                  <w:marLeft w:val="0"/>
                  <w:marRight w:val="0"/>
                  <w:marTop w:val="0"/>
                  <w:marBottom w:val="0"/>
                  <w:divBdr>
                    <w:top w:val="none" w:sz="0" w:space="0" w:color="auto"/>
                    <w:left w:val="none" w:sz="0" w:space="0" w:color="auto"/>
                    <w:bottom w:val="none" w:sz="0" w:space="0" w:color="auto"/>
                    <w:right w:val="none" w:sz="0" w:space="0" w:color="auto"/>
                  </w:divBdr>
                </w:div>
              </w:divsChild>
            </w:div>
            <w:div w:id="31659159">
              <w:marLeft w:val="0"/>
              <w:marRight w:val="0"/>
              <w:marTop w:val="0"/>
              <w:marBottom w:val="0"/>
              <w:divBdr>
                <w:top w:val="none" w:sz="0" w:space="0" w:color="auto"/>
                <w:left w:val="none" w:sz="0" w:space="0" w:color="auto"/>
                <w:bottom w:val="none" w:sz="0" w:space="0" w:color="auto"/>
                <w:right w:val="none" w:sz="0" w:space="0" w:color="auto"/>
              </w:divBdr>
              <w:divsChild>
                <w:div w:id="201401777">
                  <w:marLeft w:val="0"/>
                  <w:marRight w:val="0"/>
                  <w:marTop w:val="0"/>
                  <w:marBottom w:val="0"/>
                  <w:divBdr>
                    <w:top w:val="none" w:sz="0" w:space="0" w:color="auto"/>
                    <w:left w:val="none" w:sz="0" w:space="0" w:color="auto"/>
                    <w:bottom w:val="none" w:sz="0" w:space="0" w:color="auto"/>
                    <w:right w:val="none" w:sz="0" w:space="0" w:color="auto"/>
                  </w:divBdr>
                </w:div>
                <w:div w:id="238254258">
                  <w:marLeft w:val="0"/>
                  <w:marRight w:val="0"/>
                  <w:marTop w:val="0"/>
                  <w:marBottom w:val="0"/>
                  <w:divBdr>
                    <w:top w:val="none" w:sz="0" w:space="0" w:color="auto"/>
                    <w:left w:val="none" w:sz="0" w:space="0" w:color="auto"/>
                    <w:bottom w:val="none" w:sz="0" w:space="0" w:color="auto"/>
                    <w:right w:val="none" w:sz="0" w:space="0" w:color="auto"/>
                  </w:divBdr>
                </w:div>
              </w:divsChild>
            </w:div>
            <w:div w:id="618102712">
              <w:marLeft w:val="0"/>
              <w:marRight w:val="0"/>
              <w:marTop w:val="0"/>
              <w:marBottom w:val="0"/>
              <w:divBdr>
                <w:top w:val="none" w:sz="0" w:space="0" w:color="auto"/>
                <w:left w:val="none" w:sz="0" w:space="0" w:color="auto"/>
                <w:bottom w:val="none" w:sz="0" w:space="0" w:color="auto"/>
                <w:right w:val="none" w:sz="0" w:space="0" w:color="auto"/>
              </w:divBdr>
              <w:divsChild>
                <w:div w:id="1758285580">
                  <w:marLeft w:val="0"/>
                  <w:marRight w:val="0"/>
                  <w:marTop w:val="0"/>
                  <w:marBottom w:val="0"/>
                  <w:divBdr>
                    <w:top w:val="none" w:sz="0" w:space="0" w:color="auto"/>
                    <w:left w:val="none" w:sz="0" w:space="0" w:color="auto"/>
                    <w:bottom w:val="none" w:sz="0" w:space="0" w:color="auto"/>
                    <w:right w:val="none" w:sz="0" w:space="0" w:color="auto"/>
                  </w:divBdr>
                </w:div>
              </w:divsChild>
            </w:div>
            <w:div w:id="1522356174">
              <w:marLeft w:val="0"/>
              <w:marRight w:val="0"/>
              <w:marTop w:val="0"/>
              <w:marBottom w:val="0"/>
              <w:divBdr>
                <w:top w:val="none" w:sz="0" w:space="0" w:color="auto"/>
                <w:left w:val="none" w:sz="0" w:space="0" w:color="auto"/>
                <w:bottom w:val="none" w:sz="0" w:space="0" w:color="auto"/>
                <w:right w:val="none" w:sz="0" w:space="0" w:color="auto"/>
              </w:divBdr>
              <w:divsChild>
                <w:div w:id="17434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837">
          <w:marLeft w:val="0"/>
          <w:marRight w:val="0"/>
          <w:marTop w:val="0"/>
          <w:marBottom w:val="0"/>
          <w:divBdr>
            <w:top w:val="none" w:sz="0" w:space="0" w:color="auto"/>
            <w:left w:val="none" w:sz="0" w:space="0" w:color="auto"/>
            <w:bottom w:val="none" w:sz="0" w:space="0" w:color="auto"/>
            <w:right w:val="none" w:sz="0" w:space="0" w:color="auto"/>
          </w:divBdr>
          <w:divsChild>
            <w:div w:id="1277374779">
              <w:marLeft w:val="0"/>
              <w:marRight w:val="0"/>
              <w:marTop w:val="0"/>
              <w:marBottom w:val="0"/>
              <w:divBdr>
                <w:top w:val="none" w:sz="0" w:space="0" w:color="auto"/>
                <w:left w:val="none" w:sz="0" w:space="0" w:color="auto"/>
                <w:bottom w:val="none" w:sz="0" w:space="0" w:color="auto"/>
                <w:right w:val="none" w:sz="0" w:space="0" w:color="auto"/>
              </w:divBdr>
              <w:divsChild>
                <w:div w:id="1934315564">
                  <w:marLeft w:val="0"/>
                  <w:marRight w:val="0"/>
                  <w:marTop w:val="0"/>
                  <w:marBottom w:val="0"/>
                  <w:divBdr>
                    <w:top w:val="none" w:sz="0" w:space="0" w:color="auto"/>
                    <w:left w:val="none" w:sz="0" w:space="0" w:color="auto"/>
                    <w:bottom w:val="none" w:sz="0" w:space="0" w:color="auto"/>
                    <w:right w:val="none" w:sz="0" w:space="0" w:color="auto"/>
                  </w:divBdr>
                </w:div>
              </w:divsChild>
            </w:div>
            <w:div w:id="1896429613">
              <w:marLeft w:val="0"/>
              <w:marRight w:val="0"/>
              <w:marTop w:val="0"/>
              <w:marBottom w:val="0"/>
              <w:divBdr>
                <w:top w:val="none" w:sz="0" w:space="0" w:color="auto"/>
                <w:left w:val="none" w:sz="0" w:space="0" w:color="auto"/>
                <w:bottom w:val="none" w:sz="0" w:space="0" w:color="auto"/>
                <w:right w:val="none" w:sz="0" w:space="0" w:color="auto"/>
              </w:divBdr>
              <w:divsChild>
                <w:div w:id="980384522">
                  <w:marLeft w:val="0"/>
                  <w:marRight w:val="0"/>
                  <w:marTop w:val="0"/>
                  <w:marBottom w:val="0"/>
                  <w:divBdr>
                    <w:top w:val="none" w:sz="0" w:space="0" w:color="auto"/>
                    <w:left w:val="none" w:sz="0" w:space="0" w:color="auto"/>
                    <w:bottom w:val="none" w:sz="0" w:space="0" w:color="auto"/>
                    <w:right w:val="none" w:sz="0" w:space="0" w:color="auto"/>
                  </w:divBdr>
                </w:div>
                <w:div w:id="1628928692">
                  <w:marLeft w:val="0"/>
                  <w:marRight w:val="0"/>
                  <w:marTop w:val="0"/>
                  <w:marBottom w:val="0"/>
                  <w:divBdr>
                    <w:top w:val="none" w:sz="0" w:space="0" w:color="auto"/>
                    <w:left w:val="none" w:sz="0" w:space="0" w:color="auto"/>
                    <w:bottom w:val="none" w:sz="0" w:space="0" w:color="auto"/>
                    <w:right w:val="none" w:sz="0" w:space="0" w:color="auto"/>
                  </w:divBdr>
                </w:div>
              </w:divsChild>
            </w:div>
            <w:div w:id="1483811920">
              <w:marLeft w:val="0"/>
              <w:marRight w:val="0"/>
              <w:marTop w:val="0"/>
              <w:marBottom w:val="0"/>
              <w:divBdr>
                <w:top w:val="none" w:sz="0" w:space="0" w:color="auto"/>
                <w:left w:val="none" w:sz="0" w:space="0" w:color="auto"/>
                <w:bottom w:val="none" w:sz="0" w:space="0" w:color="auto"/>
                <w:right w:val="none" w:sz="0" w:space="0" w:color="auto"/>
              </w:divBdr>
              <w:divsChild>
                <w:div w:id="10676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86235">
          <w:marLeft w:val="0"/>
          <w:marRight w:val="0"/>
          <w:marTop w:val="0"/>
          <w:marBottom w:val="0"/>
          <w:divBdr>
            <w:top w:val="none" w:sz="0" w:space="0" w:color="auto"/>
            <w:left w:val="none" w:sz="0" w:space="0" w:color="auto"/>
            <w:bottom w:val="none" w:sz="0" w:space="0" w:color="auto"/>
            <w:right w:val="none" w:sz="0" w:space="0" w:color="auto"/>
          </w:divBdr>
          <w:divsChild>
            <w:div w:id="415709144">
              <w:marLeft w:val="0"/>
              <w:marRight w:val="0"/>
              <w:marTop w:val="0"/>
              <w:marBottom w:val="0"/>
              <w:divBdr>
                <w:top w:val="none" w:sz="0" w:space="0" w:color="auto"/>
                <w:left w:val="none" w:sz="0" w:space="0" w:color="auto"/>
                <w:bottom w:val="none" w:sz="0" w:space="0" w:color="auto"/>
                <w:right w:val="none" w:sz="0" w:space="0" w:color="auto"/>
              </w:divBdr>
              <w:divsChild>
                <w:div w:id="1351949101">
                  <w:marLeft w:val="0"/>
                  <w:marRight w:val="0"/>
                  <w:marTop w:val="0"/>
                  <w:marBottom w:val="0"/>
                  <w:divBdr>
                    <w:top w:val="none" w:sz="0" w:space="0" w:color="auto"/>
                    <w:left w:val="none" w:sz="0" w:space="0" w:color="auto"/>
                    <w:bottom w:val="none" w:sz="0" w:space="0" w:color="auto"/>
                    <w:right w:val="none" w:sz="0" w:space="0" w:color="auto"/>
                  </w:divBdr>
                </w:div>
              </w:divsChild>
            </w:div>
            <w:div w:id="18823796">
              <w:marLeft w:val="0"/>
              <w:marRight w:val="0"/>
              <w:marTop w:val="0"/>
              <w:marBottom w:val="0"/>
              <w:divBdr>
                <w:top w:val="none" w:sz="0" w:space="0" w:color="auto"/>
                <w:left w:val="none" w:sz="0" w:space="0" w:color="auto"/>
                <w:bottom w:val="none" w:sz="0" w:space="0" w:color="auto"/>
                <w:right w:val="none" w:sz="0" w:space="0" w:color="auto"/>
              </w:divBdr>
              <w:divsChild>
                <w:div w:id="1656105515">
                  <w:marLeft w:val="0"/>
                  <w:marRight w:val="0"/>
                  <w:marTop w:val="0"/>
                  <w:marBottom w:val="0"/>
                  <w:divBdr>
                    <w:top w:val="none" w:sz="0" w:space="0" w:color="auto"/>
                    <w:left w:val="none" w:sz="0" w:space="0" w:color="auto"/>
                    <w:bottom w:val="none" w:sz="0" w:space="0" w:color="auto"/>
                    <w:right w:val="none" w:sz="0" w:space="0" w:color="auto"/>
                  </w:divBdr>
                </w:div>
                <w:div w:id="1037316636">
                  <w:marLeft w:val="0"/>
                  <w:marRight w:val="0"/>
                  <w:marTop w:val="0"/>
                  <w:marBottom w:val="0"/>
                  <w:divBdr>
                    <w:top w:val="none" w:sz="0" w:space="0" w:color="auto"/>
                    <w:left w:val="none" w:sz="0" w:space="0" w:color="auto"/>
                    <w:bottom w:val="none" w:sz="0" w:space="0" w:color="auto"/>
                    <w:right w:val="none" w:sz="0" w:space="0" w:color="auto"/>
                  </w:divBdr>
                </w:div>
              </w:divsChild>
            </w:div>
            <w:div w:id="341589404">
              <w:marLeft w:val="0"/>
              <w:marRight w:val="0"/>
              <w:marTop w:val="0"/>
              <w:marBottom w:val="0"/>
              <w:divBdr>
                <w:top w:val="none" w:sz="0" w:space="0" w:color="auto"/>
                <w:left w:val="none" w:sz="0" w:space="0" w:color="auto"/>
                <w:bottom w:val="none" w:sz="0" w:space="0" w:color="auto"/>
                <w:right w:val="none" w:sz="0" w:space="0" w:color="auto"/>
              </w:divBdr>
              <w:divsChild>
                <w:div w:id="4991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2330">
      <w:bodyDiv w:val="1"/>
      <w:marLeft w:val="0"/>
      <w:marRight w:val="0"/>
      <w:marTop w:val="0"/>
      <w:marBottom w:val="0"/>
      <w:divBdr>
        <w:top w:val="none" w:sz="0" w:space="0" w:color="auto"/>
        <w:left w:val="none" w:sz="0" w:space="0" w:color="auto"/>
        <w:bottom w:val="none" w:sz="0" w:space="0" w:color="auto"/>
        <w:right w:val="none" w:sz="0" w:space="0" w:color="auto"/>
      </w:divBdr>
    </w:div>
    <w:div w:id="1629970296">
      <w:bodyDiv w:val="1"/>
      <w:marLeft w:val="0"/>
      <w:marRight w:val="0"/>
      <w:marTop w:val="0"/>
      <w:marBottom w:val="0"/>
      <w:divBdr>
        <w:top w:val="none" w:sz="0" w:space="0" w:color="auto"/>
        <w:left w:val="none" w:sz="0" w:space="0" w:color="auto"/>
        <w:bottom w:val="none" w:sz="0" w:space="0" w:color="auto"/>
        <w:right w:val="none" w:sz="0" w:space="0" w:color="auto"/>
      </w:divBdr>
    </w:div>
    <w:div w:id="1736076952">
      <w:bodyDiv w:val="1"/>
      <w:marLeft w:val="0"/>
      <w:marRight w:val="0"/>
      <w:marTop w:val="0"/>
      <w:marBottom w:val="0"/>
      <w:divBdr>
        <w:top w:val="none" w:sz="0" w:space="0" w:color="auto"/>
        <w:left w:val="none" w:sz="0" w:space="0" w:color="auto"/>
        <w:bottom w:val="none" w:sz="0" w:space="0" w:color="auto"/>
        <w:right w:val="none" w:sz="0" w:space="0" w:color="auto"/>
      </w:divBdr>
    </w:div>
    <w:div w:id="1774979141">
      <w:bodyDiv w:val="1"/>
      <w:marLeft w:val="0"/>
      <w:marRight w:val="0"/>
      <w:marTop w:val="0"/>
      <w:marBottom w:val="0"/>
      <w:divBdr>
        <w:top w:val="none" w:sz="0" w:space="0" w:color="auto"/>
        <w:left w:val="none" w:sz="0" w:space="0" w:color="auto"/>
        <w:bottom w:val="none" w:sz="0" w:space="0" w:color="auto"/>
        <w:right w:val="none" w:sz="0" w:space="0" w:color="auto"/>
      </w:divBdr>
    </w:div>
    <w:div w:id="1951206538">
      <w:bodyDiv w:val="1"/>
      <w:marLeft w:val="0"/>
      <w:marRight w:val="0"/>
      <w:marTop w:val="0"/>
      <w:marBottom w:val="0"/>
      <w:divBdr>
        <w:top w:val="none" w:sz="0" w:space="0" w:color="auto"/>
        <w:left w:val="none" w:sz="0" w:space="0" w:color="auto"/>
        <w:bottom w:val="none" w:sz="0" w:space="0" w:color="auto"/>
        <w:right w:val="none" w:sz="0" w:space="0" w:color="auto"/>
      </w:divBdr>
    </w:div>
    <w:div w:id="196315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hyperlink" Target="https://www.nature.com/articles/s41550-019-0918-5" TargetMode="External"/><Relationship Id="rId39" Type="http://schemas.openxmlformats.org/officeDocument/2006/relationships/hyperlink" Target="https://www.nasa.gov/content/mementos-of-earth" TargetMode="External"/><Relationship Id="rId21" Type="http://schemas.openxmlformats.org/officeDocument/2006/relationships/hyperlink" Target="https://www.skyandtelescope.com/observing/celestial-objects-to-watch/space-satellites/how-to-see-interstellar-space-probes/" TargetMode="External"/><Relationship Id="rId34" Type="http://schemas.openxmlformats.org/officeDocument/2006/relationships/image" Target="media/image8.jpeg"/><Relationship Id="rId42" Type="http://schemas.openxmlformats.org/officeDocument/2006/relationships/fontTable" Target="fontTable.xml"/><Relationship Id="rId7" Type="http://schemas.openxmlformats.org/officeDocument/2006/relationships/hyperlink" Target="https://en.wikipedia.org/wiki/Terrella" TargetMode="External"/><Relationship Id="rId2" Type="http://schemas.openxmlformats.org/officeDocument/2006/relationships/styles" Target="styles.xml"/><Relationship Id="rId16" Type="http://schemas.openxmlformats.org/officeDocument/2006/relationships/hyperlink" Target="https://www.nature.com/articles/s41550-019-0928-3" TargetMode="External"/><Relationship Id="rId20" Type="http://schemas.openxmlformats.org/officeDocument/2006/relationships/hyperlink" Target="https://howthingsfly.si.edu/aerodynamics/friction-drag" TargetMode="External"/><Relationship Id="rId29" Type="http://schemas.openxmlformats.org/officeDocument/2006/relationships/hyperlink" Target="doi:10.1038/s41550-019-0920-y" TargetMode="External"/><Relationship Id="rId41" Type="http://schemas.openxmlformats.org/officeDocument/2006/relationships/hyperlink" Target="https://doi.org/10.1088/2041-8205/794/1/L4" TargetMode="External"/><Relationship Id="rId1" Type="http://schemas.openxmlformats.org/officeDocument/2006/relationships/numbering" Target="numbering.xml"/><Relationship Id="rId6" Type="http://schemas.openxmlformats.org/officeDocument/2006/relationships/hyperlink" Target="https://en.wikipedia.org/wiki/Electrojet" TargetMode="External"/><Relationship Id="rId11" Type="http://schemas.openxmlformats.org/officeDocument/2006/relationships/image" Target="media/image1.jpeg"/><Relationship Id="rId24" Type="http://schemas.openxmlformats.org/officeDocument/2006/relationships/hyperlink" Target="https://www.nature.com/articles/s41550-019-0929-2" TargetMode="External"/><Relationship Id="rId32" Type="http://schemas.openxmlformats.org/officeDocument/2006/relationships/hyperlink" Target="https://www.nasa.gov/mission_pages/voyager/index.html" TargetMode="External"/><Relationship Id="rId37" Type="http://schemas.openxmlformats.org/officeDocument/2006/relationships/hyperlink" Target="https://solarsystem.nasa.gov/solar-system/oort-cloud/overview/" TargetMode="External"/><Relationship Id="rId40" Type="http://schemas.openxmlformats.org/officeDocument/2006/relationships/hyperlink" Target="https://www.nasa.gov/directorates/heo/scan/services/networks/dsn" TargetMode="External"/><Relationship Id="rId5" Type="http://schemas.openxmlformats.org/officeDocument/2006/relationships/hyperlink" Target="https://en.wikipedia.org/wiki/Kristian_Birkeland?wprov=srpw1_16" TargetMode="External"/><Relationship Id="rId15" Type="http://schemas.openxmlformats.org/officeDocument/2006/relationships/hyperlink" Target="https://ui.adsabs.harvard.edu/abs/1983phjm.book..498D/abstract" TargetMode="External"/><Relationship Id="rId23" Type="http://schemas.openxmlformats.org/officeDocument/2006/relationships/hyperlink" Target="doi:10.1038/s41550-019-0928-3" TargetMode="External"/><Relationship Id="rId28" Type="http://schemas.openxmlformats.org/officeDocument/2006/relationships/hyperlink" Target="https://www.nature.com/articles/s41550-019-0920-y" TargetMode="External"/><Relationship Id="rId36" Type="http://schemas.openxmlformats.org/officeDocument/2006/relationships/hyperlink" Target="https://www.nasa.gov/press-release/nasa-selects-mission-to-study-solar-wind-boundary-of-outer-solar-system" TargetMode="External"/><Relationship Id="rId10" Type="http://schemas.openxmlformats.org/officeDocument/2006/relationships/hyperlink" Target="https://en.wikipedia.org/wiki/Sydney_Chapman_(mathematician)" TargetMode="External"/><Relationship Id="rId19" Type="http://schemas.openxmlformats.org/officeDocument/2006/relationships/image" Target="media/image7.jpeg"/><Relationship Id="rId31" Type="http://schemas.openxmlformats.org/officeDocument/2006/relationships/hyperlink" Target="doi:10.1038/s41550-019-0927-4" TargetMode="External"/><Relationship Id="rId4" Type="http://schemas.openxmlformats.org/officeDocument/2006/relationships/webSettings" Target="webSettings.xml"/><Relationship Id="rId9" Type="http://schemas.openxmlformats.org/officeDocument/2006/relationships/hyperlink" Target="https://en.wikipedia.org/wiki/Mathematician" TargetMode="External"/><Relationship Id="rId14" Type="http://schemas.openxmlformats.org/officeDocument/2006/relationships/image" Target="media/image4.png"/><Relationship Id="rId22" Type="http://schemas.openxmlformats.org/officeDocument/2006/relationships/hyperlink" Target="https://www.nature.com/articles/s41550-019-0928-3" TargetMode="External"/><Relationship Id="rId27" Type="http://schemas.openxmlformats.org/officeDocument/2006/relationships/hyperlink" Target="doi:10.1038/s41550-019-0918-5" TargetMode="External"/><Relationship Id="rId30" Type="http://schemas.openxmlformats.org/officeDocument/2006/relationships/hyperlink" Target="https://www.nature.com/articles/s41550-019-0927-4" TargetMode="External"/><Relationship Id="rId35" Type="http://schemas.openxmlformats.org/officeDocument/2006/relationships/hyperlink" Target="https://www.nasa.gov/mission_pages/ibex/index.html" TargetMode="External"/><Relationship Id="rId43" Type="http://schemas.openxmlformats.org/officeDocument/2006/relationships/theme" Target="theme/theme1.xml"/><Relationship Id="rId8" Type="http://schemas.openxmlformats.org/officeDocument/2006/relationships/hyperlink" Target="https://en.wikipedia.org/wiki/Geophysic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doi:10.1038/s41550-019-0929-2" TargetMode="External"/><Relationship Id="rId33" Type="http://schemas.openxmlformats.org/officeDocument/2006/relationships/hyperlink" Target="https://www.nasa.gov/mission_pages/voyager/voyager20130912.html" TargetMode="External"/><Relationship Id="rId38" Type="http://schemas.openxmlformats.org/officeDocument/2006/relationships/hyperlink" Target="https://voyager.jpl.nasa.gov/mission/spacecraft/instruments/rt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69</Pages>
  <Words>11140</Words>
  <Characters>63500</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Suzy Mitchell</dc:creator>
  <cp:lastModifiedBy>claude horton</cp:lastModifiedBy>
  <cp:revision>3</cp:revision>
  <dcterms:created xsi:type="dcterms:W3CDTF">2020-07-03T15:35:00Z</dcterms:created>
  <dcterms:modified xsi:type="dcterms:W3CDTF">2020-07-03T21:10:00Z</dcterms:modified>
</cp:coreProperties>
</file>