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Yaniv</w:t>
      </w:r>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elacomgrade"/>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00650132"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319E536B"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r w:rsidR="003662E4">
        <w:rPr>
          <w:rFonts w:ascii="Times New Roman" w:hAnsi="Times New Roman" w:cs="Times New Roman"/>
          <w:sz w:val="28"/>
          <w:szCs w:val="28"/>
        </w:rPr>
        <w:t>Pré-Partida</w:t>
      </w:r>
    </w:p>
    <w:p w14:paraId="6F3F5F14" w14:textId="7FD1E2E2" w:rsidR="0073519F" w:rsidRPr="003662E4"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r>
      <w:r w:rsidRPr="003662E4">
        <w:rPr>
          <w:rFonts w:ascii="Times New Roman" w:hAnsi="Times New Roman" w:cs="Times New Roman"/>
          <w:sz w:val="28"/>
          <w:szCs w:val="28"/>
        </w:rPr>
        <w:t xml:space="preserve">3.4 </w:t>
      </w:r>
      <w:r w:rsidR="003662E4">
        <w:rPr>
          <w:rFonts w:ascii="Times New Roman" w:hAnsi="Times New Roman" w:cs="Times New Roman"/>
          <w:sz w:val="28"/>
          <w:szCs w:val="28"/>
        </w:rPr>
        <w:t>Durante a Partida</w:t>
      </w:r>
    </w:p>
    <w:p w14:paraId="1ACD35E7" w14:textId="71330419" w:rsidR="00663E5F" w:rsidRPr="003662E4" w:rsidRDefault="00663E5F"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w:t>
      </w:r>
      <w:r w:rsidR="008A5718" w:rsidRPr="003662E4">
        <w:rPr>
          <w:rFonts w:ascii="Times New Roman" w:hAnsi="Times New Roman" w:cs="Times New Roman"/>
          <w:sz w:val="28"/>
          <w:szCs w:val="28"/>
        </w:rPr>
        <w:t xml:space="preserve">4.1 Fluxo da </w:t>
      </w:r>
      <w:r w:rsidR="003662E4">
        <w:rPr>
          <w:rFonts w:ascii="Times New Roman" w:hAnsi="Times New Roman" w:cs="Times New Roman"/>
          <w:sz w:val="28"/>
          <w:szCs w:val="28"/>
        </w:rPr>
        <w:t>rodada</w:t>
      </w:r>
    </w:p>
    <w:p w14:paraId="586FE64D" w14:textId="70E9719D"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3.4.2 Sequências e conjuntos</w:t>
      </w:r>
    </w:p>
    <w:p w14:paraId="249412B7" w14:textId="06D94E8C"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3.4.3 Pontuaç</w:t>
      </w:r>
      <w:r w:rsidR="00AD37A6">
        <w:rPr>
          <w:rFonts w:ascii="Times New Roman" w:hAnsi="Times New Roman" w:cs="Times New Roman"/>
          <w:sz w:val="28"/>
          <w:szCs w:val="28"/>
        </w:rPr>
        <w:t>ão</w:t>
      </w:r>
    </w:p>
    <w:p w14:paraId="57388394" w14:textId="2CCC2065" w:rsidR="0073519F" w:rsidRPr="003662E4" w:rsidRDefault="0073519F" w:rsidP="003662E4">
      <w:pPr>
        <w:tabs>
          <w:tab w:val="left" w:pos="708"/>
          <w:tab w:val="left" w:pos="1416"/>
          <w:tab w:val="left" w:pos="2124"/>
          <w:tab w:val="left" w:pos="3350"/>
        </w:tabs>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t xml:space="preserve">3.5 </w:t>
      </w:r>
      <w:r w:rsidR="003662E4">
        <w:rPr>
          <w:rFonts w:ascii="Times New Roman" w:hAnsi="Times New Roman" w:cs="Times New Roman"/>
          <w:sz w:val="28"/>
          <w:szCs w:val="28"/>
        </w:rPr>
        <w:t>Pós</w:t>
      </w:r>
      <w:r w:rsidR="000F611B">
        <w:rPr>
          <w:rFonts w:ascii="Times New Roman" w:hAnsi="Times New Roman" w:cs="Times New Roman"/>
          <w:sz w:val="28"/>
          <w:szCs w:val="28"/>
        </w:rPr>
        <w:t>-</w:t>
      </w:r>
      <w:r w:rsidR="003662E4">
        <w:rPr>
          <w:rFonts w:ascii="Times New Roman" w:hAnsi="Times New Roman" w:cs="Times New Roman"/>
          <w:sz w:val="28"/>
          <w:szCs w:val="28"/>
        </w:rPr>
        <w:t>Partida</w:t>
      </w:r>
      <w:r w:rsidR="003662E4">
        <w:rPr>
          <w:rFonts w:ascii="Times New Roman" w:hAnsi="Times New Roman" w:cs="Times New Roman"/>
          <w:sz w:val="28"/>
          <w:szCs w:val="28"/>
        </w:rPr>
        <w:tab/>
      </w:r>
    </w:p>
    <w:p w14:paraId="53B0F4DC" w14:textId="27B4CF10" w:rsidR="00650132" w:rsidRPr="003662E4"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lastRenderedPageBreak/>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Yaniv, na modalidade JxJ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PargrafodaLista"/>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Yaniv (jogo)  &lt;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646BFE23" w14:textId="46CE3EED" w:rsidR="00587515" w:rsidRPr="00704423" w:rsidRDefault="00587515"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E2741" w:rsidRPr="007E2741">
        <w:rPr>
          <w:rFonts w:ascii="Times New Roman" w:hAnsi="Times New Roman" w:cs="Times New Roman"/>
          <w:sz w:val="24"/>
          <w:szCs w:val="24"/>
        </w:rPr>
        <w:t xml:space="preserve">Como jogar Yaniv &lt; </w:t>
      </w:r>
      <w:hyperlink r:id="rId6" w:history="1">
        <w:r w:rsidR="00353C79" w:rsidRPr="00DE7283">
          <w:rPr>
            <w:rStyle w:val="Hyperlink"/>
            <w:rFonts w:ascii="Times New Roman" w:hAnsi="Times New Roman" w:cs="Times New Roman"/>
            <w:sz w:val="24"/>
            <w:szCs w:val="24"/>
          </w:rPr>
          <w:t>https://www.youtube.com/watch?v=NSP-iKIu5BM</w:t>
        </w:r>
      </w:hyperlink>
      <w:r w:rsidR="00353C79">
        <w:rPr>
          <w:rFonts w:ascii="Times New Roman" w:hAnsi="Times New Roman" w:cs="Times New Roman"/>
          <w:sz w:val="24"/>
          <w:szCs w:val="24"/>
        </w:rPr>
        <w:t xml:space="preserve"> </w:t>
      </w:r>
      <w:r w:rsidR="007E2741" w:rsidRPr="007E2741">
        <w:rPr>
          <w:rFonts w:ascii="Times New Roman" w:hAnsi="Times New Roman" w:cs="Times New Roman"/>
          <w:sz w:val="24"/>
          <w:szCs w:val="24"/>
        </w:rPr>
        <w:t>&gt;</w:t>
      </w:r>
      <w:r>
        <w:rPr>
          <w:rFonts w:ascii="Times New Roman" w:hAnsi="Times New Roman" w:cs="Times New Roman"/>
          <w:sz w:val="24"/>
          <w:szCs w:val="24"/>
        </w:rPr>
        <w:t xml:space="preserve"> </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PargrafodaLista"/>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O jogo possui rotação entre turno para cada jogador. Sendo possíveis ações de compras, descartes e Yaniv.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3B170159"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Pré-</w:t>
      </w:r>
      <w:r w:rsidR="000F611B">
        <w:rPr>
          <w:rFonts w:ascii="Times New Roman" w:hAnsi="Times New Roman" w:cs="Times New Roman"/>
          <w:sz w:val="32"/>
          <w:szCs w:val="32"/>
        </w:rPr>
        <w:t>Partida</w:t>
      </w:r>
    </w:p>
    <w:p w14:paraId="1BDF26A6" w14:textId="4539AE10" w:rsidR="0073519F" w:rsidRDefault="00C624B4" w:rsidP="005032F3">
      <w:pPr>
        <w:pStyle w:val="PargrafodaLista"/>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PargrafodaLista"/>
        <w:spacing w:line="360" w:lineRule="auto"/>
        <w:ind w:firstLine="696"/>
        <w:jc w:val="both"/>
        <w:rPr>
          <w:rFonts w:ascii="Times New Roman" w:hAnsi="Times New Roman" w:cs="Times New Roman"/>
          <w:sz w:val="24"/>
          <w:szCs w:val="24"/>
        </w:rPr>
      </w:pPr>
    </w:p>
    <w:p w14:paraId="5DB4BCE8" w14:textId="5FA11F81" w:rsidR="00C624B4" w:rsidRPr="00704423" w:rsidRDefault="003662E4"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Durante a </w:t>
      </w:r>
      <w:r w:rsidR="000F611B">
        <w:rPr>
          <w:rFonts w:ascii="Times New Roman" w:hAnsi="Times New Roman" w:cs="Times New Roman"/>
          <w:sz w:val="32"/>
          <w:szCs w:val="32"/>
        </w:rPr>
        <w:t>Partida</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PargrafodaLista"/>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PargrafodaLista"/>
        <w:rPr>
          <w:rFonts w:ascii="Times New Roman" w:hAnsi="Times New Roman" w:cs="Times New Roman"/>
          <w:sz w:val="24"/>
          <w:szCs w:val="24"/>
        </w:rPr>
      </w:pPr>
    </w:p>
    <w:p w14:paraId="31031931" w14:textId="77777777" w:rsidR="003A3FB7" w:rsidRDefault="003A3FB7" w:rsidP="003A3FB7">
      <w:pPr>
        <w:pStyle w:val="PargrafodaLista"/>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Pargrafoda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PargrafodaLista"/>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PargrafodaLista"/>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13502806"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4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PargrafodaLista"/>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619309B0" w:rsidR="00C624B4" w:rsidRPr="00704423" w:rsidRDefault="000F611B" w:rsidP="000D2D45">
      <w:pPr>
        <w:pStyle w:val="PargrafodaLista"/>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Pós-Partida</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com a pontuação dos 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PargrafodaLista"/>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7D5853F3"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30C3AF5C"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Comprar carta</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w:t>
      </w:r>
      <w:r w:rsidR="00303B35">
        <w:rPr>
          <w:rFonts w:ascii="Times New Roman" w:hAnsi="Times New Roman" w:cs="Times New Roman"/>
          <w:sz w:val="24"/>
          <w:szCs w:val="24"/>
        </w:rPr>
        <w:t xml:space="preserve"> ou o MD (caso possua cartas)</w:t>
      </w:r>
      <w:r w:rsidR="00704423" w:rsidRPr="00704423">
        <w:rPr>
          <w:rFonts w:ascii="Times New Roman" w:hAnsi="Times New Roman" w:cs="Times New Roman"/>
          <w:sz w:val="24"/>
          <w:szCs w:val="24"/>
        </w:rPr>
        <w:t xml:space="preserve">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410F9E">
        <w:rPr>
          <w:rFonts w:ascii="Times New Roman" w:hAnsi="Times New Roman" w:cs="Times New Roman"/>
          <w:sz w:val="24"/>
          <w:szCs w:val="24"/>
        </w:rPr>
        <w:t>.</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6D5EA348" w14:textId="02ACA8B8" w:rsidR="00AF267D"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Descartar</w:t>
      </w:r>
      <w:r w:rsidRPr="00704423">
        <w:rPr>
          <w:rFonts w:ascii="Times New Roman" w:hAnsi="Times New Roman" w:cs="Times New Roman"/>
          <w:b/>
          <w:bCs/>
          <w:sz w:val="24"/>
          <w:szCs w:val="24"/>
        </w:rPr>
        <w:t>:</w:t>
      </w:r>
      <w:r w:rsidRPr="00704423">
        <w:rPr>
          <w:rFonts w:ascii="Times New Roman" w:hAnsi="Times New Roman" w:cs="Times New Roman"/>
          <w:sz w:val="24"/>
          <w:szCs w:val="24"/>
        </w:rPr>
        <w:t xml:space="preserve"> </w:t>
      </w:r>
      <w:r w:rsidR="002348AF">
        <w:rPr>
          <w:rFonts w:ascii="Times New Roman" w:hAnsi="Times New Roman" w:cs="Times New Roman"/>
          <w:sz w:val="24"/>
          <w:szCs w:val="24"/>
        </w:rPr>
        <w:t>O jogador deve selecionar carta(s), seguindo as regras especificadas</w:t>
      </w:r>
      <w:r w:rsidR="005E5404">
        <w:rPr>
          <w:rFonts w:ascii="Times New Roman" w:hAnsi="Times New Roman" w:cs="Times New Roman"/>
          <w:sz w:val="24"/>
          <w:szCs w:val="24"/>
        </w:rPr>
        <w:t xml:space="preserve"> (carta única, sequência ou conjunto)</w:t>
      </w:r>
      <w:r w:rsidR="002348AF">
        <w:rPr>
          <w:rFonts w:ascii="Times New Roman" w:hAnsi="Times New Roman" w:cs="Times New Roman"/>
          <w:sz w:val="24"/>
          <w:szCs w:val="24"/>
        </w:rPr>
        <w:t xml:space="preserve">, </w:t>
      </w:r>
      <w:r w:rsidR="005E5404">
        <w:rPr>
          <w:rFonts w:ascii="Times New Roman" w:hAnsi="Times New Roman" w:cs="Times New Roman"/>
          <w:sz w:val="24"/>
          <w:szCs w:val="24"/>
        </w:rPr>
        <w:t>e assim, descartá-las.</w:t>
      </w:r>
      <w:r w:rsidR="00694E7B">
        <w:rPr>
          <w:rFonts w:ascii="Times New Roman" w:hAnsi="Times New Roman" w:cs="Times New Roman"/>
          <w:sz w:val="24"/>
          <w:szCs w:val="24"/>
        </w:rPr>
        <w:t xml:space="preserve"> Após o descarte, é dada a </w:t>
      </w:r>
      <w:r w:rsidR="000D733B">
        <w:rPr>
          <w:rFonts w:ascii="Times New Roman" w:hAnsi="Times New Roman" w:cs="Times New Roman"/>
          <w:sz w:val="24"/>
          <w:szCs w:val="24"/>
        </w:rPr>
        <w:t>opção ao jogador gritar ou não Yaniv.</w:t>
      </w:r>
    </w:p>
    <w:p w14:paraId="0D43C16D" w14:textId="77777777" w:rsidR="00BD52EC" w:rsidRDefault="00BD52EC" w:rsidP="000D2D45">
      <w:pPr>
        <w:spacing w:line="360" w:lineRule="auto"/>
        <w:jc w:val="both"/>
        <w:rPr>
          <w:rFonts w:ascii="Times New Roman" w:hAnsi="Times New Roman" w:cs="Times New Roman"/>
          <w:sz w:val="24"/>
          <w:szCs w:val="24"/>
        </w:rPr>
      </w:pPr>
    </w:p>
    <w:p w14:paraId="385608BB" w14:textId="5B0D3A5D" w:rsidR="00D83936" w:rsidRDefault="00D83936"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6. </w:t>
      </w:r>
      <w:r w:rsidRPr="00D83936">
        <w:rPr>
          <w:rFonts w:ascii="Times New Roman" w:hAnsi="Times New Roman" w:cs="Times New Roman"/>
          <w:b/>
          <w:bCs/>
          <w:sz w:val="24"/>
          <w:szCs w:val="24"/>
        </w:rPr>
        <w:t>Gritar Yaniv</w:t>
      </w:r>
      <w:r>
        <w:rPr>
          <w:rFonts w:ascii="Times New Roman" w:hAnsi="Times New Roman" w:cs="Times New Roman"/>
          <w:b/>
          <w:bCs/>
          <w:sz w:val="24"/>
          <w:szCs w:val="24"/>
        </w:rPr>
        <w:t xml:space="preserve">: </w:t>
      </w:r>
      <w:r>
        <w:rPr>
          <w:rFonts w:ascii="Times New Roman" w:hAnsi="Times New Roman" w:cs="Times New Roman"/>
          <w:sz w:val="24"/>
          <w:szCs w:val="24"/>
        </w:rPr>
        <w:t>O jogador deve escolher se deseja gritar ou não Yaniv. A chamada do mesmo determina o final da rodada</w:t>
      </w:r>
      <w:r w:rsidR="005B25EC">
        <w:rPr>
          <w:rFonts w:ascii="Times New Roman" w:hAnsi="Times New Roman" w:cs="Times New Roman"/>
          <w:sz w:val="24"/>
          <w:szCs w:val="24"/>
        </w:rPr>
        <w:t>, mesmo que a jogada tenha sido inválida e</w:t>
      </w:r>
      <w:r w:rsidR="005B25EC" w:rsidRPr="005B25EC">
        <w:rPr>
          <w:rFonts w:ascii="Times New Roman" w:hAnsi="Times New Roman" w:cs="Times New Roman"/>
          <w:sz w:val="24"/>
          <w:szCs w:val="24"/>
        </w:rPr>
        <w:t>/</w:t>
      </w:r>
      <w:r w:rsidR="005B25EC">
        <w:rPr>
          <w:rFonts w:ascii="Times New Roman" w:hAnsi="Times New Roman" w:cs="Times New Roman"/>
          <w:sz w:val="24"/>
          <w:szCs w:val="24"/>
        </w:rPr>
        <w:t>ou o jogador penalizado</w:t>
      </w:r>
      <w:r>
        <w:rPr>
          <w:rFonts w:ascii="Times New Roman" w:hAnsi="Times New Roman" w:cs="Times New Roman"/>
          <w:sz w:val="24"/>
          <w:szCs w:val="24"/>
        </w:rPr>
        <w:t xml:space="preserve">. </w:t>
      </w:r>
      <w:r w:rsidRPr="00D83936">
        <w:rPr>
          <w:rFonts w:ascii="Times New Roman" w:hAnsi="Times New Roman" w:cs="Times New Roman"/>
          <w:sz w:val="24"/>
          <w:szCs w:val="24"/>
        </w:rPr>
        <w:t xml:space="preserve">O botão de Yaniv pode ser pressionado mesmo que o jogador possua 7 ou mais pontos na sua mão, sendo assim, penalizado em 30 pontos. Caso a ação seja válida, deve-se conferir se sua mão possui a menor pontuação da mesa. Se </w:t>
      </w:r>
      <w:r w:rsidR="005B25EC">
        <w:rPr>
          <w:rFonts w:ascii="Times New Roman" w:hAnsi="Times New Roman" w:cs="Times New Roman"/>
          <w:sz w:val="24"/>
          <w:szCs w:val="24"/>
        </w:rPr>
        <w:t>possui</w:t>
      </w:r>
      <w:r w:rsidRPr="00D83936">
        <w:rPr>
          <w:rFonts w:ascii="Times New Roman" w:hAnsi="Times New Roman" w:cs="Times New Roman"/>
          <w:sz w:val="24"/>
          <w:szCs w:val="24"/>
        </w:rPr>
        <w:t>, os demais jogadores recebem 10 pontos, caso contrário, o jogador recebe 30 pontos.</w:t>
      </w:r>
    </w:p>
    <w:p w14:paraId="341FC760" w14:textId="77777777" w:rsidR="00BD52EC" w:rsidRPr="00D83936" w:rsidRDefault="00BD52EC" w:rsidP="000D2D45">
      <w:pPr>
        <w:spacing w:line="360" w:lineRule="auto"/>
        <w:jc w:val="both"/>
        <w:rPr>
          <w:rFonts w:ascii="Times New Roman" w:hAnsi="Times New Roman" w:cs="Times New Roman"/>
          <w:sz w:val="24"/>
          <w:szCs w:val="24"/>
        </w:rPr>
      </w:pPr>
    </w:p>
    <w:p w14:paraId="1C4E0C69" w14:textId="5CBC4526" w:rsidR="00BB0C76" w:rsidRDefault="00AF267D" w:rsidP="000D2D45">
      <w:pPr>
        <w:spacing w:line="360" w:lineRule="auto"/>
        <w:jc w:val="both"/>
        <w:rPr>
          <w:rFonts w:ascii="Times New Roman" w:hAnsi="Times New Roman" w:cs="Times New Roman"/>
          <w:sz w:val="24"/>
          <w:szCs w:val="24"/>
        </w:rPr>
      </w:pPr>
      <w:r w:rsidRPr="00AF267D">
        <w:rPr>
          <w:rFonts w:ascii="Times New Roman" w:hAnsi="Times New Roman" w:cs="Times New Roman"/>
          <w:sz w:val="24"/>
          <w:szCs w:val="24"/>
        </w:rPr>
        <w:t xml:space="preserve">RF </w:t>
      </w:r>
      <w:r w:rsidR="00396F52">
        <w:rPr>
          <w:rFonts w:ascii="Times New Roman" w:hAnsi="Times New Roman" w:cs="Times New Roman"/>
          <w:sz w:val="24"/>
          <w:szCs w:val="24"/>
        </w:rPr>
        <w:t>7</w:t>
      </w:r>
      <w:r w:rsidRPr="00AF267D">
        <w:rPr>
          <w:rFonts w:ascii="Times New Roman" w:hAnsi="Times New Roman" w:cs="Times New Roman"/>
          <w:sz w:val="24"/>
          <w:szCs w:val="24"/>
        </w:rPr>
        <w:t xml:space="preserve">. </w:t>
      </w:r>
      <w:r w:rsidRPr="00136E2E">
        <w:rPr>
          <w:rFonts w:ascii="Times New Roman" w:hAnsi="Times New Roman" w:cs="Times New Roman"/>
          <w:b/>
          <w:bCs/>
          <w:sz w:val="24"/>
          <w:szCs w:val="24"/>
        </w:rPr>
        <w:t>Receber Final da rodada</w:t>
      </w:r>
      <w:r w:rsidRPr="00AF267D">
        <w:rPr>
          <w:rFonts w:ascii="Times New Roman" w:hAnsi="Times New Roman" w:cs="Times New Roman"/>
          <w:sz w:val="24"/>
          <w:szCs w:val="24"/>
        </w:rPr>
        <w:t xml:space="preserve">: </w:t>
      </w:r>
      <w:r w:rsidR="005B25EC">
        <w:rPr>
          <w:rFonts w:ascii="Times New Roman" w:hAnsi="Times New Roman" w:cs="Times New Roman"/>
          <w:sz w:val="24"/>
          <w:szCs w:val="24"/>
        </w:rPr>
        <w:t xml:space="preserve">Ao receber o final da rodada, </w:t>
      </w:r>
      <w:r w:rsidRPr="00AF267D">
        <w:rPr>
          <w:rFonts w:ascii="Times New Roman" w:hAnsi="Times New Roman" w:cs="Times New Roman"/>
          <w:sz w:val="24"/>
          <w:szCs w:val="24"/>
        </w:rPr>
        <w:t>os placares são atualizados</w:t>
      </w:r>
      <w:r w:rsidR="00136E2E">
        <w:rPr>
          <w:rFonts w:ascii="Times New Roman" w:hAnsi="Times New Roman" w:cs="Times New Roman"/>
          <w:sz w:val="24"/>
          <w:szCs w:val="24"/>
        </w:rPr>
        <w:t xml:space="preserve"> e é verificado se a partida chegou ao final (algum jogador possuí 100 ou mais pontos)</w:t>
      </w:r>
      <w:r w:rsidRPr="00AF267D">
        <w:rPr>
          <w:rFonts w:ascii="Times New Roman" w:hAnsi="Times New Roman" w:cs="Times New Roman"/>
          <w:sz w:val="24"/>
          <w:szCs w:val="24"/>
        </w:rPr>
        <w:t>.</w:t>
      </w:r>
    </w:p>
    <w:p w14:paraId="5AFE1C1B" w14:textId="77777777" w:rsidR="00BD52EC" w:rsidRPr="00704423" w:rsidRDefault="00BD52EC" w:rsidP="000D2D45">
      <w:pPr>
        <w:spacing w:line="360" w:lineRule="auto"/>
        <w:jc w:val="both"/>
        <w:rPr>
          <w:rFonts w:ascii="Times New Roman" w:hAnsi="Times New Roman" w:cs="Times New Roman"/>
          <w:sz w:val="24"/>
          <w:szCs w:val="24"/>
        </w:rPr>
      </w:pPr>
    </w:p>
    <w:p w14:paraId="6C4FBAAE" w14:textId="7B051A96"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396F52">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793DFE4E"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396F52">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w:t>
      </w:r>
      <w:r w:rsidR="006411E2">
        <w:rPr>
          <w:rFonts w:ascii="Times New Roman" w:hAnsi="Times New Roman" w:cs="Times New Roman"/>
          <w:b/>
          <w:bCs/>
          <w:sz w:val="24"/>
          <w:szCs w:val="24"/>
        </w:rPr>
        <w:t>ação local</w:t>
      </w:r>
      <w:r w:rsidRPr="00704423">
        <w:rPr>
          <w:rFonts w:ascii="Times New Roman" w:hAnsi="Times New Roman" w:cs="Times New Roman"/>
          <w:b/>
          <w:bCs/>
          <w:sz w:val="24"/>
          <w:szCs w:val="24"/>
        </w:rPr>
        <w:t xml:space="preserve">: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jogada do adversário,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A jogada recebida deve ser um lance regular e conter as informações especificadas para o envio de jogada</w:t>
      </w:r>
      <w:r w:rsidR="005225DB">
        <w:rPr>
          <w:rFonts w:ascii="Times New Roman" w:hAnsi="Times New Roman" w:cs="Times New Roman"/>
          <w:sz w:val="24"/>
          <w:szCs w:val="24"/>
        </w:rPr>
        <w:t>s, como por exemplo, RF 4</w:t>
      </w:r>
      <w:r w:rsidR="00410F9E">
        <w:rPr>
          <w:rFonts w:ascii="Times New Roman" w:hAnsi="Times New Roman" w:cs="Times New Roman"/>
          <w:sz w:val="24"/>
          <w:szCs w:val="24"/>
        </w:rPr>
        <w:t>,</w:t>
      </w:r>
      <w:r w:rsidR="005225DB">
        <w:rPr>
          <w:rFonts w:ascii="Times New Roman" w:hAnsi="Times New Roman" w:cs="Times New Roman"/>
          <w:sz w:val="24"/>
          <w:szCs w:val="24"/>
        </w:rPr>
        <w:t xml:space="preserve"> RF </w:t>
      </w:r>
      <w:r w:rsidR="00410F9E">
        <w:rPr>
          <w:rFonts w:ascii="Times New Roman" w:hAnsi="Times New Roman" w:cs="Times New Roman"/>
          <w:sz w:val="24"/>
          <w:szCs w:val="24"/>
        </w:rPr>
        <w:t>5 e RF 6</w:t>
      </w:r>
      <w:r w:rsidR="005225DB">
        <w:rPr>
          <w:rFonts w:ascii="Times New Roman" w:hAnsi="Times New Roman" w:cs="Times New Roman"/>
          <w:sz w:val="24"/>
          <w:szCs w:val="24"/>
        </w:rPr>
        <w:t>.</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74F80F5"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396F52">
        <w:rPr>
          <w:rFonts w:ascii="Times New Roman" w:hAnsi="Times New Roman" w:cs="Times New Roman"/>
          <w:sz w:val="24"/>
          <w:szCs w:val="24"/>
        </w:rPr>
        <w:t>10</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Paradigm.</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52B95F2F"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TKinter.</w:t>
      </w:r>
    </w:p>
    <w:p w14:paraId="34AC6AC6" w14:textId="64981083" w:rsidR="008634C0" w:rsidRDefault="00AB755B" w:rsidP="00EE75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p w14:paraId="2E10F7F7" w14:textId="38BE57A5" w:rsidR="008634C0" w:rsidRPr="008634C0" w:rsidRDefault="008634C0" w:rsidP="008634C0">
      <w:pPr>
        <w:spacing w:line="360" w:lineRule="auto"/>
        <w:jc w:val="center"/>
        <w:rPr>
          <w:rFonts w:ascii="Times New Roman" w:hAnsi="Times New Roman" w:cs="Times New Roman"/>
          <w:b/>
          <w:bCs/>
          <w:sz w:val="24"/>
          <w:szCs w:val="24"/>
        </w:rPr>
      </w:pPr>
      <w:r w:rsidRPr="008634C0">
        <w:rPr>
          <w:rFonts w:ascii="Times New Roman" w:hAnsi="Times New Roman" w:cs="Times New Roman"/>
          <w:noProof/>
          <w:sz w:val="24"/>
          <w:szCs w:val="24"/>
        </w:rPr>
        <w:drawing>
          <wp:inline distT="0" distB="0" distL="0" distR="0" wp14:anchorId="5781D3B9" wp14:editId="1017EADA">
            <wp:extent cx="4158615" cy="3369945"/>
            <wp:effectExtent l="0" t="0" r="0" b="1905"/>
            <wp:docPr id="359239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9735" name=""/>
                    <pic:cNvPicPr/>
                  </pic:nvPicPr>
                  <pic:blipFill>
                    <a:blip r:embed="rId7">
                      <a:extLst>
                        <a:ext uri="{28A0092B-C50C-407E-A947-70E740481C1C}">
                          <a14:useLocalDpi xmlns:a14="http://schemas.microsoft.com/office/drawing/2010/main" val="0"/>
                        </a:ext>
                      </a:extLst>
                    </a:blip>
                    <a:stretch>
                      <a:fillRect/>
                    </a:stretch>
                  </pic:blipFill>
                  <pic:spPr>
                    <a:xfrm>
                      <a:off x="0" y="0"/>
                      <a:ext cx="4158615" cy="3369945"/>
                    </a:xfrm>
                    <a:prstGeom prst="rect">
                      <a:avLst/>
                    </a:prstGeom>
                  </pic:spPr>
                </pic:pic>
              </a:graphicData>
            </a:graphic>
          </wp:inline>
        </w:drawing>
      </w:r>
    </w:p>
    <w:sectPr w:rsidR="008634C0" w:rsidRPr="00863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0D733B"/>
    <w:rsid w:val="000F611B"/>
    <w:rsid w:val="00105BEE"/>
    <w:rsid w:val="00136E2E"/>
    <w:rsid w:val="0018197E"/>
    <w:rsid w:val="001A3FEE"/>
    <w:rsid w:val="002263F9"/>
    <w:rsid w:val="002348AF"/>
    <w:rsid w:val="00273171"/>
    <w:rsid w:val="0028349F"/>
    <w:rsid w:val="002A7D70"/>
    <w:rsid w:val="002B1056"/>
    <w:rsid w:val="00303B35"/>
    <w:rsid w:val="00353C79"/>
    <w:rsid w:val="00362761"/>
    <w:rsid w:val="003662E4"/>
    <w:rsid w:val="00371BD0"/>
    <w:rsid w:val="00396F52"/>
    <w:rsid w:val="003A3FB7"/>
    <w:rsid w:val="00410F9E"/>
    <w:rsid w:val="0042552C"/>
    <w:rsid w:val="00435B9C"/>
    <w:rsid w:val="00447332"/>
    <w:rsid w:val="00451464"/>
    <w:rsid w:val="004824AE"/>
    <w:rsid w:val="004B4CA8"/>
    <w:rsid w:val="004E7AED"/>
    <w:rsid w:val="00502B64"/>
    <w:rsid w:val="005032F3"/>
    <w:rsid w:val="005225DB"/>
    <w:rsid w:val="005403F9"/>
    <w:rsid w:val="00546C63"/>
    <w:rsid w:val="00581250"/>
    <w:rsid w:val="00587515"/>
    <w:rsid w:val="005A20ED"/>
    <w:rsid w:val="005B25EC"/>
    <w:rsid w:val="005D7EF5"/>
    <w:rsid w:val="005E25D1"/>
    <w:rsid w:val="005E5404"/>
    <w:rsid w:val="00621B5A"/>
    <w:rsid w:val="00624DCB"/>
    <w:rsid w:val="006337FB"/>
    <w:rsid w:val="006411E2"/>
    <w:rsid w:val="00650132"/>
    <w:rsid w:val="00663E5F"/>
    <w:rsid w:val="00694E7B"/>
    <w:rsid w:val="006A771B"/>
    <w:rsid w:val="006D6BE1"/>
    <w:rsid w:val="006E6F78"/>
    <w:rsid w:val="006F4C82"/>
    <w:rsid w:val="00704423"/>
    <w:rsid w:val="0073519F"/>
    <w:rsid w:val="007476E6"/>
    <w:rsid w:val="00760243"/>
    <w:rsid w:val="007A5795"/>
    <w:rsid w:val="007C05E6"/>
    <w:rsid w:val="007E2741"/>
    <w:rsid w:val="007E60E7"/>
    <w:rsid w:val="007F2F35"/>
    <w:rsid w:val="008375E9"/>
    <w:rsid w:val="0084333E"/>
    <w:rsid w:val="008634C0"/>
    <w:rsid w:val="0086559B"/>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A127C4"/>
    <w:rsid w:val="00AB755B"/>
    <w:rsid w:val="00AD37A6"/>
    <w:rsid w:val="00AF1330"/>
    <w:rsid w:val="00AF267D"/>
    <w:rsid w:val="00B54721"/>
    <w:rsid w:val="00B73511"/>
    <w:rsid w:val="00B93BDB"/>
    <w:rsid w:val="00B965F7"/>
    <w:rsid w:val="00BB0C76"/>
    <w:rsid w:val="00BD52EC"/>
    <w:rsid w:val="00C624B4"/>
    <w:rsid w:val="00C76103"/>
    <w:rsid w:val="00C77BCA"/>
    <w:rsid w:val="00CB692E"/>
    <w:rsid w:val="00D33EDA"/>
    <w:rsid w:val="00D37A73"/>
    <w:rsid w:val="00D440AA"/>
    <w:rsid w:val="00D82420"/>
    <w:rsid w:val="00D83936"/>
    <w:rsid w:val="00DC24E5"/>
    <w:rsid w:val="00DF0297"/>
    <w:rsid w:val="00E20FB4"/>
    <w:rsid w:val="00E21708"/>
    <w:rsid w:val="00E4150E"/>
    <w:rsid w:val="00E72815"/>
    <w:rsid w:val="00E85587"/>
    <w:rsid w:val="00E956B8"/>
    <w:rsid w:val="00EA2CC1"/>
    <w:rsid w:val="00EC1921"/>
    <w:rsid w:val="00ED6066"/>
    <w:rsid w:val="00EE75FF"/>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650132"/>
    <w:pPr>
      <w:ind w:left="720"/>
      <w:contextualSpacing/>
    </w:pPr>
  </w:style>
  <w:style w:type="character" w:styleId="Hyperlink">
    <w:name w:val="Hyperlink"/>
    <w:basedOn w:val="Fontepargpadro"/>
    <w:uiPriority w:val="99"/>
    <w:unhideWhenUsed/>
    <w:rsid w:val="005D7EF5"/>
    <w:rPr>
      <w:color w:val="0563C1" w:themeColor="hyperlink"/>
      <w:u w:val="single"/>
    </w:rPr>
  </w:style>
  <w:style w:type="character" w:styleId="MenoPendente">
    <w:name w:val="Unresolved Mention"/>
    <w:basedOn w:val="Fontepargpadro"/>
    <w:uiPriority w:val="99"/>
    <w:semiHidden/>
    <w:unhideWhenUsed/>
    <w:rsid w:val="005D7EF5"/>
    <w:rPr>
      <w:color w:val="605E5C"/>
      <w:shd w:val="clear" w:color="auto" w:fill="E1DFDD"/>
    </w:rPr>
  </w:style>
  <w:style w:type="character" w:styleId="HiperlinkVisitado">
    <w:name w:val="FollowedHyperlink"/>
    <w:basedOn w:val="Fontepargpadro"/>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 w:id="548346536">
      <w:bodyDiv w:val="1"/>
      <w:marLeft w:val="0"/>
      <w:marRight w:val="0"/>
      <w:marTop w:val="0"/>
      <w:marBottom w:val="0"/>
      <w:divBdr>
        <w:top w:val="none" w:sz="0" w:space="0" w:color="auto"/>
        <w:left w:val="none" w:sz="0" w:space="0" w:color="auto"/>
        <w:bottom w:val="none" w:sz="0" w:space="0" w:color="auto"/>
        <w:right w:val="none" w:sz="0" w:space="0" w:color="auto"/>
      </w:divBdr>
    </w:div>
    <w:div w:id="149148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SP-iKIu5BM" TargetMode="External"/><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1491</Words>
  <Characters>8053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eduardo g de lazari</cp:lastModifiedBy>
  <cp:revision>80</cp:revision>
  <cp:lastPrinted>2024-04-13T05:18:00Z</cp:lastPrinted>
  <dcterms:created xsi:type="dcterms:W3CDTF">2024-04-13T05:17:00Z</dcterms:created>
  <dcterms:modified xsi:type="dcterms:W3CDTF">2024-05-07T22:40:00Z</dcterms:modified>
</cp:coreProperties>
</file>