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675"/>
        <w:gridCol w:w="4675"/>
      </w:tblGrid>
      <w:tr w:rsidR="007E4D1B" w:rsidRPr="006552EB" w14:paraId="107F3726" w14:textId="77777777" w:rsidTr="00FE709B">
        <w:tc>
          <w:tcPr>
            <w:tcW w:w="9350" w:type="dxa"/>
            <w:gridSpan w:val="2"/>
          </w:tcPr>
          <w:p w14:paraId="78D7F92D" w14:textId="3359EAD6"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ASIGNATURA</w:t>
            </w:r>
            <w:r w:rsidR="007E4D1B" w:rsidRPr="006552EB">
              <w:rPr>
                <w:rFonts w:ascii="Arial" w:hAnsi="Arial" w:cs="Arial"/>
                <w:b/>
                <w:bCs/>
                <w:sz w:val="24"/>
                <w:szCs w:val="24"/>
              </w:rPr>
              <w:t xml:space="preserve">: </w:t>
            </w:r>
            <w:r w:rsidR="007E4D1B" w:rsidRPr="006552EB">
              <w:rPr>
                <w:rFonts w:ascii="Arial" w:hAnsi="Arial" w:cs="Arial"/>
                <w:b/>
                <w:bCs/>
                <w:i/>
                <w:iCs/>
                <w:color w:val="2F5496" w:themeColor="accent1" w:themeShade="BF"/>
                <w:sz w:val="24"/>
                <w:szCs w:val="24"/>
              </w:rPr>
              <w:t xml:space="preserve">INTERNET DE LAS COSAS </w:t>
            </w:r>
            <w:proofErr w:type="spellStart"/>
            <w:r w:rsidR="007E4D1B" w:rsidRPr="006552EB">
              <w:rPr>
                <w:rFonts w:ascii="Arial" w:hAnsi="Arial" w:cs="Arial"/>
                <w:b/>
                <w:bCs/>
                <w:i/>
                <w:iCs/>
                <w:color w:val="2F5496" w:themeColor="accent1" w:themeShade="BF"/>
                <w:sz w:val="24"/>
                <w:szCs w:val="24"/>
              </w:rPr>
              <w:t>IoT</w:t>
            </w:r>
            <w:proofErr w:type="spellEnd"/>
          </w:p>
        </w:tc>
      </w:tr>
      <w:tr w:rsidR="007E4D1B" w:rsidRPr="006552EB" w14:paraId="2EBBD921" w14:textId="77777777" w:rsidTr="007E4D1B">
        <w:tc>
          <w:tcPr>
            <w:tcW w:w="4675" w:type="dxa"/>
          </w:tcPr>
          <w:p w14:paraId="7B7373C2" w14:textId="253B00AC"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CURSO:</w:t>
            </w:r>
            <w:r w:rsidRPr="006552EB">
              <w:rPr>
                <w:rFonts w:ascii="Arial" w:hAnsi="Arial" w:cs="Arial"/>
                <w:sz w:val="24"/>
                <w:szCs w:val="24"/>
              </w:rPr>
              <w:t xml:space="preserve"> A</w:t>
            </w:r>
          </w:p>
        </w:tc>
        <w:tc>
          <w:tcPr>
            <w:tcW w:w="4675" w:type="dxa"/>
          </w:tcPr>
          <w:p w14:paraId="172CDA35" w14:textId="34E1228A"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SEMESTRE:</w:t>
            </w:r>
            <w:r w:rsidRPr="006552EB">
              <w:rPr>
                <w:rFonts w:ascii="Arial" w:hAnsi="Arial" w:cs="Arial"/>
                <w:sz w:val="24"/>
                <w:szCs w:val="24"/>
              </w:rPr>
              <w:t xml:space="preserve"> 6TO</w:t>
            </w:r>
          </w:p>
        </w:tc>
      </w:tr>
      <w:tr w:rsidR="007E4D1B" w:rsidRPr="006552EB" w14:paraId="29458BD1" w14:textId="77777777" w:rsidTr="007E4D1B">
        <w:tc>
          <w:tcPr>
            <w:tcW w:w="4675" w:type="dxa"/>
          </w:tcPr>
          <w:p w14:paraId="6A9DE4BF" w14:textId="77777777" w:rsidR="008E015C" w:rsidRPr="006552EB" w:rsidRDefault="008E015C" w:rsidP="008C5E80">
            <w:pPr>
              <w:spacing w:line="276" w:lineRule="auto"/>
              <w:jc w:val="both"/>
              <w:rPr>
                <w:rFonts w:ascii="Arial" w:hAnsi="Arial" w:cs="Arial"/>
                <w:sz w:val="24"/>
                <w:szCs w:val="24"/>
              </w:rPr>
            </w:pPr>
          </w:p>
          <w:p w14:paraId="77859177" w14:textId="1B92D263" w:rsidR="007E4D1B" w:rsidRPr="006552EB" w:rsidRDefault="008E015C" w:rsidP="008C5E80">
            <w:pPr>
              <w:spacing w:line="276" w:lineRule="auto"/>
              <w:jc w:val="both"/>
              <w:rPr>
                <w:rFonts w:ascii="Arial" w:hAnsi="Arial" w:cs="Arial"/>
                <w:sz w:val="24"/>
                <w:szCs w:val="24"/>
              </w:rPr>
            </w:pPr>
            <w:r w:rsidRPr="006552EB">
              <w:rPr>
                <w:rFonts w:ascii="Arial" w:hAnsi="Arial" w:cs="Arial"/>
                <w:b/>
                <w:bCs/>
                <w:sz w:val="24"/>
                <w:szCs w:val="24"/>
              </w:rPr>
              <w:t>LABORATORIO:</w:t>
            </w:r>
            <w:r w:rsidRPr="006552EB">
              <w:rPr>
                <w:rFonts w:ascii="Arial" w:hAnsi="Arial" w:cs="Arial"/>
                <w:sz w:val="24"/>
                <w:szCs w:val="24"/>
              </w:rPr>
              <w:t xml:space="preserve"> </w:t>
            </w:r>
            <w:r w:rsidRPr="006552EB">
              <w:rPr>
                <w:rFonts w:ascii="Arial" w:hAnsi="Arial" w:cs="Arial"/>
                <w:sz w:val="24"/>
                <w:szCs w:val="24"/>
              </w:rPr>
              <w:t>N°</w:t>
            </w:r>
            <w:r w:rsidRPr="006552EB">
              <w:rPr>
                <w:rFonts w:ascii="Arial" w:hAnsi="Arial" w:cs="Arial"/>
                <w:sz w:val="24"/>
                <w:szCs w:val="24"/>
              </w:rPr>
              <w:t>9</w:t>
            </w:r>
          </w:p>
        </w:tc>
        <w:tc>
          <w:tcPr>
            <w:tcW w:w="4675" w:type="dxa"/>
          </w:tcPr>
          <w:p w14:paraId="320655FD"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TÍTULO DEL LABORATORIO:</w:t>
            </w:r>
          </w:p>
          <w:p w14:paraId="3467D85D" w14:textId="48FE2F12"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MPARA INTELIGRNTR</w:t>
            </w:r>
          </w:p>
          <w:p w14:paraId="5A2A7133" w14:textId="40805497" w:rsidR="008E015C" w:rsidRPr="006552EB" w:rsidRDefault="008E015C" w:rsidP="008E015C">
            <w:pPr>
              <w:spacing w:line="276" w:lineRule="auto"/>
              <w:jc w:val="center"/>
              <w:rPr>
                <w:rFonts w:ascii="Arial" w:hAnsi="Arial" w:cs="Arial"/>
                <w:sz w:val="24"/>
                <w:szCs w:val="24"/>
              </w:rPr>
            </w:pPr>
            <w:r w:rsidRPr="006552EB">
              <w:rPr>
                <w:rFonts w:ascii="Arial" w:hAnsi="Arial" w:cs="Arial"/>
                <w:sz w:val="24"/>
                <w:szCs w:val="24"/>
              </w:rPr>
              <w:t>(L</w:t>
            </w:r>
            <w:r w:rsidR="00292CE3" w:rsidRPr="006552EB">
              <w:rPr>
                <w:rFonts w:ascii="Arial" w:hAnsi="Arial" w:cs="Arial"/>
                <w:sz w:val="24"/>
                <w:szCs w:val="24"/>
              </w:rPr>
              <w:t>á</w:t>
            </w:r>
            <w:r w:rsidRPr="006552EB">
              <w:rPr>
                <w:rFonts w:ascii="Arial" w:hAnsi="Arial" w:cs="Arial"/>
                <w:sz w:val="24"/>
                <w:szCs w:val="24"/>
              </w:rPr>
              <w:t xml:space="preserve">mpara </w:t>
            </w:r>
            <w:proofErr w:type="spellStart"/>
            <w:r w:rsidRPr="006552EB">
              <w:rPr>
                <w:rFonts w:ascii="Arial" w:hAnsi="Arial" w:cs="Arial"/>
                <w:sz w:val="24"/>
                <w:szCs w:val="24"/>
              </w:rPr>
              <w:t>IoT</w:t>
            </w:r>
            <w:proofErr w:type="spellEnd"/>
            <w:r w:rsidRPr="006552EB">
              <w:rPr>
                <w:rFonts w:ascii="Arial" w:hAnsi="Arial" w:cs="Arial"/>
                <w:sz w:val="24"/>
                <w:szCs w:val="24"/>
              </w:rPr>
              <w:t>)</w:t>
            </w:r>
          </w:p>
        </w:tc>
      </w:tr>
      <w:tr w:rsidR="007E4D1B" w:rsidRPr="006552EB" w14:paraId="53AE45BA" w14:textId="77777777" w:rsidTr="007E4D1B">
        <w:tc>
          <w:tcPr>
            <w:tcW w:w="4675" w:type="dxa"/>
          </w:tcPr>
          <w:p w14:paraId="768736D9"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DOCENTE:</w:t>
            </w:r>
          </w:p>
          <w:p w14:paraId="6C11A60B" w14:textId="4FBA6EE5"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M.</w:t>
            </w:r>
            <w:r w:rsidR="00381AD0" w:rsidRPr="006552EB">
              <w:rPr>
                <w:rFonts w:ascii="Arial" w:hAnsi="Arial" w:cs="Arial"/>
                <w:sz w:val="24"/>
                <w:szCs w:val="24"/>
              </w:rPr>
              <w:t xml:space="preserve"> </w:t>
            </w:r>
            <w:r w:rsidRPr="006552EB">
              <w:rPr>
                <w:rFonts w:ascii="Arial" w:hAnsi="Arial" w:cs="Arial"/>
                <w:sz w:val="24"/>
                <w:szCs w:val="24"/>
              </w:rPr>
              <w:t>Sc. Germán Jesús Pereira Muñoz</w:t>
            </w:r>
          </w:p>
        </w:tc>
        <w:tc>
          <w:tcPr>
            <w:tcW w:w="4675" w:type="dxa"/>
          </w:tcPr>
          <w:p w14:paraId="0A36FC37" w14:textId="4D581542" w:rsidR="008E015C" w:rsidRPr="006552EB" w:rsidRDefault="008E015C" w:rsidP="008E015C">
            <w:pPr>
              <w:spacing w:line="276" w:lineRule="auto"/>
              <w:jc w:val="both"/>
              <w:rPr>
                <w:rFonts w:ascii="Arial" w:hAnsi="Arial" w:cs="Arial"/>
                <w:b/>
                <w:bCs/>
                <w:sz w:val="24"/>
                <w:szCs w:val="24"/>
              </w:rPr>
            </w:pPr>
            <w:r w:rsidRPr="006552EB">
              <w:rPr>
                <w:rFonts w:ascii="Arial" w:hAnsi="Arial" w:cs="Arial"/>
                <w:b/>
                <w:bCs/>
                <w:sz w:val="24"/>
                <w:szCs w:val="24"/>
              </w:rPr>
              <w:t>e-mail:</w:t>
            </w:r>
            <w:r w:rsidRPr="006552EB">
              <w:rPr>
                <w:rFonts w:ascii="Arial" w:hAnsi="Arial" w:cs="Arial"/>
                <w:b/>
                <w:bCs/>
                <w:sz w:val="24"/>
                <w:szCs w:val="24"/>
              </w:rPr>
              <w:t xml:space="preserve"> </w:t>
            </w:r>
          </w:p>
          <w:p w14:paraId="7A766F71" w14:textId="77777777"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gj.pereira@acad.ucb.edu.bo</w:t>
            </w:r>
          </w:p>
          <w:p w14:paraId="7C1BDB05" w14:textId="2C9E3B5C" w:rsidR="008E015C" w:rsidRPr="006552EB" w:rsidRDefault="008E015C" w:rsidP="008E015C">
            <w:pPr>
              <w:spacing w:line="276" w:lineRule="auto"/>
              <w:jc w:val="both"/>
              <w:rPr>
                <w:rFonts w:ascii="Arial" w:hAnsi="Arial" w:cs="Arial"/>
                <w:sz w:val="24"/>
                <w:szCs w:val="24"/>
              </w:rPr>
            </w:pPr>
            <w:r w:rsidRPr="006552EB">
              <w:rPr>
                <w:rFonts w:ascii="Arial" w:hAnsi="Arial" w:cs="Arial"/>
                <w:sz w:val="24"/>
                <w:szCs w:val="24"/>
              </w:rPr>
              <w:t>gpereira@ucb.edu.bo</w:t>
            </w:r>
          </w:p>
        </w:tc>
      </w:tr>
      <w:tr w:rsidR="007E4D1B" w:rsidRPr="006552EB" w14:paraId="58BF3F72" w14:textId="77777777" w:rsidTr="007E4D1B">
        <w:tc>
          <w:tcPr>
            <w:tcW w:w="4675" w:type="dxa"/>
          </w:tcPr>
          <w:p w14:paraId="2B6D1976" w14:textId="08B28A58"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ESTUDIANTES:</w:t>
            </w:r>
          </w:p>
          <w:p w14:paraId="050D2B55" w14:textId="5299BB0F"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xml:space="preserve">- Yamil </w:t>
            </w:r>
            <w:proofErr w:type="spellStart"/>
            <w:r w:rsidRPr="006552EB">
              <w:rPr>
                <w:rFonts w:ascii="Arial" w:hAnsi="Arial" w:cs="Arial"/>
                <w:sz w:val="24"/>
                <w:szCs w:val="24"/>
              </w:rPr>
              <w:t>Nestor</w:t>
            </w:r>
            <w:proofErr w:type="spellEnd"/>
            <w:r w:rsidRPr="006552EB">
              <w:rPr>
                <w:rFonts w:ascii="Arial" w:hAnsi="Arial" w:cs="Arial"/>
                <w:sz w:val="24"/>
                <w:szCs w:val="24"/>
              </w:rPr>
              <w:t xml:space="preserve"> Barrientos </w:t>
            </w:r>
            <w:proofErr w:type="spellStart"/>
            <w:r w:rsidRPr="006552EB">
              <w:rPr>
                <w:rFonts w:ascii="Arial" w:hAnsi="Arial" w:cs="Arial"/>
                <w:sz w:val="24"/>
                <w:szCs w:val="24"/>
              </w:rPr>
              <w:t>Calderon</w:t>
            </w:r>
            <w:proofErr w:type="spellEnd"/>
          </w:p>
          <w:p w14:paraId="68E2D083" w14:textId="0191CAC4"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 Abigail Gordillo Alcocer</w:t>
            </w:r>
          </w:p>
          <w:p w14:paraId="5FB5D499" w14:textId="6F1A63DA"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xml:space="preserve">- Elizabeth Naomi </w:t>
            </w:r>
            <w:proofErr w:type="spellStart"/>
            <w:r w:rsidRPr="006552EB">
              <w:rPr>
                <w:rFonts w:ascii="Arial" w:hAnsi="Arial" w:cs="Arial"/>
                <w:sz w:val="24"/>
                <w:szCs w:val="24"/>
              </w:rPr>
              <w:t>Tacachira</w:t>
            </w:r>
            <w:proofErr w:type="spellEnd"/>
            <w:r w:rsidRPr="006552EB">
              <w:rPr>
                <w:rFonts w:ascii="Arial" w:hAnsi="Arial" w:cs="Arial"/>
                <w:sz w:val="24"/>
                <w:szCs w:val="24"/>
              </w:rPr>
              <w:t xml:space="preserve"> Beltrán</w:t>
            </w:r>
          </w:p>
        </w:tc>
        <w:tc>
          <w:tcPr>
            <w:tcW w:w="4675" w:type="dxa"/>
          </w:tcPr>
          <w:p w14:paraId="44089AE3" w14:textId="77777777" w:rsidR="007E4D1B" w:rsidRPr="006552EB" w:rsidRDefault="008E015C" w:rsidP="008C5E80">
            <w:pPr>
              <w:spacing w:line="276" w:lineRule="auto"/>
              <w:jc w:val="both"/>
              <w:rPr>
                <w:rFonts w:ascii="Arial" w:hAnsi="Arial" w:cs="Arial"/>
                <w:b/>
                <w:bCs/>
                <w:sz w:val="24"/>
                <w:szCs w:val="24"/>
              </w:rPr>
            </w:pPr>
            <w:r w:rsidRPr="006552EB">
              <w:rPr>
                <w:rFonts w:ascii="Arial" w:hAnsi="Arial" w:cs="Arial"/>
                <w:b/>
                <w:bCs/>
                <w:sz w:val="24"/>
                <w:szCs w:val="24"/>
              </w:rPr>
              <w:t>e-mail:</w:t>
            </w:r>
          </w:p>
          <w:p w14:paraId="6502BB30" w14:textId="3A2EB69D"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yamil.barrientos@ucb.edu.bo</w:t>
            </w:r>
          </w:p>
          <w:p w14:paraId="52D071CA" w14:textId="280AA2B7"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micaela.gordillo@ucb.edu.bo</w:t>
            </w:r>
          </w:p>
          <w:p w14:paraId="5DA9DE3A" w14:textId="5100FC72" w:rsidR="008E015C" w:rsidRPr="006552EB" w:rsidRDefault="008E015C" w:rsidP="008C5E80">
            <w:pPr>
              <w:spacing w:line="276" w:lineRule="auto"/>
              <w:jc w:val="both"/>
              <w:rPr>
                <w:rFonts w:ascii="Arial" w:hAnsi="Arial" w:cs="Arial"/>
                <w:sz w:val="24"/>
                <w:szCs w:val="24"/>
              </w:rPr>
            </w:pPr>
            <w:r w:rsidRPr="006552EB">
              <w:rPr>
                <w:rFonts w:ascii="Arial" w:hAnsi="Arial" w:cs="Arial"/>
                <w:sz w:val="24"/>
                <w:szCs w:val="24"/>
              </w:rPr>
              <w:t>- elizabeth.tacachira@ucb.edu.bo</w:t>
            </w:r>
          </w:p>
        </w:tc>
      </w:tr>
    </w:tbl>
    <w:p w14:paraId="23E1490F" w14:textId="280467D4" w:rsidR="00164FE4" w:rsidRPr="006552EB" w:rsidRDefault="0068039B" w:rsidP="00381AD0">
      <w:pPr>
        <w:spacing w:before="240" w:line="276" w:lineRule="auto"/>
        <w:jc w:val="both"/>
        <w:rPr>
          <w:rFonts w:ascii="Arial" w:hAnsi="Arial" w:cs="Arial"/>
          <w:b/>
          <w:bCs/>
          <w:sz w:val="24"/>
          <w:szCs w:val="24"/>
        </w:rPr>
      </w:pPr>
      <w:r w:rsidRPr="006552EB">
        <w:rPr>
          <w:rFonts w:ascii="Arial" w:hAnsi="Arial" w:cs="Arial"/>
          <w:b/>
          <w:bCs/>
          <w:sz w:val="24"/>
          <w:szCs w:val="24"/>
        </w:rPr>
        <w:t>1. OBJETIVO GENERAL</w:t>
      </w:r>
    </w:p>
    <w:p w14:paraId="261005C7" w14:textId="0514C061" w:rsidR="00381AD0" w:rsidRPr="006552EB" w:rsidRDefault="00D9379C" w:rsidP="0068039B">
      <w:pPr>
        <w:spacing w:line="276" w:lineRule="auto"/>
        <w:ind w:firstLine="284"/>
        <w:jc w:val="both"/>
        <w:rPr>
          <w:rFonts w:ascii="Arial" w:hAnsi="Arial" w:cs="Arial"/>
          <w:sz w:val="24"/>
          <w:szCs w:val="24"/>
        </w:rPr>
      </w:pPr>
      <w:r w:rsidRPr="006552EB">
        <w:rPr>
          <w:rFonts w:ascii="Arial" w:hAnsi="Arial" w:cs="Arial"/>
          <w:sz w:val="24"/>
          <w:szCs w:val="24"/>
        </w:rPr>
        <w:t>Elaborar</w:t>
      </w:r>
      <w:r w:rsidR="0068039B" w:rsidRPr="006552EB">
        <w:rPr>
          <w:rFonts w:ascii="Arial" w:hAnsi="Arial" w:cs="Arial"/>
          <w:sz w:val="24"/>
          <w:szCs w:val="24"/>
        </w:rPr>
        <w:t xml:space="preserve"> </w:t>
      </w:r>
      <w:r w:rsidR="001304E4" w:rsidRPr="006552EB">
        <w:rPr>
          <w:rFonts w:ascii="Arial" w:hAnsi="Arial" w:cs="Arial"/>
          <w:sz w:val="24"/>
          <w:szCs w:val="24"/>
        </w:rPr>
        <w:t>una l</w:t>
      </w:r>
      <w:r w:rsidRPr="006552EB">
        <w:rPr>
          <w:rFonts w:ascii="Arial" w:hAnsi="Arial" w:cs="Arial"/>
          <w:sz w:val="24"/>
          <w:szCs w:val="24"/>
        </w:rPr>
        <w:t>á</w:t>
      </w:r>
      <w:r w:rsidR="001304E4" w:rsidRPr="006552EB">
        <w:rPr>
          <w:rFonts w:ascii="Arial" w:hAnsi="Arial" w:cs="Arial"/>
          <w:sz w:val="24"/>
          <w:szCs w:val="24"/>
        </w:rPr>
        <w:t>mpara inteligente que sea</w:t>
      </w:r>
      <w:r w:rsidR="0068039B" w:rsidRPr="006552EB">
        <w:rPr>
          <w:rFonts w:ascii="Arial" w:hAnsi="Arial" w:cs="Arial"/>
          <w:sz w:val="24"/>
          <w:szCs w:val="24"/>
        </w:rPr>
        <w:t xml:space="preserve"> control</w:t>
      </w:r>
      <w:r w:rsidR="001304E4" w:rsidRPr="006552EB">
        <w:rPr>
          <w:rFonts w:ascii="Arial" w:hAnsi="Arial" w:cs="Arial"/>
          <w:sz w:val="24"/>
          <w:szCs w:val="24"/>
        </w:rPr>
        <w:t>ada mediante una página web y</w:t>
      </w:r>
      <w:r w:rsidR="0068039B" w:rsidRPr="006552EB">
        <w:rPr>
          <w:rFonts w:ascii="Arial" w:hAnsi="Arial" w:cs="Arial"/>
          <w:sz w:val="24"/>
          <w:szCs w:val="24"/>
        </w:rPr>
        <w:t xml:space="preserve"> componentes como el sensor de </w:t>
      </w:r>
      <w:r w:rsidR="001304E4" w:rsidRPr="006552EB">
        <w:rPr>
          <w:rFonts w:ascii="Arial" w:hAnsi="Arial" w:cs="Arial"/>
          <w:sz w:val="24"/>
          <w:szCs w:val="24"/>
        </w:rPr>
        <w:t>presencia RIP</w:t>
      </w:r>
      <w:r w:rsidRPr="006552EB">
        <w:rPr>
          <w:rFonts w:ascii="Arial" w:hAnsi="Arial" w:cs="Arial"/>
          <w:sz w:val="24"/>
          <w:szCs w:val="24"/>
        </w:rPr>
        <w:t xml:space="preserve"> y</w:t>
      </w:r>
      <w:r w:rsidR="0068039B" w:rsidRPr="006552EB">
        <w:rPr>
          <w:rFonts w:ascii="Arial" w:hAnsi="Arial" w:cs="Arial"/>
          <w:sz w:val="24"/>
          <w:szCs w:val="24"/>
        </w:rPr>
        <w:t xml:space="preserve"> </w:t>
      </w:r>
      <w:r w:rsidR="001304E4" w:rsidRPr="006552EB">
        <w:rPr>
          <w:rFonts w:ascii="Arial" w:hAnsi="Arial" w:cs="Arial"/>
          <w:sz w:val="24"/>
          <w:szCs w:val="24"/>
        </w:rPr>
        <w:t>s</w:t>
      </w:r>
      <w:r w:rsidR="001304E4" w:rsidRPr="006552EB">
        <w:rPr>
          <w:rFonts w:ascii="Arial" w:hAnsi="Arial" w:cs="Arial"/>
          <w:sz w:val="24"/>
          <w:szCs w:val="24"/>
        </w:rPr>
        <w:t>ensor de luz LDR</w:t>
      </w:r>
      <w:r w:rsidR="0068039B" w:rsidRPr="006552EB">
        <w:rPr>
          <w:rFonts w:ascii="Arial" w:hAnsi="Arial" w:cs="Arial"/>
          <w:sz w:val="24"/>
          <w:szCs w:val="24"/>
        </w:rPr>
        <w:t xml:space="preserve">, </w:t>
      </w:r>
      <w:r w:rsidRPr="006552EB">
        <w:rPr>
          <w:rFonts w:ascii="Arial" w:hAnsi="Arial" w:cs="Arial"/>
          <w:sz w:val="24"/>
          <w:szCs w:val="24"/>
        </w:rPr>
        <w:t>para cambiar el valor de su intensidad o su estado (apagado o encendido).</w:t>
      </w:r>
    </w:p>
    <w:p w14:paraId="1E1595D7" w14:textId="357B0C90" w:rsidR="008C5E80"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t>2. FUNDAMENTO TEÓRICO</w:t>
      </w:r>
    </w:p>
    <w:p w14:paraId="01323F36" w14:textId="77AE3704" w:rsidR="005E20D8" w:rsidRPr="006552EB" w:rsidRDefault="005E20D8" w:rsidP="005E20D8">
      <w:pPr>
        <w:spacing w:line="276" w:lineRule="auto"/>
        <w:jc w:val="both"/>
        <w:rPr>
          <w:rFonts w:ascii="Arial" w:hAnsi="Arial" w:cs="Arial"/>
          <w:b/>
          <w:bCs/>
          <w:sz w:val="24"/>
          <w:szCs w:val="24"/>
        </w:rPr>
      </w:pPr>
      <w:r w:rsidRPr="006552EB">
        <w:rPr>
          <w:rFonts w:ascii="Arial" w:hAnsi="Arial" w:cs="Arial"/>
          <w:b/>
          <w:bCs/>
          <w:sz w:val="24"/>
          <w:szCs w:val="24"/>
        </w:rPr>
        <w:t>2.</w:t>
      </w:r>
      <w:r w:rsidRPr="006552EB">
        <w:rPr>
          <w:rFonts w:ascii="Arial" w:hAnsi="Arial" w:cs="Arial"/>
          <w:b/>
          <w:bCs/>
          <w:sz w:val="24"/>
          <w:szCs w:val="24"/>
        </w:rPr>
        <w:t>1</w:t>
      </w:r>
      <w:r w:rsidRPr="006552EB">
        <w:rPr>
          <w:rFonts w:ascii="Arial" w:hAnsi="Arial" w:cs="Arial"/>
          <w:b/>
          <w:bCs/>
          <w:sz w:val="24"/>
          <w:szCs w:val="24"/>
        </w:rPr>
        <w:t>. ESP32</w:t>
      </w:r>
    </w:p>
    <w:p w14:paraId="7FAF9E94"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ESP32 es una serie de </w:t>
      </w:r>
      <w:proofErr w:type="spellStart"/>
      <w:r w:rsidRPr="006552EB">
        <w:rPr>
          <w:rFonts w:ascii="Arial" w:hAnsi="Arial" w:cs="Arial"/>
          <w:sz w:val="24"/>
          <w:szCs w:val="24"/>
        </w:rPr>
        <w:t>SoC</w:t>
      </w:r>
      <w:proofErr w:type="spellEnd"/>
      <w:r w:rsidRPr="006552EB">
        <w:rPr>
          <w:rFonts w:ascii="Arial" w:hAnsi="Arial" w:cs="Arial"/>
          <w:sz w:val="24"/>
          <w:szCs w:val="24"/>
        </w:rPr>
        <w:t xml:space="preserve"> (por sus siglas en inglés, </w:t>
      </w:r>
      <w:proofErr w:type="spellStart"/>
      <w:r w:rsidRPr="006552EB">
        <w:rPr>
          <w:rFonts w:ascii="Arial" w:hAnsi="Arial" w:cs="Arial"/>
          <w:sz w:val="24"/>
          <w:szCs w:val="24"/>
        </w:rPr>
        <w:t>System</w:t>
      </w:r>
      <w:proofErr w:type="spellEnd"/>
      <w:r w:rsidRPr="006552EB">
        <w:rPr>
          <w:rFonts w:ascii="Arial" w:hAnsi="Arial" w:cs="Arial"/>
          <w:sz w:val="24"/>
          <w:szCs w:val="24"/>
        </w:rPr>
        <w:t xml:space="preserve"> </w:t>
      </w:r>
      <w:proofErr w:type="spellStart"/>
      <w:r w:rsidRPr="006552EB">
        <w:rPr>
          <w:rFonts w:ascii="Arial" w:hAnsi="Arial" w:cs="Arial"/>
          <w:sz w:val="24"/>
          <w:szCs w:val="24"/>
        </w:rPr>
        <w:t>on</w:t>
      </w:r>
      <w:proofErr w:type="spellEnd"/>
      <w:r w:rsidRPr="006552EB">
        <w:rPr>
          <w:rFonts w:ascii="Arial" w:hAnsi="Arial" w:cs="Arial"/>
          <w:sz w:val="24"/>
          <w:szCs w:val="24"/>
        </w:rPr>
        <w:t xml:space="preserve"> Chip) y módulos de bajo costo y bajo consumo de energía creado por </w:t>
      </w:r>
      <w:proofErr w:type="spellStart"/>
      <w:r w:rsidRPr="006552EB">
        <w:rPr>
          <w:rFonts w:ascii="Arial" w:hAnsi="Arial" w:cs="Arial"/>
          <w:sz w:val="24"/>
          <w:szCs w:val="24"/>
        </w:rPr>
        <w:t>Espressif</w:t>
      </w:r>
      <w:proofErr w:type="spellEnd"/>
      <w:r w:rsidRPr="006552EB">
        <w:rPr>
          <w:rFonts w:ascii="Arial" w:hAnsi="Arial" w:cs="Arial"/>
          <w:sz w:val="24"/>
          <w:szCs w:val="24"/>
        </w:rPr>
        <w:t xml:space="preserve"> </w:t>
      </w:r>
      <w:proofErr w:type="spellStart"/>
      <w:r w:rsidRPr="006552EB">
        <w:rPr>
          <w:rFonts w:ascii="Arial" w:hAnsi="Arial" w:cs="Arial"/>
          <w:sz w:val="24"/>
          <w:szCs w:val="24"/>
        </w:rPr>
        <w:t>Systems</w:t>
      </w:r>
      <w:proofErr w:type="spellEnd"/>
      <w:r w:rsidRPr="006552EB">
        <w:rPr>
          <w:rFonts w:ascii="Arial" w:hAnsi="Arial" w:cs="Arial"/>
          <w:sz w:val="24"/>
          <w:szCs w:val="24"/>
        </w:rPr>
        <w:t>.</w:t>
      </w:r>
    </w:p>
    <w:p w14:paraId="0F639B2A"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Esta nueva familia es la sucesora del famoso ESP8266 y su característica más notable es que además de </w:t>
      </w:r>
      <w:proofErr w:type="spellStart"/>
      <w:r w:rsidRPr="006552EB">
        <w:rPr>
          <w:rFonts w:ascii="Arial" w:hAnsi="Arial" w:cs="Arial"/>
          <w:sz w:val="24"/>
          <w:szCs w:val="24"/>
        </w:rPr>
        <w:t>Wi</w:t>
      </w:r>
      <w:proofErr w:type="spellEnd"/>
      <w:r w:rsidRPr="006552EB">
        <w:rPr>
          <w:rFonts w:ascii="Arial" w:hAnsi="Arial" w:cs="Arial"/>
          <w:sz w:val="24"/>
          <w:szCs w:val="24"/>
        </w:rPr>
        <w:t>-Fi, también soporta Bluetooth.</w:t>
      </w:r>
    </w:p>
    <w:p w14:paraId="25DBED7B" w14:textId="5E617726"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 xml:space="preserve">En el mercado existen una infinidad de placas de desarrollo basadas en estos chips. Algunas especializadas en ciertas áreas como el </w:t>
      </w:r>
      <w:proofErr w:type="spellStart"/>
      <w:r w:rsidRPr="006552EB">
        <w:rPr>
          <w:rFonts w:ascii="Arial" w:hAnsi="Arial" w:cs="Arial"/>
          <w:sz w:val="24"/>
          <w:szCs w:val="24"/>
        </w:rPr>
        <w:t>IoT</w:t>
      </w:r>
      <w:proofErr w:type="spellEnd"/>
      <w:r w:rsidRPr="006552EB">
        <w:rPr>
          <w:rFonts w:ascii="Arial" w:hAnsi="Arial" w:cs="Arial"/>
          <w:sz w:val="24"/>
          <w:szCs w:val="24"/>
        </w:rPr>
        <w:t>, las redes de sensores o aplicaciones de bajo consumo y otras de uso general. Lo cierto es que todas permiten implementar proyectos basados en ESP32 de forma muy simple, tal y como lo haces con una placa Arduino cualquiera.</w:t>
      </w:r>
    </w:p>
    <w:p w14:paraId="637AEE1B" w14:textId="4E330CF2" w:rsidR="006737F5" w:rsidRPr="006552EB" w:rsidRDefault="006737F5" w:rsidP="006737F5">
      <w:pPr>
        <w:spacing w:line="276" w:lineRule="auto"/>
        <w:ind w:firstLine="284"/>
        <w:jc w:val="both"/>
        <w:rPr>
          <w:rFonts w:ascii="Arial" w:hAnsi="Arial" w:cs="Arial"/>
          <w:sz w:val="24"/>
          <w:szCs w:val="24"/>
        </w:rPr>
      </w:pPr>
      <w:r w:rsidRPr="006552EB">
        <w:rPr>
          <w:rFonts w:ascii="Arial" w:hAnsi="Arial" w:cs="Arial"/>
          <w:sz w:val="24"/>
          <w:szCs w:val="24"/>
        </w:rPr>
        <w:t>Características</w:t>
      </w:r>
    </w:p>
    <w:p w14:paraId="23CB141C"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 xml:space="preserve">De igual manera que en el modelo predecesor ESP8266, la funcionalidad WLAN está implementada directamente en el </w:t>
      </w:r>
      <w:proofErr w:type="spellStart"/>
      <w:r w:rsidRPr="006552EB">
        <w:rPr>
          <w:rFonts w:ascii="Arial" w:hAnsi="Arial" w:cs="Arial"/>
          <w:sz w:val="24"/>
          <w:szCs w:val="24"/>
        </w:rPr>
        <w:t>SoC</w:t>
      </w:r>
      <w:proofErr w:type="spellEnd"/>
      <w:r w:rsidRPr="006552EB">
        <w:rPr>
          <w:rFonts w:ascii="Arial" w:hAnsi="Arial" w:cs="Arial"/>
          <w:sz w:val="24"/>
          <w:szCs w:val="24"/>
        </w:rPr>
        <w:t>, pero con funcionalidad Bluetooth adicional (incl. BLE).</w:t>
      </w:r>
    </w:p>
    <w:p w14:paraId="6A2B930B" w14:textId="77777777"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lastRenderedPageBreak/>
        <w:t xml:space="preserve">El procesador ESP32 que se utiliza combina una CPU con 2 núcleos </w:t>
      </w:r>
      <w:proofErr w:type="spellStart"/>
      <w:r w:rsidRPr="006552EB">
        <w:rPr>
          <w:rFonts w:ascii="Arial" w:hAnsi="Arial" w:cs="Arial"/>
          <w:sz w:val="24"/>
          <w:szCs w:val="24"/>
        </w:rPr>
        <w:t>Tensilica</w:t>
      </w:r>
      <w:proofErr w:type="spellEnd"/>
      <w:r w:rsidRPr="006552EB">
        <w:rPr>
          <w:rFonts w:ascii="Arial" w:hAnsi="Arial" w:cs="Arial"/>
          <w:sz w:val="24"/>
          <w:szCs w:val="24"/>
        </w:rPr>
        <w:t xml:space="preserve"> LX6, con una frecuencia de hasta 240 MHz, y 512 </w:t>
      </w:r>
      <w:proofErr w:type="spellStart"/>
      <w:r w:rsidRPr="006552EB">
        <w:rPr>
          <w:rFonts w:ascii="Arial" w:hAnsi="Arial" w:cs="Arial"/>
          <w:sz w:val="24"/>
          <w:szCs w:val="24"/>
        </w:rPr>
        <w:t>KiloPortes</w:t>
      </w:r>
      <w:proofErr w:type="spellEnd"/>
      <w:r w:rsidRPr="006552EB">
        <w:rPr>
          <w:rFonts w:ascii="Arial" w:hAnsi="Arial" w:cs="Arial"/>
          <w:sz w:val="24"/>
          <w:szCs w:val="24"/>
        </w:rPr>
        <w:t xml:space="preserve"> de SRAM en un único chip microcontrolador.</w:t>
      </w:r>
    </w:p>
    <w:p w14:paraId="26956EC6" w14:textId="72E22ED5" w:rsidR="006737F5" w:rsidRPr="006552EB" w:rsidRDefault="006737F5" w:rsidP="006737F5">
      <w:pPr>
        <w:pStyle w:val="Prrafodelista"/>
        <w:numPr>
          <w:ilvl w:val="0"/>
          <w:numId w:val="2"/>
        </w:numPr>
        <w:spacing w:line="276" w:lineRule="auto"/>
        <w:jc w:val="both"/>
        <w:rPr>
          <w:rFonts w:ascii="Arial" w:hAnsi="Arial" w:cs="Arial"/>
          <w:sz w:val="24"/>
          <w:szCs w:val="24"/>
        </w:rPr>
      </w:pPr>
      <w:r w:rsidRPr="006552EB">
        <w:rPr>
          <w:rFonts w:ascii="Arial" w:hAnsi="Arial" w:cs="Arial"/>
          <w:sz w:val="24"/>
          <w:szCs w:val="24"/>
        </w:rPr>
        <w:t>Además, integra una unidad de radio para WLAN (según 802.11bgn) y Bluetooth (</w:t>
      </w:r>
      <w:proofErr w:type="spellStart"/>
      <w:r w:rsidRPr="006552EB">
        <w:rPr>
          <w:rFonts w:ascii="Arial" w:hAnsi="Arial" w:cs="Arial"/>
          <w:sz w:val="24"/>
          <w:szCs w:val="24"/>
        </w:rPr>
        <w:t>Classic</w:t>
      </w:r>
      <w:proofErr w:type="spellEnd"/>
      <w:r w:rsidRPr="006552EB">
        <w:rPr>
          <w:rFonts w:ascii="Arial" w:hAnsi="Arial" w:cs="Arial"/>
          <w:sz w:val="24"/>
          <w:szCs w:val="24"/>
        </w:rPr>
        <w:t xml:space="preserve"> y LE).</w:t>
      </w:r>
    </w:p>
    <w:p w14:paraId="60540CD6" w14:textId="3738E941" w:rsidR="005E20D8" w:rsidRPr="006552EB" w:rsidRDefault="0068039B" w:rsidP="0068039B">
      <w:pPr>
        <w:spacing w:line="276" w:lineRule="auto"/>
        <w:jc w:val="both"/>
        <w:rPr>
          <w:rFonts w:ascii="Arial" w:hAnsi="Arial" w:cs="Arial"/>
          <w:b/>
          <w:bCs/>
          <w:sz w:val="24"/>
          <w:szCs w:val="24"/>
        </w:rPr>
      </w:pPr>
      <w:r w:rsidRPr="006552EB">
        <w:rPr>
          <w:rFonts w:ascii="Arial" w:hAnsi="Arial" w:cs="Arial"/>
          <w:b/>
          <w:bCs/>
          <w:sz w:val="24"/>
          <w:szCs w:val="24"/>
        </w:rPr>
        <w:t>2.</w:t>
      </w:r>
      <w:r w:rsidR="005E20D8" w:rsidRPr="006552EB">
        <w:rPr>
          <w:rFonts w:ascii="Arial" w:hAnsi="Arial" w:cs="Arial"/>
          <w:b/>
          <w:bCs/>
          <w:sz w:val="24"/>
          <w:szCs w:val="24"/>
        </w:rPr>
        <w:t>2.</w:t>
      </w:r>
      <w:r w:rsidRPr="006552EB">
        <w:rPr>
          <w:rFonts w:ascii="Arial" w:hAnsi="Arial" w:cs="Arial"/>
          <w:b/>
          <w:bCs/>
          <w:sz w:val="24"/>
          <w:szCs w:val="24"/>
        </w:rPr>
        <w:t xml:space="preserve"> </w:t>
      </w:r>
      <w:r w:rsidR="005E20D8" w:rsidRPr="006552EB">
        <w:rPr>
          <w:rFonts w:ascii="Arial" w:hAnsi="Arial" w:cs="Arial"/>
          <w:b/>
          <w:bCs/>
          <w:sz w:val="24"/>
          <w:szCs w:val="24"/>
        </w:rPr>
        <w:t>Sensor de presencia PIR</w:t>
      </w:r>
    </w:p>
    <w:p w14:paraId="4E4E3918" w14:textId="53F989BC"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El sensor PIR detecta el movimiento midiendo los cambios en los niveles de infrarrojos (calor) que emiten los objetos que lo rodean. Cuando se detecta el movimiento del sensor PIR, emite una señal de alto en su pin de salida. Rango de detección de 7 metros y ángulo operativo de 120º. Imprescindible en cualquier alarma y proyecto domótico.</w:t>
      </w:r>
    </w:p>
    <w:p w14:paraId="29F13978" w14:textId="77777777" w:rsidR="005E20D8" w:rsidRPr="006552EB" w:rsidRDefault="005E20D8" w:rsidP="005E20D8">
      <w:pPr>
        <w:spacing w:line="276" w:lineRule="auto"/>
        <w:ind w:firstLine="284"/>
        <w:jc w:val="both"/>
        <w:rPr>
          <w:rFonts w:ascii="Arial" w:hAnsi="Arial" w:cs="Arial"/>
          <w:sz w:val="24"/>
          <w:szCs w:val="24"/>
        </w:rPr>
      </w:pPr>
      <w:r w:rsidRPr="006552EB">
        <w:rPr>
          <w:rFonts w:ascii="Arial" w:hAnsi="Arial" w:cs="Arial"/>
          <w:sz w:val="24"/>
          <w:szCs w:val="24"/>
        </w:rPr>
        <w:t>Características Técnicas</w:t>
      </w:r>
    </w:p>
    <w:p w14:paraId="0DE9A12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Rango de detección de 7 metros</w:t>
      </w:r>
    </w:p>
    <w:p w14:paraId="208F3371"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Ángulo operativo 120º</w:t>
      </w:r>
    </w:p>
    <w:p w14:paraId="01BAC992"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Sensor infrarrojo con circuito de control</w:t>
      </w:r>
    </w:p>
    <w:p w14:paraId="79220693"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Sensibilidad y tiempo ajustables de forma sencilla</w:t>
      </w:r>
    </w:p>
    <w:p w14:paraId="394A8FD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funcionamiento: 4.5V- 20V</w:t>
      </w:r>
    </w:p>
    <w:p w14:paraId="731467DF"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Consumo en estado inactivo: &lt;60uA</w:t>
      </w:r>
    </w:p>
    <w:p w14:paraId="1F68E7F7"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Voltaje de salida: 3.3V TTL output</w:t>
      </w:r>
    </w:p>
    <w:p w14:paraId="0577059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Intervalo de tiempo: 0,5-200s (ajustable, por defecto 5s ±3%)</w:t>
      </w:r>
    </w:p>
    <w:p w14:paraId="18CB91AB"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Tiempo de bloque: 2.5s (por defecto)</w:t>
      </w:r>
    </w:p>
    <w:p w14:paraId="7E7F4D3E" w14:textId="77777777" w:rsidR="005E20D8"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Temperatura de trabajo:</w:t>
      </w:r>
      <w:r w:rsidRPr="006552EB">
        <w:rPr>
          <w:rFonts w:ascii="Arial" w:hAnsi="Arial" w:cs="Arial"/>
          <w:sz w:val="24"/>
          <w:szCs w:val="24"/>
        </w:rPr>
        <w:t xml:space="preserve"> </w:t>
      </w:r>
      <w:r w:rsidRPr="006552EB">
        <w:rPr>
          <w:rFonts w:ascii="Arial" w:hAnsi="Arial" w:cs="Arial"/>
          <w:sz w:val="24"/>
          <w:szCs w:val="24"/>
        </w:rPr>
        <w:t>-20ºC a 70°C</w:t>
      </w:r>
    </w:p>
    <w:p w14:paraId="59F9E784" w14:textId="371367BB" w:rsidR="0068039B" w:rsidRPr="006552EB" w:rsidRDefault="005E20D8" w:rsidP="005E20D8">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Dimensiones: 3,2 x 2,4 x 1,8cm</w:t>
      </w:r>
    </w:p>
    <w:p w14:paraId="037F5F2B" w14:textId="42DDE7D2" w:rsidR="005E20D8" w:rsidRPr="006552EB" w:rsidRDefault="005E20D8" w:rsidP="008C5E80">
      <w:pPr>
        <w:spacing w:line="276" w:lineRule="auto"/>
        <w:jc w:val="both"/>
        <w:rPr>
          <w:rFonts w:ascii="Arial" w:hAnsi="Arial" w:cs="Arial"/>
          <w:b/>
          <w:bCs/>
          <w:sz w:val="24"/>
          <w:szCs w:val="24"/>
        </w:rPr>
      </w:pPr>
      <w:r w:rsidRPr="006552EB">
        <w:rPr>
          <w:rFonts w:ascii="Arial" w:hAnsi="Arial" w:cs="Arial"/>
          <w:b/>
          <w:bCs/>
          <w:sz w:val="24"/>
          <w:szCs w:val="24"/>
        </w:rPr>
        <w:t xml:space="preserve">2.3. </w:t>
      </w:r>
      <w:r w:rsidR="00BA001E" w:rsidRPr="006552EB">
        <w:rPr>
          <w:rFonts w:ascii="Arial" w:hAnsi="Arial" w:cs="Arial"/>
          <w:b/>
          <w:bCs/>
          <w:sz w:val="24"/>
          <w:szCs w:val="24"/>
        </w:rPr>
        <w:t>S</w:t>
      </w:r>
      <w:r w:rsidR="00BA001E" w:rsidRPr="006552EB">
        <w:rPr>
          <w:rFonts w:ascii="Arial" w:hAnsi="Arial" w:cs="Arial"/>
          <w:b/>
          <w:bCs/>
          <w:sz w:val="24"/>
          <w:szCs w:val="24"/>
        </w:rPr>
        <w:t xml:space="preserve">ensor de luz LDR </w:t>
      </w:r>
      <w:r w:rsidR="00BA001E" w:rsidRPr="006552EB">
        <w:rPr>
          <w:rFonts w:ascii="Arial" w:hAnsi="Arial" w:cs="Arial"/>
          <w:b/>
          <w:bCs/>
          <w:sz w:val="24"/>
          <w:szCs w:val="24"/>
        </w:rPr>
        <w:t>fotorresistencia</w:t>
      </w:r>
      <w:r w:rsidR="00BA001E" w:rsidRPr="006552EB">
        <w:rPr>
          <w:rFonts w:ascii="Arial" w:hAnsi="Arial" w:cs="Arial"/>
          <w:b/>
          <w:bCs/>
          <w:sz w:val="24"/>
          <w:szCs w:val="24"/>
        </w:rPr>
        <w:t xml:space="preserve"> KY-018</w:t>
      </w:r>
    </w:p>
    <w:p w14:paraId="5FCA1F68" w14:textId="17DC8BF4"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Módulo sensor de luz LDR </w:t>
      </w:r>
      <w:r w:rsidR="00FE4800" w:rsidRPr="006552EB">
        <w:rPr>
          <w:rFonts w:ascii="Arial" w:hAnsi="Arial" w:cs="Arial"/>
          <w:sz w:val="24"/>
          <w:szCs w:val="24"/>
        </w:rPr>
        <w:t>fotorresistencia</w:t>
      </w:r>
      <w:r w:rsidRPr="006552EB">
        <w:rPr>
          <w:rFonts w:ascii="Arial" w:hAnsi="Arial" w:cs="Arial"/>
          <w:sz w:val="24"/>
          <w:szCs w:val="24"/>
        </w:rPr>
        <w:t xml:space="preserve"> KY-018 es un módulo diseñado para su fácil conexión en cualquier proyecto electrónico. La resistencia de la </w:t>
      </w:r>
      <w:r w:rsidR="00FE4800" w:rsidRPr="006552EB">
        <w:rPr>
          <w:rFonts w:ascii="Arial" w:hAnsi="Arial" w:cs="Arial"/>
          <w:sz w:val="24"/>
          <w:szCs w:val="24"/>
        </w:rPr>
        <w:t>fotorresistencia</w:t>
      </w:r>
      <w:r w:rsidRPr="006552EB">
        <w:rPr>
          <w:rFonts w:ascii="Arial" w:hAnsi="Arial" w:cs="Arial"/>
          <w:sz w:val="24"/>
          <w:szCs w:val="24"/>
        </w:rPr>
        <w:t xml:space="preserve"> LDR disminuye cuando la intensidad de la luz aumenta y al revés, la resistencia del LDR aumenta cuando la luz disminuye. La salida de este módulo nos dará una señal analógica, entre 0 y 5V, en función del nivel de luz.</w:t>
      </w:r>
    </w:p>
    <w:p w14:paraId="3DB341FC" w14:textId="55FB05C1" w:rsidR="00BA001E" w:rsidRPr="006552EB" w:rsidRDefault="00BA001E" w:rsidP="00BA001E">
      <w:pPr>
        <w:spacing w:line="276" w:lineRule="auto"/>
        <w:ind w:firstLine="284"/>
        <w:jc w:val="both"/>
        <w:rPr>
          <w:rFonts w:ascii="Arial" w:hAnsi="Arial" w:cs="Arial"/>
          <w:sz w:val="24"/>
          <w:szCs w:val="24"/>
        </w:rPr>
      </w:pPr>
      <w:r w:rsidRPr="006552EB">
        <w:rPr>
          <w:rFonts w:ascii="Arial" w:hAnsi="Arial" w:cs="Arial"/>
          <w:sz w:val="24"/>
          <w:szCs w:val="24"/>
        </w:rPr>
        <w:t xml:space="preserve">Características </w:t>
      </w:r>
    </w:p>
    <w:p w14:paraId="4D075F34"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Conector de 3 pines</w:t>
      </w:r>
      <w:r w:rsidRPr="006552EB">
        <w:rPr>
          <w:rFonts w:ascii="Arial" w:hAnsi="Arial" w:cs="Arial"/>
          <w:sz w:val="24"/>
          <w:szCs w:val="24"/>
        </w:rPr>
        <w:t xml:space="preserve">: </w:t>
      </w:r>
      <w:r w:rsidRPr="006552EB">
        <w:rPr>
          <w:rFonts w:ascii="Arial" w:hAnsi="Arial" w:cs="Arial"/>
          <w:sz w:val="24"/>
          <w:szCs w:val="24"/>
        </w:rPr>
        <w:t>GND</w:t>
      </w:r>
      <w:r w:rsidRPr="006552EB">
        <w:rPr>
          <w:rFonts w:ascii="Arial" w:hAnsi="Arial" w:cs="Arial"/>
          <w:sz w:val="24"/>
          <w:szCs w:val="24"/>
        </w:rPr>
        <w:t xml:space="preserve">, </w:t>
      </w:r>
      <w:r w:rsidRPr="006552EB">
        <w:rPr>
          <w:rFonts w:ascii="Arial" w:hAnsi="Arial" w:cs="Arial"/>
          <w:sz w:val="24"/>
          <w:szCs w:val="24"/>
        </w:rPr>
        <w:t>VCC (5V)</w:t>
      </w:r>
      <w:r w:rsidRPr="006552EB">
        <w:rPr>
          <w:rFonts w:ascii="Arial" w:hAnsi="Arial" w:cs="Arial"/>
          <w:sz w:val="24"/>
          <w:szCs w:val="24"/>
        </w:rPr>
        <w:t xml:space="preserve">, </w:t>
      </w:r>
      <w:r w:rsidRPr="006552EB">
        <w:rPr>
          <w:rFonts w:ascii="Arial" w:hAnsi="Arial" w:cs="Arial"/>
          <w:sz w:val="24"/>
          <w:szCs w:val="24"/>
        </w:rPr>
        <w:t>Señal (0-5V) en función de la luz recibida</w:t>
      </w:r>
    </w:p>
    <w:p w14:paraId="3D1FCD5B" w14:textId="77777777"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Tensión de alimentación: 5VDC</w:t>
      </w:r>
    </w:p>
    <w:p w14:paraId="6B0014EC" w14:textId="6E5B3C28" w:rsidR="00BA001E" w:rsidRPr="006552EB" w:rsidRDefault="00BA001E" w:rsidP="00BA001E">
      <w:pPr>
        <w:pStyle w:val="Prrafodelista"/>
        <w:numPr>
          <w:ilvl w:val="0"/>
          <w:numId w:val="1"/>
        </w:numPr>
        <w:spacing w:line="276" w:lineRule="auto"/>
        <w:jc w:val="both"/>
        <w:rPr>
          <w:rFonts w:ascii="Arial" w:hAnsi="Arial" w:cs="Arial"/>
          <w:sz w:val="24"/>
          <w:szCs w:val="24"/>
        </w:rPr>
      </w:pPr>
      <w:r w:rsidRPr="006552EB">
        <w:rPr>
          <w:rFonts w:ascii="Arial" w:hAnsi="Arial" w:cs="Arial"/>
          <w:sz w:val="24"/>
          <w:szCs w:val="24"/>
        </w:rPr>
        <w:t>Tamaño de PCB: 19x15x8 mm</w:t>
      </w:r>
    </w:p>
    <w:p w14:paraId="5AE8FA9B" w14:textId="1D593CD4" w:rsidR="0068039B" w:rsidRPr="006552EB" w:rsidRDefault="0068039B" w:rsidP="008C5E80">
      <w:pPr>
        <w:spacing w:line="276" w:lineRule="auto"/>
        <w:jc w:val="both"/>
        <w:rPr>
          <w:rFonts w:ascii="Arial" w:hAnsi="Arial" w:cs="Arial"/>
          <w:b/>
          <w:bCs/>
          <w:sz w:val="24"/>
          <w:szCs w:val="24"/>
        </w:rPr>
      </w:pPr>
      <w:r w:rsidRPr="006552EB">
        <w:rPr>
          <w:rFonts w:ascii="Arial" w:hAnsi="Arial" w:cs="Arial"/>
          <w:b/>
          <w:bCs/>
          <w:sz w:val="24"/>
          <w:szCs w:val="24"/>
        </w:rPr>
        <w:lastRenderedPageBreak/>
        <w:t>3. IMPLEMENTOS USADOS EN EL LABORATORIO</w:t>
      </w:r>
    </w:p>
    <w:p w14:paraId="22F2D1EF" w14:textId="53FB7A8B" w:rsidR="0068039B" w:rsidRPr="006552EB" w:rsidRDefault="0068039B" w:rsidP="0068039B">
      <w:pPr>
        <w:spacing w:line="276" w:lineRule="auto"/>
        <w:ind w:firstLine="284"/>
        <w:jc w:val="both"/>
        <w:rPr>
          <w:rFonts w:ascii="Arial" w:hAnsi="Arial" w:cs="Arial"/>
          <w:b/>
          <w:bCs/>
          <w:sz w:val="24"/>
          <w:szCs w:val="24"/>
        </w:rPr>
      </w:pPr>
      <w:r w:rsidRPr="006552EB">
        <w:rPr>
          <w:rFonts w:ascii="Arial" w:hAnsi="Arial" w:cs="Arial"/>
          <w:b/>
          <w:bCs/>
          <w:sz w:val="24"/>
          <w:szCs w:val="24"/>
        </w:rPr>
        <w:t>3.1. Materiales y/o equipo</w:t>
      </w:r>
    </w:p>
    <w:tbl>
      <w:tblPr>
        <w:tblStyle w:val="Tablaconcuadrcula"/>
        <w:tblW w:w="0" w:type="auto"/>
        <w:jc w:val="center"/>
        <w:tblLook w:val="04A0" w:firstRow="1" w:lastRow="0" w:firstColumn="1" w:lastColumn="0" w:noHBand="0" w:noVBand="1"/>
      </w:tblPr>
      <w:tblGrid>
        <w:gridCol w:w="3544"/>
        <w:gridCol w:w="1417"/>
      </w:tblGrid>
      <w:tr w:rsidR="0068039B" w:rsidRPr="006552EB" w14:paraId="531888C9" w14:textId="77777777" w:rsidTr="0068039B">
        <w:trPr>
          <w:jc w:val="center"/>
        </w:trPr>
        <w:tc>
          <w:tcPr>
            <w:tcW w:w="3544" w:type="dxa"/>
          </w:tcPr>
          <w:p w14:paraId="75DBCCC6" w14:textId="01B11F3F"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Detalle</w:t>
            </w:r>
          </w:p>
        </w:tc>
        <w:tc>
          <w:tcPr>
            <w:tcW w:w="1417" w:type="dxa"/>
          </w:tcPr>
          <w:p w14:paraId="0C4BCD88" w14:textId="1491960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Cantidad</w:t>
            </w:r>
          </w:p>
        </w:tc>
      </w:tr>
      <w:tr w:rsidR="0068039B" w:rsidRPr="006552EB" w14:paraId="3463EECF" w14:textId="77777777" w:rsidTr="0068039B">
        <w:trPr>
          <w:jc w:val="center"/>
        </w:trPr>
        <w:tc>
          <w:tcPr>
            <w:tcW w:w="3544" w:type="dxa"/>
          </w:tcPr>
          <w:p w14:paraId="647E4659" w14:textId="45B51FC8"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ESP32</w:t>
            </w:r>
          </w:p>
        </w:tc>
        <w:tc>
          <w:tcPr>
            <w:tcW w:w="1417" w:type="dxa"/>
          </w:tcPr>
          <w:p w14:paraId="5B5DB134" w14:textId="0DD708F9"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07D9580" w14:textId="77777777" w:rsidTr="0068039B">
        <w:trPr>
          <w:jc w:val="center"/>
        </w:trPr>
        <w:tc>
          <w:tcPr>
            <w:tcW w:w="3544" w:type="dxa"/>
          </w:tcPr>
          <w:p w14:paraId="717BD47E" w14:textId="3C26ACF3"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Fuente de poder</w:t>
            </w:r>
          </w:p>
        </w:tc>
        <w:tc>
          <w:tcPr>
            <w:tcW w:w="1417" w:type="dxa"/>
          </w:tcPr>
          <w:p w14:paraId="3693D5CB" w14:textId="7DDEB4C3"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4D81434D" w14:textId="77777777" w:rsidTr="0068039B">
        <w:trPr>
          <w:jc w:val="center"/>
        </w:trPr>
        <w:tc>
          <w:tcPr>
            <w:tcW w:w="3544" w:type="dxa"/>
          </w:tcPr>
          <w:p w14:paraId="6F447191" w14:textId="286B96EE"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r w:rsidRPr="006552EB">
              <w:rPr>
                <w:rFonts w:ascii="Arial" w:hAnsi="Arial" w:cs="Arial"/>
                <w:sz w:val="24"/>
                <w:szCs w:val="24"/>
              </w:rPr>
              <w:t xml:space="preserve"> de estado solido</w:t>
            </w:r>
          </w:p>
        </w:tc>
        <w:tc>
          <w:tcPr>
            <w:tcW w:w="1417" w:type="dxa"/>
          </w:tcPr>
          <w:p w14:paraId="2FC5ACC1" w14:textId="0D7FE0C6"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5CB3C917" w14:textId="77777777" w:rsidTr="0068039B">
        <w:trPr>
          <w:jc w:val="center"/>
        </w:trPr>
        <w:tc>
          <w:tcPr>
            <w:tcW w:w="3544" w:type="dxa"/>
          </w:tcPr>
          <w:p w14:paraId="72FFBCFB" w14:textId="5A50B1A3"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Rele</w:t>
            </w:r>
            <w:proofErr w:type="spellEnd"/>
          </w:p>
        </w:tc>
        <w:tc>
          <w:tcPr>
            <w:tcW w:w="1417" w:type="dxa"/>
          </w:tcPr>
          <w:p w14:paraId="5801EB7C" w14:textId="63C99CD1"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218E8C22" w14:textId="77777777" w:rsidTr="0068039B">
        <w:trPr>
          <w:jc w:val="center"/>
        </w:trPr>
        <w:tc>
          <w:tcPr>
            <w:tcW w:w="3544" w:type="dxa"/>
          </w:tcPr>
          <w:p w14:paraId="78365769" w14:textId="726F901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presencia</w:t>
            </w:r>
          </w:p>
        </w:tc>
        <w:tc>
          <w:tcPr>
            <w:tcW w:w="1417" w:type="dxa"/>
          </w:tcPr>
          <w:p w14:paraId="57C4521A" w14:textId="4891E10E"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69B5D9CE" w14:textId="77777777" w:rsidTr="0068039B">
        <w:trPr>
          <w:jc w:val="center"/>
        </w:trPr>
        <w:tc>
          <w:tcPr>
            <w:tcW w:w="3544" w:type="dxa"/>
          </w:tcPr>
          <w:p w14:paraId="74A2C246" w14:textId="2A02CFB2"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Sensor de luz</w:t>
            </w:r>
          </w:p>
        </w:tc>
        <w:tc>
          <w:tcPr>
            <w:tcW w:w="1417" w:type="dxa"/>
          </w:tcPr>
          <w:p w14:paraId="2303F40A" w14:textId="1F73BBD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09979674" w14:textId="77777777" w:rsidTr="0068039B">
        <w:trPr>
          <w:jc w:val="center"/>
        </w:trPr>
        <w:tc>
          <w:tcPr>
            <w:tcW w:w="3544" w:type="dxa"/>
          </w:tcPr>
          <w:p w14:paraId="00719A31" w14:textId="3FB9A526"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Foco led</w:t>
            </w:r>
          </w:p>
        </w:tc>
        <w:tc>
          <w:tcPr>
            <w:tcW w:w="1417" w:type="dxa"/>
          </w:tcPr>
          <w:p w14:paraId="213501ED" w14:textId="35F9F435"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D0B4DC2" w14:textId="77777777" w:rsidTr="0068039B">
        <w:trPr>
          <w:jc w:val="center"/>
        </w:trPr>
        <w:tc>
          <w:tcPr>
            <w:tcW w:w="3544" w:type="dxa"/>
          </w:tcPr>
          <w:p w14:paraId="17738558" w14:textId="239AE22D" w:rsidR="0068039B" w:rsidRPr="006552EB" w:rsidRDefault="0068039B" w:rsidP="0068039B">
            <w:pPr>
              <w:spacing w:line="276" w:lineRule="auto"/>
              <w:jc w:val="both"/>
              <w:rPr>
                <w:rFonts w:ascii="Arial" w:hAnsi="Arial" w:cs="Arial"/>
                <w:sz w:val="24"/>
                <w:szCs w:val="24"/>
              </w:rPr>
            </w:pPr>
            <w:r w:rsidRPr="006552EB">
              <w:rPr>
                <w:rFonts w:ascii="Arial" w:hAnsi="Arial" w:cs="Arial"/>
                <w:sz w:val="24"/>
                <w:szCs w:val="24"/>
              </w:rPr>
              <w:t>Cabre con enchufe</w:t>
            </w:r>
          </w:p>
        </w:tc>
        <w:tc>
          <w:tcPr>
            <w:tcW w:w="1417" w:type="dxa"/>
          </w:tcPr>
          <w:p w14:paraId="45CF4EB5" w14:textId="511A6B92"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68039B" w:rsidRPr="006552EB" w14:paraId="3E32119F" w14:textId="77777777" w:rsidTr="0068039B">
        <w:trPr>
          <w:jc w:val="center"/>
        </w:trPr>
        <w:tc>
          <w:tcPr>
            <w:tcW w:w="3544" w:type="dxa"/>
          </w:tcPr>
          <w:p w14:paraId="75B2DF18" w14:textId="752E272D" w:rsidR="0068039B" w:rsidRPr="006552EB" w:rsidRDefault="0068039B" w:rsidP="0068039B">
            <w:pPr>
              <w:spacing w:line="276" w:lineRule="auto"/>
              <w:jc w:val="both"/>
              <w:rPr>
                <w:rFonts w:ascii="Arial" w:hAnsi="Arial" w:cs="Arial"/>
                <w:sz w:val="24"/>
                <w:szCs w:val="24"/>
              </w:rPr>
            </w:pPr>
            <w:proofErr w:type="spellStart"/>
            <w:r w:rsidRPr="006552EB">
              <w:rPr>
                <w:rFonts w:ascii="Arial" w:hAnsi="Arial" w:cs="Arial"/>
                <w:sz w:val="24"/>
                <w:szCs w:val="24"/>
              </w:rPr>
              <w:t>Soquet</w:t>
            </w:r>
            <w:proofErr w:type="spellEnd"/>
          </w:p>
        </w:tc>
        <w:tc>
          <w:tcPr>
            <w:tcW w:w="1417" w:type="dxa"/>
          </w:tcPr>
          <w:p w14:paraId="6A2590D4" w14:textId="7D9DA377" w:rsidR="0068039B" w:rsidRPr="006552EB" w:rsidRDefault="0068039B" w:rsidP="0068039B">
            <w:pPr>
              <w:spacing w:line="276" w:lineRule="auto"/>
              <w:jc w:val="center"/>
              <w:rPr>
                <w:rFonts w:ascii="Arial" w:hAnsi="Arial" w:cs="Arial"/>
                <w:sz w:val="24"/>
                <w:szCs w:val="24"/>
              </w:rPr>
            </w:pPr>
            <w:r w:rsidRPr="006552EB">
              <w:rPr>
                <w:rFonts w:ascii="Arial" w:hAnsi="Arial" w:cs="Arial"/>
                <w:sz w:val="24"/>
                <w:szCs w:val="24"/>
              </w:rPr>
              <w:t>1</w:t>
            </w:r>
          </w:p>
        </w:tc>
      </w:tr>
      <w:tr w:rsidR="00857A80" w:rsidRPr="006552EB" w14:paraId="17CD421B" w14:textId="77777777" w:rsidTr="0068039B">
        <w:trPr>
          <w:jc w:val="center"/>
        </w:trPr>
        <w:tc>
          <w:tcPr>
            <w:tcW w:w="3544" w:type="dxa"/>
          </w:tcPr>
          <w:p w14:paraId="69E5B784" w14:textId="734D2636" w:rsidR="00857A80" w:rsidRPr="006552EB" w:rsidRDefault="00857A80" w:rsidP="0068039B">
            <w:pPr>
              <w:spacing w:line="276" w:lineRule="auto"/>
              <w:jc w:val="both"/>
              <w:rPr>
                <w:rFonts w:ascii="Arial" w:hAnsi="Arial" w:cs="Arial"/>
                <w:sz w:val="24"/>
                <w:szCs w:val="24"/>
              </w:rPr>
            </w:pPr>
            <w:r w:rsidRPr="006552EB">
              <w:rPr>
                <w:rFonts w:ascii="Arial" w:hAnsi="Arial" w:cs="Arial"/>
                <w:sz w:val="24"/>
                <w:szCs w:val="24"/>
              </w:rPr>
              <w:t>Pulsador</w:t>
            </w:r>
          </w:p>
        </w:tc>
        <w:tc>
          <w:tcPr>
            <w:tcW w:w="1417" w:type="dxa"/>
          </w:tcPr>
          <w:p w14:paraId="2CBE3392" w14:textId="71BFCD3E" w:rsidR="00857A80" w:rsidRPr="006552EB" w:rsidRDefault="00857A80" w:rsidP="0068039B">
            <w:pPr>
              <w:spacing w:line="276" w:lineRule="auto"/>
              <w:jc w:val="center"/>
              <w:rPr>
                <w:rFonts w:ascii="Arial" w:hAnsi="Arial" w:cs="Arial"/>
                <w:sz w:val="24"/>
                <w:szCs w:val="24"/>
              </w:rPr>
            </w:pPr>
            <w:r w:rsidRPr="006552EB">
              <w:rPr>
                <w:rFonts w:ascii="Arial" w:hAnsi="Arial" w:cs="Arial"/>
                <w:sz w:val="24"/>
                <w:szCs w:val="24"/>
              </w:rPr>
              <w:t>1</w:t>
            </w:r>
          </w:p>
        </w:tc>
      </w:tr>
      <w:tr w:rsidR="00857A80" w:rsidRPr="006552EB" w14:paraId="666D5EC0" w14:textId="77777777" w:rsidTr="0068039B">
        <w:trPr>
          <w:jc w:val="center"/>
        </w:trPr>
        <w:tc>
          <w:tcPr>
            <w:tcW w:w="3544" w:type="dxa"/>
          </w:tcPr>
          <w:p w14:paraId="73114FF4" w14:textId="457B7B31" w:rsidR="00857A80" w:rsidRPr="006552EB" w:rsidRDefault="00857A80" w:rsidP="0068039B">
            <w:pPr>
              <w:spacing w:line="276" w:lineRule="auto"/>
              <w:jc w:val="both"/>
              <w:rPr>
                <w:rFonts w:ascii="Arial" w:hAnsi="Arial" w:cs="Arial"/>
                <w:sz w:val="24"/>
                <w:szCs w:val="24"/>
              </w:rPr>
            </w:pPr>
            <w:r w:rsidRPr="006552EB">
              <w:rPr>
                <w:rFonts w:ascii="Arial" w:hAnsi="Arial" w:cs="Arial"/>
                <w:sz w:val="24"/>
                <w:szCs w:val="24"/>
              </w:rPr>
              <w:t>Resistencia 10K</w:t>
            </w:r>
          </w:p>
        </w:tc>
        <w:tc>
          <w:tcPr>
            <w:tcW w:w="1417" w:type="dxa"/>
          </w:tcPr>
          <w:p w14:paraId="7A353634" w14:textId="46036491" w:rsidR="00857A80" w:rsidRPr="006552EB" w:rsidRDefault="00857A80" w:rsidP="0068039B">
            <w:pPr>
              <w:spacing w:line="276" w:lineRule="auto"/>
              <w:jc w:val="center"/>
              <w:rPr>
                <w:rFonts w:ascii="Arial" w:hAnsi="Arial" w:cs="Arial"/>
                <w:sz w:val="24"/>
                <w:szCs w:val="24"/>
              </w:rPr>
            </w:pPr>
            <w:r w:rsidRPr="006552EB">
              <w:rPr>
                <w:rFonts w:ascii="Arial" w:hAnsi="Arial" w:cs="Arial"/>
                <w:sz w:val="24"/>
                <w:szCs w:val="24"/>
              </w:rPr>
              <w:t>1</w:t>
            </w:r>
          </w:p>
        </w:tc>
      </w:tr>
    </w:tbl>
    <w:p w14:paraId="22FC5947" w14:textId="20A26286" w:rsidR="00BA4D85" w:rsidRPr="006552EB" w:rsidRDefault="00BA4D85" w:rsidP="00BA4D85">
      <w:pPr>
        <w:spacing w:before="240" w:line="276" w:lineRule="auto"/>
        <w:jc w:val="both"/>
        <w:rPr>
          <w:rFonts w:ascii="Arial" w:hAnsi="Arial" w:cs="Arial"/>
          <w:b/>
          <w:bCs/>
          <w:sz w:val="24"/>
          <w:szCs w:val="24"/>
        </w:rPr>
      </w:pPr>
      <w:r w:rsidRPr="006552EB">
        <w:rPr>
          <w:rFonts w:ascii="Arial" w:hAnsi="Arial" w:cs="Arial"/>
          <w:b/>
          <w:bCs/>
          <w:sz w:val="24"/>
          <w:szCs w:val="24"/>
        </w:rPr>
        <w:t xml:space="preserve">4. INSTRUCCIONES PARA EL DESARROLLO DEL </w:t>
      </w:r>
      <w:r w:rsidRPr="006552EB">
        <w:rPr>
          <w:rFonts w:ascii="Arial" w:hAnsi="Arial" w:cs="Arial"/>
          <w:b/>
          <w:bCs/>
          <w:sz w:val="24"/>
          <w:szCs w:val="24"/>
        </w:rPr>
        <w:t>LABORATORIO</w:t>
      </w:r>
    </w:p>
    <w:p w14:paraId="7D090F12" w14:textId="77777777" w:rsidR="00BA4D85" w:rsidRPr="006552EB" w:rsidRDefault="00BA4D85" w:rsidP="00BA4D85">
      <w:pPr>
        <w:pStyle w:val="Prrafodelista"/>
        <w:numPr>
          <w:ilvl w:val="0"/>
          <w:numId w:val="3"/>
        </w:numPr>
        <w:spacing w:before="240" w:line="276" w:lineRule="auto"/>
        <w:jc w:val="both"/>
        <w:rPr>
          <w:rFonts w:ascii="Arial" w:hAnsi="Arial" w:cs="Arial"/>
          <w:sz w:val="24"/>
          <w:szCs w:val="24"/>
        </w:rPr>
      </w:pPr>
      <w:r w:rsidRPr="006552EB">
        <w:rPr>
          <w:rFonts w:ascii="Arial" w:hAnsi="Arial" w:cs="Arial"/>
          <w:sz w:val="24"/>
          <w:szCs w:val="24"/>
        </w:rPr>
        <w:t>Proponer una interfaz WEB con las siguientes características:</w:t>
      </w:r>
    </w:p>
    <w:p w14:paraId="7CE4D9BC" w14:textId="568287A8"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Despliegue de información de la conexión de manera gráfica y animada</w:t>
      </w:r>
      <w:r w:rsidRPr="006552EB">
        <w:rPr>
          <w:rFonts w:ascii="Arial" w:hAnsi="Arial" w:cs="Arial"/>
          <w:sz w:val="24"/>
          <w:szCs w:val="24"/>
        </w:rPr>
        <w:t>.</w:t>
      </w:r>
    </w:p>
    <w:p w14:paraId="57FB9A6F" w14:textId="689B1324"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Información de los desarrolladores</w:t>
      </w:r>
      <w:r w:rsidRPr="006552EB">
        <w:rPr>
          <w:rFonts w:ascii="Arial" w:hAnsi="Arial" w:cs="Arial"/>
          <w:sz w:val="24"/>
          <w:szCs w:val="24"/>
        </w:rPr>
        <w:t>.</w:t>
      </w:r>
    </w:p>
    <w:p w14:paraId="732B9323"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Modos de operación:</w:t>
      </w:r>
    </w:p>
    <w:p w14:paraId="2D5CA7B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encendido y apagado de la lampara.</w:t>
      </w:r>
    </w:p>
    <w:p w14:paraId="5C33B200" w14:textId="55025BA4"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manual de intensidad de luz de la lampara utilizando PWM</w:t>
      </w:r>
      <w:r w:rsidRPr="006552EB">
        <w:rPr>
          <w:rFonts w:ascii="Arial" w:hAnsi="Arial" w:cs="Arial"/>
          <w:sz w:val="24"/>
          <w:szCs w:val="24"/>
        </w:rPr>
        <w:t>.</w:t>
      </w:r>
    </w:p>
    <w:p w14:paraId="6F695BF5"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intensidad de luz de la lampara utilizando PWM y</w:t>
      </w:r>
      <w:r w:rsidRPr="006552EB">
        <w:rPr>
          <w:rFonts w:ascii="Arial" w:hAnsi="Arial" w:cs="Arial"/>
          <w:sz w:val="24"/>
          <w:szCs w:val="24"/>
        </w:rPr>
        <w:t xml:space="preserve"> </w:t>
      </w:r>
      <w:r w:rsidRPr="006552EB">
        <w:rPr>
          <w:rFonts w:ascii="Arial" w:hAnsi="Arial" w:cs="Arial"/>
          <w:sz w:val="24"/>
          <w:szCs w:val="24"/>
        </w:rPr>
        <w:t>el sensor LDR</w:t>
      </w:r>
      <w:r w:rsidRPr="006552EB">
        <w:rPr>
          <w:rFonts w:ascii="Arial" w:hAnsi="Arial" w:cs="Arial"/>
          <w:sz w:val="24"/>
          <w:szCs w:val="24"/>
        </w:rPr>
        <w:t>.</w:t>
      </w:r>
    </w:p>
    <w:p w14:paraId="2EF3C6CC"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lampara mediante horario programado de</w:t>
      </w:r>
      <w:r w:rsidRPr="006552EB">
        <w:rPr>
          <w:rFonts w:ascii="Arial" w:hAnsi="Arial" w:cs="Arial"/>
          <w:sz w:val="24"/>
          <w:szCs w:val="24"/>
        </w:rPr>
        <w:t xml:space="preserve"> </w:t>
      </w:r>
      <w:r w:rsidRPr="006552EB">
        <w:rPr>
          <w:rFonts w:ascii="Arial" w:hAnsi="Arial" w:cs="Arial"/>
          <w:sz w:val="24"/>
          <w:szCs w:val="24"/>
        </w:rPr>
        <w:t>encendido y apagado.</w:t>
      </w:r>
    </w:p>
    <w:p w14:paraId="6DF77902"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automático de la lampará de encendido utilizando el sensor LDR</w:t>
      </w:r>
      <w:r w:rsidRPr="006552EB">
        <w:rPr>
          <w:rFonts w:ascii="Arial" w:hAnsi="Arial" w:cs="Arial"/>
          <w:sz w:val="24"/>
          <w:szCs w:val="24"/>
        </w:rPr>
        <w:t xml:space="preserve"> </w:t>
      </w:r>
      <w:r w:rsidRPr="006552EB">
        <w:rPr>
          <w:rFonts w:ascii="Arial" w:hAnsi="Arial" w:cs="Arial"/>
          <w:sz w:val="24"/>
          <w:szCs w:val="24"/>
        </w:rPr>
        <w:t>para el control de encendido y apagado, el umbral de porcentaje entre</w:t>
      </w:r>
      <w:r w:rsidRPr="006552EB">
        <w:rPr>
          <w:rFonts w:ascii="Arial" w:hAnsi="Arial" w:cs="Arial"/>
          <w:sz w:val="24"/>
          <w:szCs w:val="24"/>
        </w:rPr>
        <w:t xml:space="preserve"> </w:t>
      </w:r>
      <w:r w:rsidRPr="006552EB">
        <w:rPr>
          <w:rFonts w:ascii="Arial" w:hAnsi="Arial" w:cs="Arial"/>
          <w:sz w:val="24"/>
          <w:szCs w:val="24"/>
        </w:rPr>
        <w:t>encendido y apagado será programado mediante una slider.</w:t>
      </w:r>
    </w:p>
    <w:p w14:paraId="15484AE3" w14:textId="77777777" w:rsidR="00BA4D85" w:rsidRPr="006552EB" w:rsidRDefault="00BA4D85" w:rsidP="00BA4D85">
      <w:pPr>
        <w:pStyle w:val="Prrafodelista"/>
        <w:numPr>
          <w:ilvl w:val="0"/>
          <w:numId w:val="5"/>
        </w:numPr>
        <w:spacing w:before="240" w:line="276" w:lineRule="auto"/>
        <w:jc w:val="both"/>
        <w:rPr>
          <w:rFonts w:ascii="Arial" w:hAnsi="Arial" w:cs="Arial"/>
          <w:sz w:val="24"/>
          <w:szCs w:val="24"/>
        </w:rPr>
      </w:pPr>
      <w:r w:rsidRPr="006552EB">
        <w:rPr>
          <w:rFonts w:ascii="Arial" w:hAnsi="Arial" w:cs="Arial"/>
          <w:sz w:val="24"/>
          <w:szCs w:val="24"/>
        </w:rPr>
        <w:t>Control que involucra los 4 puntos anteriores (</w:t>
      </w:r>
      <w:proofErr w:type="spellStart"/>
      <w:proofErr w:type="gramStart"/>
      <w:r w:rsidRPr="006552EB">
        <w:rPr>
          <w:rFonts w:ascii="Arial" w:hAnsi="Arial" w:cs="Arial"/>
          <w:sz w:val="24"/>
          <w:szCs w:val="24"/>
        </w:rPr>
        <w:t>a,b</w:t>
      </w:r>
      <w:proofErr w:type="gramEnd"/>
      <w:r w:rsidRPr="006552EB">
        <w:rPr>
          <w:rFonts w:ascii="Arial" w:hAnsi="Arial" w:cs="Arial"/>
          <w:sz w:val="24"/>
          <w:szCs w:val="24"/>
        </w:rPr>
        <w:t>,c,d,e</w:t>
      </w:r>
      <w:proofErr w:type="spellEnd"/>
      <w:r w:rsidRPr="006552EB">
        <w:rPr>
          <w:rFonts w:ascii="Arial" w:hAnsi="Arial" w:cs="Arial"/>
          <w:sz w:val="24"/>
          <w:szCs w:val="24"/>
        </w:rPr>
        <w:t>)</w:t>
      </w:r>
      <w:r w:rsidRPr="006552EB">
        <w:rPr>
          <w:rFonts w:ascii="Arial" w:hAnsi="Arial" w:cs="Arial"/>
          <w:sz w:val="24"/>
          <w:szCs w:val="24"/>
        </w:rPr>
        <w:t>.</w:t>
      </w:r>
    </w:p>
    <w:p w14:paraId="775275FA"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estado de encendido y apagado de la lampara debe ser desplegado de</w:t>
      </w:r>
      <w:r w:rsidRPr="006552EB">
        <w:rPr>
          <w:rFonts w:ascii="Arial" w:hAnsi="Arial" w:cs="Arial"/>
          <w:sz w:val="24"/>
          <w:szCs w:val="24"/>
        </w:rPr>
        <w:t xml:space="preserve"> </w:t>
      </w:r>
      <w:r w:rsidRPr="006552EB">
        <w:rPr>
          <w:rFonts w:ascii="Arial" w:hAnsi="Arial" w:cs="Arial"/>
          <w:sz w:val="24"/>
          <w:szCs w:val="24"/>
        </w:rPr>
        <w:t>manera grafica</w:t>
      </w:r>
      <w:r w:rsidRPr="006552EB">
        <w:rPr>
          <w:rFonts w:ascii="Arial" w:hAnsi="Arial" w:cs="Arial"/>
          <w:sz w:val="24"/>
          <w:szCs w:val="24"/>
        </w:rPr>
        <w:t>.</w:t>
      </w:r>
    </w:p>
    <w:p w14:paraId="001396E8"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El modo de operación deberá ser visualizado en el ESP32 utilizando el led</w:t>
      </w:r>
      <w:r w:rsidRPr="006552EB">
        <w:rPr>
          <w:rFonts w:ascii="Arial" w:hAnsi="Arial" w:cs="Arial"/>
          <w:sz w:val="24"/>
          <w:szCs w:val="24"/>
        </w:rPr>
        <w:t xml:space="preserve"> </w:t>
      </w:r>
      <w:r w:rsidRPr="006552EB">
        <w:rPr>
          <w:rFonts w:ascii="Arial" w:hAnsi="Arial" w:cs="Arial"/>
          <w:sz w:val="24"/>
          <w:szCs w:val="24"/>
        </w:rPr>
        <w:t>RGB, con una combinación específica para cada modo de operación</w:t>
      </w:r>
      <w:r w:rsidRPr="006552EB">
        <w:rPr>
          <w:rFonts w:ascii="Arial" w:hAnsi="Arial" w:cs="Arial"/>
          <w:sz w:val="24"/>
          <w:szCs w:val="24"/>
        </w:rPr>
        <w:t>.</w:t>
      </w:r>
    </w:p>
    <w:p w14:paraId="6B0BCC1B" w14:textId="7777777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lastRenderedPageBreak/>
        <w:t>La lampará solo funcionará si el sensor de presencia detecta si una persona se</w:t>
      </w:r>
      <w:r w:rsidRPr="006552EB">
        <w:rPr>
          <w:rFonts w:ascii="Arial" w:hAnsi="Arial" w:cs="Arial"/>
          <w:sz w:val="24"/>
          <w:szCs w:val="24"/>
        </w:rPr>
        <w:t xml:space="preserve"> </w:t>
      </w:r>
      <w:r w:rsidRPr="006552EB">
        <w:rPr>
          <w:rFonts w:ascii="Arial" w:hAnsi="Arial" w:cs="Arial"/>
          <w:sz w:val="24"/>
          <w:szCs w:val="24"/>
        </w:rPr>
        <w:t>encuentra presente, en caso contrario se mantendrá apagada.</w:t>
      </w:r>
    </w:p>
    <w:p w14:paraId="3CE1CDAF" w14:textId="19EE6E57" w:rsidR="00BA4D85" w:rsidRPr="006552EB" w:rsidRDefault="00BA4D85" w:rsidP="00BA4D85">
      <w:pPr>
        <w:pStyle w:val="Prrafodelista"/>
        <w:numPr>
          <w:ilvl w:val="0"/>
          <w:numId w:val="4"/>
        </w:numPr>
        <w:spacing w:before="240" w:line="276" w:lineRule="auto"/>
        <w:jc w:val="both"/>
        <w:rPr>
          <w:rFonts w:ascii="Arial" w:hAnsi="Arial" w:cs="Arial"/>
          <w:sz w:val="24"/>
          <w:szCs w:val="24"/>
        </w:rPr>
      </w:pPr>
      <w:r w:rsidRPr="006552EB">
        <w:rPr>
          <w:rFonts w:ascii="Arial" w:hAnsi="Arial" w:cs="Arial"/>
          <w:sz w:val="24"/>
          <w:szCs w:val="24"/>
        </w:rPr>
        <w:t>Proponer una tonada representativa al iniciar el sistema en el ESP32</w:t>
      </w:r>
      <w:r w:rsidRPr="006552EB">
        <w:rPr>
          <w:rFonts w:ascii="Arial" w:hAnsi="Arial" w:cs="Arial"/>
          <w:sz w:val="24"/>
          <w:szCs w:val="24"/>
        </w:rPr>
        <w:t>.</w:t>
      </w:r>
    </w:p>
    <w:p w14:paraId="48F47BE0" w14:textId="1154B112" w:rsidR="0068039B" w:rsidRPr="006552EB" w:rsidRDefault="00BA4D85" w:rsidP="0068039B">
      <w:pPr>
        <w:spacing w:before="240" w:line="276" w:lineRule="auto"/>
        <w:jc w:val="both"/>
        <w:rPr>
          <w:rFonts w:ascii="Arial" w:hAnsi="Arial" w:cs="Arial"/>
          <w:b/>
          <w:bCs/>
          <w:sz w:val="24"/>
          <w:szCs w:val="24"/>
        </w:rPr>
      </w:pPr>
      <w:r w:rsidRPr="006552EB">
        <w:rPr>
          <w:rFonts w:ascii="Arial" w:hAnsi="Arial" w:cs="Arial"/>
          <w:b/>
          <w:bCs/>
          <w:sz w:val="24"/>
          <w:szCs w:val="24"/>
        </w:rPr>
        <w:t>5</w:t>
      </w:r>
      <w:r w:rsidR="0068039B" w:rsidRPr="006552EB">
        <w:rPr>
          <w:rFonts w:ascii="Arial" w:hAnsi="Arial" w:cs="Arial"/>
          <w:b/>
          <w:bCs/>
          <w:sz w:val="24"/>
          <w:szCs w:val="24"/>
        </w:rPr>
        <w:t>. PROCEDIMIENTO</w:t>
      </w:r>
    </w:p>
    <w:p w14:paraId="1F7D0961" w14:textId="4E04C11F" w:rsidR="0068039B"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.1. </w:t>
      </w:r>
      <w:r w:rsidR="00614963" w:rsidRPr="006552EB">
        <w:rPr>
          <w:rFonts w:ascii="Arial" w:hAnsi="Arial" w:cs="Arial"/>
          <w:b/>
          <w:bCs/>
          <w:sz w:val="24"/>
          <w:szCs w:val="24"/>
        </w:rPr>
        <w:t>Diseño</w:t>
      </w:r>
      <w:r w:rsidR="00012C53" w:rsidRPr="006552EB">
        <w:rPr>
          <w:rFonts w:ascii="Arial" w:hAnsi="Arial" w:cs="Arial"/>
          <w:b/>
          <w:bCs/>
          <w:sz w:val="24"/>
          <w:szCs w:val="24"/>
        </w:rPr>
        <w:t xml:space="preserve"> del circuito (</w:t>
      </w:r>
      <w:r w:rsidR="00614963" w:rsidRPr="006552EB">
        <w:rPr>
          <w:rFonts w:ascii="Arial" w:hAnsi="Arial" w:cs="Arial"/>
          <w:b/>
          <w:bCs/>
          <w:sz w:val="24"/>
          <w:szCs w:val="24"/>
        </w:rPr>
        <w:t>FRITZING</w:t>
      </w:r>
      <w:r w:rsidR="00012C53" w:rsidRPr="006552EB">
        <w:rPr>
          <w:rFonts w:ascii="Arial" w:hAnsi="Arial" w:cs="Arial"/>
          <w:b/>
          <w:bCs/>
          <w:sz w:val="24"/>
          <w:szCs w:val="24"/>
        </w:rPr>
        <w:t>)</w:t>
      </w:r>
    </w:p>
    <w:p w14:paraId="27719C41" w14:textId="0F10A66A" w:rsidR="00D172A1" w:rsidRPr="006552EB" w:rsidRDefault="00F80070" w:rsidP="00F80070">
      <w:pPr>
        <w:spacing w:line="276" w:lineRule="auto"/>
        <w:jc w:val="center"/>
        <w:rPr>
          <w:rFonts w:ascii="Arial" w:hAnsi="Arial" w:cs="Arial"/>
          <w:b/>
          <w:bCs/>
          <w:sz w:val="24"/>
          <w:szCs w:val="24"/>
        </w:rPr>
      </w:pPr>
      <w:r w:rsidRPr="006552EB">
        <w:rPr>
          <w:noProof/>
        </w:rPr>
        <w:drawing>
          <wp:inline distT="0" distB="0" distL="0" distR="0" wp14:anchorId="6E250FFB" wp14:editId="525FC327">
            <wp:extent cx="4036831" cy="25200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6831" cy="2520000"/>
                    </a:xfrm>
                    <a:prstGeom prst="rect">
                      <a:avLst/>
                    </a:prstGeom>
                    <a:noFill/>
                    <a:ln>
                      <a:noFill/>
                    </a:ln>
                  </pic:spPr>
                </pic:pic>
              </a:graphicData>
            </a:graphic>
          </wp:inline>
        </w:drawing>
      </w:r>
    </w:p>
    <w:p w14:paraId="08EFB99C" w14:textId="2FB1340E" w:rsidR="00012C53"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.2. </w:t>
      </w:r>
      <w:r w:rsidR="00614963" w:rsidRPr="006552EB">
        <w:rPr>
          <w:rFonts w:ascii="Arial" w:hAnsi="Arial" w:cs="Arial"/>
          <w:b/>
          <w:bCs/>
          <w:sz w:val="24"/>
          <w:szCs w:val="24"/>
        </w:rPr>
        <w:t>Implementación</w:t>
      </w:r>
      <w:r w:rsidR="00012C53" w:rsidRPr="006552EB">
        <w:rPr>
          <w:rFonts w:ascii="Arial" w:hAnsi="Arial" w:cs="Arial"/>
          <w:b/>
          <w:bCs/>
          <w:sz w:val="24"/>
          <w:szCs w:val="24"/>
        </w:rPr>
        <w:t xml:space="preserve"> </w:t>
      </w:r>
      <w:r w:rsidR="00614963" w:rsidRPr="006552EB">
        <w:rPr>
          <w:rFonts w:ascii="Arial" w:hAnsi="Arial" w:cs="Arial"/>
          <w:b/>
          <w:bCs/>
          <w:sz w:val="24"/>
          <w:szCs w:val="24"/>
        </w:rPr>
        <w:t>física</w:t>
      </w:r>
      <w:r w:rsidR="00012C53" w:rsidRPr="006552EB">
        <w:rPr>
          <w:rFonts w:ascii="Arial" w:hAnsi="Arial" w:cs="Arial"/>
          <w:b/>
          <w:bCs/>
          <w:sz w:val="24"/>
          <w:szCs w:val="24"/>
        </w:rPr>
        <w:t xml:space="preserve"> del circuito</w:t>
      </w:r>
    </w:p>
    <w:p w14:paraId="38D1E8C2" w14:textId="36839121" w:rsidR="00012C53" w:rsidRPr="006552EB" w:rsidRDefault="00BA4D85" w:rsidP="008C5E80">
      <w:pPr>
        <w:spacing w:line="276" w:lineRule="auto"/>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 xml:space="preserve">.3. </w:t>
      </w:r>
      <w:r w:rsidR="00614963" w:rsidRPr="006552EB">
        <w:rPr>
          <w:rFonts w:ascii="Arial" w:hAnsi="Arial" w:cs="Arial"/>
          <w:b/>
          <w:bCs/>
          <w:sz w:val="24"/>
          <w:szCs w:val="24"/>
        </w:rPr>
        <w:t>Código</w:t>
      </w:r>
      <w:r w:rsidR="00012C53" w:rsidRPr="006552EB">
        <w:rPr>
          <w:rFonts w:ascii="Arial" w:hAnsi="Arial" w:cs="Arial"/>
          <w:b/>
          <w:bCs/>
          <w:sz w:val="24"/>
          <w:szCs w:val="24"/>
        </w:rPr>
        <w:t xml:space="preserve"> fuente</w:t>
      </w:r>
    </w:p>
    <w:p w14:paraId="72FEBE93" w14:textId="77777777" w:rsidR="00614963" w:rsidRPr="006552EB" w:rsidRDefault="00BA4D85" w:rsidP="00614963">
      <w:pPr>
        <w:spacing w:line="276" w:lineRule="auto"/>
        <w:ind w:firstLine="284"/>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.3.1. IDE Arduino</w:t>
      </w:r>
    </w:p>
    <w:p w14:paraId="632805D7" w14:textId="77777777" w:rsidR="00614963" w:rsidRPr="006552EB" w:rsidRDefault="00012C53" w:rsidP="00614963">
      <w:pPr>
        <w:spacing w:line="276" w:lineRule="auto"/>
        <w:ind w:firstLine="284"/>
        <w:jc w:val="both"/>
        <w:rPr>
          <w:rFonts w:ascii="Arial" w:hAnsi="Arial" w:cs="Arial"/>
          <w:b/>
          <w:bCs/>
          <w:sz w:val="24"/>
          <w:szCs w:val="24"/>
        </w:rPr>
      </w:pPr>
      <w:r w:rsidRPr="006552EB">
        <w:rPr>
          <w:rFonts w:ascii="Arial" w:hAnsi="Arial" w:cs="Arial"/>
          <w:sz w:val="24"/>
          <w:szCs w:val="24"/>
        </w:rPr>
        <w:t>Lab9.ino</w:t>
      </w:r>
    </w:p>
    <w:p w14:paraId="291F4AE5" w14:textId="77777777" w:rsidR="00614963" w:rsidRPr="006552EB" w:rsidRDefault="00012C53" w:rsidP="00614963">
      <w:pPr>
        <w:spacing w:line="276" w:lineRule="auto"/>
        <w:ind w:firstLine="284"/>
        <w:jc w:val="both"/>
        <w:rPr>
          <w:rFonts w:ascii="Arial" w:hAnsi="Arial" w:cs="Arial"/>
          <w:b/>
          <w:bCs/>
          <w:sz w:val="24"/>
          <w:szCs w:val="24"/>
        </w:rPr>
      </w:pPr>
      <w:proofErr w:type="spellStart"/>
      <w:r w:rsidRPr="006552EB">
        <w:rPr>
          <w:rFonts w:ascii="Arial" w:hAnsi="Arial" w:cs="Arial"/>
          <w:sz w:val="24"/>
          <w:szCs w:val="24"/>
        </w:rPr>
        <w:t>Config.h</w:t>
      </w:r>
      <w:proofErr w:type="spellEnd"/>
    </w:p>
    <w:p w14:paraId="75FAAF17" w14:textId="77777777" w:rsidR="00614963" w:rsidRPr="006552EB" w:rsidRDefault="00BA4D85" w:rsidP="00614963">
      <w:pPr>
        <w:spacing w:line="276" w:lineRule="auto"/>
        <w:ind w:firstLine="284"/>
        <w:jc w:val="both"/>
        <w:rPr>
          <w:rFonts w:ascii="Arial" w:hAnsi="Arial" w:cs="Arial"/>
          <w:b/>
          <w:bCs/>
          <w:sz w:val="24"/>
          <w:szCs w:val="24"/>
        </w:rPr>
      </w:pPr>
      <w:r w:rsidRPr="006552EB">
        <w:rPr>
          <w:rFonts w:ascii="Arial" w:hAnsi="Arial" w:cs="Arial"/>
          <w:b/>
          <w:bCs/>
          <w:sz w:val="24"/>
          <w:szCs w:val="24"/>
        </w:rPr>
        <w:t>5</w:t>
      </w:r>
      <w:r w:rsidR="00012C53" w:rsidRPr="006552EB">
        <w:rPr>
          <w:rFonts w:ascii="Arial" w:hAnsi="Arial" w:cs="Arial"/>
          <w:b/>
          <w:bCs/>
          <w:sz w:val="24"/>
          <w:szCs w:val="24"/>
        </w:rPr>
        <w:t>.3.2. D</w:t>
      </w:r>
      <w:r w:rsidR="00614963" w:rsidRPr="006552EB">
        <w:rPr>
          <w:rFonts w:ascii="Arial" w:hAnsi="Arial" w:cs="Arial"/>
          <w:b/>
          <w:bCs/>
          <w:sz w:val="24"/>
          <w:szCs w:val="24"/>
        </w:rPr>
        <w:t>ata</w:t>
      </w:r>
    </w:p>
    <w:p w14:paraId="19145ABD" w14:textId="77777777" w:rsidR="00614963" w:rsidRPr="006552EB"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HTML</w:t>
      </w:r>
    </w:p>
    <w:p w14:paraId="1D0A3BDC" w14:textId="77777777" w:rsidR="006552EB" w:rsidRDefault="006552EB" w:rsidP="00614963">
      <w:pPr>
        <w:spacing w:line="276" w:lineRule="auto"/>
        <w:ind w:firstLine="284"/>
        <w:jc w:val="both"/>
        <w:rPr>
          <w:rFonts w:ascii="Arial" w:hAnsi="Arial" w:cs="Arial"/>
          <w:sz w:val="24"/>
          <w:szCs w:val="24"/>
        </w:rPr>
      </w:pPr>
    </w:p>
    <w:p w14:paraId="007E9EEC" w14:textId="04005D5C" w:rsidR="00614963" w:rsidRPr="006552EB"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CSS</w:t>
      </w:r>
    </w:p>
    <w:p w14:paraId="7A57590E" w14:textId="77777777" w:rsidR="006552EB" w:rsidRDefault="006552EB" w:rsidP="00614963">
      <w:pPr>
        <w:spacing w:line="276" w:lineRule="auto"/>
        <w:ind w:firstLine="284"/>
        <w:jc w:val="both"/>
        <w:rPr>
          <w:rFonts w:ascii="Arial" w:hAnsi="Arial" w:cs="Arial"/>
          <w:sz w:val="24"/>
          <w:szCs w:val="24"/>
        </w:rPr>
      </w:pPr>
    </w:p>
    <w:p w14:paraId="129687AE" w14:textId="682BFB5F" w:rsidR="00012C53" w:rsidRDefault="00012C53" w:rsidP="00614963">
      <w:pPr>
        <w:spacing w:line="276" w:lineRule="auto"/>
        <w:ind w:firstLine="284"/>
        <w:jc w:val="both"/>
        <w:rPr>
          <w:rFonts w:ascii="Arial" w:hAnsi="Arial" w:cs="Arial"/>
          <w:sz w:val="24"/>
          <w:szCs w:val="24"/>
        </w:rPr>
      </w:pPr>
      <w:r w:rsidRPr="006552EB">
        <w:rPr>
          <w:rFonts w:ascii="Arial" w:hAnsi="Arial" w:cs="Arial"/>
          <w:sz w:val="24"/>
          <w:szCs w:val="24"/>
        </w:rPr>
        <w:t>JavaScript</w:t>
      </w:r>
    </w:p>
    <w:p w14:paraId="58379A6C" w14:textId="77777777" w:rsidR="006552EB" w:rsidRPr="006552EB" w:rsidRDefault="006552EB" w:rsidP="00614963">
      <w:pPr>
        <w:spacing w:line="276" w:lineRule="auto"/>
        <w:ind w:firstLine="284"/>
        <w:jc w:val="both"/>
        <w:rPr>
          <w:rFonts w:ascii="Arial" w:hAnsi="Arial" w:cs="Arial"/>
          <w:sz w:val="24"/>
          <w:szCs w:val="24"/>
        </w:rPr>
      </w:pPr>
    </w:p>
    <w:p w14:paraId="682AE020" w14:textId="4B5B539B" w:rsidR="008C5E80" w:rsidRPr="006552EB" w:rsidRDefault="006552EB" w:rsidP="008C5E80">
      <w:pPr>
        <w:spacing w:line="276" w:lineRule="auto"/>
        <w:jc w:val="both"/>
        <w:rPr>
          <w:rFonts w:ascii="Arial" w:hAnsi="Arial" w:cs="Arial"/>
          <w:b/>
          <w:bCs/>
          <w:sz w:val="24"/>
          <w:szCs w:val="24"/>
        </w:rPr>
      </w:pPr>
      <w:r w:rsidRPr="006552EB">
        <w:rPr>
          <w:rFonts w:ascii="Arial" w:hAnsi="Arial" w:cs="Arial"/>
          <w:b/>
          <w:bCs/>
          <w:sz w:val="24"/>
          <w:szCs w:val="24"/>
        </w:rPr>
        <w:t>6. BIBLIOGRAFÍA</w:t>
      </w:r>
    </w:p>
    <w:p w14:paraId="05573E37" w14:textId="5E08C94F" w:rsidR="006552EB" w:rsidRPr="006552EB" w:rsidRDefault="006552EB" w:rsidP="006552EB">
      <w:pPr>
        <w:pStyle w:val="Prrafodelista"/>
        <w:numPr>
          <w:ilvl w:val="0"/>
          <w:numId w:val="8"/>
        </w:numPr>
        <w:spacing w:line="276" w:lineRule="auto"/>
        <w:jc w:val="both"/>
        <w:rPr>
          <w:rFonts w:ascii="Arial" w:hAnsi="Arial" w:cs="Arial"/>
          <w:sz w:val="24"/>
          <w:szCs w:val="24"/>
        </w:rPr>
      </w:pPr>
      <w:r w:rsidRPr="006552EB">
        <w:rPr>
          <w:rFonts w:ascii="Arial" w:hAnsi="Arial" w:cs="Arial"/>
          <w:sz w:val="24"/>
          <w:szCs w:val="24"/>
          <w:lang w:val="en-US"/>
        </w:rPr>
        <w:t xml:space="preserve">https://www.facebook.com/jose.guerracarmenate. (2021, March 3). </w:t>
      </w:r>
      <w:r w:rsidRPr="006552EB">
        <w:rPr>
          <w:rFonts w:ascii="Arial" w:hAnsi="Arial" w:cs="Arial"/>
          <w:sz w:val="24"/>
          <w:szCs w:val="24"/>
        </w:rPr>
        <w:t xml:space="preserve">Cómo programar ESP32 con IDE Arduino. Programar Fácil Con Arduino. </w:t>
      </w:r>
      <w:hyperlink r:id="rId8" w:history="1">
        <w:r w:rsidRPr="006552EB">
          <w:rPr>
            <w:rStyle w:val="Hipervnculo"/>
            <w:rFonts w:ascii="Arial" w:hAnsi="Arial" w:cs="Arial"/>
            <w:color w:val="auto"/>
            <w:sz w:val="24"/>
            <w:szCs w:val="24"/>
            <w:u w:val="none"/>
          </w:rPr>
          <w:t>https://programarfacil.com/esp8266/programar-esp32-ide-arduino/</w:t>
        </w:r>
      </w:hyperlink>
    </w:p>
    <w:p w14:paraId="456D39CB" w14:textId="77777777" w:rsidR="006552EB" w:rsidRPr="006552EB" w:rsidRDefault="006552EB" w:rsidP="006552EB">
      <w:pPr>
        <w:pStyle w:val="Prrafodelista"/>
        <w:numPr>
          <w:ilvl w:val="0"/>
          <w:numId w:val="8"/>
        </w:numPr>
        <w:spacing w:line="276" w:lineRule="auto"/>
        <w:jc w:val="both"/>
        <w:rPr>
          <w:rFonts w:ascii="Arial" w:hAnsi="Arial" w:cs="Arial"/>
          <w:sz w:val="24"/>
          <w:szCs w:val="24"/>
        </w:rPr>
      </w:pPr>
      <w:r w:rsidRPr="006552EB">
        <w:rPr>
          <w:rFonts w:ascii="Arial" w:hAnsi="Arial" w:cs="Arial"/>
          <w:sz w:val="24"/>
          <w:szCs w:val="24"/>
        </w:rPr>
        <w:t>ESP32 No</w:t>
      </w:r>
      <w:proofErr w:type="spellStart"/>
      <w:r w:rsidRPr="006552EB">
        <w:rPr>
          <w:rFonts w:ascii="Arial" w:hAnsi="Arial" w:cs="Arial"/>
          <w:sz w:val="24"/>
          <w:szCs w:val="24"/>
        </w:rPr>
        <w:t>deMCU</w:t>
      </w:r>
      <w:proofErr w:type="spellEnd"/>
      <w:r w:rsidRPr="006552EB">
        <w:rPr>
          <w:rFonts w:ascii="Arial" w:hAnsi="Arial" w:cs="Arial"/>
          <w:sz w:val="24"/>
          <w:szCs w:val="24"/>
        </w:rPr>
        <w:t xml:space="preserve"> Módulo WLAN </w:t>
      </w:r>
      <w:proofErr w:type="spellStart"/>
      <w:r w:rsidRPr="006552EB">
        <w:rPr>
          <w:rFonts w:ascii="Arial" w:hAnsi="Arial" w:cs="Arial"/>
          <w:sz w:val="24"/>
          <w:szCs w:val="24"/>
        </w:rPr>
        <w:t>WiFi</w:t>
      </w:r>
      <w:proofErr w:type="spellEnd"/>
      <w:r w:rsidRPr="006552EB">
        <w:rPr>
          <w:rFonts w:ascii="Arial" w:hAnsi="Arial" w:cs="Arial"/>
          <w:sz w:val="24"/>
          <w:szCs w:val="24"/>
        </w:rPr>
        <w:t xml:space="preserve"> </w:t>
      </w:r>
      <w:proofErr w:type="spellStart"/>
      <w:r w:rsidRPr="006552EB">
        <w:rPr>
          <w:rFonts w:ascii="Arial" w:hAnsi="Arial" w:cs="Arial"/>
          <w:sz w:val="24"/>
          <w:szCs w:val="24"/>
        </w:rPr>
        <w:t>Development</w:t>
      </w:r>
      <w:proofErr w:type="spellEnd"/>
      <w:r w:rsidRPr="006552EB">
        <w:rPr>
          <w:rFonts w:ascii="Arial" w:hAnsi="Arial" w:cs="Arial"/>
          <w:sz w:val="24"/>
          <w:szCs w:val="24"/>
        </w:rPr>
        <w:t xml:space="preserve"> </w:t>
      </w:r>
      <w:proofErr w:type="spellStart"/>
      <w:r w:rsidRPr="006552EB">
        <w:rPr>
          <w:rFonts w:ascii="Arial" w:hAnsi="Arial" w:cs="Arial"/>
          <w:sz w:val="24"/>
          <w:szCs w:val="24"/>
        </w:rPr>
        <w:t>Board</w:t>
      </w:r>
      <w:proofErr w:type="spellEnd"/>
      <w:r w:rsidRPr="006552EB">
        <w:rPr>
          <w:rFonts w:ascii="Arial" w:hAnsi="Arial" w:cs="Arial"/>
          <w:sz w:val="24"/>
          <w:szCs w:val="24"/>
        </w:rPr>
        <w:t xml:space="preserve"> con CP2102 (modelo sucesor de ESP8266) compatible con Arduino. (2022). AZ-</w:t>
      </w:r>
      <w:proofErr w:type="spellStart"/>
      <w:r w:rsidRPr="006552EB">
        <w:rPr>
          <w:rFonts w:ascii="Arial" w:hAnsi="Arial" w:cs="Arial"/>
          <w:sz w:val="24"/>
          <w:szCs w:val="24"/>
        </w:rPr>
        <w:t>Delivery</w:t>
      </w:r>
      <w:proofErr w:type="spellEnd"/>
      <w:r w:rsidRPr="006552EB">
        <w:rPr>
          <w:rFonts w:ascii="Arial" w:hAnsi="Arial" w:cs="Arial"/>
          <w:sz w:val="24"/>
          <w:szCs w:val="24"/>
        </w:rPr>
        <w:t xml:space="preserve">. </w:t>
      </w:r>
      <w:hyperlink r:id="rId9" w:history="1">
        <w:r w:rsidRPr="006552EB">
          <w:rPr>
            <w:rStyle w:val="Hipervnculo"/>
            <w:rFonts w:ascii="Arial" w:hAnsi="Arial" w:cs="Arial"/>
            <w:color w:val="auto"/>
            <w:sz w:val="24"/>
            <w:szCs w:val="24"/>
            <w:u w:val="none"/>
          </w:rPr>
          <w:t>https://www.az-delivery.de/es/products/esp32-developmentboard</w:t>
        </w:r>
      </w:hyperlink>
    </w:p>
    <w:p w14:paraId="799E444E" w14:textId="77777777"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Sensor de movimiento PIR detector de presencia HC-SR501» IBEROBOTICS. </w:t>
      </w:r>
      <w:r w:rsidRPr="006552EB">
        <w:rPr>
          <w:rFonts w:ascii="Arial" w:hAnsi="Arial" w:cs="Arial"/>
          <w:sz w:val="24"/>
          <w:szCs w:val="24"/>
          <w:lang w:val="en-US"/>
        </w:rPr>
        <w:t xml:space="preserve">(2019, April 6). IBEROBOTICS. </w:t>
      </w:r>
      <w:hyperlink r:id="rId10" w:history="1">
        <w:r w:rsidRPr="006552EB">
          <w:rPr>
            <w:rStyle w:val="Hipervnculo"/>
            <w:rFonts w:ascii="Arial" w:hAnsi="Arial" w:cs="Arial"/>
            <w:color w:val="auto"/>
            <w:sz w:val="24"/>
            <w:szCs w:val="24"/>
            <w:u w:val="none"/>
            <w:lang w:val="en-US"/>
          </w:rPr>
          <w:t>https://www.iberobotics.com/producto/sensor-de-movimiento-pir-detector-de-presencia-hc-sr501/</w:t>
        </w:r>
      </w:hyperlink>
    </w:p>
    <w:p w14:paraId="0E69A2D2" w14:textId="14B5A141" w:rsidR="006552EB" w:rsidRPr="006552EB" w:rsidRDefault="006552EB" w:rsidP="006552EB">
      <w:pPr>
        <w:pStyle w:val="Prrafodelista"/>
        <w:numPr>
          <w:ilvl w:val="0"/>
          <w:numId w:val="8"/>
        </w:numPr>
        <w:spacing w:line="276" w:lineRule="auto"/>
        <w:jc w:val="both"/>
        <w:rPr>
          <w:rFonts w:ascii="Arial" w:hAnsi="Arial" w:cs="Arial"/>
          <w:sz w:val="24"/>
          <w:szCs w:val="24"/>
          <w:lang w:val="en-US"/>
        </w:rPr>
      </w:pPr>
      <w:r w:rsidRPr="006552EB">
        <w:rPr>
          <w:rFonts w:ascii="Arial" w:hAnsi="Arial" w:cs="Arial"/>
          <w:sz w:val="24"/>
          <w:szCs w:val="24"/>
        </w:rPr>
        <w:t xml:space="preserve">Módulo sensor de luz LDR </w:t>
      </w:r>
      <w:proofErr w:type="spellStart"/>
      <w:r w:rsidRPr="006552EB">
        <w:rPr>
          <w:rFonts w:ascii="Arial" w:hAnsi="Arial" w:cs="Arial"/>
          <w:sz w:val="24"/>
          <w:szCs w:val="24"/>
        </w:rPr>
        <w:t>fotoresistencia</w:t>
      </w:r>
      <w:proofErr w:type="spellEnd"/>
      <w:r w:rsidRPr="006552EB">
        <w:rPr>
          <w:rFonts w:ascii="Arial" w:hAnsi="Arial" w:cs="Arial"/>
          <w:sz w:val="24"/>
          <w:szCs w:val="24"/>
        </w:rPr>
        <w:t xml:space="preserve"> KY-018 analógico» IBEROBOTICS. </w:t>
      </w:r>
      <w:r w:rsidRPr="006552EB">
        <w:rPr>
          <w:rFonts w:ascii="Arial" w:hAnsi="Arial" w:cs="Arial"/>
          <w:sz w:val="24"/>
          <w:szCs w:val="24"/>
          <w:lang w:val="en-US"/>
        </w:rPr>
        <w:t xml:space="preserve">(2019, January 17). IBEROBOTICS. </w:t>
      </w:r>
      <w:hyperlink r:id="rId11" w:history="1">
        <w:r w:rsidRPr="006552EB">
          <w:rPr>
            <w:rStyle w:val="Hipervnculo"/>
            <w:rFonts w:ascii="Arial" w:hAnsi="Arial" w:cs="Arial"/>
            <w:color w:val="auto"/>
            <w:sz w:val="24"/>
            <w:szCs w:val="24"/>
            <w:u w:val="none"/>
            <w:lang w:val="en-US"/>
          </w:rPr>
          <w:t>https://www.iberobotics.com/producto/modulo-sensor-de-luz-ldr-fotoresistencia-ky-018-analogico/</w:t>
        </w:r>
      </w:hyperlink>
    </w:p>
    <w:p w14:paraId="314A7041" w14:textId="5B56DB19" w:rsidR="006552EB" w:rsidRPr="006552EB" w:rsidRDefault="006552EB" w:rsidP="006552EB">
      <w:pPr>
        <w:spacing w:line="276" w:lineRule="auto"/>
        <w:jc w:val="both"/>
        <w:rPr>
          <w:rFonts w:ascii="Arial" w:hAnsi="Arial" w:cs="Arial"/>
          <w:sz w:val="24"/>
          <w:szCs w:val="24"/>
        </w:rPr>
      </w:pPr>
    </w:p>
    <w:sectPr w:rsidR="006552EB" w:rsidRPr="006552EB" w:rsidSect="007E4D1B">
      <w:head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4E06" w14:textId="77777777" w:rsidR="00C91453" w:rsidRDefault="00C91453" w:rsidP="008C5E80">
      <w:pPr>
        <w:spacing w:after="0" w:line="240" w:lineRule="auto"/>
      </w:pPr>
      <w:r>
        <w:separator/>
      </w:r>
    </w:p>
  </w:endnote>
  <w:endnote w:type="continuationSeparator" w:id="0">
    <w:p w14:paraId="41AF08C3" w14:textId="77777777" w:rsidR="00C91453" w:rsidRDefault="00C91453" w:rsidP="008C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2AF7" w14:textId="77777777" w:rsidR="00C91453" w:rsidRDefault="00C91453" w:rsidP="008C5E80">
      <w:pPr>
        <w:spacing w:after="0" w:line="240" w:lineRule="auto"/>
      </w:pPr>
      <w:r>
        <w:separator/>
      </w:r>
    </w:p>
  </w:footnote>
  <w:footnote w:type="continuationSeparator" w:id="0">
    <w:p w14:paraId="0DB2B592" w14:textId="77777777" w:rsidR="00C91453" w:rsidRDefault="00C91453" w:rsidP="008C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675"/>
      <w:gridCol w:w="4675"/>
    </w:tblGrid>
    <w:tr w:rsidR="007E4D1B" w14:paraId="0CA1DC7C" w14:textId="77777777" w:rsidTr="007E4D1B">
      <w:tc>
        <w:tcPr>
          <w:tcW w:w="4675" w:type="dxa"/>
        </w:tcPr>
        <w:p w14:paraId="1004D656" w14:textId="77777777" w:rsidR="007E4D1B" w:rsidRDefault="007E4D1B" w:rsidP="007E4D1B">
          <w:pPr>
            <w:pStyle w:val="Encabezado"/>
            <w:spacing w:before="240" w:line="120" w:lineRule="auto"/>
            <w:jc w:val="center"/>
            <w:rPr>
              <w:rFonts w:ascii="Arial" w:hAnsi="Arial" w:cs="Arial"/>
              <w:sz w:val="24"/>
              <w:szCs w:val="24"/>
            </w:rPr>
          </w:pPr>
          <w:r>
            <w:rPr>
              <w:noProof/>
            </w:rPr>
            <w:drawing>
              <wp:inline distT="0" distB="0" distL="0" distR="0" wp14:anchorId="1FE7CF77" wp14:editId="77C18050">
                <wp:extent cx="1710025" cy="720000"/>
                <wp:effectExtent l="0" t="0" r="508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025" cy="720000"/>
                        </a:xfrm>
                        <a:prstGeom prst="rect">
                          <a:avLst/>
                        </a:prstGeom>
                        <a:noFill/>
                        <a:ln>
                          <a:noFill/>
                        </a:ln>
                      </pic:spPr>
                    </pic:pic>
                  </a:graphicData>
                </a:graphic>
              </wp:inline>
            </w:drawing>
          </w:r>
        </w:p>
        <w:p w14:paraId="0F0ED423" w14:textId="1C7D5A7B" w:rsidR="007E4D1B" w:rsidRPr="007E4D1B" w:rsidRDefault="007E4D1B" w:rsidP="007E4D1B">
          <w:pPr>
            <w:pStyle w:val="Encabezado"/>
            <w:spacing w:line="120" w:lineRule="auto"/>
            <w:jc w:val="center"/>
            <w:rPr>
              <w:rFonts w:ascii="Arial" w:hAnsi="Arial" w:cs="Arial"/>
              <w:sz w:val="14"/>
              <w:szCs w:val="14"/>
            </w:rPr>
          </w:pPr>
        </w:p>
      </w:tc>
      <w:tc>
        <w:tcPr>
          <w:tcW w:w="4675" w:type="dxa"/>
        </w:tcPr>
        <w:p w14:paraId="2505B970" w14:textId="77777777" w:rsidR="007E4D1B" w:rsidRDefault="007E4D1B" w:rsidP="007E4D1B">
          <w:pPr>
            <w:pStyle w:val="Encabezado"/>
            <w:spacing w:line="276" w:lineRule="auto"/>
            <w:rPr>
              <w:rFonts w:ascii="Arial" w:hAnsi="Arial" w:cs="Arial"/>
              <w:sz w:val="24"/>
              <w:szCs w:val="24"/>
            </w:rPr>
          </w:pPr>
        </w:p>
        <w:p w14:paraId="595F5CFE" w14:textId="67A7D6DA" w:rsidR="007E4D1B" w:rsidRPr="007E4D1B" w:rsidRDefault="007E4D1B" w:rsidP="007E4D1B">
          <w:pPr>
            <w:pStyle w:val="Encabezado"/>
            <w:spacing w:line="276" w:lineRule="auto"/>
            <w:jc w:val="center"/>
            <w:rPr>
              <w:rFonts w:ascii="Arial" w:hAnsi="Arial" w:cs="Arial"/>
              <w:i/>
              <w:iCs/>
              <w:sz w:val="24"/>
              <w:szCs w:val="24"/>
            </w:rPr>
          </w:pPr>
          <w:r w:rsidRPr="007E4D1B">
            <w:rPr>
              <w:rFonts w:ascii="Arial" w:hAnsi="Arial" w:cs="Arial"/>
              <w:i/>
              <w:iCs/>
              <w:sz w:val="24"/>
              <w:szCs w:val="24"/>
            </w:rPr>
            <w:t>ENTREGA DE EJERCICIOS Y/O</w:t>
          </w:r>
        </w:p>
        <w:p w14:paraId="46ECFC8F" w14:textId="149A3A93" w:rsidR="007E4D1B" w:rsidRDefault="007E4D1B" w:rsidP="007E4D1B">
          <w:pPr>
            <w:pStyle w:val="Encabezado"/>
            <w:spacing w:line="276" w:lineRule="auto"/>
            <w:jc w:val="center"/>
            <w:rPr>
              <w:rFonts w:ascii="Arial" w:hAnsi="Arial" w:cs="Arial"/>
              <w:sz w:val="24"/>
              <w:szCs w:val="24"/>
            </w:rPr>
          </w:pPr>
          <w:r w:rsidRPr="007E4D1B">
            <w:rPr>
              <w:rFonts w:ascii="Arial" w:hAnsi="Arial" w:cs="Arial"/>
              <w:i/>
              <w:iCs/>
              <w:sz w:val="24"/>
              <w:szCs w:val="24"/>
            </w:rPr>
            <w:t>PR</w:t>
          </w:r>
          <w:r>
            <w:rPr>
              <w:rFonts w:ascii="Arial" w:hAnsi="Arial" w:cs="Arial"/>
              <w:i/>
              <w:iCs/>
              <w:sz w:val="24"/>
              <w:szCs w:val="24"/>
            </w:rPr>
            <w:t>Á</w:t>
          </w:r>
          <w:r w:rsidRPr="007E4D1B">
            <w:rPr>
              <w:rFonts w:ascii="Arial" w:hAnsi="Arial" w:cs="Arial"/>
              <w:i/>
              <w:iCs/>
              <w:sz w:val="24"/>
              <w:szCs w:val="24"/>
            </w:rPr>
            <w:t>CTICA</w:t>
          </w:r>
        </w:p>
      </w:tc>
    </w:tr>
    <w:tr w:rsidR="007E4D1B" w14:paraId="08DE8612" w14:textId="77777777" w:rsidTr="007E4D1B">
      <w:tc>
        <w:tcPr>
          <w:tcW w:w="4675" w:type="dxa"/>
        </w:tcPr>
        <w:p w14:paraId="38942F0E" w14:textId="2AA06F51"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Universidad Católica Boliviana San Pablo - La Paz</w:t>
          </w:r>
        </w:p>
      </w:tc>
      <w:tc>
        <w:tcPr>
          <w:tcW w:w="4675" w:type="dxa"/>
        </w:tcPr>
        <w:p w14:paraId="27DDF3CB" w14:textId="0F4CF633" w:rsidR="007E4D1B" w:rsidRDefault="007E4D1B" w:rsidP="007E4D1B">
          <w:pPr>
            <w:pStyle w:val="Encabezado"/>
            <w:spacing w:line="276" w:lineRule="auto"/>
            <w:jc w:val="center"/>
            <w:rPr>
              <w:rFonts w:ascii="Arial" w:hAnsi="Arial" w:cs="Arial"/>
              <w:sz w:val="24"/>
              <w:szCs w:val="24"/>
            </w:rPr>
          </w:pPr>
          <w:r w:rsidRPr="007E4D1B">
            <w:rPr>
              <w:rFonts w:ascii="Arial" w:hAnsi="Arial" w:cs="Arial"/>
              <w:color w:val="2F5496" w:themeColor="accent1" w:themeShade="BF"/>
              <w:sz w:val="18"/>
              <w:szCs w:val="18"/>
            </w:rPr>
            <w:t>INGENIERIA DE SISTEMAS</w:t>
          </w:r>
        </w:p>
      </w:tc>
    </w:tr>
  </w:tbl>
  <w:p w14:paraId="11B7B0A6" w14:textId="77777777" w:rsidR="008C5E80" w:rsidRPr="0055704E" w:rsidRDefault="008C5E80" w:rsidP="0055704E">
    <w:pPr>
      <w:pStyle w:val="Encabezado"/>
      <w:spacing w:line="276" w:lineRule="auto"/>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97D"/>
    <w:multiLevelType w:val="hybridMultilevel"/>
    <w:tmpl w:val="1F928146"/>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7352071"/>
    <w:multiLevelType w:val="hybridMultilevel"/>
    <w:tmpl w:val="710A17F8"/>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15:restartNumberingAfterBreak="0">
    <w:nsid w:val="098A3580"/>
    <w:multiLevelType w:val="hybridMultilevel"/>
    <w:tmpl w:val="35CC418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DFB7E2D"/>
    <w:multiLevelType w:val="hybridMultilevel"/>
    <w:tmpl w:val="D6028CAE"/>
    <w:lvl w:ilvl="0" w:tplc="5EDC9E36">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30F1C94"/>
    <w:multiLevelType w:val="hybridMultilevel"/>
    <w:tmpl w:val="F1FAA172"/>
    <w:lvl w:ilvl="0" w:tplc="FD3A2E26">
      <w:start w:val="1"/>
      <w:numFmt w:val="lowerLetter"/>
      <w:lvlText w:val="%1."/>
      <w:lvlJc w:val="left"/>
      <w:pPr>
        <w:ind w:left="1440" w:hanging="36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5" w15:restartNumberingAfterBreak="0">
    <w:nsid w:val="2E1775A4"/>
    <w:multiLevelType w:val="hybridMultilevel"/>
    <w:tmpl w:val="58948D3E"/>
    <w:lvl w:ilvl="0" w:tplc="E99EDFDA">
      <w:start w:val="2"/>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55C4693"/>
    <w:multiLevelType w:val="hybridMultilevel"/>
    <w:tmpl w:val="AA8A037A"/>
    <w:lvl w:ilvl="0" w:tplc="7C707804">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4733213D"/>
    <w:multiLevelType w:val="hybridMultilevel"/>
    <w:tmpl w:val="9814C5BA"/>
    <w:lvl w:ilvl="0" w:tplc="5EDC9E36">
      <w:start w:val="2"/>
      <w:numFmt w:val="bullet"/>
      <w:lvlText w:val="-"/>
      <w:lvlJc w:val="left"/>
      <w:pPr>
        <w:ind w:left="360" w:hanging="360"/>
      </w:pPr>
      <w:rPr>
        <w:rFonts w:ascii="Arial" w:eastAsiaTheme="minorHAnsi" w:hAnsi="Arial" w:cs="Aria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16cid:durableId="1543127331">
    <w:abstractNumId w:val="0"/>
  </w:num>
  <w:num w:numId="2" w16cid:durableId="1602645962">
    <w:abstractNumId w:val="5"/>
  </w:num>
  <w:num w:numId="3" w16cid:durableId="949319050">
    <w:abstractNumId w:val="2"/>
  </w:num>
  <w:num w:numId="4" w16cid:durableId="75904124">
    <w:abstractNumId w:val="6"/>
  </w:num>
  <w:num w:numId="5" w16cid:durableId="1379743940">
    <w:abstractNumId w:val="4"/>
  </w:num>
  <w:num w:numId="6" w16cid:durableId="7565115">
    <w:abstractNumId w:val="1"/>
  </w:num>
  <w:num w:numId="7" w16cid:durableId="85275367">
    <w:abstractNumId w:val="3"/>
  </w:num>
  <w:num w:numId="8" w16cid:durableId="1045567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80"/>
    <w:rsid w:val="00012C53"/>
    <w:rsid w:val="0005189E"/>
    <w:rsid w:val="001304E4"/>
    <w:rsid w:val="00135DCC"/>
    <w:rsid w:val="00164FE4"/>
    <w:rsid w:val="00292CE3"/>
    <w:rsid w:val="00381AD0"/>
    <w:rsid w:val="0055704E"/>
    <w:rsid w:val="005E20D8"/>
    <w:rsid w:val="00614963"/>
    <w:rsid w:val="006552EB"/>
    <w:rsid w:val="006737F5"/>
    <w:rsid w:val="0068039B"/>
    <w:rsid w:val="007E4D1B"/>
    <w:rsid w:val="00857A80"/>
    <w:rsid w:val="008C5E80"/>
    <w:rsid w:val="008E015C"/>
    <w:rsid w:val="00A44B23"/>
    <w:rsid w:val="00BA001E"/>
    <w:rsid w:val="00BA4D85"/>
    <w:rsid w:val="00C91453"/>
    <w:rsid w:val="00CB6EE8"/>
    <w:rsid w:val="00D172A1"/>
    <w:rsid w:val="00D9379C"/>
    <w:rsid w:val="00F80070"/>
    <w:rsid w:val="00FE480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B8A90"/>
  <w15:chartTrackingRefBased/>
  <w15:docId w15:val="{83E26E0A-A3D2-4E8D-9F3F-0722F4C8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E80"/>
  </w:style>
  <w:style w:type="paragraph" w:styleId="Piedepgina">
    <w:name w:val="footer"/>
    <w:basedOn w:val="Normal"/>
    <w:link w:val="PiedepginaCar"/>
    <w:uiPriority w:val="99"/>
    <w:unhideWhenUsed/>
    <w:rsid w:val="008C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E80"/>
  </w:style>
  <w:style w:type="table" w:styleId="Tablaconcuadrcula">
    <w:name w:val="Table Grid"/>
    <w:basedOn w:val="Tablanormal"/>
    <w:uiPriority w:val="39"/>
    <w:rsid w:val="008C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15C"/>
    <w:pPr>
      <w:ind w:left="720"/>
      <w:contextualSpacing/>
    </w:pPr>
  </w:style>
  <w:style w:type="character" w:styleId="Hipervnculo">
    <w:name w:val="Hyperlink"/>
    <w:basedOn w:val="Fuentedeprrafopredeter"/>
    <w:uiPriority w:val="99"/>
    <w:unhideWhenUsed/>
    <w:rsid w:val="006552EB"/>
    <w:rPr>
      <w:color w:val="0563C1" w:themeColor="hyperlink"/>
      <w:u w:val="single"/>
    </w:rPr>
  </w:style>
  <w:style w:type="character" w:styleId="Mencinsinresolver">
    <w:name w:val="Unresolved Mention"/>
    <w:basedOn w:val="Fuentedeprrafopredeter"/>
    <w:uiPriority w:val="99"/>
    <w:semiHidden/>
    <w:unhideWhenUsed/>
    <w:rsid w:val="00655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rfacil.com/esp8266/programar-esp32-ide-ardui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erobotics.com/producto/modulo-sensor-de-luz-ldr-fotoresistencia-ky-018-analogico/" TargetMode="External"/><Relationship Id="rId5" Type="http://schemas.openxmlformats.org/officeDocument/2006/relationships/footnotes" Target="footnotes.xml"/><Relationship Id="rId10" Type="http://schemas.openxmlformats.org/officeDocument/2006/relationships/hyperlink" Target="https://www.iberobotics.com/producto/sensor-de-movimiento-pir-detector-de-presencia-hc-sr501/" TargetMode="External"/><Relationship Id="rId4" Type="http://schemas.openxmlformats.org/officeDocument/2006/relationships/webSettings" Target="webSettings.xml"/><Relationship Id="rId9" Type="http://schemas.openxmlformats.org/officeDocument/2006/relationships/hyperlink" Target="https://www.az-delivery.de/es/products/esp32-developmentboar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Abigail Gordillo Alcocer</dc:creator>
  <cp:keywords/>
  <dc:description/>
  <cp:lastModifiedBy>Micaela Abigail Gordillo Alcocer</cp:lastModifiedBy>
  <cp:revision>16</cp:revision>
  <dcterms:created xsi:type="dcterms:W3CDTF">2022-10-18T21:25:00Z</dcterms:created>
  <dcterms:modified xsi:type="dcterms:W3CDTF">2022-10-19T15:58:00Z</dcterms:modified>
</cp:coreProperties>
</file>