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2E145" w14:textId="77777777" w:rsidR="00A11422" w:rsidRPr="002E4228" w:rsidRDefault="00A11422" w:rsidP="00A11422">
      <w:pPr>
        <w:jc w:val="center"/>
        <w:rPr>
          <w:rFonts w:ascii="Avenir Next LT Pro Light" w:hAnsi="Avenir Next LT Pro Light" w:cs="Aldhabi"/>
          <w:b/>
          <w:bCs/>
          <w:sz w:val="36"/>
          <w:szCs w:val="36"/>
        </w:rPr>
      </w:pPr>
      <w:r w:rsidRPr="002E4228">
        <w:rPr>
          <w:rFonts w:ascii="Avenir Next LT Pro Light" w:hAnsi="Avenir Next LT Pro Light" w:cs="Aldhabi"/>
          <w:b/>
          <w:bCs/>
          <w:sz w:val="36"/>
          <w:szCs w:val="36"/>
        </w:rPr>
        <w:t>Prototype Proposal:</w:t>
      </w:r>
    </w:p>
    <w:p w14:paraId="4F04785D" w14:textId="4FBA90D6" w:rsidR="00A11422" w:rsidRPr="002E4228" w:rsidRDefault="00A11422" w:rsidP="00A11422">
      <w:pPr>
        <w:jc w:val="center"/>
        <w:rPr>
          <w:rFonts w:ascii="Cascadia Code" w:hAnsi="Cascadia Code" w:cs="Aldhabi"/>
          <w:b/>
          <w:bCs/>
          <w:sz w:val="36"/>
          <w:szCs w:val="36"/>
        </w:rPr>
      </w:pPr>
      <w:r w:rsidRPr="002E4228">
        <w:rPr>
          <w:rFonts w:ascii="Avenir Next LT Pro Light" w:hAnsi="Avenir Next LT Pro Light" w:cs="Aldhabi"/>
          <w:b/>
          <w:bCs/>
          <w:sz w:val="36"/>
          <w:szCs w:val="36"/>
        </w:rPr>
        <w:t>Warehouse Inventory System</w:t>
      </w:r>
    </w:p>
    <w:p w14:paraId="6369F3B3" w14:textId="77777777" w:rsidR="00A11422" w:rsidRDefault="00A11422" w:rsidP="00A11422">
      <w:pPr>
        <w:jc w:val="center"/>
        <w:rPr>
          <w:rFonts w:ascii="Cascadia Code" w:hAnsi="Cascadia Code" w:cs="Aldhabi"/>
          <w:sz w:val="36"/>
          <w:szCs w:val="36"/>
        </w:rPr>
      </w:pPr>
    </w:p>
    <w:p w14:paraId="22AE8F46" w14:textId="77777777" w:rsidR="002E4228" w:rsidRPr="002E4228" w:rsidRDefault="00A11422" w:rsidP="00A11422">
      <w:pPr>
        <w:rPr>
          <w:rFonts w:ascii="Georgia Pro" w:hAnsi="Georgia Pro" w:cs="Aldhabi"/>
          <w:b/>
          <w:bCs/>
          <w:sz w:val="28"/>
          <w:szCs w:val="28"/>
        </w:rPr>
      </w:pPr>
      <w:r w:rsidRPr="002E4228">
        <w:rPr>
          <w:rFonts w:ascii="Avenir Next LT Pro Light" w:hAnsi="Avenir Next LT Pro Light" w:cs="Aldhabi"/>
          <w:b/>
          <w:bCs/>
          <w:sz w:val="28"/>
          <w:szCs w:val="28"/>
        </w:rPr>
        <w:t>Project Name:</w:t>
      </w:r>
      <w:r w:rsidRPr="002E4228">
        <w:rPr>
          <w:rFonts w:ascii="Georgia Pro" w:hAnsi="Georgia Pro" w:cs="Aldhabi"/>
          <w:b/>
          <w:bCs/>
          <w:sz w:val="28"/>
          <w:szCs w:val="28"/>
        </w:rPr>
        <w:t xml:space="preserve"> </w:t>
      </w:r>
    </w:p>
    <w:p w14:paraId="74006BEA" w14:textId="19245A72" w:rsidR="00A11422" w:rsidRPr="00A11422" w:rsidRDefault="00A11422" w:rsidP="00A11422">
      <w:pPr>
        <w:rPr>
          <w:rFonts w:ascii="Georgia Pro" w:hAnsi="Georgia Pro" w:cs="Aldhabi"/>
          <w:sz w:val="24"/>
          <w:szCs w:val="24"/>
        </w:rPr>
      </w:pPr>
      <w:r>
        <w:rPr>
          <w:rFonts w:ascii="Georgia Pro" w:hAnsi="Georgia Pro" w:cs="Aldhabi"/>
          <w:sz w:val="24"/>
          <w:szCs w:val="24"/>
        </w:rPr>
        <w:t>Warehouse Inventory System</w:t>
      </w:r>
    </w:p>
    <w:p w14:paraId="6BE50C01" w14:textId="72B7107C" w:rsidR="00A11422" w:rsidRPr="002E4228" w:rsidRDefault="00A11422" w:rsidP="00A11422">
      <w:pPr>
        <w:rPr>
          <w:rFonts w:ascii="Avenir Next LT Pro Light" w:hAnsi="Avenir Next LT Pro Light" w:cs="Aldhabi"/>
          <w:b/>
          <w:bCs/>
          <w:sz w:val="28"/>
          <w:szCs w:val="28"/>
        </w:rPr>
      </w:pPr>
      <w:r w:rsidRPr="002E4228">
        <w:rPr>
          <w:rFonts w:ascii="Avenir Next LT Pro Light" w:hAnsi="Avenir Next LT Pro Light" w:cs="Aldhabi"/>
          <w:b/>
          <w:bCs/>
          <w:sz w:val="28"/>
          <w:szCs w:val="28"/>
        </w:rPr>
        <w:t>Project Description:</w:t>
      </w:r>
    </w:p>
    <w:p w14:paraId="2D464D4A" w14:textId="5C1770CB" w:rsidR="00A11422" w:rsidRPr="002E4228" w:rsidRDefault="00A11422" w:rsidP="00A11422">
      <w:pPr>
        <w:rPr>
          <w:rFonts w:ascii="Georgia Pro" w:hAnsi="Georgia Pro" w:cs="Aldhabi"/>
          <w:sz w:val="24"/>
          <w:szCs w:val="24"/>
        </w:rPr>
      </w:pPr>
      <w:r w:rsidRPr="002E4228">
        <w:rPr>
          <w:rFonts w:ascii="Georgia Pro" w:hAnsi="Georgia Pro" w:cs="Aldhabi"/>
          <w:sz w:val="24"/>
          <w:szCs w:val="24"/>
        </w:rPr>
        <w:t xml:space="preserve">The intention of the prototype is to show all key technologies function together. The prototype will demonstrate functional front to back capabilities. The key links in this project are frontend to API, and API to database connections. </w:t>
      </w:r>
      <w:r w:rsidR="007F5120" w:rsidRPr="002E4228">
        <w:rPr>
          <w:rFonts w:ascii="Georgia Pro" w:hAnsi="Georgia Pro" w:cs="Aldhabi"/>
          <w:sz w:val="24"/>
          <w:szCs w:val="24"/>
        </w:rPr>
        <w:t xml:space="preserve">In detail, the links </w:t>
      </w:r>
      <w:r w:rsidR="002E4228" w:rsidRPr="002E4228">
        <w:rPr>
          <w:rFonts w:ascii="Georgia Pro" w:hAnsi="Georgia Pro" w:cs="Aldhabi"/>
          <w:sz w:val="24"/>
          <w:szCs w:val="24"/>
        </w:rPr>
        <w:t>between:</w:t>
      </w:r>
      <w:r w:rsidR="007F5120" w:rsidRPr="002E4228">
        <w:rPr>
          <w:rFonts w:ascii="Georgia Pro" w:hAnsi="Georgia Pro" w:cs="Aldhabi"/>
          <w:sz w:val="24"/>
          <w:szCs w:val="24"/>
        </w:rPr>
        <w:t xml:space="preserve"> Angular forms and services with TypeScript objects, TypeScript </w:t>
      </w:r>
      <w:proofErr w:type="spellStart"/>
      <w:r w:rsidR="007F5120" w:rsidRPr="002E4228">
        <w:rPr>
          <w:rFonts w:ascii="Georgia Pro" w:hAnsi="Georgia Pro" w:cs="Aldhabi"/>
          <w:sz w:val="24"/>
          <w:szCs w:val="24"/>
        </w:rPr>
        <w:t>HttpClient</w:t>
      </w:r>
      <w:proofErr w:type="spellEnd"/>
      <w:r w:rsidR="007F5120" w:rsidRPr="002E4228">
        <w:rPr>
          <w:rFonts w:ascii="Georgia Pro" w:hAnsi="Georgia Pro" w:cs="Aldhabi"/>
          <w:sz w:val="24"/>
          <w:szCs w:val="24"/>
        </w:rPr>
        <w:t xml:space="preserve"> and a RESTful ASP.NET Core backend, and the backend to </w:t>
      </w:r>
      <w:r w:rsidR="002E4228" w:rsidRPr="002E4228">
        <w:rPr>
          <w:rFonts w:ascii="Georgia Pro" w:hAnsi="Georgia Pro" w:cs="Aldhabi"/>
          <w:sz w:val="24"/>
          <w:szCs w:val="24"/>
        </w:rPr>
        <w:t>the SQL Server which hosts the database.</w:t>
      </w:r>
      <w:r w:rsidR="008F760C">
        <w:rPr>
          <w:rFonts w:ascii="Georgia Pro" w:hAnsi="Georgia Pro" w:cs="Aldhabi"/>
          <w:sz w:val="24"/>
          <w:szCs w:val="24"/>
        </w:rPr>
        <w:t xml:space="preserve"> </w:t>
      </w:r>
    </w:p>
    <w:p w14:paraId="503A28D5" w14:textId="0397D5F8" w:rsidR="007F5120" w:rsidRPr="002E4228" w:rsidRDefault="007F5120" w:rsidP="00A11422">
      <w:pPr>
        <w:rPr>
          <w:rFonts w:ascii="Georgia Pro" w:hAnsi="Georgia Pro" w:cs="Aldhabi"/>
          <w:sz w:val="24"/>
          <w:szCs w:val="24"/>
        </w:rPr>
      </w:pPr>
      <w:r w:rsidRPr="002E4228">
        <w:rPr>
          <w:rFonts w:ascii="Georgia Pro" w:hAnsi="Georgia Pro" w:cs="Aldhabi"/>
          <w:sz w:val="24"/>
          <w:szCs w:val="24"/>
        </w:rPr>
        <w:t>To demonstrate this, the prototype will implement systems capable of handling a new load being added to a new lot on a new weight sheet.</w:t>
      </w:r>
      <w:r w:rsidRPr="002E4228">
        <w:rPr>
          <w:rFonts w:ascii="Georgia Pro" w:hAnsi="Georgia Pro" w:cs="Aldhabi"/>
          <w:sz w:val="24"/>
          <w:szCs w:val="24"/>
        </w:rPr>
        <w:t xml:space="preserve"> The prototype will create a new instance of a Load, </w:t>
      </w:r>
      <w:proofErr w:type="spellStart"/>
      <w:r w:rsidRPr="002E4228">
        <w:rPr>
          <w:rFonts w:ascii="Georgia Pro" w:hAnsi="Georgia Pro" w:cs="Aldhabi"/>
          <w:sz w:val="24"/>
          <w:szCs w:val="24"/>
        </w:rPr>
        <w:t>InboundWeightSheet</w:t>
      </w:r>
      <w:proofErr w:type="spellEnd"/>
      <w:r w:rsidRPr="002E4228">
        <w:rPr>
          <w:rFonts w:ascii="Georgia Pro" w:hAnsi="Georgia Pro" w:cs="Aldhabi"/>
          <w:sz w:val="24"/>
          <w:szCs w:val="24"/>
        </w:rPr>
        <w:t xml:space="preserve">, and Lot class object. The </w:t>
      </w:r>
      <w:proofErr w:type="spellStart"/>
      <w:r w:rsidRPr="002E4228">
        <w:rPr>
          <w:rFonts w:ascii="Georgia Pro" w:hAnsi="Georgia Pro" w:cs="Aldhabi"/>
          <w:sz w:val="24"/>
          <w:szCs w:val="24"/>
        </w:rPr>
        <w:t>InboundWeightSheet</w:t>
      </w:r>
      <w:proofErr w:type="spellEnd"/>
      <w:r w:rsidRPr="002E4228">
        <w:rPr>
          <w:rFonts w:ascii="Georgia Pro" w:hAnsi="Georgia Pro" w:cs="Aldhabi"/>
          <w:sz w:val="24"/>
          <w:szCs w:val="24"/>
        </w:rPr>
        <w:t xml:space="preserve"> object will be added to the Lot object. The Load object will be added to the </w:t>
      </w:r>
      <w:proofErr w:type="spellStart"/>
      <w:r w:rsidRPr="002E4228">
        <w:rPr>
          <w:rFonts w:ascii="Georgia Pro" w:hAnsi="Georgia Pro" w:cs="Aldhabi"/>
          <w:sz w:val="24"/>
          <w:szCs w:val="24"/>
        </w:rPr>
        <w:t>InboundWeightSheet</w:t>
      </w:r>
      <w:proofErr w:type="spellEnd"/>
      <w:r w:rsidRPr="002E4228">
        <w:rPr>
          <w:rFonts w:ascii="Georgia Pro" w:hAnsi="Georgia Pro" w:cs="Aldhabi"/>
          <w:sz w:val="24"/>
          <w:szCs w:val="24"/>
        </w:rPr>
        <w:t xml:space="preserve"> object. The prototype will create new a new instance of the </w:t>
      </w:r>
      <w:proofErr w:type="spellStart"/>
      <w:r w:rsidRPr="002E4228">
        <w:rPr>
          <w:rFonts w:ascii="Georgia Pro" w:hAnsi="Georgia Pro" w:cs="Aldhabi"/>
          <w:sz w:val="24"/>
          <w:szCs w:val="24"/>
        </w:rPr>
        <w:t>LoadService</w:t>
      </w:r>
      <w:proofErr w:type="spellEnd"/>
      <w:r w:rsidRPr="002E4228">
        <w:rPr>
          <w:rFonts w:ascii="Georgia Pro" w:hAnsi="Georgia Pro" w:cs="Aldhabi"/>
          <w:sz w:val="24"/>
          <w:szCs w:val="24"/>
        </w:rPr>
        <w:t xml:space="preserve">, </w:t>
      </w:r>
      <w:proofErr w:type="spellStart"/>
      <w:r w:rsidRPr="002E4228">
        <w:rPr>
          <w:rFonts w:ascii="Georgia Pro" w:hAnsi="Georgia Pro" w:cs="Aldhabi"/>
          <w:sz w:val="24"/>
          <w:szCs w:val="24"/>
        </w:rPr>
        <w:t>InboundWeightSheetService</w:t>
      </w:r>
      <w:proofErr w:type="spellEnd"/>
      <w:r w:rsidRPr="002E4228">
        <w:rPr>
          <w:rFonts w:ascii="Georgia Pro" w:hAnsi="Georgia Pro" w:cs="Aldhabi"/>
          <w:sz w:val="24"/>
          <w:szCs w:val="24"/>
        </w:rPr>
        <w:t xml:space="preserve">, and </w:t>
      </w:r>
      <w:proofErr w:type="spellStart"/>
      <w:r w:rsidRPr="002E4228">
        <w:rPr>
          <w:rFonts w:ascii="Georgia Pro" w:hAnsi="Georgia Pro" w:cs="Aldhabi"/>
          <w:sz w:val="24"/>
          <w:szCs w:val="24"/>
        </w:rPr>
        <w:t>LotService</w:t>
      </w:r>
      <w:proofErr w:type="spellEnd"/>
      <w:r w:rsidRPr="002E4228">
        <w:rPr>
          <w:rFonts w:ascii="Georgia Pro" w:hAnsi="Georgia Pro" w:cs="Aldhabi"/>
          <w:sz w:val="24"/>
          <w:szCs w:val="24"/>
        </w:rPr>
        <w:t xml:space="preserve"> object. The service objects will save their respective objects to the database (</w:t>
      </w:r>
      <w:proofErr w:type="spellStart"/>
      <w:r w:rsidRPr="002E4228">
        <w:rPr>
          <w:rFonts w:ascii="Georgia Pro" w:hAnsi="Georgia Pro" w:cs="Aldhabi"/>
          <w:sz w:val="24"/>
          <w:szCs w:val="24"/>
        </w:rPr>
        <w:t>LoadService</w:t>
      </w:r>
      <w:proofErr w:type="spellEnd"/>
      <w:r w:rsidRPr="002E4228">
        <w:rPr>
          <w:rFonts w:ascii="Georgia Pro" w:hAnsi="Georgia Pro" w:cs="Aldhabi"/>
          <w:sz w:val="24"/>
          <w:szCs w:val="24"/>
        </w:rPr>
        <w:t xml:space="preserve"> saves the new Load). The overview page will reflect the changes to the database.</w:t>
      </w:r>
    </w:p>
    <w:p w14:paraId="393A5090" w14:textId="150F541B" w:rsidR="002E4228" w:rsidRPr="002E4228" w:rsidRDefault="002E4228" w:rsidP="00A11422">
      <w:pPr>
        <w:rPr>
          <w:rFonts w:ascii="Avenir Next LT Pro Light" w:hAnsi="Avenir Next LT Pro Light" w:cs="Aldhabi"/>
          <w:b/>
          <w:bCs/>
          <w:sz w:val="28"/>
          <w:szCs w:val="28"/>
        </w:rPr>
      </w:pPr>
      <w:r w:rsidRPr="002E4228">
        <w:rPr>
          <w:rFonts w:ascii="Avenir Next LT Pro Light" w:hAnsi="Avenir Next LT Pro Light" w:cs="Aldhabi"/>
          <w:b/>
          <w:bCs/>
          <w:sz w:val="28"/>
          <w:szCs w:val="28"/>
        </w:rPr>
        <w:t>Associated Use Cases:</w:t>
      </w:r>
    </w:p>
    <w:p w14:paraId="754BB9E4" w14:textId="393B90A2" w:rsidR="002E4228" w:rsidRDefault="002E4228" w:rsidP="002E4228">
      <w:pPr>
        <w:pStyle w:val="ListParagraph"/>
        <w:numPr>
          <w:ilvl w:val="0"/>
          <w:numId w:val="1"/>
        </w:numPr>
        <w:rPr>
          <w:rFonts w:ascii="Georgia Pro" w:hAnsi="Georgia Pro" w:cs="Aldhabi"/>
          <w:sz w:val="24"/>
          <w:szCs w:val="24"/>
        </w:rPr>
      </w:pPr>
      <w:r>
        <w:rPr>
          <w:rFonts w:ascii="Georgia Pro" w:hAnsi="Georgia Pro" w:cs="Aldhabi"/>
          <w:sz w:val="24"/>
          <w:szCs w:val="24"/>
        </w:rPr>
        <w:t>UC 10</w:t>
      </w:r>
    </w:p>
    <w:p w14:paraId="54F936A4" w14:textId="4164BD58" w:rsidR="002E4228" w:rsidRDefault="002E4228" w:rsidP="002E4228">
      <w:pPr>
        <w:pStyle w:val="ListParagraph"/>
        <w:numPr>
          <w:ilvl w:val="0"/>
          <w:numId w:val="1"/>
        </w:numPr>
        <w:rPr>
          <w:rFonts w:ascii="Georgia Pro" w:hAnsi="Georgia Pro" w:cs="Aldhabi"/>
          <w:sz w:val="24"/>
          <w:szCs w:val="24"/>
        </w:rPr>
      </w:pPr>
      <w:r>
        <w:rPr>
          <w:rFonts w:ascii="Georgia Pro" w:hAnsi="Georgia Pro" w:cs="Aldhabi"/>
          <w:sz w:val="24"/>
          <w:szCs w:val="24"/>
        </w:rPr>
        <w:t>UC 10b</w:t>
      </w:r>
    </w:p>
    <w:p w14:paraId="28FB009F" w14:textId="024D5C6A" w:rsidR="002E4228" w:rsidRDefault="002E4228" w:rsidP="002E4228">
      <w:pPr>
        <w:pStyle w:val="ListParagraph"/>
        <w:numPr>
          <w:ilvl w:val="0"/>
          <w:numId w:val="1"/>
        </w:numPr>
        <w:rPr>
          <w:rFonts w:ascii="Georgia Pro" w:hAnsi="Georgia Pro" w:cs="Aldhabi"/>
          <w:sz w:val="24"/>
          <w:szCs w:val="24"/>
        </w:rPr>
      </w:pPr>
      <w:r>
        <w:rPr>
          <w:rFonts w:ascii="Georgia Pro" w:hAnsi="Georgia Pro" w:cs="Aldhabi"/>
          <w:sz w:val="24"/>
          <w:szCs w:val="24"/>
        </w:rPr>
        <w:t>UC 10c</w:t>
      </w:r>
    </w:p>
    <w:p w14:paraId="0A9B8C41" w14:textId="2175D1F8" w:rsidR="002E4228" w:rsidRDefault="002E4228" w:rsidP="002E4228">
      <w:pPr>
        <w:pStyle w:val="ListParagraph"/>
        <w:numPr>
          <w:ilvl w:val="0"/>
          <w:numId w:val="1"/>
        </w:numPr>
        <w:rPr>
          <w:rFonts w:ascii="Georgia Pro" w:hAnsi="Georgia Pro" w:cs="Aldhabi"/>
          <w:sz w:val="24"/>
          <w:szCs w:val="24"/>
        </w:rPr>
      </w:pPr>
      <w:r>
        <w:rPr>
          <w:rFonts w:ascii="Georgia Pro" w:hAnsi="Georgia Pro" w:cs="Aldhabi"/>
          <w:sz w:val="24"/>
          <w:szCs w:val="24"/>
        </w:rPr>
        <w:t>UC 40</w:t>
      </w:r>
    </w:p>
    <w:p w14:paraId="05AEB62F" w14:textId="18918F89" w:rsidR="002E4228" w:rsidRDefault="002E4228" w:rsidP="002E4228">
      <w:pPr>
        <w:pStyle w:val="ListParagraph"/>
        <w:numPr>
          <w:ilvl w:val="0"/>
          <w:numId w:val="1"/>
        </w:numPr>
        <w:rPr>
          <w:rFonts w:ascii="Georgia Pro" w:hAnsi="Georgia Pro" w:cs="Aldhabi"/>
          <w:sz w:val="24"/>
          <w:szCs w:val="24"/>
        </w:rPr>
      </w:pPr>
      <w:r>
        <w:rPr>
          <w:rFonts w:ascii="Georgia Pro" w:hAnsi="Georgia Pro" w:cs="Aldhabi"/>
          <w:sz w:val="24"/>
          <w:szCs w:val="24"/>
        </w:rPr>
        <w:t>UC 50</w:t>
      </w:r>
    </w:p>
    <w:p w14:paraId="15C62116" w14:textId="7DC492BD" w:rsidR="002E4228" w:rsidRPr="002E4228" w:rsidRDefault="002E4228" w:rsidP="002E4228">
      <w:pPr>
        <w:rPr>
          <w:rFonts w:ascii="Avenir Next LT Pro Light" w:hAnsi="Avenir Next LT Pro Light" w:cs="Aldhabi"/>
          <w:b/>
          <w:bCs/>
          <w:sz w:val="28"/>
          <w:szCs w:val="28"/>
        </w:rPr>
      </w:pPr>
      <w:r w:rsidRPr="002E4228">
        <w:rPr>
          <w:rFonts w:ascii="Avenir Next LT Pro Light" w:hAnsi="Avenir Next LT Pro Light" w:cs="Aldhabi"/>
          <w:b/>
          <w:bCs/>
          <w:sz w:val="28"/>
          <w:szCs w:val="28"/>
        </w:rPr>
        <w:t xml:space="preserve">Associated </w:t>
      </w:r>
      <w:r>
        <w:rPr>
          <w:rFonts w:ascii="Avenir Next LT Pro Light" w:hAnsi="Avenir Next LT Pro Light" w:cs="Aldhabi"/>
          <w:b/>
          <w:bCs/>
          <w:sz w:val="28"/>
          <w:szCs w:val="28"/>
        </w:rPr>
        <w:t xml:space="preserve">Functional </w:t>
      </w:r>
      <w:r w:rsidRPr="002E4228">
        <w:rPr>
          <w:rFonts w:ascii="Avenir Next LT Pro Light" w:hAnsi="Avenir Next LT Pro Light" w:cs="Aldhabi"/>
          <w:b/>
          <w:bCs/>
          <w:sz w:val="28"/>
          <w:szCs w:val="28"/>
        </w:rPr>
        <w:t>Requirements:</w:t>
      </w:r>
    </w:p>
    <w:p w14:paraId="4428C5C4" w14:textId="71C45033" w:rsidR="002E4228" w:rsidRDefault="002E4228" w:rsidP="002E4228">
      <w:pPr>
        <w:pStyle w:val="ListParagraph"/>
        <w:numPr>
          <w:ilvl w:val="0"/>
          <w:numId w:val="2"/>
        </w:numPr>
        <w:rPr>
          <w:rFonts w:ascii="Georgia Pro" w:hAnsi="Georgia Pro" w:cs="Aldhabi"/>
          <w:sz w:val="24"/>
          <w:szCs w:val="24"/>
        </w:rPr>
      </w:pPr>
      <w:r>
        <w:rPr>
          <w:rFonts w:ascii="Georgia Pro" w:hAnsi="Georgia Pro" w:cs="Aldhabi"/>
          <w:sz w:val="24"/>
          <w:szCs w:val="24"/>
        </w:rPr>
        <w:t>1.1, 1.1.2, 1.2</w:t>
      </w:r>
    </w:p>
    <w:p w14:paraId="40D338E8" w14:textId="3B96F6C1" w:rsidR="002E4228" w:rsidRDefault="002E4228" w:rsidP="002E4228">
      <w:pPr>
        <w:pStyle w:val="ListParagraph"/>
        <w:numPr>
          <w:ilvl w:val="0"/>
          <w:numId w:val="2"/>
        </w:numPr>
        <w:rPr>
          <w:rFonts w:ascii="Georgia Pro" w:hAnsi="Georgia Pro" w:cs="Aldhabi"/>
          <w:sz w:val="24"/>
          <w:szCs w:val="24"/>
        </w:rPr>
      </w:pPr>
      <w:r>
        <w:rPr>
          <w:rFonts w:ascii="Georgia Pro" w:hAnsi="Georgia Pro" w:cs="Aldhabi"/>
          <w:sz w:val="24"/>
          <w:szCs w:val="24"/>
        </w:rPr>
        <w:t>2.1, 2.2,</w:t>
      </w:r>
    </w:p>
    <w:p w14:paraId="74361B79" w14:textId="597FB527" w:rsidR="002E4228" w:rsidRDefault="002E4228" w:rsidP="002E4228">
      <w:pPr>
        <w:pStyle w:val="ListParagraph"/>
        <w:numPr>
          <w:ilvl w:val="0"/>
          <w:numId w:val="2"/>
        </w:numPr>
        <w:rPr>
          <w:rFonts w:ascii="Georgia Pro" w:hAnsi="Georgia Pro" w:cs="Aldhabi"/>
          <w:sz w:val="24"/>
          <w:szCs w:val="24"/>
        </w:rPr>
      </w:pPr>
      <w:r>
        <w:rPr>
          <w:rFonts w:ascii="Georgia Pro" w:hAnsi="Georgia Pro" w:cs="Aldhabi"/>
          <w:sz w:val="24"/>
          <w:szCs w:val="24"/>
        </w:rPr>
        <w:t>3.1, 3.3, 3.4</w:t>
      </w:r>
    </w:p>
    <w:p w14:paraId="528B49FB" w14:textId="1B9F5DDD" w:rsidR="002E4228" w:rsidRDefault="002E4228" w:rsidP="002E4228">
      <w:pPr>
        <w:pStyle w:val="ListParagraph"/>
        <w:numPr>
          <w:ilvl w:val="0"/>
          <w:numId w:val="2"/>
        </w:numPr>
        <w:rPr>
          <w:rFonts w:ascii="Georgia Pro" w:hAnsi="Georgia Pro" w:cs="Aldhabi"/>
          <w:sz w:val="24"/>
          <w:szCs w:val="24"/>
        </w:rPr>
      </w:pPr>
      <w:r>
        <w:rPr>
          <w:rFonts w:ascii="Georgia Pro" w:hAnsi="Georgia Pro" w:cs="Aldhabi"/>
          <w:sz w:val="24"/>
          <w:szCs w:val="24"/>
        </w:rPr>
        <w:t>4</w:t>
      </w:r>
      <w:r w:rsidR="008F760C">
        <w:rPr>
          <w:rFonts w:ascii="Georgia Pro" w:hAnsi="Georgia Pro" w:cs="Aldhabi"/>
          <w:sz w:val="24"/>
          <w:szCs w:val="24"/>
        </w:rPr>
        <w:t>.1.1</w:t>
      </w:r>
    </w:p>
    <w:p w14:paraId="03CBCEF0" w14:textId="59526581" w:rsidR="008F760C" w:rsidRDefault="008F760C" w:rsidP="002E4228">
      <w:pPr>
        <w:pStyle w:val="ListParagraph"/>
        <w:numPr>
          <w:ilvl w:val="0"/>
          <w:numId w:val="2"/>
        </w:numPr>
        <w:rPr>
          <w:rFonts w:ascii="Georgia Pro" w:hAnsi="Georgia Pro" w:cs="Aldhabi"/>
          <w:sz w:val="24"/>
          <w:szCs w:val="24"/>
        </w:rPr>
      </w:pPr>
      <w:r>
        <w:rPr>
          <w:rFonts w:ascii="Georgia Pro" w:hAnsi="Georgia Pro" w:cs="Aldhabi"/>
          <w:sz w:val="24"/>
          <w:szCs w:val="24"/>
        </w:rPr>
        <w:t>4.2.1</w:t>
      </w:r>
    </w:p>
    <w:p w14:paraId="11CBA194" w14:textId="503D55F5" w:rsidR="008F760C" w:rsidRPr="002E4228" w:rsidRDefault="008F760C" w:rsidP="002E4228">
      <w:pPr>
        <w:pStyle w:val="ListParagraph"/>
        <w:numPr>
          <w:ilvl w:val="0"/>
          <w:numId w:val="2"/>
        </w:numPr>
        <w:rPr>
          <w:rFonts w:ascii="Georgia Pro" w:hAnsi="Georgia Pro" w:cs="Aldhabi"/>
          <w:sz w:val="24"/>
          <w:szCs w:val="24"/>
        </w:rPr>
      </w:pPr>
      <w:r>
        <w:rPr>
          <w:rFonts w:ascii="Georgia Pro" w:hAnsi="Georgia Pro" w:cs="Aldhabi"/>
          <w:sz w:val="24"/>
          <w:szCs w:val="24"/>
        </w:rPr>
        <w:t>4.3.1</w:t>
      </w:r>
    </w:p>
    <w:sectPr w:rsidR="008F760C" w:rsidRPr="002E42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venir Next LT Pro Light">
    <w:charset w:val="00"/>
    <w:family w:val="swiss"/>
    <w:pitch w:val="variable"/>
    <w:sig w:usb0="A00000EF" w:usb1="5000204B" w:usb2="00000000" w:usb3="00000000" w:csb0="00000093" w:csb1="00000000"/>
  </w:font>
  <w:font w:name="Aldhabi">
    <w:charset w:val="B2"/>
    <w:family w:val="auto"/>
    <w:pitch w:val="variable"/>
    <w:sig w:usb0="80002007" w:usb1="80000000" w:usb2="00000008" w:usb3="00000000" w:csb0="00000041" w:csb1="00000000"/>
  </w:font>
  <w:font w:name="Cascadia Code">
    <w:panose1 w:val="020B0609020000020004"/>
    <w:charset w:val="00"/>
    <w:family w:val="modern"/>
    <w:pitch w:val="fixed"/>
    <w:sig w:usb0="A10002FF" w:usb1="4000F9FB" w:usb2="00040000" w:usb3="00000000" w:csb0="0000019F" w:csb1="00000000"/>
  </w:font>
  <w:font w:name="Georgia Pro">
    <w:charset w:val="00"/>
    <w:family w:val="roman"/>
    <w:pitch w:val="variable"/>
    <w:sig w:usb0="800002AF" w:usb1="00000003"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E23D3"/>
    <w:multiLevelType w:val="hybridMultilevel"/>
    <w:tmpl w:val="3976E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A2108A"/>
    <w:multiLevelType w:val="hybridMultilevel"/>
    <w:tmpl w:val="5460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711888">
    <w:abstractNumId w:val="0"/>
  </w:num>
  <w:num w:numId="2" w16cid:durableId="20893756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422"/>
    <w:rsid w:val="001D776C"/>
    <w:rsid w:val="002E4228"/>
    <w:rsid w:val="0073198E"/>
    <w:rsid w:val="007F5120"/>
    <w:rsid w:val="008F760C"/>
    <w:rsid w:val="00A11422"/>
    <w:rsid w:val="00B7075A"/>
    <w:rsid w:val="00EE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35DF9"/>
  <w15:chartTrackingRefBased/>
  <w15:docId w15:val="{9F5DB352-0D1A-4E9E-A009-CF6DBC2A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2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1</Pages>
  <Words>199</Words>
  <Characters>1135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Micah Gordon</dc:creator>
  <cp:keywords/>
  <dc:description/>
  <cp:lastModifiedBy>Micah Gordon</cp:lastModifiedBy>
  <cp:revision>1</cp:revision>
  <dcterms:created xsi:type="dcterms:W3CDTF">2023-12-05T00:30:00Z</dcterms:created>
  <dcterms:modified xsi:type="dcterms:W3CDTF">2023-12-05T01:02:00Z</dcterms:modified>
</cp:coreProperties>
</file>