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9A0" w:rsidRPr="00D749A0" w:rsidRDefault="00D749A0" w:rsidP="00ED2235">
      <w:pPr>
        <w:pStyle w:val="Citazioneintensa"/>
        <w:rPr>
          <w:i w:val="0"/>
          <w:szCs w:val="24"/>
          <w:lang w:val="en-US"/>
        </w:rPr>
      </w:pPr>
      <w:r w:rsidRPr="00D749A0">
        <w:rPr>
          <w:i w:val="0"/>
          <w:szCs w:val="24"/>
          <w:lang w:val="en-US"/>
        </w:rPr>
        <w:t>INTERACTIVE 3D GRAPHICS – PROJECT 1</w:t>
      </w:r>
    </w:p>
    <w:p w:rsidR="00D749A0" w:rsidRDefault="00D749A0" w:rsidP="00ED2235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STUDENTS</w:t>
      </w:r>
    </w:p>
    <w:p w:rsidR="00D749A0" w:rsidRPr="00D749A0" w:rsidRDefault="00D749A0" w:rsidP="00ED2235">
      <w:pPr>
        <w:rPr>
          <w:szCs w:val="24"/>
        </w:rPr>
      </w:pPr>
      <w:r w:rsidRPr="00D749A0">
        <w:rPr>
          <w:szCs w:val="24"/>
        </w:rPr>
        <w:t xml:space="preserve">Soprano Michael – 112151 – </w:t>
      </w:r>
      <w:hyperlink r:id="rId5" w:history="1">
        <w:r w:rsidRPr="00D749A0">
          <w:rPr>
            <w:rStyle w:val="Collegamentoipertestuale"/>
            <w:szCs w:val="24"/>
          </w:rPr>
          <w:t>soprano.michael@spes.uniud.it</w:t>
        </w:r>
      </w:hyperlink>
    </w:p>
    <w:p w:rsidR="00D749A0" w:rsidRDefault="00D749A0" w:rsidP="00ED2235">
      <w:pPr>
        <w:rPr>
          <w:szCs w:val="24"/>
        </w:rPr>
      </w:pPr>
      <w:proofErr w:type="spellStart"/>
      <w:r>
        <w:rPr>
          <w:szCs w:val="24"/>
        </w:rPr>
        <w:t>Perazza</w:t>
      </w:r>
      <w:proofErr w:type="spellEnd"/>
      <w:r>
        <w:rPr>
          <w:szCs w:val="24"/>
        </w:rPr>
        <w:t xml:space="preserve"> Giuliano – 112461 – </w:t>
      </w:r>
      <w:hyperlink r:id="rId6" w:history="1">
        <w:r w:rsidRPr="00B66601">
          <w:rPr>
            <w:rStyle w:val="Collegamentoipertestuale"/>
            <w:szCs w:val="24"/>
          </w:rPr>
          <w:t>perazza.giuliano@spes.uniud.it</w:t>
        </w:r>
      </w:hyperlink>
    </w:p>
    <w:p w:rsidR="00ED2235" w:rsidRDefault="00D749A0" w:rsidP="00ED2235">
      <w:pPr>
        <w:rPr>
          <w:rFonts w:cs="Avenir-Book"/>
          <w:lang w:val="en-US"/>
        </w:rPr>
      </w:pPr>
      <w:r>
        <w:rPr>
          <w:color w:val="2E74B5" w:themeColor="accent1" w:themeShade="BF"/>
          <w:szCs w:val="24"/>
          <w:lang w:val="en-US"/>
        </w:rPr>
        <w:t>GOALS</w:t>
      </w:r>
    </w:p>
    <w:p w:rsidR="00D749A0" w:rsidRPr="00ED2235" w:rsidRDefault="00D749A0" w:rsidP="00ED2235">
      <w:pPr>
        <w:pStyle w:val="Paragrafoelenco"/>
        <w:numPr>
          <w:ilvl w:val="0"/>
          <w:numId w:val="4"/>
        </w:numPr>
        <w:rPr>
          <w:color w:val="2E74B5" w:themeColor="accent1" w:themeShade="BF"/>
          <w:sz w:val="28"/>
          <w:szCs w:val="24"/>
          <w:lang w:val="en-US"/>
        </w:rPr>
      </w:pPr>
      <w:proofErr w:type="spellStart"/>
      <w:r w:rsidRPr="00ED2235">
        <w:rPr>
          <w:rFonts w:cs="Avenir-Book"/>
          <w:lang w:val="en-US"/>
        </w:rPr>
        <w:t>V</w:t>
      </w:r>
      <w:r w:rsidRPr="00ED2235">
        <w:rPr>
          <w:rFonts w:cs="Avenir-Book"/>
          <w:lang w:val="en-US"/>
        </w:rPr>
        <w:t>isualise</w:t>
      </w:r>
      <w:proofErr w:type="spellEnd"/>
      <w:r w:rsidRPr="00ED2235">
        <w:rPr>
          <w:rFonts w:cs="Avenir-Book"/>
          <w:lang w:val="en-US"/>
        </w:rPr>
        <w:t xml:space="preserve"> the table data in the form of a 3D bar cha</w:t>
      </w:r>
      <w:r w:rsidRPr="00ED2235">
        <w:rPr>
          <w:rFonts w:cs="Avenir-Book"/>
          <w:lang w:val="en-US"/>
        </w:rPr>
        <w:t xml:space="preserve">rt, or pie chart, or area chart: </w:t>
      </w:r>
      <w:r w:rsidRPr="00ED2235">
        <w:rPr>
          <w:rFonts w:cs="Avenir-Book"/>
          <w:b/>
          <w:lang w:val="en-US"/>
        </w:rPr>
        <w:t>SATISFIED</w:t>
      </w:r>
    </w:p>
    <w:p w:rsidR="00D749A0" w:rsidRPr="00D749A0" w:rsidRDefault="00D749A0" w:rsidP="00ED2235">
      <w:pPr>
        <w:pStyle w:val="Paragrafoelenco"/>
        <w:numPr>
          <w:ilvl w:val="0"/>
          <w:numId w:val="4"/>
        </w:numPr>
        <w:rPr>
          <w:color w:val="2E74B5" w:themeColor="accent1" w:themeShade="BF"/>
          <w:sz w:val="28"/>
          <w:szCs w:val="24"/>
          <w:lang w:val="en-US"/>
        </w:rPr>
      </w:pPr>
      <w:r w:rsidRPr="00D749A0">
        <w:rPr>
          <w:rFonts w:cs="Avenir-Book"/>
          <w:lang w:val="en-US"/>
        </w:rPr>
        <w:t>A</w:t>
      </w:r>
      <w:r w:rsidRPr="00D749A0">
        <w:rPr>
          <w:rFonts w:cs="Avenir-Book"/>
          <w:lang w:val="en-US"/>
        </w:rPr>
        <w:t>llow the user to rotate the camera around the displayed</w:t>
      </w:r>
      <w:r w:rsidRPr="00D749A0">
        <w:rPr>
          <w:rFonts w:cs="Avenir-Book"/>
          <w:lang w:val="en-US"/>
        </w:rPr>
        <w:t xml:space="preserve"> 3D graph, zoom in and zoom out: </w:t>
      </w:r>
      <w:r w:rsidRPr="00D749A0">
        <w:rPr>
          <w:rFonts w:cs="Avenir-Book"/>
          <w:b/>
          <w:lang w:val="en-US"/>
        </w:rPr>
        <w:t>SATISFIED</w:t>
      </w:r>
    </w:p>
    <w:p w:rsidR="00D749A0" w:rsidRPr="00D749A0" w:rsidRDefault="00D749A0" w:rsidP="00ED2235">
      <w:pPr>
        <w:pStyle w:val="Paragrafoelenco"/>
        <w:numPr>
          <w:ilvl w:val="0"/>
          <w:numId w:val="4"/>
        </w:numPr>
        <w:rPr>
          <w:color w:val="2E74B5" w:themeColor="accent1" w:themeShade="BF"/>
          <w:sz w:val="28"/>
          <w:szCs w:val="24"/>
          <w:lang w:val="en-US"/>
        </w:rPr>
      </w:pPr>
      <w:r w:rsidRPr="00D749A0">
        <w:rPr>
          <w:szCs w:val="24"/>
          <w:lang w:val="en-US"/>
        </w:rPr>
        <w:t xml:space="preserve">Allow the user to highlight one particular data (or row of data, in the case of area charts) by clicking with the mouse over it: </w:t>
      </w:r>
      <w:r w:rsidRPr="00D749A0">
        <w:rPr>
          <w:b/>
          <w:szCs w:val="24"/>
          <w:lang w:val="en-US"/>
        </w:rPr>
        <w:t>SATISFIED</w:t>
      </w:r>
    </w:p>
    <w:p w:rsidR="00D749A0" w:rsidRDefault="00D749A0" w:rsidP="00ED2235">
      <w:pPr>
        <w:rPr>
          <w:szCs w:val="24"/>
          <w:lang w:val="en-US"/>
        </w:rPr>
      </w:pPr>
      <w:r>
        <w:rPr>
          <w:szCs w:val="24"/>
          <w:lang w:val="en-US"/>
        </w:rPr>
        <w:t>It is also possible, for the user, to reset the highlighting by clicking the reset button in the GUI.</w:t>
      </w:r>
    </w:p>
    <w:p w:rsidR="00D749A0" w:rsidRDefault="00D749A0" w:rsidP="00ED2235">
      <w:pPr>
        <w:rPr>
          <w:color w:val="2E74B5" w:themeColor="accent1" w:themeShade="BF"/>
          <w:szCs w:val="24"/>
          <w:lang w:val="en-US"/>
        </w:rPr>
      </w:pPr>
      <w:r>
        <w:rPr>
          <w:color w:val="2E74B5" w:themeColor="accent1" w:themeShade="BF"/>
          <w:szCs w:val="24"/>
          <w:lang w:val="en-US"/>
        </w:rPr>
        <w:t>REQUIREMENTS</w:t>
      </w:r>
    </w:p>
    <w:p w:rsidR="00ED2235" w:rsidRPr="00ED2235" w:rsidRDefault="00ED2235" w:rsidP="00ED223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color w:val="2E74B5" w:themeColor="accent1" w:themeShade="BF"/>
          <w:szCs w:val="24"/>
          <w:lang w:val="en-US"/>
        </w:rPr>
      </w:pPr>
      <w:r>
        <w:rPr>
          <w:rFonts w:cs="Avenir-Book"/>
          <w:szCs w:val="24"/>
          <w:lang w:val="en-US"/>
        </w:rPr>
        <w:t>T</w:t>
      </w:r>
      <w:r w:rsidRPr="00ED2235">
        <w:rPr>
          <w:rFonts w:cs="Avenir-Book"/>
          <w:szCs w:val="24"/>
          <w:lang w:val="en-US"/>
        </w:rPr>
        <w:t xml:space="preserve">he 2D table numeric data can be directly hard-coded in the </w:t>
      </w:r>
      <w:proofErr w:type="spellStart"/>
      <w:r w:rsidRPr="00ED2235">
        <w:rPr>
          <w:rFonts w:cs="Avenir-Book"/>
          <w:szCs w:val="24"/>
          <w:lang w:val="en-US"/>
        </w:rPr>
        <w:t>javascript</w:t>
      </w:r>
      <w:proofErr w:type="spellEnd"/>
      <w:r w:rsidRPr="00ED2235">
        <w:rPr>
          <w:rFonts w:cs="Avenir-Book"/>
          <w:szCs w:val="24"/>
          <w:lang w:val="en-US"/>
        </w:rPr>
        <w:t xml:space="preserve"> code. Ideally, our</w:t>
      </w:r>
      <w:r w:rsidRPr="00ED2235">
        <w:rPr>
          <w:rFonts w:cs="Avenir-Book"/>
          <w:szCs w:val="24"/>
          <w:lang w:val="en-US"/>
        </w:rPr>
        <w:t xml:space="preserve"> </w:t>
      </w:r>
      <w:r w:rsidRPr="00ED2235">
        <w:rPr>
          <w:rFonts w:cs="Avenir-Book"/>
          <w:szCs w:val="24"/>
          <w:lang w:val="en-US"/>
        </w:rPr>
        <w:t xml:space="preserve">application should be able to read a </w:t>
      </w:r>
      <w:r w:rsidRPr="00ED2235">
        <w:rPr>
          <w:rFonts w:cs="Avenir-BookOblique"/>
          <w:i/>
          <w:iCs/>
          <w:szCs w:val="24"/>
          <w:lang w:val="en-US"/>
        </w:rPr>
        <w:t xml:space="preserve">csv </w:t>
      </w:r>
      <w:r w:rsidRPr="00ED2235">
        <w:rPr>
          <w:rFonts w:cs="Avenir-Book"/>
          <w:szCs w:val="24"/>
          <w:lang w:val="en-US"/>
        </w:rPr>
        <w:t xml:space="preserve">file from the server, parse it, and </w:t>
      </w:r>
      <w:proofErr w:type="spellStart"/>
      <w:r w:rsidRPr="00ED2235">
        <w:rPr>
          <w:rFonts w:cs="Avenir-Book"/>
          <w:szCs w:val="24"/>
          <w:lang w:val="en-US"/>
        </w:rPr>
        <w:t>visualise</w:t>
      </w:r>
      <w:proofErr w:type="spellEnd"/>
      <w:r w:rsidRPr="00ED2235">
        <w:rPr>
          <w:rFonts w:cs="Avenir-Book"/>
          <w:szCs w:val="24"/>
          <w:lang w:val="en-US"/>
        </w:rPr>
        <w:t xml:space="preserve"> the</w:t>
      </w:r>
      <w:r>
        <w:rPr>
          <w:rFonts w:cs="Avenir-Book"/>
          <w:szCs w:val="24"/>
          <w:lang w:val="en-US"/>
        </w:rPr>
        <w:t xml:space="preserve"> </w:t>
      </w:r>
      <w:r w:rsidRPr="00ED2235">
        <w:rPr>
          <w:rFonts w:cs="Avenir-Book"/>
          <w:szCs w:val="24"/>
          <w:lang w:val="en-US"/>
        </w:rPr>
        <w:t>graph,</w:t>
      </w:r>
      <w:r>
        <w:rPr>
          <w:rFonts w:cs="Avenir-Book"/>
          <w:szCs w:val="24"/>
          <w:lang w:val="en-US"/>
        </w:rPr>
        <w:t xml:space="preserve"> </w:t>
      </w:r>
      <w:r w:rsidRPr="00ED2235">
        <w:rPr>
          <w:rFonts w:cs="Avenir-Book"/>
          <w:szCs w:val="24"/>
          <w:lang w:val="en-US"/>
        </w:rPr>
        <w:t>but this is not mandatory</w:t>
      </w:r>
      <w:r>
        <w:rPr>
          <w:rFonts w:cs="Avenir-Book"/>
          <w:szCs w:val="24"/>
          <w:lang w:val="en-US"/>
        </w:rPr>
        <w:t xml:space="preserve">: </w:t>
      </w:r>
      <w:r w:rsidRPr="00ED2235">
        <w:rPr>
          <w:rFonts w:cs="Avenir-Book"/>
          <w:b/>
          <w:szCs w:val="24"/>
          <w:lang w:val="en-US"/>
        </w:rPr>
        <w:t>SATISFIED</w:t>
      </w:r>
    </w:p>
    <w:p w:rsidR="00ED2235" w:rsidRDefault="00ED2235" w:rsidP="00ED2235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ED2235" w:rsidRDefault="00ED2235" w:rsidP="00ED2235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The data are a random matrix of numbers, that </w:t>
      </w:r>
      <w:proofErr w:type="gramStart"/>
      <w:r>
        <w:rPr>
          <w:szCs w:val="24"/>
          <w:lang w:val="en-US"/>
        </w:rPr>
        <w:t>is generated</w:t>
      </w:r>
      <w:proofErr w:type="gramEnd"/>
      <w:r>
        <w:rPr>
          <w:szCs w:val="24"/>
          <w:lang w:val="en-US"/>
        </w:rPr>
        <w:t xml:space="preserve"> every time, if there are changes in the table section of the GUI; </w:t>
      </w:r>
    </w:p>
    <w:p w:rsidR="00ED2235" w:rsidRDefault="00ED2235" w:rsidP="00ED2235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</w:p>
    <w:p w:rsidR="00ED2235" w:rsidRPr="00F161D3" w:rsidRDefault="00ED2235" w:rsidP="00ED223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rFonts w:cs="Avenir-Book"/>
          <w:szCs w:val="24"/>
          <w:lang w:val="en-US"/>
        </w:rPr>
        <w:t>T</w:t>
      </w:r>
      <w:r w:rsidRPr="00ED2235">
        <w:rPr>
          <w:rFonts w:cs="Avenir-Book"/>
          <w:szCs w:val="24"/>
          <w:lang w:val="en-US"/>
        </w:rPr>
        <w:t xml:space="preserve">he user should be able to choose which kind of chart to </w:t>
      </w:r>
      <w:proofErr w:type="spellStart"/>
      <w:r w:rsidRPr="00ED2235">
        <w:rPr>
          <w:rFonts w:cs="Avenir-Book"/>
          <w:szCs w:val="24"/>
          <w:lang w:val="en-US"/>
        </w:rPr>
        <w:t>visua</w:t>
      </w:r>
      <w:r>
        <w:rPr>
          <w:rFonts w:cs="Avenir-Book"/>
          <w:szCs w:val="24"/>
          <w:lang w:val="en-US"/>
        </w:rPr>
        <w:t>lise</w:t>
      </w:r>
      <w:proofErr w:type="spellEnd"/>
      <w:r>
        <w:rPr>
          <w:rFonts w:cs="Avenir-Book"/>
          <w:szCs w:val="24"/>
          <w:lang w:val="en-US"/>
        </w:rPr>
        <w:t xml:space="preserve"> through a menu in the page: </w:t>
      </w:r>
      <w:r>
        <w:rPr>
          <w:rFonts w:cs="Avenir-Book"/>
          <w:b/>
          <w:szCs w:val="24"/>
          <w:lang w:val="en-US"/>
        </w:rPr>
        <w:t>SATISFIED</w:t>
      </w:r>
    </w:p>
    <w:p w:rsidR="00F161D3" w:rsidRPr="00F161D3" w:rsidRDefault="00F161D3" w:rsidP="00ED2235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>
        <w:rPr>
          <w:rFonts w:cs="Avenir-Book"/>
          <w:szCs w:val="24"/>
          <w:lang w:val="en-US"/>
        </w:rPr>
        <w:t>T</w:t>
      </w:r>
      <w:r w:rsidRPr="00F161D3">
        <w:rPr>
          <w:rFonts w:cs="Avenir-Book"/>
          <w:szCs w:val="24"/>
          <w:lang w:val="en-US"/>
        </w:rPr>
        <w:t xml:space="preserve">he chart scene can be constructed using </w:t>
      </w:r>
      <w:r>
        <w:rPr>
          <w:rFonts w:cs="Avenir-Book"/>
          <w:szCs w:val="24"/>
          <w:lang w:val="en-US"/>
        </w:rPr>
        <w:t xml:space="preserve">any kind of three.js geometries: </w:t>
      </w:r>
      <w:r>
        <w:rPr>
          <w:rFonts w:cs="Avenir-Book"/>
          <w:b/>
          <w:szCs w:val="24"/>
          <w:lang w:val="en-US"/>
        </w:rPr>
        <w:t>SATISFIED</w:t>
      </w:r>
    </w:p>
    <w:p w:rsidR="00F161D3" w:rsidRPr="00F161D3" w:rsidRDefault="00F161D3" w:rsidP="006C6FD6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 w:rsidRPr="00F161D3">
        <w:rPr>
          <w:rFonts w:cs="Avenir-Book"/>
          <w:szCs w:val="24"/>
          <w:lang w:val="en-US"/>
        </w:rPr>
        <w:t>C</w:t>
      </w:r>
      <w:r w:rsidRPr="00F161D3">
        <w:rPr>
          <w:rFonts w:cs="Avenir-Book"/>
          <w:szCs w:val="24"/>
          <w:lang w:val="en-US"/>
        </w:rPr>
        <w:t xml:space="preserve">olors in the chart </w:t>
      </w:r>
      <w:proofErr w:type="gramStart"/>
      <w:r w:rsidRPr="00F161D3">
        <w:rPr>
          <w:rFonts w:cs="Avenir-Book"/>
          <w:szCs w:val="24"/>
          <w:lang w:val="en-US"/>
        </w:rPr>
        <w:t>can be decided</w:t>
      </w:r>
      <w:proofErr w:type="gramEnd"/>
      <w:r w:rsidRPr="00F161D3">
        <w:rPr>
          <w:rFonts w:cs="Avenir-Book"/>
          <w:szCs w:val="24"/>
          <w:lang w:val="en-US"/>
        </w:rPr>
        <w:t xml:space="preserve"> by the application. Choose a suitable set of colors so that</w:t>
      </w:r>
      <w:r>
        <w:rPr>
          <w:rFonts w:cs="Avenir-Book"/>
          <w:szCs w:val="24"/>
          <w:lang w:val="en-US"/>
        </w:rPr>
        <w:t xml:space="preserve"> </w:t>
      </w:r>
      <w:r w:rsidRPr="00F161D3">
        <w:rPr>
          <w:rFonts w:cs="Avenir-Book"/>
          <w:szCs w:val="24"/>
          <w:lang w:val="en-US"/>
        </w:rPr>
        <w:t xml:space="preserve">the </w:t>
      </w:r>
      <w:proofErr w:type="spellStart"/>
      <w:r w:rsidRPr="00F161D3">
        <w:rPr>
          <w:rFonts w:cs="Avenir-Book"/>
          <w:szCs w:val="24"/>
          <w:lang w:val="en-US"/>
        </w:rPr>
        <w:t>visualisation</w:t>
      </w:r>
      <w:proofErr w:type="spellEnd"/>
      <w:r w:rsidRPr="00F161D3">
        <w:rPr>
          <w:rFonts w:cs="Avenir-Book"/>
          <w:szCs w:val="24"/>
          <w:lang w:val="en-US"/>
        </w:rPr>
        <w:t xml:space="preserve"> is clear. Consider the use of transparencies when they are useful to better</w:t>
      </w:r>
      <w:r w:rsidRPr="00F161D3">
        <w:rPr>
          <w:rFonts w:cs="Avenir-Book"/>
          <w:szCs w:val="24"/>
          <w:lang w:val="en-US"/>
        </w:rPr>
        <w:t xml:space="preserve"> </w:t>
      </w:r>
      <w:r>
        <w:rPr>
          <w:rFonts w:cs="Avenir-Book"/>
          <w:szCs w:val="24"/>
          <w:lang w:val="en-US"/>
        </w:rPr>
        <w:t xml:space="preserve">understand the graph: </w:t>
      </w:r>
      <w:r>
        <w:rPr>
          <w:rFonts w:cs="Avenir-Book"/>
          <w:b/>
          <w:szCs w:val="24"/>
          <w:lang w:val="en-US"/>
        </w:rPr>
        <w:t>SATISFIED</w:t>
      </w:r>
    </w:p>
    <w:p w:rsidR="00F161D3" w:rsidRDefault="00F161D3" w:rsidP="00F161D3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</w:p>
    <w:p w:rsidR="00F161D3" w:rsidRDefault="00F161D3" w:rsidP="00F161D3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t>The user may select the color set to use with the charts through the GUI; there are two color sets provided with the application.</w:t>
      </w:r>
    </w:p>
    <w:p w:rsidR="00F161D3" w:rsidRDefault="00F161D3" w:rsidP="00F161D3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</w:p>
    <w:p w:rsidR="00F161D3" w:rsidRPr="00F161D3" w:rsidRDefault="00F161D3" w:rsidP="00F161D3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r w:rsidRPr="00F161D3">
        <w:rPr>
          <w:rFonts w:cs="Avenir-Book"/>
          <w:szCs w:val="24"/>
          <w:lang w:val="en-US"/>
        </w:rPr>
        <w:t>T</w:t>
      </w:r>
      <w:r w:rsidRPr="00F161D3">
        <w:rPr>
          <w:rFonts w:cs="Avenir-Book"/>
          <w:szCs w:val="24"/>
          <w:lang w:val="en-US"/>
        </w:rPr>
        <w:t xml:space="preserve">he camera should be </w:t>
      </w:r>
      <w:proofErr w:type="spellStart"/>
      <w:r w:rsidRPr="00F161D3">
        <w:rPr>
          <w:rFonts w:cs="Avenir-Book"/>
          <w:szCs w:val="24"/>
          <w:lang w:val="en-US"/>
        </w:rPr>
        <w:t>initialised</w:t>
      </w:r>
      <w:proofErr w:type="spellEnd"/>
      <w:r w:rsidRPr="00F161D3">
        <w:rPr>
          <w:rFonts w:cs="Avenir-Book"/>
          <w:szCs w:val="24"/>
          <w:lang w:val="en-US"/>
        </w:rPr>
        <w:t xml:space="preserve"> in a position where all the graph is initially visible, and the</w:t>
      </w:r>
      <w:r w:rsidRPr="00F161D3">
        <w:rPr>
          <w:rFonts w:cs="Avenir-Book"/>
          <w:szCs w:val="24"/>
          <w:lang w:val="en-US"/>
        </w:rPr>
        <w:t xml:space="preserve"> </w:t>
      </w:r>
      <w:r w:rsidRPr="00F161D3">
        <w:rPr>
          <w:rFonts w:cs="Avenir-Book"/>
          <w:szCs w:val="24"/>
          <w:lang w:val="en-US"/>
        </w:rPr>
        <w:t>projection and viewport mapping should be adapted when the browser window is resized to</w:t>
      </w:r>
      <w:r w:rsidRPr="00F161D3">
        <w:rPr>
          <w:rFonts w:cs="Avenir-Book"/>
          <w:szCs w:val="24"/>
          <w:lang w:val="en-US"/>
        </w:rPr>
        <w:t xml:space="preserve"> </w:t>
      </w:r>
      <w:r>
        <w:rPr>
          <w:rFonts w:cs="Avenir-Book"/>
          <w:szCs w:val="24"/>
          <w:lang w:val="en-US"/>
        </w:rPr>
        <w:t xml:space="preserve">avoid distortions: </w:t>
      </w:r>
      <w:r>
        <w:rPr>
          <w:rFonts w:cs="Avenir-Book"/>
          <w:b/>
          <w:szCs w:val="24"/>
          <w:lang w:val="en-US"/>
        </w:rPr>
        <w:t>SATISFIED</w:t>
      </w:r>
    </w:p>
    <w:p w:rsidR="00F161D3" w:rsidRPr="00F161D3" w:rsidRDefault="00F161D3" w:rsidP="00F161D3">
      <w:pPr>
        <w:autoSpaceDE w:val="0"/>
        <w:autoSpaceDN w:val="0"/>
        <w:adjustRightInd w:val="0"/>
        <w:spacing w:after="0" w:line="240" w:lineRule="auto"/>
        <w:rPr>
          <w:szCs w:val="24"/>
          <w:lang w:val="en-US"/>
        </w:rPr>
      </w:pPr>
      <w:bookmarkStart w:id="0" w:name="_GoBack"/>
      <w:bookmarkEnd w:id="0"/>
    </w:p>
    <w:p w:rsidR="00F161D3" w:rsidRPr="00F161D3" w:rsidRDefault="00F161D3" w:rsidP="00F161D3">
      <w:pPr>
        <w:autoSpaceDE w:val="0"/>
        <w:autoSpaceDN w:val="0"/>
        <w:adjustRightInd w:val="0"/>
        <w:spacing w:after="0" w:line="240" w:lineRule="auto"/>
        <w:jc w:val="left"/>
        <w:rPr>
          <w:szCs w:val="24"/>
          <w:lang w:val="en-US"/>
        </w:rPr>
      </w:pPr>
    </w:p>
    <w:p w:rsidR="00D749A0" w:rsidRDefault="00D749A0" w:rsidP="00ED2235">
      <w:pPr>
        <w:rPr>
          <w:szCs w:val="24"/>
          <w:lang w:val="en-US"/>
        </w:rPr>
      </w:pPr>
    </w:p>
    <w:p w:rsidR="00D749A0" w:rsidRPr="00D749A0" w:rsidRDefault="00D749A0" w:rsidP="00D749A0">
      <w:pPr>
        <w:rPr>
          <w:szCs w:val="24"/>
          <w:lang w:val="en-US"/>
        </w:rPr>
      </w:pPr>
    </w:p>
    <w:p w:rsidR="00D749A0" w:rsidRPr="00D749A0" w:rsidRDefault="00D749A0" w:rsidP="00D749A0">
      <w:pPr>
        <w:rPr>
          <w:color w:val="2E74B5" w:themeColor="accent1" w:themeShade="BF"/>
          <w:sz w:val="28"/>
          <w:szCs w:val="24"/>
          <w:lang w:val="en-US"/>
        </w:rPr>
      </w:pPr>
    </w:p>
    <w:p w:rsidR="00D749A0" w:rsidRPr="00D749A0" w:rsidRDefault="00D749A0" w:rsidP="00D749A0">
      <w:pPr>
        <w:rPr>
          <w:color w:val="2E74B5" w:themeColor="accent1" w:themeShade="BF"/>
          <w:szCs w:val="24"/>
          <w:lang w:val="en-US"/>
        </w:rPr>
      </w:pPr>
    </w:p>
    <w:p w:rsidR="00D749A0" w:rsidRPr="00D749A0" w:rsidRDefault="00D749A0" w:rsidP="00D749A0">
      <w:pPr>
        <w:rPr>
          <w:szCs w:val="24"/>
          <w:lang w:val="en-US"/>
        </w:rPr>
      </w:pPr>
    </w:p>
    <w:p w:rsidR="00D749A0" w:rsidRPr="00D749A0" w:rsidRDefault="00D749A0" w:rsidP="00D749A0">
      <w:pPr>
        <w:rPr>
          <w:rStyle w:val="Riferimentodelicato"/>
          <w:lang w:val="en-US"/>
        </w:rPr>
      </w:pPr>
    </w:p>
    <w:sectPr w:rsidR="00D749A0" w:rsidRPr="00D749A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-BookObliq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47584"/>
    <w:multiLevelType w:val="hybridMultilevel"/>
    <w:tmpl w:val="B284EE0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C52759"/>
    <w:multiLevelType w:val="hybridMultilevel"/>
    <w:tmpl w:val="8E8AC07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AE725C"/>
    <w:multiLevelType w:val="hybridMultilevel"/>
    <w:tmpl w:val="0E2023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FE62CA"/>
    <w:multiLevelType w:val="hybridMultilevel"/>
    <w:tmpl w:val="CC4AAA7A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5A4865"/>
    <w:multiLevelType w:val="hybridMultilevel"/>
    <w:tmpl w:val="01D217F8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770CDB"/>
    <w:multiLevelType w:val="hybridMultilevel"/>
    <w:tmpl w:val="BE94BA7E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F7004F"/>
    <w:multiLevelType w:val="hybridMultilevel"/>
    <w:tmpl w:val="D750AE74"/>
    <w:lvl w:ilvl="0" w:tplc="27CE6C7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564E50"/>
    <w:multiLevelType w:val="hybridMultilevel"/>
    <w:tmpl w:val="4F32A160"/>
    <w:lvl w:ilvl="0" w:tplc="FC0E52E4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E45175F"/>
    <w:multiLevelType w:val="hybridMultilevel"/>
    <w:tmpl w:val="9D7E58DC"/>
    <w:lvl w:ilvl="0" w:tplc="2C76FFEC">
      <w:start w:val="1"/>
      <w:numFmt w:val="decimal"/>
      <w:lvlText w:val="%1."/>
      <w:lvlJc w:val="left"/>
      <w:pPr>
        <w:ind w:left="720" w:hanging="360"/>
      </w:pPr>
      <w:rPr>
        <w:color w:val="auto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115108"/>
    <w:multiLevelType w:val="hybridMultilevel"/>
    <w:tmpl w:val="B28668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AF9"/>
    <w:rsid w:val="00175AF9"/>
    <w:rsid w:val="002A17AB"/>
    <w:rsid w:val="00D749A0"/>
    <w:rsid w:val="00ED2235"/>
    <w:rsid w:val="00F1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BF0CEE-77DB-46DA-9B31-2E4C86A4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D749A0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749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749A0"/>
    <w:rPr>
      <w:i/>
      <w:iCs/>
      <w:color w:val="5B9BD5" w:themeColor="accent1"/>
    </w:rPr>
  </w:style>
  <w:style w:type="character" w:styleId="Riferimentointenso">
    <w:name w:val="Intense Reference"/>
    <w:basedOn w:val="Carpredefinitoparagrafo"/>
    <w:uiPriority w:val="32"/>
    <w:qFormat/>
    <w:rsid w:val="00D749A0"/>
    <w:rPr>
      <w:b/>
      <w:bCs/>
      <w:smallCaps/>
      <w:color w:val="5B9BD5" w:themeColor="accent1"/>
      <w:spacing w:val="5"/>
    </w:rPr>
  </w:style>
  <w:style w:type="character" w:styleId="Riferimentodelicato">
    <w:name w:val="Subtle Reference"/>
    <w:basedOn w:val="Carpredefinitoparagrafo"/>
    <w:uiPriority w:val="31"/>
    <w:qFormat/>
    <w:rsid w:val="00D749A0"/>
    <w:rPr>
      <w:smallCaps/>
      <w:color w:val="5A5A5A" w:themeColor="text1" w:themeTint="A5"/>
    </w:rPr>
  </w:style>
  <w:style w:type="character" w:styleId="Collegamentoipertestuale">
    <w:name w:val="Hyperlink"/>
    <w:basedOn w:val="Carpredefinitoparagrafo"/>
    <w:uiPriority w:val="99"/>
    <w:unhideWhenUsed/>
    <w:rsid w:val="00D749A0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D749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razza.giuliano@spes.uniud.it" TargetMode="External"/><Relationship Id="rId5" Type="http://schemas.openxmlformats.org/officeDocument/2006/relationships/hyperlink" Target="mailto:soprano.michael@spes.uniud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Soprano</dc:creator>
  <cp:keywords/>
  <dc:description/>
  <cp:lastModifiedBy>Michael Soprano</cp:lastModifiedBy>
  <cp:revision>3</cp:revision>
  <dcterms:created xsi:type="dcterms:W3CDTF">2014-04-08T09:22:00Z</dcterms:created>
  <dcterms:modified xsi:type="dcterms:W3CDTF">2014-04-08T09:40:00Z</dcterms:modified>
</cp:coreProperties>
</file>