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rPr>
          <w:rFonts w:ascii="Arial" w:cs="Arial" w:hAnsi="Arial"/>
          <w:szCs w:val="22"/>
          <w:u w:val="single"/>
        </w:rPr>
      </w:pPr>
      <w:r>
        <w:rPr>
          <w:rFonts w:ascii="Arial" w:cs="Arial" w:hAnsi="Arial"/>
          <w:szCs w:val="22"/>
        </w:rPr>
        <w:t xml:space="preserve">System’s Name: </w:t>
      </w:r>
      <w:r>
        <w:rPr>
          <w:rFonts w:cs="Arial" w:hAnsi="Arial"/>
          <w:b/>
          <w:bCs/>
          <w:szCs w:val="22"/>
          <w:lang w:val="en-US"/>
        </w:rPr>
        <w:t>Inventory Management System</w:t>
      </w:r>
      <w:r>
        <w:rPr>
          <w:rFonts w:ascii="Arial" w:cs="Arial" w:hAnsi="Arial"/>
          <w:b/>
          <w:bCs/>
          <w:szCs w:val="22"/>
          <w:u w:val="single"/>
        </w:rPr>
        <w:tab/>
      </w:r>
    </w:p>
    <w:p>
      <w:pPr>
        <w:pStyle w:val="style0"/>
        <w:spacing w:after="0"/>
        <w:rPr>
          <w:rFonts w:ascii="Arial" w:cs="Arial" w:hAnsi="Arial"/>
          <w:b/>
          <w:bCs/>
          <w:szCs w:val="22"/>
          <w:u w:val="single"/>
        </w:rPr>
      </w:pPr>
      <w:r>
        <w:rPr>
          <w:rFonts w:ascii="Arial" w:cs="Arial" w:hAnsi="Arial"/>
          <w:szCs w:val="22"/>
        </w:rPr>
        <w:t>Developer’s Name:</w:t>
      </w:r>
      <w:r>
        <w:rPr>
          <w:rFonts w:ascii="Arial" w:cs="Arial" w:hAnsi="Arial"/>
          <w:szCs w:val="22"/>
          <w:lang w:val="en-US"/>
        </w:rPr>
        <w:t xml:space="preserve"> </w:t>
      </w:r>
      <w:r>
        <w:rPr>
          <w:rFonts w:ascii="Arial" w:cs="Arial" w:hAnsi="Arial"/>
          <w:b/>
          <w:bCs/>
          <w:szCs w:val="22"/>
          <w:lang w:val="en-US"/>
        </w:rPr>
        <w:t>Benedick D. Hamor</w:t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bCs/>
          <w:szCs w:val="22"/>
          <w:u w:val="single"/>
        </w:rPr>
      </w:pPr>
      <w:r>
        <w:rPr>
          <w:rFonts w:ascii="Arial" w:cs="Arial" w:hAnsi="Arial"/>
          <w:b/>
          <w:bCs/>
          <w:szCs w:val="22"/>
          <w:u w:val="single"/>
        </w:rPr>
        <w:t>TEST CASE</w:t>
      </w:r>
    </w:p>
    <w:p>
      <w:pPr>
        <w:pStyle w:val="style0"/>
        <w:spacing w:after="0"/>
        <w:jc w:val="center"/>
        <w:rPr>
          <w:rFonts w:ascii="Arial" w:cs="Arial" w:hAnsi="Arial"/>
          <w:b/>
          <w:bCs/>
          <w:szCs w:val="22"/>
          <w:u w:val="single"/>
        </w:rPr>
      </w:pPr>
    </w:p>
    <w:tbl>
      <w:tblPr>
        <w:tblStyle w:val="style4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3"/>
        <w:gridCol w:w="1156"/>
        <w:gridCol w:w="1664"/>
        <w:gridCol w:w="1519"/>
        <w:gridCol w:w="1375"/>
        <w:gridCol w:w="1579"/>
        <w:gridCol w:w="1321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lineRule="auto" w:line="259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</w:rPr>
              <w:t>Test Case ID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lineRule="auto" w:line="259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</w:rPr>
              <w:t>Test Scenario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lineRule="auto" w:line="259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</w:rPr>
              <w:t>Preconditions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lineRule="auto" w:line="259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</w:rPr>
              <w:t>Steps to Execute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lineRule="auto" w:line="259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</w:rPr>
              <w:t>Expected Result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lineRule="auto" w:line="259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</w:rPr>
              <w:t>Actual Result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lineRule="auto" w:line="259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</w:rPr>
              <w:t>Status (Pass/Fail)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lang w:val="en-US"/>
              </w:rPr>
            </w:pPr>
            <w:r>
              <w:rPr>
                <w:rFonts w:cs="Arial" w:hAnsi="Arial"/>
                <w:b w:val="false"/>
                <w:bCs w:val="false"/>
                <w:lang w:val="en-US"/>
              </w:rPr>
              <w:t>TC-GE-01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lang w:val="en-US"/>
              </w:rPr>
            </w:pPr>
            <w:r>
              <w:rPr>
                <w:rFonts w:ascii="Arial" w:cs="Arial" w:hAnsi="Arial"/>
                <w:b w:val="false"/>
                <w:bCs w:val="false"/>
                <w:lang w:val="en-US"/>
              </w:rPr>
              <w:t>Retrieve Product list.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lang w:val="en-US"/>
              </w:rPr>
            </w:pPr>
            <w:r>
              <w:rPr>
                <w:rFonts w:ascii="Arial" w:cs="Arial" w:hAnsi="Arial"/>
                <w:b w:val="false"/>
                <w:bCs w:val="false"/>
                <w:lang w:val="en-US"/>
              </w:rPr>
              <w:t>May existing products in database.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lang w:val="en-US"/>
              </w:rPr>
            </w:pPr>
            <w:r>
              <w:rPr>
                <w:rFonts w:cs="Arial" w:hAnsi="Arial"/>
                <w:b w:val="false"/>
                <w:bCs w:val="false"/>
                <w:lang w:val="en-US"/>
              </w:rPr>
              <w:t>1. Open the web application.</w:t>
            </w:r>
          </w:p>
          <w:p>
            <w:pPr>
              <w:pStyle w:val="style0"/>
              <w:rPr>
                <w:rFonts w:ascii="Arial" w:cs="Arial" w:hAnsi="Arial"/>
                <w:b w:val="false"/>
                <w:bCs w:val="false"/>
                <w:lang w:val="en-US"/>
              </w:rPr>
            </w:pPr>
            <w:r>
              <w:rPr>
                <w:rFonts w:ascii="Arial" w:cs="Arial" w:hAnsi="Arial"/>
                <w:b w:val="false"/>
                <w:bCs w:val="false"/>
                <w:lang w:val="en-US"/>
              </w:rPr>
              <w:t>2. Navigate to the Products page.</w:t>
            </w:r>
          </w:p>
          <w:p>
            <w:pPr>
              <w:pStyle w:val="style0"/>
              <w:rPr>
                <w:rFonts w:ascii="Arial" w:cs="Arial" w:hAnsi="Arial"/>
                <w:b w:val="false"/>
                <w:bCs w:val="false"/>
                <w:lang w:val="en-US"/>
              </w:rPr>
            </w:pPr>
            <w:r>
              <w:rPr>
                <w:rFonts w:ascii="Arial" w:cs="Arial" w:hAnsi="Arial"/>
                <w:b w:val="false"/>
                <w:bCs w:val="false"/>
                <w:lang w:val="en-US"/>
              </w:rPr>
              <w:t>3. Wait for the page to load.</w:t>
            </w:r>
          </w:p>
          <w:p>
            <w:pPr>
              <w:pStyle w:val="style0"/>
              <w:rPr>
                <w:rFonts w:ascii="Arial" w:cs="Arial" w:hAnsi="Arial"/>
                <w:b w:val="false"/>
                <w:bCs w:val="false"/>
                <w:lang w:val="en-US"/>
              </w:rPr>
            </w:pPr>
            <w:r>
              <w:rPr>
                <w:rFonts w:ascii="Arial" w:cs="Arial" w:hAnsi="Arial"/>
                <w:b w:val="false"/>
                <w:bCs w:val="false"/>
                <w:lang w:val="en-US"/>
              </w:rPr>
              <w:t>4. View the list of products displayed in the table.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lang w:val="en-US"/>
              </w:rPr>
            </w:pPr>
          </w:p>
          <w:p>
            <w:pPr>
              <w:pStyle w:val="style0"/>
              <w:rPr>
                <w:rFonts w:ascii="Arial" w:cs="Arial" w:hAnsi="Arial"/>
                <w:b w:val="false"/>
                <w:bCs w:val="false"/>
                <w:lang w:val="en-US"/>
              </w:rPr>
            </w:pPr>
            <w:r>
              <w:rPr>
                <w:rFonts w:ascii="Arial" w:cs="Arial" w:hAnsi="Arial"/>
                <w:b w:val="false"/>
                <w:bCs w:val="false"/>
                <w:lang w:val="en-US"/>
              </w:rPr>
              <w:t>All existing products are retrieved from the database.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lang w:val="en-US"/>
              </w:rPr>
            </w:pPr>
            <w:r>
              <w:rPr>
                <w:rFonts w:ascii="Arial" w:cs="Arial" w:hAnsi="Arial"/>
                <w:b w:val="false"/>
                <w:bCs w:val="false"/>
                <w:lang w:val="en-US"/>
              </w:rPr>
              <w:t>Products are successfully displayed.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lang w:val="en-US"/>
              </w:rPr>
            </w:pPr>
            <w:r>
              <w:rPr>
                <w:rFonts w:ascii="Arial" w:cs="Arial" w:hAnsi="Arial"/>
                <w:b w:val="false"/>
                <w:bCs w:val="false"/>
                <w:lang w:val="en-US"/>
              </w:rPr>
              <w:t>Pass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lang w:val="en-US"/>
              </w:rPr>
              <w:t>TC</w:t>
            </w:r>
            <w:r>
              <w:rPr>
                <w:rFonts w:ascii="Arial" w:cs="Arial" w:hAnsi="Arial"/>
                <w:b w:val="false"/>
                <w:bCs w:val="false"/>
              </w:rPr>
              <w:t>-CR-0</w:t>
            </w:r>
            <w:r>
              <w:rPr>
                <w:rFonts w:cs="Arial" w:hAnsi="Arial"/>
                <w:b w:val="false"/>
                <w:bCs w:val="false"/>
                <w:lang w:val="en-US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>Add product with valid input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>User is on Products page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Cs/>
                <w:szCs w:val="22"/>
              </w:rPr>
            </w:pPr>
            <w:r>
              <w:rPr>
                <w:rFonts w:ascii="Arial" w:cs="Arial" w:hAnsi="Arial"/>
                <w:bCs/>
                <w:szCs w:val="22"/>
                <w:lang w:val="en-US"/>
              </w:rPr>
              <w:t>1. Enter product name</w:t>
            </w:r>
          </w:p>
          <w:p>
            <w:pPr>
              <w:pStyle w:val="style0"/>
              <w:rPr>
                <w:rFonts w:ascii="Arial" w:cs="Arial" w:hAnsi="Arial"/>
                <w:bCs/>
                <w:szCs w:val="22"/>
              </w:rPr>
            </w:pPr>
            <w:r>
              <w:rPr>
                <w:rFonts w:ascii="Arial" w:cs="Arial" w:hAnsi="Arial"/>
                <w:bCs/>
                <w:szCs w:val="22"/>
                <w:lang w:val="en-US"/>
              </w:rPr>
              <w:t>2. Enter price</w:t>
            </w:r>
          </w:p>
          <w:p>
            <w:pPr>
              <w:pStyle w:val="style0"/>
              <w:rPr>
                <w:rFonts w:ascii="Arial" w:cs="Arial" w:hAnsi="Arial"/>
                <w:bCs/>
                <w:szCs w:val="22"/>
              </w:rPr>
            </w:pPr>
            <w:r>
              <w:rPr>
                <w:rFonts w:ascii="Arial" w:cs="Arial" w:hAnsi="Arial"/>
                <w:bCs/>
                <w:szCs w:val="22"/>
                <w:lang w:val="en-US"/>
              </w:rPr>
              <w:t>3. Enter quantity</w:t>
            </w:r>
          </w:p>
          <w:p>
            <w:pPr>
              <w:pStyle w:val="style0"/>
              <w:rPr>
                <w:rFonts w:ascii="Arial" w:cs="Arial" w:hAnsi="Arial"/>
                <w:bCs/>
                <w:szCs w:val="22"/>
              </w:rPr>
            </w:pPr>
            <w:r>
              <w:rPr>
                <w:rFonts w:ascii="Arial" w:cs="Arial" w:hAnsi="Arial"/>
                <w:bCs/>
                <w:szCs w:val="22"/>
                <w:lang w:val="en-US"/>
              </w:rPr>
              <w:t>4. Click Add Product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>Product is saved and shown in list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  <w:lang w:val="en-US"/>
              </w:rPr>
              <w:t>Product saved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</w:rPr>
              <w:t>Pass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>TC</w:t>
            </w:r>
            <w:r>
              <w:rPr>
                <w:rFonts w:ascii="Arial" w:cs="Arial" w:hAnsi="Arial"/>
                <w:b w:val="false"/>
                <w:bCs w:val="false"/>
                <w:szCs w:val="22"/>
              </w:rPr>
              <w:t>-UP-0</w:t>
            </w:r>
            <w:r>
              <w:rPr>
                <w:rFonts w:cs="Arial" w:hAnsi="Arial"/>
                <w:b w:val="false"/>
                <w:bCs w:val="false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  <w:lang w:val="en-US"/>
              </w:rPr>
              <w:t>Edit existing product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  <w:lang w:val="en-US"/>
              </w:rPr>
              <w:t>Product exists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Cs/>
                <w:szCs w:val="22"/>
              </w:rPr>
            </w:pPr>
            <w:r>
              <w:rPr>
                <w:rFonts w:ascii="Arial" w:cs="Arial" w:hAnsi="Arial"/>
                <w:bCs/>
                <w:szCs w:val="22"/>
                <w:lang w:val="en-US"/>
              </w:rPr>
              <w:t>1. Click Edit</w:t>
            </w:r>
          </w:p>
          <w:p>
            <w:pPr>
              <w:pStyle w:val="style0"/>
              <w:rPr>
                <w:rFonts w:ascii="Arial" w:cs="Arial" w:hAnsi="Arial"/>
                <w:bCs/>
                <w:szCs w:val="22"/>
              </w:rPr>
            </w:pPr>
            <w:r>
              <w:rPr>
                <w:rFonts w:ascii="Arial" w:cs="Arial" w:hAnsi="Arial"/>
                <w:bCs/>
                <w:szCs w:val="22"/>
                <w:lang w:val="en-US"/>
              </w:rPr>
              <w:t>2. Modify details</w:t>
            </w:r>
          </w:p>
          <w:p>
            <w:pPr>
              <w:pStyle w:val="style0"/>
              <w:rPr>
                <w:rFonts w:ascii="Arial" w:cs="Arial" w:hAnsi="Arial"/>
                <w:bCs/>
                <w:szCs w:val="22"/>
              </w:rPr>
            </w:pPr>
            <w:r>
              <w:rPr>
                <w:rFonts w:ascii="Arial" w:cs="Arial" w:hAnsi="Arial"/>
                <w:bCs/>
                <w:szCs w:val="22"/>
                <w:lang w:val="en-US"/>
              </w:rPr>
              <w:t>3. Save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  <w:lang w:val="en-US"/>
              </w:rPr>
              <w:t xml:space="preserve">Product </w:t>
            </w:r>
            <w:r>
              <w:rPr>
                <w:rFonts w:ascii="Arial" w:cs="Arial" w:hAnsi="Arial"/>
                <w:szCs w:val="22"/>
              </w:rPr>
              <w:t>updated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Cs/>
                <w:szCs w:val="22"/>
              </w:rPr>
            </w:pPr>
            <w:r>
              <w:rPr>
                <w:rFonts w:ascii="Arial" w:cs="Arial" w:hAnsi="Arial"/>
                <w:bCs/>
                <w:szCs w:val="22"/>
                <w:lang w:val="en-US"/>
              </w:rPr>
              <w:t>Product Updated Successfully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szCs w:val="22"/>
              </w:rPr>
            </w:pPr>
            <w:r>
              <w:rPr>
                <w:rFonts w:ascii="Arial" w:cs="Arial" w:hAnsi="Arial"/>
                <w:szCs w:val="22"/>
                <w:lang w:val="en-US"/>
              </w:rPr>
              <w:t>Pass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>TC-DE-0</w:t>
            </w:r>
            <w:r>
              <w:rPr>
                <w:rFonts w:cs="Arial" w:hAnsi="Arial"/>
                <w:b w:val="false"/>
                <w:bCs w:val="false"/>
                <w:szCs w:val="22"/>
                <w:lang w:val="en-US"/>
              </w:rPr>
              <w:t>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>Delete Product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 xml:space="preserve">Product exists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>1. Click Delete</w:t>
            </w:r>
          </w:p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>2. Confirm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>Product removed from list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>Product successfully deleted from the list.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Cs w:val="22"/>
              </w:rPr>
            </w:pPr>
            <w:r>
              <w:rPr>
                <w:rFonts w:ascii="Arial" w:cs="Arial" w:hAnsi="Arial"/>
                <w:b w:val="false"/>
                <w:bCs w:val="false"/>
                <w:szCs w:val="22"/>
                <w:lang w:val="en-US"/>
              </w:rPr>
              <w:t>Pass</w:t>
            </w:r>
          </w:p>
        </w:tc>
      </w:tr>
    </w:tbl>
    <w:p>
      <w:pPr>
        <w:pStyle w:val="style0"/>
        <w:spacing w:after="0"/>
        <w:rPr>
          <w:rFonts w:ascii="Arial" w:cs="Arial" w:hAnsi="Arial"/>
          <w:szCs w:val="22"/>
        </w:rPr>
      </w:pPr>
    </w:p>
    <w:p>
      <w:pPr>
        <w:pStyle w:val="style0"/>
        <w:rPr>
          <w:rFonts w:ascii="Arial" w:cs="Arial" w:hAnsi="Arial"/>
          <w:szCs w:val="22"/>
        </w:rPr>
      </w:pPr>
      <w:r>
        <w:rPr>
          <w:rFonts w:ascii="Arial" w:cs="Arial" w:hAnsi="Arial"/>
          <w:szCs w:val="22"/>
        </w:rPr>
        <w:br w:type="page"/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  <w:r>
        <w:rPr>
          <w:rFonts w:ascii="Arial" w:cs="Arial" w:hAnsi="Arial"/>
          <w:szCs w:val="22"/>
        </w:rPr>
        <w:t>System’s Name:</w:t>
      </w:r>
      <w:r>
        <w:rPr>
          <w:rFonts w:ascii="Arial" w:cs="Arial" w:hAnsi="Arial"/>
          <w:szCs w:val="22"/>
          <w:lang w:val="en-US"/>
        </w:rPr>
        <w:t xml:space="preserve"> Inventory Management System </w:t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  <w:r>
        <w:rPr>
          <w:rFonts w:ascii="Arial" w:cs="Arial" w:hAnsi="Arial"/>
          <w:szCs w:val="22"/>
        </w:rPr>
        <w:t>Developer’s Name:</w:t>
      </w:r>
      <w:r>
        <w:rPr>
          <w:rFonts w:ascii="Arial" w:cs="Arial" w:hAnsi="Arial"/>
          <w:szCs w:val="22"/>
          <w:lang w:val="en-US"/>
        </w:rPr>
        <w:t xml:space="preserve"> Benedick D. Hamor</w:t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</w:p>
    <w:p>
      <w:pPr>
        <w:pStyle w:val="style0"/>
        <w:spacing w:after="0"/>
        <w:rPr>
          <w:rFonts w:ascii="Arial" w:cs="Arial" w:hAnsi="Arial"/>
          <w:szCs w:val="22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bCs/>
          <w:szCs w:val="22"/>
          <w:u w:val="single"/>
        </w:rPr>
      </w:pPr>
      <w:r>
        <w:rPr>
          <w:rFonts w:ascii="Arial" w:cs="Arial" w:hAnsi="Arial"/>
          <w:b/>
          <w:bCs/>
          <w:szCs w:val="22"/>
          <w:u w:val="single"/>
        </w:rPr>
        <w:t>BUG REPORT</w:t>
      </w:r>
    </w:p>
    <w:p>
      <w:pPr>
        <w:pStyle w:val="style0"/>
        <w:spacing w:after="0"/>
        <w:jc w:val="center"/>
        <w:rPr>
          <w:rFonts w:ascii="Arial" w:cs="Arial" w:hAnsi="Arial"/>
          <w:szCs w:val="22"/>
        </w:rPr>
      </w:pPr>
    </w:p>
    <w:tbl>
      <w:tblPr>
        <w:tblW w:w="9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"/>
        <w:gridCol w:w="1082"/>
        <w:gridCol w:w="1073"/>
        <w:gridCol w:w="1884"/>
        <w:gridCol w:w="1368"/>
        <w:gridCol w:w="1322"/>
        <w:gridCol w:w="1415"/>
        <w:gridCol w:w="910"/>
      </w:tblGrid>
      <w:tr>
        <w:trPr>
          <w:trHeight w:val="288" w:hRule="atLeast"/>
        </w:trPr>
        <w:tc>
          <w:tcPr>
            <w:tcW w:w="910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Bug ID</w:t>
            </w:r>
          </w:p>
        </w:tc>
        <w:tc>
          <w:tcPr>
            <w:tcW w:w="1082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Module</w:t>
            </w:r>
          </w:p>
        </w:tc>
        <w:tc>
          <w:tcPr>
            <w:tcW w:w="1073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Severity</w:t>
            </w:r>
          </w:p>
        </w:tc>
        <w:tc>
          <w:tcPr>
            <w:tcW w:w="1884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Steps to Reproduce</w:t>
            </w:r>
          </w:p>
        </w:tc>
        <w:tc>
          <w:tcPr>
            <w:tcW w:w="1368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Expected</w:t>
            </w:r>
          </w:p>
        </w:tc>
        <w:tc>
          <w:tcPr>
            <w:tcW w:w="1322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Actual</w:t>
            </w:r>
          </w:p>
        </w:tc>
        <w:tc>
          <w:tcPr>
            <w:tcW w:w="1415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Screenshot</w:t>
            </w:r>
          </w:p>
        </w:tc>
        <w:tc>
          <w:tcPr>
            <w:tcW w:w="910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Status</w:t>
            </w:r>
          </w:p>
        </w:tc>
      </w:tr>
      <w:tr>
        <w:tblPrEx/>
        <w:trPr>
          <w:trHeight w:val="288" w:hRule="atLeast"/>
        </w:trPr>
        <w:tc>
          <w:tcPr>
            <w:tcW w:w="910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BUG-01</w:t>
            </w:r>
          </w:p>
        </w:tc>
        <w:tc>
          <w:tcPr>
            <w:tcW w:w="1082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Orders</w:t>
            </w:r>
          </w:p>
        </w:tc>
        <w:tc>
          <w:tcPr>
            <w:tcW w:w="1073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Medium</w:t>
            </w:r>
          </w:p>
        </w:tc>
        <w:tc>
          <w:tcPr>
            <w:tcW w:w="1884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1. Add order without price</w:t>
            </w:r>
          </w:p>
        </w:tc>
        <w:tc>
          <w:tcPr>
            <w:tcW w:w="1368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Validation error</w:t>
            </w:r>
          </w:p>
        </w:tc>
        <w:tc>
          <w:tcPr>
            <w:tcW w:w="1322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Order can't</w:t>
            </w:r>
          </w:p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 xml:space="preserve"> be added</w:t>
            </w:r>
          </w:p>
        </w:tc>
        <w:tc>
          <w:tcPr>
            <w:tcW w:w="1415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val="pt-BR" w:bidi="ar-SA" w:eastAsia="en-PH"/>
                <w14:ligatures xmlns:w14="http://schemas.microsoft.com/office/word/2010/wordml" w14:val="none"/>
              </w:rPr>
            </w:pPr>
          </w:p>
        </w:tc>
        <w:tc>
          <w:tcPr>
            <w:tcW w:w="910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Open</w:t>
            </w:r>
          </w:p>
        </w:tc>
      </w:tr>
      <w:tr>
        <w:tblPrEx/>
        <w:trPr>
          <w:trHeight w:val="288" w:hRule="atLeast"/>
        </w:trPr>
        <w:tc>
          <w:tcPr>
            <w:tcW w:w="910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BUG-02</w:t>
            </w:r>
          </w:p>
        </w:tc>
        <w:tc>
          <w:tcPr>
            <w:tcW w:w="1082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UI Mobile</w:t>
            </w:r>
          </w:p>
        </w:tc>
        <w:tc>
          <w:tcPr>
            <w:tcW w:w="1073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Low</w:t>
            </w:r>
          </w:p>
        </w:tc>
        <w:tc>
          <w:tcPr>
            <w:tcW w:w="1884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Open app on mobile</w:t>
            </w:r>
          </w:p>
        </w:tc>
        <w:tc>
          <w:tcPr>
            <w:tcW w:w="1368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Responsive layout</w:t>
            </w:r>
          </w:p>
        </w:tc>
        <w:tc>
          <w:tcPr>
            <w:tcW w:w="1322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Sidebar too wide</w:t>
            </w:r>
          </w:p>
        </w:tc>
        <w:tc>
          <w:tcPr>
            <w:tcW w:w="1415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</w:p>
        </w:tc>
        <w:tc>
          <w:tcPr>
            <w:tcW w:w="910" w:type="dxa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Open</w:t>
            </w:r>
          </w:p>
        </w:tc>
      </w:tr>
    </w:tbl>
    <w:p>
      <w:pPr>
        <w:pStyle w:val="style0"/>
        <w:spacing w:after="0"/>
        <w:rPr>
          <w:rFonts w:ascii="Arial" w:cs="Arial" w:hAnsi="Arial"/>
          <w:szCs w:val="22"/>
        </w:rPr>
      </w:pPr>
    </w:p>
    <w:p>
      <w:pPr>
        <w:pStyle w:val="style0"/>
        <w:rPr>
          <w:rFonts w:ascii="Arial" w:cs="Arial" w:hAnsi="Arial"/>
          <w:szCs w:val="22"/>
        </w:rPr>
      </w:pPr>
      <w:r>
        <w:rPr>
          <w:rFonts w:ascii="Arial" w:cs="Arial" w:hAnsi="Arial"/>
          <w:szCs w:val="22"/>
        </w:rPr>
        <w:br w:type="page"/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  <w:r>
        <w:rPr>
          <w:rFonts w:ascii="Arial" w:cs="Arial" w:hAnsi="Arial"/>
          <w:szCs w:val="22"/>
        </w:rPr>
        <w:t>System’s Name:</w:t>
      </w:r>
      <w:r>
        <w:rPr>
          <w:rFonts w:ascii="Arial" w:cs="Arial" w:hAnsi="Arial"/>
          <w:szCs w:val="22"/>
          <w:lang w:val="en-US"/>
        </w:rPr>
        <w:t xml:space="preserve"> Inventory Management System </w:t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  <w:r>
        <w:rPr>
          <w:rFonts w:ascii="Arial" w:cs="Arial" w:hAnsi="Arial"/>
          <w:szCs w:val="22"/>
        </w:rPr>
        <w:t>Developer’s Name:</w:t>
      </w:r>
      <w:r>
        <w:rPr>
          <w:rFonts w:ascii="Arial" w:cs="Arial" w:hAnsi="Arial"/>
          <w:szCs w:val="22"/>
          <w:lang w:val="en-US"/>
        </w:rPr>
        <w:t xml:space="preserve"> Benedick D. Hamor</w:t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bCs/>
          <w:szCs w:val="22"/>
          <w:u w:val="single"/>
        </w:rPr>
      </w:pPr>
      <w:r>
        <w:rPr>
          <w:rFonts w:ascii="Arial" w:cs="Arial" w:hAnsi="Arial"/>
          <w:b/>
          <w:bCs/>
          <w:szCs w:val="22"/>
          <w:u w:val="single"/>
        </w:rPr>
        <w:t>TRACEABILITY</w:t>
      </w:r>
    </w:p>
    <w:p>
      <w:pPr>
        <w:pStyle w:val="style0"/>
        <w:spacing w:after="0"/>
        <w:jc w:val="center"/>
        <w:rPr>
          <w:rFonts w:ascii="Arial" w:cs="Arial" w:hAnsi="Arial"/>
          <w:b/>
          <w:bCs/>
          <w:szCs w:val="22"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1573"/>
        <w:gridCol w:w="2502"/>
        <w:gridCol w:w="1055"/>
        <w:gridCol w:w="948"/>
        <w:gridCol w:w="2354"/>
      </w:tblGrid>
      <w:tr>
        <w:trPr>
          <w:trHeight w:val="288" w:hRule="atLeast"/>
        </w:trPr>
        <w:tc>
          <w:tcPr>
            <w:tcW w:w="491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Run #</w:t>
            </w:r>
          </w:p>
        </w:tc>
        <w:tc>
          <w:tcPr>
            <w:tcW w:w="841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Date</w:t>
            </w:r>
          </w:p>
        </w:tc>
        <w:tc>
          <w:tcPr>
            <w:tcW w:w="1338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Test Case IDs</w:t>
            </w:r>
          </w:p>
        </w:tc>
        <w:tc>
          <w:tcPr>
            <w:tcW w:w="564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Passed</w:t>
            </w:r>
          </w:p>
        </w:tc>
        <w:tc>
          <w:tcPr>
            <w:tcW w:w="507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Failed</w:t>
            </w:r>
          </w:p>
        </w:tc>
        <w:tc>
          <w:tcPr>
            <w:tcW w:w="1259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Notes</w:t>
            </w:r>
          </w:p>
        </w:tc>
      </w:tr>
      <w:tr>
        <w:tblPrEx/>
        <w:trPr>
          <w:trHeight w:val="288" w:hRule="atLeast"/>
        </w:trPr>
        <w:tc>
          <w:tcPr>
            <w:tcW w:w="491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1</w:t>
            </w:r>
          </w:p>
        </w:tc>
        <w:tc>
          <w:tcPr>
            <w:tcW w:w="841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2025-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12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-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10</w:t>
            </w:r>
          </w:p>
        </w:tc>
        <w:tc>
          <w:tcPr>
            <w:tcW w:w="1338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TC-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GE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-01, TC-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CR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-0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2,</w:t>
            </w:r>
          </w:p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TC-UP-03, TC-DE-04</w:t>
            </w:r>
          </w:p>
        </w:tc>
        <w:tc>
          <w:tcPr>
            <w:tcW w:w="564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4</w:t>
            </w:r>
          </w:p>
        </w:tc>
        <w:tc>
          <w:tcPr>
            <w:tcW w:w="507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0</w:t>
            </w:r>
          </w:p>
        </w:tc>
        <w:tc>
          <w:tcPr>
            <w:tcW w:w="1259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Validation missing</w:t>
            </w:r>
          </w:p>
        </w:tc>
      </w:tr>
      <w:tr>
        <w:tblPrEx/>
        <w:trPr>
          <w:trHeight w:val="288" w:hRule="atLeast"/>
        </w:trPr>
        <w:tc>
          <w:tcPr>
            <w:tcW w:w="491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2</w:t>
            </w:r>
          </w:p>
        </w:tc>
        <w:tc>
          <w:tcPr>
            <w:tcW w:w="841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2025-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12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-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10</w:t>
            </w:r>
          </w:p>
        </w:tc>
        <w:tc>
          <w:tcPr>
            <w:tcW w:w="1338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TC-CR-01</w:t>
            </w:r>
          </w:p>
        </w:tc>
        <w:tc>
          <w:tcPr>
            <w:tcW w:w="564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1</w:t>
            </w:r>
          </w:p>
        </w:tc>
        <w:tc>
          <w:tcPr>
            <w:tcW w:w="507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0</w:t>
            </w:r>
          </w:p>
        </w:tc>
        <w:tc>
          <w:tcPr>
            <w:tcW w:w="1259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Fix confirmed</w:t>
            </w:r>
          </w:p>
        </w:tc>
      </w:tr>
    </w:tbl>
    <w:p>
      <w:pPr>
        <w:pStyle w:val="style0"/>
        <w:spacing w:after="0"/>
        <w:rPr>
          <w:rFonts w:ascii="Arial" w:cs="Arial" w:hAnsi="Arial"/>
          <w:szCs w:val="22"/>
        </w:rPr>
      </w:pPr>
    </w:p>
    <w:p>
      <w:pPr>
        <w:pStyle w:val="style0"/>
        <w:rPr>
          <w:rFonts w:ascii="Arial" w:cs="Arial" w:hAnsi="Arial"/>
          <w:szCs w:val="22"/>
        </w:rPr>
      </w:pPr>
      <w:r>
        <w:rPr>
          <w:rFonts w:ascii="Arial" w:cs="Arial" w:hAnsi="Arial"/>
          <w:szCs w:val="22"/>
        </w:rPr>
        <w:br w:type="page"/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  <w:r>
        <w:rPr>
          <w:rFonts w:ascii="Arial" w:cs="Arial" w:hAnsi="Arial"/>
          <w:szCs w:val="22"/>
        </w:rPr>
        <w:t>System’s Name:</w:t>
      </w:r>
      <w:r>
        <w:rPr>
          <w:rFonts w:ascii="Arial" w:cs="Arial" w:hAnsi="Arial"/>
          <w:szCs w:val="22"/>
          <w:lang w:val="en-US"/>
        </w:rPr>
        <w:t xml:space="preserve"> Inventory Management System </w:t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  <w:r>
        <w:rPr>
          <w:rFonts w:ascii="Arial" w:cs="Arial" w:hAnsi="Arial"/>
          <w:szCs w:val="22"/>
        </w:rPr>
        <w:t>Developer’s Name:</w:t>
      </w:r>
      <w:r>
        <w:rPr>
          <w:rFonts w:ascii="Arial" w:cs="Arial" w:hAnsi="Arial"/>
          <w:szCs w:val="22"/>
          <w:lang w:val="en-US"/>
        </w:rPr>
        <w:t xml:space="preserve"> Benedick D. Hamor</w:t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bCs/>
          <w:szCs w:val="22"/>
          <w:u w:val="single"/>
        </w:rPr>
      </w:pPr>
      <w:r>
        <w:rPr>
          <w:rFonts w:ascii="Arial" w:cs="Arial" w:hAnsi="Arial"/>
          <w:b/>
          <w:bCs/>
          <w:szCs w:val="22"/>
          <w:u w:val="single"/>
        </w:rPr>
        <w:t>RETEST LOG</w:t>
      </w:r>
      <w:r>
        <w:rPr>
          <w:rFonts w:ascii="Arial" w:cs="Arial" w:hAnsi="Arial"/>
          <w:b/>
          <w:bCs/>
          <w:szCs w:val="22"/>
          <w:u w:val="single"/>
        </w:rPr>
        <w:t>S</w:t>
      </w:r>
    </w:p>
    <w:p>
      <w:pPr>
        <w:pStyle w:val="style0"/>
        <w:spacing w:after="0"/>
        <w:jc w:val="center"/>
        <w:rPr>
          <w:rFonts w:ascii="Arial" w:cs="Arial" w:hAnsi="Arial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3128"/>
        <w:gridCol w:w="1537"/>
        <w:gridCol w:w="1085"/>
        <w:gridCol w:w="1758"/>
      </w:tblGrid>
      <w:tr>
        <w:trPr>
          <w:trHeight w:val="288" w:hRule="atLeast"/>
        </w:trPr>
        <w:tc>
          <w:tcPr>
            <w:tcW w:w="985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Requirement ID</w:t>
            </w:r>
          </w:p>
        </w:tc>
        <w:tc>
          <w:tcPr>
            <w:tcW w:w="1673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Requirement Description</w:t>
            </w:r>
          </w:p>
        </w:tc>
        <w:tc>
          <w:tcPr>
            <w:tcW w:w="822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Test Case ID</w:t>
            </w:r>
          </w:p>
        </w:tc>
        <w:tc>
          <w:tcPr>
            <w:tcW w:w="580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Bug ID</w:t>
            </w:r>
          </w:p>
        </w:tc>
        <w:tc>
          <w:tcPr>
            <w:tcW w:w="940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Retest Verified</w:t>
            </w:r>
          </w:p>
        </w:tc>
      </w:tr>
      <w:tr>
        <w:tblPrEx/>
        <w:trPr>
          <w:trHeight w:val="288" w:hRule="atLeast"/>
        </w:trPr>
        <w:tc>
          <w:tcPr>
            <w:tcW w:w="985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REQ-01</w:t>
            </w:r>
          </w:p>
        </w:tc>
        <w:tc>
          <w:tcPr>
            <w:tcW w:w="1673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System must save products</w:t>
            </w:r>
          </w:p>
        </w:tc>
        <w:tc>
          <w:tcPr>
            <w:tcW w:w="822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TC-CR-01</w:t>
            </w:r>
          </w:p>
        </w:tc>
        <w:tc>
          <w:tcPr>
            <w:tcW w:w="580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None</w:t>
            </w:r>
          </w:p>
        </w:tc>
        <w:tc>
          <w:tcPr>
            <w:tcW w:w="940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Yes</w:t>
            </w:r>
          </w:p>
        </w:tc>
      </w:tr>
      <w:tr>
        <w:tblPrEx/>
        <w:trPr>
          <w:trHeight w:val="288" w:hRule="atLeast"/>
        </w:trPr>
        <w:tc>
          <w:tcPr>
            <w:tcW w:w="985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REQ-02</w:t>
            </w:r>
          </w:p>
        </w:tc>
        <w:tc>
          <w:tcPr>
            <w:tcW w:w="1673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 xml:space="preserve">System must update </w:t>
            </w: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product</w:t>
            </w:r>
          </w:p>
        </w:tc>
        <w:tc>
          <w:tcPr>
            <w:tcW w:w="822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TC-UP-02</w:t>
            </w:r>
          </w:p>
        </w:tc>
        <w:tc>
          <w:tcPr>
            <w:tcW w:w="580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None</w:t>
            </w:r>
          </w:p>
        </w:tc>
        <w:tc>
          <w:tcPr>
            <w:tcW w:w="940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Yes</w:t>
            </w:r>
          </w:p>
        </w:tc>
      </w:tr>
    </w:tbl>
    <w:p>
      <w:pPr>
        <w:pStyle w:val="style0"/>
        <w:spacing w:after="0"/>
        <w:rPr>
          <w:rFonts w:ascii="Arial" w:cs="Arial" w:hAnsi="Arial"/>
          <w:szCs w:val="22"/>
        </w:rPr>
      </w:pPr>
    </w:p>
    <w:p>
      <w:pPr>
        <w:pStyle w:val="style0"/>
        <w:rPr>
          <w:rFonts w:ascii="Arial" w:cs="Arial" w:hAnsi="Arial"/>
          <w:szCs w:val="22"/>
        </w:rPr>
      </w:pPr>
      <w:r>
        <w:rPr>
          <w:rFonts w:ascii="Arial" w:cs="Arial" w:hAnsi="Arial"/>
          <w:szCs w:val="22"/>
        </w:rPr>
        <w:br w:type="page"/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  <w:r>
        <w:rPr>
          <w:rFonts w:ascii="Arial" w:cs="Arial" w:hAnsi="Arial"/>
          <w:szCs w:val="22"/>
        </w:rPr>
        <w:t xml:space="preserve">System’s Name: </w:t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  <w:r>
        <w:rPr>
          <w:rFonts w:ascii="Arial" w:cs="Arial" w:hAnsi="Arial"/>
          <w:szCs w:val="22"/>
        </w:rPr>
        <w:t xml:space="preserve">Developer’s Name: </w:t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  <w:r>
        <w:rPr>
          <w:rFonts w:ascii="Arial" w:cs="Arial" w:hAnsi="Arial"/>
          <w:szCs w:val="22"/>
          <w:u w:val="single"/>
        </w:rPr>
        <w:tab/>
      </w:r>
    </w:p>
    <w:p>
      <w:pPr>
        <w:pStyle w:val="style0"/>
        <w:spacing w:after="0"/>
        <w:rPr>
          <w:rFonts w:ascii="Arial" w:cs="Arial" w:hAnsi="Arial"/>
          <w:szCs w:val="22"/>
          <w:u w:val="single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bCs/>
          <w:szCs w:val="22"/>
          <w:u w:val="single"/>
        </w:rPr>
      </w:pPr>
      <w:r>
        <w:rPr>
          <w:rFonts w:ascii="Arial" w:cs="Arial" w:hAnsi="Arial"/>
          <w:b/>
          <w:bCs/>
          <w:szCs w:val="22"/>
          <w:u w:val="single"/>
        </w:rPr>
        <w:t>PENETRATION TESTING</w:t>
      </w:r>
    </w:p>
    <w:p>
      <w:pPr>
        <w:pStyle w:val="style0"/>
        <w:spacing w:after="0"/>
        <w:jc w:val="center"/>
        <w:rPr>
          <w:rFonts w:ascii="Arial" w:cs="Arial" w:hAnsi="Arial"/>
          <w:b/>
          <w:bCs/>
          <w:szCs w:val="22"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9"/>
        <w:gridCol w:w="1603"/>
        <w:gridCol w:w="2578"/>
        <w:gridCol w:w="1372"/>
        <w:gridCol w:w="1151"/>
        <w:gridCol w:w="1015"/>
        <w:gridCol w:w="858"/>
      </w:tblGrid>
      <w:tr>
        <w:trPr>
          <w:trHeight w:val="288" w:hRule="atLeast"/>
        </w:trPr>
        <w:tc>
          <w:tcPr>
            <w:tcW w:w="411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Test ID</w:t>
            </w:r>
          </w:p>
        </w:tc>
        <w:tc>
          <w:tcPr>
            <w:tcW w:w="866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Vulnerability Type</w:t>
            </w:r>
          </w:p>
        </w:tc>
        <w:tc>
          <w:tcPr>
            <w:tcW w:w="1456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Method</w:t>
            </w:r>
          </w:p>
        </w:tc>
        <w:tc>
          <w:tcPr>
            <w:tcW w:w="746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Expected</w:t>
            </w:r>
          </w:p>
        </w:tc>
        <w:tc>
          <w:tcPr>
            <w:tcW w:w="618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Actual</w:t>
            </w:r>
          </w:p>
        </w:tc>
        <w:tc>
          <w:tcPr>
            <w:tcW w:w="492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Severity</w:t>
            </w:r>
          </w:p>
        </w:tc>
        <w:tc>
          <w:tcPr>
            <w:tcW w:w="412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b/>
                <w:bCs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Status</w:t>
            </w:r>
          </w:p>
        </w:tc>
      </w:tr>
      <w:tr>
        <w:tblPrEx/>
        <w:trPr>
          <w:trHeight w:val="288" w:hRule="atLeast"/>
        </w:trPr>
        <w:tc>
          <w:tcPr>
            <w:tcW w:w="411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PT-01</w:t>
            </w:r>
          </w:p>
        </w:tc>
        <w:tc>
          <w:tcPr>
            <w:tcW w:w="866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Input Validation</w:t>
            </w:r>
          </w:p>
        </w:tc>
        <w:tc>
          <w:tcPr>
            <w:tcW w:w="1456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Script tag in input</w:t>
            </w:r>
          </w:p>
        </w:tc>
        <w:tc>
          <w:tcPr>
            <w:tcW w:w="746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Reject input</w:t>
            </w:r>
          </w:p>
        </w:tc>
        <w:tc>
          <w:tcPr>
            <w:tcW w:w="618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accepted</w:t>
            </w:r>
          </w:p>
        </w:tc>
        <w:tc>
          <w:tcPr>
            <w:tcW w:w="492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Medium</w:t>
            </w:r>
          </w:p>
        </w:tc>
        <w:tc>
          <w:tcPr>
            <w:tcW w:w="412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Fail</w:t>
            </w:r>
          </w:p>
        </w:tc>
      </w:tr>
      <w:tr>
        <w:tblPrEx/>
        <w:trPr>
          <w:trHeight w:val="288" w:hRule="atLeast"/>
        </w:trPr>
        <w:tc>
          <w:tcPr>
            <w:tcW w:w="411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  <w:t>PT-02</w:t>
            </w:r>
          </w:p>
        </w:tc>
        <w:tc>
          <w:tcPr>
            <w:tcW w:w="866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 xml:space="preserve">Access </w:t>
            </w:r>
          </w:p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control</w:t>
            </w:r>
          </w:p>
        </w:tc>
        <w:tc>
          <w:tcPr>
            <w:tcW w:w="1456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Direct URL access</w:t>
            </w:r>
          </w:p>
        </w:tc>
        <w:tc>
          <w:tcPr>
            <w:tcW w:w="746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Page loads</w:t>
            </w:r>
          </w:p>
        </w:tc>
        <w:tc>
          <w:tcPr>
            <w:tcW w:w="618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 xml:space="preserve">Page </w:t>
            </w:r>
          </w:p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loads</w:t>
            </w:r>
          </w:p>
        </w:tc>
        <w:tc>
          <w:tcPr>
            <w:tcW w:w="492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Low</w:t>
            </w:r>
          </w:p>
        </w:tc>
        <w:tc>
          <w:tcPr>
            <w:tcW w:w="412" w:type="pct"/>
            <w:tcBorders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color w:val="000000"/>
                <w:kern w:val="0"/>
                <w:szCs w:val="22"/>
                <w:lang w:bidi="ar-SA" w:eastAsia="en-PH"/>
                <w14:ligatures xmlns:w14="http://schemas.microsoft.com/office/word/2010/wordml" w14:val="none"/>
              </w:rPr>
            </w:pPr>
            <w:r>
              <w:rPr>
                <w:rFonts w:ascii="Arial" w:cs="Arial" w:eastAsia="Times New Roman" w:hAnsi="Arial"/>
                <w:color w:val="000000"/>
                <w:kern w:val="0"/>
                <w:szCs w:val="22"/>
                <w:lang w:val="en-US" w:bidi="ar-SA" w:eastAsia="en-PH"/>
                <w14:ligatures xmlns:w14="http://schemas.microsoft.com/office/word/2010/wordml" w14:val="none"/>
              </w:rPr>
              <w:t>Fail</w:t>
            </w:r>
          </w:p>
        </w:tc>
      </w:tr>
    </w:tbl>
    <w:p>
      <w:pPr>
        <w:pStyle w:val="style0"/>
        <w:spacing w:after="0"/>
        <w:rPr>
          <w:rFonts w:ascii="Arial" w:cs="Arial" w:hAnsi="Arial"/>
          <w:szCs w:val="22"/>
        </w:rPr>
      </w:pPr>
    </w:p>
    <w:p>
      <w:pPr>
        <w:pStyle w:val="style0"/>
        <w:spacing w:after="0"/>
        <w:rPr>
          <w:rFonts w:ascii="Arial" w:cs="Arial" w:hAnsi="Arial"/>
          <w:szCs w:val="22"/>
        </w:rPr>
      </w:pPr>
      <w:r>
        <w:rPr>
          <w:rFonts w:ascii="Arial" w:cs="Arial" w:hAnsi="Arial"/>
          <w:szCs w:val="22"/>
        </w:rPr>
        <w:t>Or you can paste the result from OWASP Zap of before and after fixing</w:t>
      </w:r>
    </w:p>
    <w:p>
      <w:pPr>
        <w:pStyle w:val="style0"/>
        <w:rPr>
          <w:rFonts w:ascii="Arial" w:cs="Arial" w:hAnsi="Arial"/>
          <w:szCs w:val="22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rdia New">
    <w:altName w:val="Cordia New"/>
    <w:panose1 w:val="020b0304020000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ngsana New"/>
    <w:panose1 w:val="02020603050000020304"/>
    <w:charset w:val="de"/>
    <w:family w:val="roman"/>
    <w:pitch w:val="variable"/>
    <w:sig w:usb0="81000003" w:usb1="00000000" w:usb2="00000000" w:usb3="00000000" w:csb0="0001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等线 Light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</w:rPr>
      <w:drawing>
        <wp:anchor distT="0" distB="0" distL="0" distR="0" simplePos="false" relativeHeight="5" behindDoc="false" locked="false" layoutInCell="true" allowOverlap="true">
          <wp:simplePos x="0" y="0"/>
          <wp:positionH relativeFrom="page">
            <wp:align>left</wp:align>
          </wp:positionH>
          <wp:positionV relativeFrom="paragraph">
            <wp:posOffset>-299923</wp:posOffset>
          </wp:positionV>
          <wp:extent cx="7772400" cy="1097280"/>
          <wp:effectExtent l="0" t="0" r="0" b="7620"/>
          <wp:wrapNone/>
          <wp:docPr id="4100" name="Picture 2" descr="A red and blue line on a black background&#10;&#10;AI-generated content may be incorrect.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772400" cy="1097280"/>
                  </a:xfrm>
                  <a:prstGeom prst="rect"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>
    <w:pPr>
      <w:pStyle w:val="style32"/>
      <w:rPr/>
    </w:pP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center"/>
      <w:rPr>
        <w:rFonts w:ascii="Arial" w:cs="Arial" w:hAnsi="Arial"/>
        <w:sz w:val="20"/>
        <w:szCs w:val="20"/>
      </w:rPr>
    </w:pPr>
    <w:r>
      <w:rPr>
        <w:rFonts w:ascii="Arial" w:cs="Arial" w:hAnsi="Arial"/>
        <w:b/>
        <w:bCs/>
        <w:noProof/>
        <w:sz w:val="20"/>
        <w:szCs w:val="20"/>
      </w:rPr>
      <w:drawing>
        <wp:anchor distT="0" distB="0" distL="0" distR="0" simplePos="false" relativeHeight="3" behindDoc="false" locked="false" layoutInCell="true" allowOverlap="true">
          <wp:simplePos x="0" y="0"/>
          <wp:positionH relativeFrom="column">
            <wp:posOffset>-503555</wp:posOffset>
          </wp:positionH>
          <wp:positionV relativeFrom="paragraph">
            <wp:posOffset>159385</wp:posOffset>
          </wp:positionV>
          <wp:extent cx="914400" cy="914400"/>
          <wp:effectExtent l="0" t="0" r="0" b="0"/>
          <wp:wrapNone/>
          <wp:docPr id="4097" name="Picture 1" descr="A logo with a torch and text&#10;&#10;AI-generated content may be incorrect.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cs="Arial" w:hAnsi="Arial"/>
        <w:sz w:val="20"/>
        <w:szCs w:val="20"/>
      </w:rPr>
      <w:t>Republic of the Philippines</w:t>
    </w:r>
  </w:p>
  <w:p>
    <w:pPr>
      <w:pStyle w:val="style31"/>
      <w:jc w:val="center"/>
      <w:rPr>
        <w:rFonts w:ascii="Arial" w:cs="Arial" w:hAnsi="Arial"/>
        <w:b/>
        <w:bCs/>
        <w:sz w:val="20"/>
        <w:szCs w:val="20"/>
      </w:rPr>
    </w:pPr>
    <w:r>
      <w:rPr>
        <w:rFonts w:ascii="Arial" w:cs="Arial" w:hAnsi="Arial"/>
        <w:b/>
        <w:bCs/>
        <w:noProof/>
        <w:sz w:val="20"/>
        <w:szCs w:val="20"/>
      </w:rPr>
      <w:drawing>
        <wp:anchor distT="0" distB="0" distL="0" distR="0" simplePos="false" relativeHeight="4" behindDoc="true" locked="false" layoutInCell="true" allowOverlap="true">
          <wp:simplePos x="0" y="0"/>
          <wp:positionH relativeFrom="column">
            <wp:posOffset>5369560</wp:posOffset>
          </wp:positionH>
          <wp:positionV relativeFrom="paragraph">
            <wp:posOffset>5080</wp:posOffset>
          </wp:positionV>
          <wp:extent cx="914400" cy="850265"/>
          <wp:effectExtent l="0" t="0" r="0" b="6985"/>
          <wp:wrapNone/>
          <wp:docPr id="4098" name="Picture 1" descr="A logo with a sun and stars&#10;&#10;AI-generated content may be incorrect.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914400" cy="850265"/>
                  </a:xfrm>
                  <a:prstGeom prst="rect"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cs="Arial" w:hAnsi="Arial"/>
        <w:b/>
        <w:bCs/>
        <w:sz w:val="20"/>
        <w:szCs w:val="20"/>
      </w:rPr>
      <w:t>Sorsogon State University</w:t>
    </w:r>
  </w:p>
  <w:p>
    <w:pPr>
      <w:pStyle w:val="style31"/>
      <w:tabs>
        <w:tab w:val="left" w:leader="none" w:pos="195"/>
      </w:tabs>
      <w:jc w:val="center"/>
      <w:rPr>
        <w:rFonts w:ascii="Arial" w:cs="Arial" w:hAnsi="Arial"/>
        <w:b/>
        <w:bCs/>
      </w:rPr>
    </w:pPr>
    <w:r>
      <w:rPr>
        <w:rFonts w:ascii="Arial" w:cs="Arial" w:hAnsi="Arial"/>
        <w:b/>
        <w:bCs/>
      </w:rPr>
      <w:t>COLLEGE OF INFORMATION AND COMMUNICATION TECHNOLOGY</w:t>
    </w:r>
  </w:p>
  <w:p>
    <w:pPr>
      <w:pStyle w:val="style31"/>
      <w:tabs>
        <w:tab w:val="left" w:leader="none" w:pos="195"/>
      </w:tabs>
      <w:jc w:val="center"/>
      <w:rPr>
        <w:rFonts w:ascii="Arial" w:cs="Arial" w:hAnsi="Arial"/>
        <w:b/>
        <w:bCs/>
      </w:rPr>
    </w:pPr>
    <w:r>
      <w:rPr>
        <w:rFonts w:ascii="Arial" w:cs="Arial" w:hAnsi="Arial"/>
        <w:b/>
        <w:bCs/>
      </w:rPr>
      <w:t>INFORMATION SYSTEM</w:t>
    </w:r>
  </w:p>
  <w:p>
    <w:pPr>
      <w:pStyle w:val="style31"/>
      <w:tabs>
        <w:tab w:val="left" w:leader="none" w:pos="195"/>
      </w:tabs>
      <w:jc w:val="center"/>
      <w:rPr>
        <w:rFonts w:ascii="Arial" w:cs="Arial" w:hAnsi="Arial"/>
        <w:b/>
        <w:bCs/>
      </w:rPr>
    </w:pPr>
    <w:r>
      <w:rPr>
        <w:rFonts w:ascii="Arial" w:cs="Arial" w:hAnsi="Arial"/>
        <w:b/>
        <w:bCs/>
      </w:rPr>
      <w:t>Bulan campus</w:t>
    </w:r>
  </w:p>
  <w:p>
    <w:pPr>
      <w:pStyle w:val="style31"/>
      <w:ind w:left="4153" w:hanging="4153"/>
      <w:jc w:val="center"/>
      <w:rPr>
        <w:rFonts w:ascii="Arial" w:cs="Arial" w:hAnsi="Arial"/>
        <w:i/>
        <w:iCs/>
      </w:rPr>
    </w:pPr>
    <w:r>
      <w:rPr>
        <w:rFonts w:ascii="Arial" w:cs="Arial" w:hAnsi="Arial"/>
        <w:i/>
        <w:iCs/>
      </w:rPr>
      <w:t>Zone-8, Bulan, Sorsogon</w:t>
    </w:r>
  </w:p>
  <w:p>
    <w:pPr>
      <w:pStyle w:val="style31"/>
      <w:ind w:left="4153" w:hanging="4153"/>
      <w:jc w:val="center"/>
      <w:rPr>
        <w:rFonts w:ascii="Arial" w:cs="Arial" w:hAnsi="Arial"/>
        <w:sz w:val="16"/>
        <w:szCs w:val="16"/>
      </w:rPr>
    </w:pPr>
    <w:r>
      <w:rPr>
        <w:rFonts w:ascii="Arial" w:cs="Arial" w:hAnsi="Arial"/>
      </w:rPr>
      <w:t>Tel. No.</w:t>
    </w:r>
    <w:r>
      <w:rPr>
        <w:rFonts w:ascii="Arial" w:cs="Arial" w:hAnsi="Arial"/>
      </w:rPr>
      <w:t>:</w:t>
    </w:r>
    <w:r>
      <w:rPr>
        <w:rFonts w:ascii="Arial" w:cs="Arial" w:hAnsi="Arial"/>
      </w:rPr>
      <w:t xml:space="preserve"> </w:t>
    </w:r>
    <w:r>
      <w:rPr>
        <w:rFonts w:ascii="Arial" w:cs="Arial" w:hAnsi="Arial"/>
      </w:rPr>
      <w:t>(</w:t>
    </w:r>
    <w:r>
      <w:rPr>
        <w:rFonts w:ascii="Arial" w:cs="Arial" w:hAnsi="Arial"/>
      </w:rPr>
      <w:t>056</w:t>
    </w:r>
    <w:r>
      <w:rPr>
        <w:rFonts w:ascii="Arial" w:cs="Arial" w:hAnsi="Arial"/>
      </w:rPr>
      <w:t>)</w:t>
    </w:r>
    <w:r>
      <w:rPr>
        <w:rFonts w:ascii="Arial" w:cs="Arial" w:hAnsi="Arial"/>
      </w:rPr>
      <w:t xml:space="preserve"> </w:t>
    </w:r>
    <w:r>
      <w:rPr>
        <w:rFonts w:ascii="Arial" w:cs="Arial" w:hAnsi="Arial"/>
      </w:rPr>
      <w:t>311-98-00</w:t>
    </w:r>
    <w:r>
      <w:rPr>
        <w:rFonts w:ascii="Arial" w:cs="Arial" w:hAnsi="Arial"/>
      </w:rPr>
      <w:t xml:space="preserve"> loc; Email Address: </w:t>
    </w:r>
    <w:r>
      <w:rPr/>
      <w:fldChar w:fldCharType="begin"/>
    </w:r>
    <w:r>
      <w:instrText xml:space="preserve"> HYPERLINK "mailto:sorsubulan@sorsu.edu.ph" </w:instrText>
    </w:r>
    <w:r>
      <w:rPr/>
      <w:fldChar w:fldCharType="separate"/>
    </w:r>
    <w:r>
      <w:rPr>
        <w:rStyle w:val="style85"/>
        <w:rFonts w:ascii="Arial" w:cs="Arial" w:hAnsi="Arial"/>
      </w:rPr>
      <w:t>cict</w:t>
    </w:r>
    <w:r>
      <w:rPr>
        <w:rStyle w:val="style85"/>
        <w:rFonts w:ascii="Arial" w:cs="Arial" w:hAnsi="Arial"/>
      </w:rPr>
      <w:t>@sorsu.edu.ph</w:t>
    </w:r>
    <w:r>
      <w:rPr/>
      <w:fldChar w:fldCharType="end"/>
    </w:r>
  </w:p>
  <w:p>
    <w:pPr>
      <w:pStyle w:val="style31"/>
      <w:jc w:val="center"/>
      <w:rPr>
        <w:rFonts w:ascii="Arial" w:cs="Arial" w:hAnsi="Arial"/>
        <w:sz w:val="20"/>
        <w:szCs w:val="20"/>
      </w:rPr>
    </w:pPr>
  </w:p>
  <w:p>
    <w:pPr>
      <w:pStyle w:val="style31"/>
      <w:jc w:val="center"/>
      <w:rPr>
        <w:rFonts w:ascii="Arial" w:cs="Arial" w:hAnsi="Arial"/>
        <w:sz w:val="20"/>
        <w:szCs w:val="20"/>
      </w:rPr>
    </w:pPr>
    <w:r>
      <w:rPr>
        <w:rFonts w:ascii="Arial" w:cs="Arial" w:hAnsi="Arial"/>
        <w:noProof/>
        <w:sz w:val="20"/>
        <w:szCs w:val="20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column">
                <wp:posOffset>901065</wp:posOffset>
              </wp:positionH>
              <wp:positionV relativeFrom="paragraph">
                <wp:posOffset>12065</wp:posOffset>
              </wp:positionV>
              <wp:extent cx="4572000" cy="9144"/>
              <wp:effectExtent l="0" t="0" r="19050" b="29210"/>
              <wp:wrapNone/>
              <wp:docPr id="4099" name="Straight Connector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0" cy="9144"/>
                      </a:xfrm>
                      <a:prstGeom prst="line"/>
                      <a:ln cmpd="sng" cap="flat" w="12700">
                        <a:solidFill>
                          <a:srgbClr val="000000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4099" filled="f" stroked="t" from="70.95pt,0.95pt" to="430.95pt,1.67pt" style="position:absolute;z-index:2;mso-position-horizontal-relative:text;mso-position-vertical-relative:text;mso-width-percent:0;mso-height-percent:0;mso-width-relative:margin;mso-height-relative:margin;mso-wrap-distance-left:0.0pt;mso-wrap-distance-right:0.0pt;visibility:visible;">
              <v:stroke joinstyle="miter" weight="1.0pt"/>
              <v:fill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Cordia New" w:eastAsia="Aptos" w:hAnsi="Aptos"/>
        <w:kern w:val="2"/>
        <w:sz w:val="22"/>
        <w:szCs w:val="28"/>
        <w:lang w:val="en-PH" w:bidi="th-TH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Angsana New" w:eastAsia="等线 Light" w:hAnsi="Aptos Display"/>
      <w:color w:val="0f4761"/>
      <w:sz w:val="40"/>
      <w:szCs w:val="5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Angsana New" w:eastAsia="等线 Light" w:hAnsi="Aptos Display"/>
      <w:color w:val="0f4761"/>
      <w:sz w:val="32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Angsana New" w:eastAsia="等线 Light"/>
      <w:color w:val="0f4761"/>
      <w:sz w:val="28"/>
      <w:szCs w:val="35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Angsana New" w:eastAsia="等线 Light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Angsana New" w:eastAsia="等线 Light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Angsana New" w:eastAsia="等线 Light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Angsana New" w:eastAsia="等线 Light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Angsana New" w:eastAsia="等线 Light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Angsana New" w:eastAsia="等线 Light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4a77d94-57bd-4198-8581-ca7b21749eb5"/>
    <w:basedOn w:val="style65"/>
    <w:next w:val="style4097"/>
    <w:link w:val="style1"/>
    <w:uiPriority w:val="9"/>
    <w:rPr>
      <w:rFonts w:ascii="Aptos Display" w:cs="Angsana New" w:eastAsia="等线 Light" w:hAnsi="Aptos Display"/>
      <w:color w:val="0f4761"/>
      <w:sz w:val="40"/>
      <w:szCs w:val="50"/>
    </w:rPr>
  </w:style>
  <w:style w:type="character" w:customStyle="1" w:styleId="style4098">
    <w:name w:val="Heading 2 Char_7159fa7b-cbd3-4406-b0c6-42af9202dd9a"/>
    <w:basedOn w:val="style65"/>
    <w:next w:val="style4098"/>
    <w:link w:val="style2"/>
    <w:uiPriority w:val="9"/>
    <w:rPr>
      <w:rFonts w:ascii="Aptos Display" w:cs="Angsana New" w:eastAsia="等线 Light" w:hAnsi="Aptos Display"/>
      <w:color w:val="0f4761"/>
      <w:sz w:val="32"/>
      <w:szCs w:val="40"/>
    </w:rPr>
  </w:style>
  <w:style w:type="character" w:customStyle="1" w:styleId="style4099">
    <w:name w:val="Heading 3 Char_c53617a7-d0bf-40fe-a410-50ff309a2d0b"/>
    <w:basedOn w:val="style65"/>
    <w:next w:val="style4099"/>
    <w:link w:val="style3"/>
    <w:uiPriority w:val="9"/>
    <w:rPr>
      <w:rFonts w:cs="Angsana New" w:eastAsia="等线 Light"/>
      <w:color w:val="0f4761"/>
      <w:sz w:val="28"/>
      <w:szCs w:val="35"/>
    </w:rPr>
  </w:style>
  <w:style w:type="character" w:customStyle="1" w:styleId="style4100">
    <w:name w:val="Heading 4 Char_9b78047e-62dc-4576-b7cc-b697ba833627"/>
    <w:basedOn w:val="style65"/>
    <w:next w:val="style4100"/>
    <w:link w:val="style4"/>
    <w:uiPriority w:val="9"/>
    <w:rPr>
      <w:rFonts w:cs="Angsana New" w:eastAsia="等线 Light"/>
      <w:i/>
      <w:iCs/>
      <w:color w:val="0f4761"/>
    </w:rPr>
  </w:style>
  <w:style w:type="character" w:customStyle="1" w:styleId="style4101">
    <w:name w:val="Heading 5 Char_3b2e3eeb-4eb2-4e4c-ad6c-b117dd3e5ecd"/>
    <w:basedOn w:val="style65"/>
    <w:next w:val="style4101"/>
    <w:link w:val="style5"/>
    <w:uiPriority w:val="9"/>
    <w:rPr>
      <w:rFonts w:cs="Angsana New" w:eastAsia="等线 Light"/>
      <w:color w:val="0f4761"/>
    </w:rPr>
  </w:style>
  <w:style w:type="character" w:customStyle="1" w:styleId="style4102">
    <w:name w:val="Heading 6 Char_494d3e76-2bb8-43ea-8825-0ba08ca3f28c"/>
    <w:basedOn w:val="style65"/>
    <w:next w:val="style4102"/>
    <w:link w:val="style6"/>
    <w:uiPriority w:val="9"/>
    <w:rPr>
      <w:rFonts w:cs="Angsana New" w:eastAsia="等线 Light"/>
      <w:i/>
      <w:iCs/>
      <w:color w:val="595959"/>
    </w:rPr>
  </w:style>
  <w:style w:type="character" w:customStyle="1" w:styleId="style4103">
    <w:name w:val="Heading 7 Char_73e40463-8967-40bb-b0da-4c08668ac7ac"/>
    <w:basedOn w:val="style65"/>
    <w:next w:val="style4103"/>
    <w:link w:val="style7"/>
    <w:uiPriority w:val="9"/>
    <w:rPr>
      <w:rFonts w:cs="Angsana New" w:eastAsia="等线 Light"/>
      <w:color w:val="595959"/>
    </w:rPr>
  </w:style>
  <w:style w:type="character" w:customStyle="1" w:styleId="style4104">
    <w:name w:val="Heading 8 Char_e561770e-cee6-4300-93ed-63b26590dff4"/>
    <w:basedOn w:val="style65"/>
    <w:next w:val="style4104"/>
    <w:link w:val="style8"/>
    <w:uiPriority w:val="9"/>
    <w:rPr>
      <w:rFonts w:cs="Angsana New" w:eastAsia="等线 Light"/>
      <w:i/>
      <w:iCs/>
      <w:color w:val="272727"/>
    </w:rPr>
  </w:style>
  <w:style w:type="character" w:customStyle="1" w:styleId="style4105">
    <w:name w:val="Heading 9 Char_831fea7c-3426-41b2-b3f0-b6bc15cb14dc"/>
    <w:basedOn w:val="style65"/>
    <w:next w:val="style4105"/>
    <w:link w:val="style9"/>
    <w:uiPriority w:val="9"/>
    <w:rPr>
      <w:rFonts w:cs="Angsana New" w:eastAsia="等线 Light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Angsana New" w:eastAsia="等线 Light" w:hAnsi="Aptos Display"/>
      <w:spacing w:val="-10"/>
      <w:kern w:val="28"/>
      <w:sz w:val="56"/>
      <w:szCs w:val="71"/>
    </w:rPr>
  </w:style>
  <w:style w:type="character" w:customStyle="1" w:styleId="style4106">
    <w:name w:val="Title Char_8131d6df-c6ac-4eaf-9c17-19d79e934211"/>
    <w:basedOn w:val="style65"/>
    <w:next w:val="style4106"/>
    <w:link w:val="style62"/>
    <w:uiPriority w:val="10"/>
    <w:rPr>
      <w:rFonts w:ascii="Aptos Display" w:cs="Angsana New" w:eastAsia="等线 Light" w:hAnsi="Aptos Display"/>
      <w:spacing w:val="-10"/>
      <w:kern w:val="28"/>
      <w:sz w:val="56"/>
      <w:szCs w:val="71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Angsana New" w:eastAsia="等线 Light"/>
      <w:color w:val="595959"/>
      <w:spacing w:val="15"/>
      <w:sz w:val="28"/>
      <w:szCs w:val="35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Angsana New" w:eastAsia="等线 Light"/>
      <w:color w:val="595959"/>
      <w:spacing w:val="15"/>
      <w:sz w:val="28"/>
      <w:szCs w:val="35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385669c-c2d9-488d-83bb-3bc66c460af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2d3ae81d-8042-45ec-b15f-13b3c6d1a57d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0">
    <w:name w:val="Header Char_318fd199-8352-40f2-a68d-41911f6a75f7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Footer Char_f0343e46-f358-43e6-85f8-cbc08b3a02ba"/>
    <w:basedOn w:val="style65"/>
    <w:next w:val="style4111"/>
    <w:link w:val="style32"/>
    <w:uiPriority w:val="99"/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table" w:customStyle="1" w:styleId="style4112">
    <w:name w:val="Plain Table 5"/>
    <w:basedOn w:val="style105"/>
    <w:next w:val="style4112"/>
    <w:uiPriority w:val="45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rFonts w:ascii="Aptos Display" w:cs="Angsana New" w:eastAsia="等线 Light" w:hAnsi="Aptos Display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pPr/>
      <w:rPr>
        <w:rFonts w:ascii="Aptos Display" w:cs="Angsana New" w:eastAsia="等线 Light" w:hAnsi="Aptos Display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>
        <w:jc w:val="right"/>
      </w:pPr>
      <w:rPr>
        <w:rFonts w:ascii="Aptos Display" w:cs="Angsana New" w:eastAsia="等线 Light" w:hAnsi="Aptos Display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pPr/>
      <w:rPr>
        <w:rFonts w:ascii="Aptos Display" w:cs="Angsana New" w:eastAsia="等线 Light" w:hAnsi="Aptos Display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113">
    <w:name w:val="Plain Table 4"/>
    <w:basedOn w:val="style105"/>
    <w:next w:val="style4113"/>
    <w:uiPriority w:val="44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table" w:customStyle="1" w:styleId="style4114">
    <w:name w:val="Grid Table 1 Light Accent 5"/>
    <w:basedOn w:val="style105"/>
    <w:next w:val="style4114"/>
    <w:uiPriority w:val="46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e59edc"/>
        <w:left w:val="single" w:sz="4" w:space="0" w:color="e59edc"/>
        <w:bottom w:val="single" w:sz="4" w:space="0" w:color="e59edc"/>
        <w:right w:val="single" w:sz="4" w:space="0" w:color="e59edc"/>
        <w:insideH w:val="single" w:sz="4" w:space="0" w:color="e59edc"/>
        <w:insideV w:val="single" w:sz="4" w:space="0" w:color="e59edc"/>
      </w:tblBorders>
    </w:tblPr>
    <w:tblStylePr w:type="firstRow">
      <w:pPr/>
      <w:rPr>
        <w:b/>
        <w:bCs/>
      </w:rPr>
      <w:tblPr/>
      <w:tcPr>
        <w:tcBorders>
          <w:bottom w:val="single" w:sz="12" w:space="0" w:color="d86dcb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d86dcb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Words>362</Words>
  <Pages>6</Pages>
  <Characters>2034</Characters>
  <Application>WPS Office</Application>
  <DocSecurity>0</DocSecurity>
  <Paragraphs>195</Paragraphs>
  <ScaleCrop>false</ScaleCrop>
  <LinksUpToDate>false</LinksUpToDate>
  <CharactersWithSpaces>2281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2025-11-28T02:53:00Z</dcterms:created>
  <dc:creator>Ailen Laguda</dc:creator>
  <lastModifiedBy>Infinix X6525B</lastModifiedBy>
  <dcterms:modified xsi:type="dcterms:W3CDTF">2025-12-17T02:47:42Z</dcterms:modified>
  <revision>20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1dd09df81495410a9eee7ac78b6aeeca</vt:lpwstr>
  </property>
</Properties>
</file>