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Fluxo de Trabalho do Orquestrador (Luis) - EduMentor AI</w:t>
      </w:r>
    </w:p>
    <w:p>
      <w:pPr>
        <w:pStyle w:val="MdParagraph"/>
      </w:pPr>
      <w:r>
        <w:t xml:space="preserve">Este documento detalha o passo a passo de como </w:t>
      </w:r>
      <w:r>
        <w:rPr>
          <w:rStyle w:val="MdStrong"/>
          <w:b/>
          <w:bCs/>
        </w:rPr>
        <w:t xml:space="preserve">Luis, o Coordenador Pedagógico (Orquestrador)</w:t>
      </w:r>
      <w:r>
        <w:t xml:space="preserve">, conduz o processo de aprendizado do aluno João, coordenando a equipe de agentes conforme o roteiro.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O papel de Luis é de </w:t>
      </w:r>
      <w:r>
        <w:rPr>
          <w:rStyle w:val="MdStrong"/>
          <w:b/>
          <w:bCs/>
        </w:rPr>
        <w:t xml:space="preserve">gestão de fluxo e tomada de decisão</w:t>
      </w:r>
      <w:r>
        <w:t xml:space="preserve">, garantindo que o aluno seja encaminhado ao agente certo no momento certo.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Passo a Passo da Condução do Orquestrador</w:t>
      </w: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Etapa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Ação do Orquestrador (Luis)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Agente Envolvido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Objetivo da Ação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Análise Inicial e Encaminhamento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Tiago</w:t>
            </w:r>
            <w:r>
              <w:t xml:space="preserve"> (Tutor de Conteúdo)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Iniciar o processo de aprendizado e revisão de conceitos.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Recebe o aluno João e analisa seu perfil (dificuldade em pontuação e informática).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Encaminha João para Tiago</w:t>
            </w:r>
            <w:r>
              <w:t xml:space="preserve"> com a instrução de desenvolver atividades práticas semanais e revisar conceitos fundamentais.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Recebimento do Diagnóstico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Erika</w:t>
            </w:r>
            <w:r>
              <w:t xml:space="preserve"> (Agente de Diagnóstico)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Identificar a necessidade de intervenção motivacional.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Recebe o e-mail de Erika, que contém o diagnóstico: falhas em pontuação/informática </w:t>
            </w:r>
            <w:r>
              <w:rPr>
                <w:rStyle w:val="MdStrong"/>
                <w:b/>
                <w:bCs/>
              </w:rPr>
              <w:t xml:space="preserve">e</w:t>
            </w:r>
            <w:r>
              <w:t xml:space="preserve"> a percepção de que João está desmotivado.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Intervenção Motivacional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Micael</w:t>
            </w:r>
            <w:r>
              <w:t xml:space="preserve"> (Agente Motivacional)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Reacender a motivação do aluno antes de prosseguir com o conteúdo.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Encaminha João para Micael</w:t>
            </w:r>
            <w:r>
              <w:t xml:space="preserve"> com a solicitação de um encontro para acolhimento, apoio e incentivo.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Encaminhamento para Ação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Sena</w:t>
            </w:r>
            <w:r>
              <w:t xml:space="preserve"> (Agente de Exercícios)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Aplicar o diagnóstico em atividades práticas personalizadas.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Recebe o e-mail de Micael, que confirma a motivação reacendida de João.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Encaminha João para Sena</w:t>
            </w:r>
            <w:r>
              <w:t xml:space="preserve"> com a instrução de criar atividades práticas personalizadas com base no diagnóstico de Erika.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Acompanhamento da Avaliação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Julio</w:t>
            </w:r>
            <w:r>
              <w:t xml:space="preserve"> (Agente de Avaliação)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Medir o progresso e determinar a prontidão para a próxima fase.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Em"/>
                <w:i/>
                <w:iCs/>
              </w:rPr>
              <w:t xml:space="preserve">Luis não intervém diretamente nesta fase, mas monitora o fluxo de Sena para Julio.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Encaminhamento para Estratégia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Pedro</w:t>
            </w:r>
            <w:r>
              <w:t xml:space="preserve"> (Agente de Estratégias de Estudo)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Organizar a rotina de estudo do aluno para consolidar o aprendizado.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Em"/>
                <w:i/>
                <w:iCs/>
              </w:rPr>
              <w:t xml:space="preserve">Luis não intervém diretamente, pois Julio encaminha João para Pedro após a avaliação.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Recebimento do Relatório Final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Jonathan</w:t>
            </w:r>
            <w:r>
              <w:t xml:space="preserve"> (Agente de Relatório de Progresso)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Concluir o ciclo de aprendizado e atestar a prontidão do aluno.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Recebe o e-mail de Jonathan, que informa que João concluiu o processo com sucesso e está pronto para realizar o teste na instituição particular.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Conclusão do Processo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N/A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Finalizar o acompanhamento pedagógico.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Luis registra a conclusão do caso e o sucesso do aluno.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</w:p>
        </w:tc>
      </w:tr>
    </w:tbl>
    <w:p>
      <w:pPr>
        <w:pStyle w:val="Heading2"/>
        <w:pStyle w:val="MdHeading2"/>
      </w:pPr>
      <w:r>
        <w:t xml:space="preserve">Foco na Coordenação</w:t>
      </w:r>
    </w:p>
    <w:p>
      <w:pPr>
        <w:pStyle w:val="MdParagraph"/>
      </w:pPr>
      <w:r>
        <w:t xml:space="preserve">O papel de Luis é essencialmente um </w:t>
      </w:r>
      <w:r>
        <w:rPr>
          <w:rStyle w:val="MdStrong"/>
          <w:b/>
          <w:bCs/>
        </w:rPr>
        <w:t xml:space="preserve">Orquestrador de Fluxo de Trabalho (Workflow Orchestrator)</w:t>
      </w:r>
      <w:r>
        <w:t xml:space="preserve">. Ele não interage com o conteúdo, mas sim com o </w:t>
      </w:r>
      <w:r>
        <w:rPr>
          <w:rStyle w:val="MdStrong"/>
          <w:b/>
          <w:bCs/>
        </w:rPr>
        <w:t xml:space="preserve">estado emocional e de aprendizado</w:t>
      </w:r>
      <w:r>
        <w:t xml:space="preserve"> do aluno, tomando decisões de roteamento: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Estado Inicial (Dificuldade):</w:t>
      </w:r>
      <w:r>
        <w:t xml:space="preserve"> Roteia para </w:t>
      </w:r>
      <w:r>
        <w:rPr>
          <w:rStyle w:val="MdStrong"/>
          <w:b/>
          <w:bCs/>
        </w:rPr>
        <w:t xml:space="preserve">Tiago</w:t>
      </w:r>
      <w:r>
        <w:t xml:space="preserve"> (Tutor).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Estado Diagnóstico (Desmotivação):</w:t>
      </w:r>
      <w:r>
        <w:t xml:space="preserve"> Roteia para </w:t>
      </w:r>
      <w:r>
        <w:rPr>
          <w:rStyle w:val="MdStrong"/>
          <w:b/>
          <w:bCs/>
        </w:rPr>
        <w:t xml:space="preserve">Micael</w:t>
      </w:r>
      <w:r>
        <w:t xml:space="preserve"> (Motivacional).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Estado Pós-Motivação (Pronto para Ação):</w:t>
      </w:r>
      <w:r>
        <w:t xml:space="preserve"> Roteia para </w:t>
      </w:r>
      <w:r>
        <w:rPr>
          <w:rStyle w:val="MdStrong"/>
          <w:b/>
          <w:bCs/>
        </w:rPr>
        <w:t xml:space="preserve">Sena</w:t>
      </w:r>
      <w:r>
        <w:t xml:space="preserve"> (Exercícios).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Estado Final (Pronto para Avaliação):</w:t>
      </w:r>
      <w:r>
        <w:t xml:space="preserve"> Recebe o </w:t>
      </w:r>
      <w:r>
        <w:rPr>
          <w:rStyle w:val="MdEm"/>
          <w:i/>
          <w:iCs/>
        </w:rPr>
        <w:t xml:space="preserve">status</w:t>
      </w:r>
      <w:r>
        <w:t xml:space="preserve"> final de </w:t>
      </w:r>
      <w:r>
        <w:rPr>
          <w:rStyle w:val="MdStrong"/>
          <w:b/>
          <w:bCs/>
        </w:rPr>
        <w:t xml:space="preserve">Jonathan</w:t>
      </w:r>
      <w:r>
        <w:t xml:space="preserve"> (Relatório).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Nota sobre os nomes:</w:t>
      </w:r>
      <w:r>
        <w:t xml:space="preserve"> O fluxo utiliza consistentemente os nomes </w:t>
      </w:r>
      <w:r>
        <w:rPr>
          <w:rStyle w:val="MdStrong"/>
          <w:b/>
          <w:bCs/>
        </w:rPr>
        <w:t xml:space="preserve">Micael</w:t>
      </w:r>
      <w:r>
        <w:t xml:space="preserve"> (Agente Motivacional) e </w:t>
      </w:r>
      <w:r>
        <w:rPr>
          <w:rStyle w:val="MdStrong"/>
          <w:b/>
          <w:bCs/>
        </w:rPr>
        <w:t xml:space="preserve">Tiago</w:t>
      </w:r>
      <w:r>
        <w:t xml:space="preserve"> (Tutor de Conteúdo), conforme solicitado.</w:t>
      </w:r>
    </w:p>
    <w:p>
      <w:pPr>
        <w:pStyle w:val="MdSpace"/>
        <w:spacing w:before="0"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2025-11-20T04:51:01.340Z</dcterms:created>
  <dcterms:modified xsi:type="dcterms:W3CDTF">2025-11-20T04:51:01.340Z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