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F839C" w14:textId="6769693C" w:rsidR="00A93320" w:rsidRPr="00A043CA" w:rsidRDefault="00B76BBC" w:rsidP="00B76BBC">
      <w:pPr>
        <w:jc w:val="center"/>
        <w:rPr>
          <w:b/>
          <w:bCs/>
          <w:sz w:val="28"/>
          <w:szCs w:val="28"/>
        </w:rPr>
      </w:pPr>
      <w:r w:rsidRPr="00A043CA">
        <w:rPr>
          <w:b/>
          <w:bCs/>
          <w:sz w:val="28"/>
          <w:szCs w:val="28"/>
        </w:rPr>
        <w:t>Kickstart My Chart</w:t>
      </w:r>
    </w:p>
    <w:p w14:paraId="51F70BD8" w14:textId="73FCA37D" w:rsidR="00A043CA" w:rsidRDefault="00A043CA" w:rsidP="00B76BBC">
      <w:pPr>
        <w:jc w:val="center"/>
      </w:pPr>
      <w:r>
        <w:t>Analysis Completed by Michelle Risucci</w:t>
      </w:r>
    </w:p>
    <w:p w14:paraId="7A430C28" w14:textId="77777777" w:rsidR="00D800F8" w:rsidRDefault="00D800F8" w:rsidP="00DB744C"/>
    <w:p w14:paraId="074A5145" w14:textId="77777777" w:rsidR="00054B20" w:rsidRDefault="00B76BBC" w:rsidP="00054B20">
      <w:pPr>
        <w:rPr>
          <w:rFonts w:cstheme="minorHAnsi"/>
        </w:rPr>
      </w:pPr>
      <w:r w:rsidRPr="009B2E0B">
        <w:rPr>
          <w:rFonts w:cstheme="minorHAnsi"/>
          <w:b/>
          <w:bCs/>
        </w:rPr>
        <w:t>Background</w:t>
      </w:r>
      <w:r w:rsidRPr="00B76BBC">
        <w:rPr>
          <w:rFonts w:cstheme="minorHAnsi"/>
        </w:rPr>
        <w:t>:</w:t>
      </w:r>
    </w:p>
    <w:p w14:paraId="64DAD8E4" w14:textId="77777777" w:rsidR="00054B20" w:rsidRDefault="00054B20" w:rsidP="00054B20">
      <w:pPr>
        <w:rPr>
          <w:rFonts w:cstheme="minorHAnsi"/>
        </w:rPr>
      </w:pPr>
    </w:p>
    <w:p w14:paraId="19558ED5" w14:textId="491C7C56" w:rsidR="00B76BBC" w:rsidRPr="00B76BBC" w:rsidRDefault="00B76BBC" w:rsidP="00054B20">
      <w:pPr>
        <w:rPr>
          <w:rFonts w:cstheme="minorHAnsi"/>
        </w:rPr>
      </w:pPr>
      <w:r w:rsidRPr="00B76BBC">
        <w:rPr>
          <w:rFonts w:cstheme="minorHAnsi"/>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FAC07A6" w14:textId="7642816C" w:rsidR="00D800F8" w:rsidRDefault="00B76BBC" w:rsidP="00B76BBC">
      <w:pPr>
        <w:pStyle w:val="NormalWeb"/>
        <w:rPr>
          <w:rFonts w:asciiTheme="minorHAnsi" w:hAnsiTheme="minorHAnsi" w:cstheme="minorHAnsi"/>
        </w:rPr>
      </w:pPr>
      <w:r w:rsidRPr="00B76BBC">
        <w:rPr>
          <w:rFonts w:asciiTheme="minorHAnsi" w:hAnsiTheme="minorHAnsi" w:cstheme="minorHAnsi"/>
        </w:rPr>
        <w:t xml:space="preserve">Getting funded on Kickstarter requires meeting or exceeding the project's initial goal, so many organizations spend months looking through past projects in an attempt to discover some trick for finding success. </w:t>
      </w:r>
    </w:p>
    <w:p w14:paraId="0255493D" w14:textId="587548F5" w:rsidR="00B76BBC" w:rsidRDefault="00D023AD" w:rsidP="00B76BBC">
      <w:pPr>
        <w:pStyle w:val="NormalWeb"/>
        <w:rPr>
          <w:rFonts w:asciiTheme="minorHAnsi" w:hAnsiTheme="minorHAnsi" w:cstheme="minorHAnsi"/>
        </w:rPr>
      </w:pPr>
      <w:r w:rsidRPr="009B2E0B">
        <w:rPr>
          <w:rFonts w:asciiTheme="minorHAnsi" w:hAnsiTheme="minorHAnsi" w:cstheme="minorHAnsi"/>
          <w:b/>
          <w:bCs/>
        </w:rPr>
        <w:t>Objective</w:t>
      </w:r>
      <w:r>
        <w:rPr>
          <w:rFonts w:asciiTheme="minorHAnsi" w:hAnsiTheme="minorHAnsi" w:cstheme="minorHAnsi"/>
        </w:rPr>
        <w:t>:</w:t>
      </w:r>
    </w:p>
    <w:p w14:paraId="267CC62F" w14:textId="465DFDD2" w:rsidR="00F36DAE" w:rsidRDefault="00196D6E" w:rsidP="00B76BBC">
      <w:pPr>
        <w:pStyle w:val="NormalWeb"/>
        <w:rPr>
          <w:rFonts w:asciiTheme="minorHAnsi" w:hAnsiTheme="minorHAnsi" w:cstheme="minorHAnsi"/>
        </w:rPr>
      </w:pPr>
      <w:r>
        <w:rPr>
          <w:rFonts w:asciiTheme="minorHAnsi" w:hAnsiTheme="minorHAnsi" w:cstheme="minorHAnsi"/>
        </w:rPr>
        <w:t>Discover if t</w:t>
      </w:r>
      <w:r w:rsidR="001647D0">
        <w:rPr>
          <w:rFonts w:asciiTheme="minorHAnsi" w:hAnsiTheme="minorHAnsi" w:cstheme="minorHAnsi"/>
        </w:rPr>
        <w:t xml:space="preserve">he outcome of </w:t>
      </w:r>
      <w:r w:rsidR="00544661">
        <w:rPr>
          <w:rFonts w:asciiTheme="minorHAnsi" w:hAnsiTheme="minorHAnsi" w:cstheme="minorHAnsi"/>
        </w:rPr>
        <w:t xml:space="preserve">a </w:t>
      </w:r>
      <w:r w:rsidR="004553B6">
        <w:rPr>
          <w:rFonts w:asciiTheme="minorHAnsi" w:hAnsiTheme="minorHAnsi" w:cstheme="minorHAnsi"/>
        </w:rPr>
        <w:t>specific</w:t>
      </w:r>
      <w:r w:rsidR="00580A2F">
        <w:rPr>
          <w:rFonts w:asciiTheme="minorHAnsi" w:hAnsiTheme="minorHAnsi" w:cstheme="minorHAnsi"/>
        </w:rPr>
        <w:t xml:space="preserve"> </w:t>
      </w:r>
      <w:r w:rsidR="00544661">
        <w:rPr>
          <w:rFonts w:asciiTheme="minorHAnsi" w:hAnsiTheme="minorHAnsi" w:cstheme="minorHAnsi"/>
        </w:rPr>
        <w:t>Kickstarter</w:t>
      </w:r>
      <w:r w:rsidR="001647D0">
        <w:rPr>
          <w:rFonts w:asciiTheme="minorHAnsi" w:hAnsiTheme="minorHAnsi" w:cstheme="minorHAnsi"/>
        </w:rPr>
        <w:t xml:space="preserve"> project can be predicted through </w:t>
      </w:r>
      <w:r w:rsidR="004427BD">
        <w:rPr>
          <w:rFonts w:asciiTheme="minorHAnsi" w:hAnsiTheme="minorHAnsi" w:cstheme="minorHAnsi"/>
        </w:rPr>
        <w:t xml:space="preserve">exploring </w:t>
      </w:r>
      <w:r w:rsidR="001647D0">
        <w:rPr>
          <w:rFonts w:asciiTheme="minorHAnsi" w:hAnsiTheme="minorHAnsi" w:cstheme="minorHAnsi"/>
        </w:rPr>
        <w:t>relationships</w:t>
      </w:r>
      <w:r w:rsidR="00544661">
        <w:rPr>
          <w:rFonts w:asciiTheme="minorHAnsi" w:hAnsiTheme="minorHAnsi" w:cstheme="minorHAnsi"/>
        </w:rPr>
        <w:t xml:space="preserve"> </w:t>
      </w:r>
      <w:r w:rsidR="004427BD">
        <w:rPr>
          <w:rFonts w:asciiTheme="minorHAnsi" w:hAnsiTheme="minorHAnsi" w:cstheme="minorHAnsi"/>
        </w:rPr>
        <w:t>between project category and subcategory,</w:t>
      </w:r>
      <w:r w:rsidR="00975FD9">
        <w:rPr>
          <w:rFonts w:asciiTheme="minorHAnsi" w:hAnsiTheme="minorHAnsi" w:cstheme="minorHAnsi"/>
        </w:rPr>
        <w:t xml:space="preserve"> t</w:t>
      </w:r>
      <w:r w:rsidR="00097D5F">
        <w:rPr>
          <w:rFonts w:asciiTheme="minorHAnsi" w:hAnsiTheme="minorHAnsi" w:cstheme="minorHAnsi"/>
        </w:rPr>
        <w:t>he launch date,</w:t>
      </w:r>
      <w:r w:rsidR="00AD5618">
        <w:rPr>
          <w:rFonts w:asciiTheme="minorHAnsi" w:hAnsiTheme="minorHAnsi" w:cstheme="minorHAnsi"/>
        </w:rPr>
        <w:t xml:space="preserve"> </w:t>
      </w:r>
      <w:r>
        <w:rPr>
          <w:rFonts w:asciiTheme="minorHAnsi" w:hAnsiTheme="minorHAnsi" w:cstheme="minorHAnsi"/>
        </w:rPr>
        <w:t>and</w:t>
      </w:r>
      <w:r w:rsidR="00AD5618">
        <w:rPr>
          <w:rFonts w:asciiTheme="minorHAnsi" w:hAnsiTheme="minorHAnsi" w:cstheme="minorHAnsi"/>
        </w:rPr>
        <w:t xml:space="preserve"> </w:t>
      </w:r>
      <w:r w:rsidR="00975FD9">
        <w:rPr>
          <w:rFonts w:asciiTheme="minorHAnsi" w:hAnsiTheme="minorHAnsi" w:cstheme="minorHAnsi"/>
        </w:rPr>
        <w:t>the size of the initial goal</w:t>
      </w:r>
      <w:r w:rsidR="00CD5DB0">
        <w:rPr>
          <w:rFonts w:asciiTheme="minorHAnsi" w:hAnsiTheme="minorHAnsi" w:cstheme="minorHAnsi"/>
        </w:rPr>
        <w:t xml:space="preserve"> </w:t>
      </w:r>
      <w:r w:rsidR="00580A2F">
        <w:rPr>
          <w:rFonts w:asciiTheme="minorHAnsi" w:hAnsiTheme="minorHAnsi" w:cstheme="minorHAnsi"/>
        </w:rPr>
        <w:t>from</w:t>
      </w:r>
      <w:r w:rsidR="00CD5DB0">
        <w:rPr>
          <w:rFonts w:asciiTheme="minorHAnsi" w:hAnsiTheme="minorHAnsi" w:cstheme="minorHAnsi"/>
        </w:rPr>
        <w:t xml:space="preserve"> </w:t>
      </w:r>
      <w:r w:rsidR="00F2725F">
        <w:rPr>
          <w:rFonts w:asciiTheme="minorHAnsi" w:hAnsiTheme="minorHAnsi" w:cstheme="minorHAnsi"/>
        </w:rPr>
        <w:t>4,000 past Kickstarter projects</w:t>
      </w:r>
      <w:r w:rsidR="00951009">
        <w:rPr>
          <w:rFonts w:asciiTheme="minorHAnsi" w:hAnsiTheme="minorHAnsi" w:cstheme="minorHAnsi"/>
        </w:rPr>
        <w:t>.</w:t>
      </w:r>
    </w:p>
    <w:p w14:paraId="552B4598" w14:textId="0DBB8BA9" w:rsidR="00432633" w:rsidRDefault="00432633" w:rsidP="00B76BBC">
      <w:pPr>
        <w:pStyle w:val="NormalWeb"/>
        <w:rPr>
          <w:rFonts w:asciiTheme="minorHAnsi" w:hAnsiTheme="minorHAnsi" w:cstheme="minorHAnsi"/>
          <w:b/>
          <w:bCs/>
        </w:rPr>
      </w:pPr>
      <w:r w:rsidRPr="009B2E0B">
        <w:rPr>
          <w:rFonts w:asciiTheme="minorHAnsi" w:hAnsiTheme="minorHAnsi" w:cstheme="minorHAnsi"/>
          <w:b/>
          <w:bCs/>
        </w:rPr>
        <w:t>Data/Method:</w:t>
      </w:r>
    </w:p>
    <w:p w14:paraId="1522AEB5" w14:textId="1A0BC7B1" w:rsidR="00054B20" w:rsidRDefault="006948FB" w:rsidP="000F525E">
      <w:pPr>
        <w:pStyle w:val="NormalWeb"/>
        <w:rPr>
          <w:rFonts w:asciiTheme="minorHAnsi" w:hAnsiTheme="minorHAnsi" w:cstheme="minorHAnsi"/>
        </w:rPr>
      </w:pPr>
      <w:r>
        <w:rPr>
          <w:rFonts w:asciiTheme="minorHAnsi" w:hAnsiTheme="minorHAnsi" w:cstheme="minorHAnsi"/>
        </w:rPr>
        <w:t>The following steps were taken to better observe</w:t>
      </w:r>
      <w:r w:rsidR="008C58F9">
        <w:rPr>
          <w:rFonts w:asciiTheme="minorHAnsi" w:hAnsiTheme="minorHAnsi" w:cstheme="minorHAnsi"/>
        </w:rPr>
        <w:t xml:space="preserve"> the relationships between </w:t>
      </w:r>
      <w:r w:rsidR="00C00558">
        <w:rPr>
          <w:rFonts w:asciiTheme="minorHAnsi" w:hAnsiTheme="minorHAnsi" w:cstheme="minorHAnsi"/>
        </w:rPr>
        <w:t>category</w:t>
      </w:r>
      <w:r w:rsidR="008C58F9">
        <w:rPr>
          <w:rFonts w:asciiTheme="minorHAnsi" w:hAnsiTheme="minorHAnsi" w:cstheme="minorHAnsi"/>
        </w:rPr>
        <w:t>, initial goal</w:t>
      </w:r>
      <w:r w:rsidR="00624022">
        <w:rPr>
          <w:rFonts w:asciiTheme="minorHAnsi" w:hAnsiTheme="minorHAnsi" w:cstheme="minorHAnsi"/>
        </w:rPr>
        <w:t>,</w:t>
      </w:r>
      <w:r w:rsidR="008C58F9">
        <w:rPr>
          <w:rFonts w:asciiTheme="minorHAnsi" w:hAnsiTheme="minorHAnsi" w:cstheme="minorHAnsi"/>
        </w:rPr>
        <w:t xml:space="preserve"> and timeline:</w:t>
      </w:r>
    </w:p>
    <w:p w14:paraId="198DF1F5" w14:textId="7D2B5A0B" w:rsidR="008C58F9" w:rsidRDefault="00247867" w:rsidP="000F525E">
      <w:pPr>
        <w:pStyle w:val="NormalWeb"/>
        <w:numPr>
          <w:ilvl w:val="0"/>
          <w:numId w:val="2"/>
        </w:numPr>
        <w:rPr>
          <w:rFonts w:asciiTheme="minorHAnsi" w:hAnsiTheme="minorHAnsi" w:cstheme="minorHAnsi"/>
        </w:rPr>
      </w:pPr>
      <w:r>
        <w:rPr>
          <w:rFonts w:asciiTheme="minorHAnsi" w:hAnsiTheme="minorHAnsi" w:cstheme="minorHAnsi"/>
        </w:rPr>
        <w:t>Created Percent Funded column</w:t>
      </w:r>
      <w:r w:rsidR="00D67B09">
        <w:rPr>
          <w:rFonts w:asciiTheme="minorHAnsi" w:hAnsiTheme="minorHAnsi" w:cstheme="minorHAnsi"/>
        </w:rPr>
        <w:t xml:space="preserve"> to uncover how much money the campaign made to reach its initial goal.</w:t>
      </w:r>
    </w:p>
    <w:p w14:paraId="687CA809" w14:textId="5911809A" w:rsidR="00D67B09" w:rsidRDefault="00247867" w:rsidP="00894894">
      <w:pPr>
        <w:pStyle w:val="NormalWeb"/>
        <w:numPr>
          <w:ilvl w:val="0"/>
          <w:numId w:val="2"/>
        </w:numPr>
        <w:rPr>
          <w:rFonts w:asciiTheme="minorHAnsi" w:hAnsiTheme="minorHAnsi" w:cstheme="minorHAnsi"/>
        </w:rPr>
      </w:pPr>
      <w:r>
        <w:rPr>
          <w:rFonts w:asciiTheme="minorHAnsi" w:hAnsiTheme="minorHAnsi" w:cstheme="minorHAnsi"/>
        </w:rPr>
        <w:t>Added Average Donation column</w:t>
      </w:r>
      <w:r w:rsidR="006477B5">
        <w:rPr>
          <w:rFonts w:asciiTheme="minorHAnsi" w:hAnsiTheme="minorHAnsi" w:cstheme="minorHAnsi"/>
        </w:rPr>
        <w:t xml:space="preserve"> </w:t>
      </w:r>
      <w:r w:rsidR="002E6FAC">
        <w:rPr>
          <w:rFonts w:asciiTheme="minorHAnsi" w:hAnsiTheme="minorHAnsi" w:cstheme="minorHAnsi"/>
        </w:rPr>
        <w:t>see the average each backer paid.</w:t>
      </w:r>
    </w:p>
    <w:p w14:paraId="3B3E528C" w14:textId="43B9492E" w:rsidR="00AC5722" w:rsidRDefault="00AC5722" w:rsidP="00894894">
      <w:pPr>
        <w:pStyle w:val="NormalWeb"/>
        <w:numPr>
          <w:ilvl w:val="0"/>
          <w:numId w:val="2"/>
        </w:numPr>
        <w:rPr>
          <w:rFonts w:asciiTheme="minorHAnsi" w:hAnsiTheme="minorHAnsi" w:cstheme="minorHAnsi"/>
        </w:rPr>
      </w:pPr>
      <w:r>
        <w:rPr>
          <w:rFonts w:asciiTheme="minorHAnsi" w:hAnsiTheme="minorHAnsi" w:cstheme="minorHAnsi"/>
        </w:rPr>
        <w:t xml:space="preserve">Created two additional </w:t>
      </w:r>
      <w:r w:rsidR="00247867">
        <w:rPr>
          <w:rFonts w:asciiTheme="minorHAnsi" w:hAnsiTheme="minorHAnsi" w:cstheme="minorHAnsi"/>
        </w:rPr>
        <w:t>columns</w:t>
      </w:r>
      <w:r>
        <w:rPr>
          <w:rFonts w:asciiTheme="minorHAnsi" w:hAnsiTheme="minorHAnsi" w:cstheme="minorHAnsi"/>
        </w:rPr>
        <w:t xml:space="preserve"> – Category and Sub-Category</w:t>
      </w:r>
      <w:r w:rsidR="000840EC">
        <w:rPr>
          <w:rFonts w:asciiTheme="minorHAnsi" w:hAnsiTheme="minorHAnsi" w:cstheme="minorHAnsi"/>
        </w:rPr>
        <w:t xml:space="preserve"> to see the relationship between the outcome and </w:t>
      </w:r>
      <w:r w:rsidR="00247867">
        <w:rPr>
          <w:rFonts w:asciiTheme="minorHAnsi" w:hAnsiTheme="minorHAnsi" w:cstheme="minorHAnsi"/>
        </w:rPr>
        <w:t>type of projects.</w:t>
      </w:r>
    </w:p>
    <w:p w14:paraId="34042E11" w14:textId="77777777" w:rsidR="003B4BC4" w:rsidRDefault="00247867" w:rsidP="00894894">
      <w:pPr>
        <w:pStyle w:val="NormalWeb"/>
        <w:numPr>
          <w:ilvl w:val="0"/>
          <w:numId w:val="2"/>
        </w:numPr>
        <w:rPr>
          <w:rFonts w:asciiTheme="minorHAnsi" w:hAnsiTheme="minorHAnsi" w:cstheme="minorHAnsi"/>
        </w:rPr>
      </w:pPr>
      <w:r>
        <w:rPr>
          <w:rFonts w:asciiTheme="minorHAnsi" w:hAnsiTheme="minorHAnsi" w:cstheme="minorHAnsi"/>
        </w:rPr>
        <w:t xml:space="preserve">Converted the date stamps to </w:t>
      </w:r>
      <w:r w:rsidR="00C46E1F">
        <w:rPr>
          <w:rFonts w:asciiTheme="minorHAnsi" w:hAnsiTheme="minorHAnsi" w:cstheme="minorHAnsi"/>
        </w:rPr>
        <w:t>Excel time format</w:t>
      </w:r>
      <w:r w:rsidR="003B4BC4">
        <w:rPr>
          <w:rFonts w:asciiTheme="minorHAnsi" w:hAnsiTheme="minorHAnsi" w:cstheme="minorHAnsi"/>
        </w:rPr>
        <w:t xml:space="preserve"> to compare outcomes with time of year.</w:t>
      </w:r>
    </w:p>
    <w:p w14:paraId="5EEB34D7" w14:textId="0391664E" w:rsidR="00C00558" w:rsidRDefault="007957DD" w:rsidP="00894894">
      <w:pPr>
        <w:pStyle w:val="NormalWeb"/>
        <w:numPr>
          <w:ilvl w:val="0"/>
          <w:numId w:val="2"/>
        </w:numPr>
        <w:rPr>
          <w:rFonts w:asciiTheme="minorHAnsi" w:hAnsiTheme="minorHAnsi" w:cstheme="minorHAnsi"/>
        </w:rPr>
      </w:pPr>
      <w:r>
        <w:rPr>
          <w:rFonts w:asciiTheme="minorHAnsi" w:hAnsiTheme="minorHAnsi" w:cstheme="minorHAnsi"/>
        </w:rPr>
        <w:t xml:space="preserve">Created an additional </w:t>
      </w:r>
      <w:r w:rsidR="00672B6C">
        <w:rPr>
          <w:rFonts w:asciiTheme="minorHAnsi" w:hAnsiTheme="minorHAnsi" w:cstheme="minorHAnsi"/>
        </w:rPr>
        <w:t>dataset reviewing</w:t>
      </w:r>
      <w:r w:rsidR="008D404E">
        <w:rPr>
          <w:rFonts w:asciiTheme="minorHAnsi" w:hAnsiTheme="minorHAnsi" w:cstheme="minorHAnsi"/>
        </w:rPr>
        <w:t xml:space="preserve"> the outcome of a project compared with </w:t>
      </w:r>
      <w:r w:rsidR="00337C00">
        <w:rPr>
          <w:rFonts w:asciiTheme="minorHAnsi" w:hAnsiTheme="minorHAnsi" w:cstheme="minorHAnsi"/>
        </w:rPr>
        <w:t>amount</w:t>
      </w:r>
      <w:r w:rsidR="00C00558">
        <w:rPr>
          <w:rFonts w:asciiTheme="minorHAnsi" w:hAnsiTheme="minorHAnsi" w:cstheme="minorHAnsi"/>
        </w:rPr>
        <w:t xml:space="preserve"> of the initial goal.</w:t>
      </w:r>
    </w:p>
    <w:p w14:paraId="4364E1B1" w14:textId="77777777" w:rsidR="00624022" w:rsidRDefault="00624022" w:rsidP="00C42DFA">
      <w:pPr>
        <w:pStyle w:val="NormalWeb"/>
        <w:rPr>
          <w:rFonts w:asciiTheme="minorHAnsi" w:hAnsiTheme="minorHAnsi" w:cstheme="minorHAnsi"/>
          <w:b/>
          <w:bCs/>
        </w:rPr>
      </w:pPr>
    </w:p>
    <w:p w14:paraId="143C7C64" w14:textId="77777777" w:rsidR="00624022" w:rsidRDefault="00624022" w:rsidP="00C42DFA">
      <w:pPr>
        <w:pStyle w:val="NormalWeb"/>
        <w:rPr>
          <w:rFonts w:asciiTheme="minorHAnsi" w:hAnsiTheme="minorHAnsi" w:cstheme="minorHAnsi"/>
          <w:b/>
          <w:bCs/>
        </w:rPr>
      </w:pPr>
    </w:p>
    <w:p w14:paraId="205D1294" w14:textId="77777777" w:rsidR="00624022" w:rsidRDefault="00624022" w:rsidP="00C42DFA">
      <w:pPr>
        <w:pStyle w:val="NormalWeb"/>
        <w:rPr>
          <w:rFonts w:asciiTheme="minorHAnsi" w:hAnsiTheme="minorHAnsi" w:cstheme="minorHAnsi"/>
          <w:b/>
          <w:bCs/>
        </w:rPr>
      </w:pPr>
    </w:p>
    <w:p w14:paraId="32F4EAA5" w14:textId="77777777" w:rsidR="00624022" w:rsidRDefault="00624022" w:rsidP="00C42DFA">
      <w:pPr>
        <w:pStyle w:val="NormalWeb"/>
        <w:rPr>
          <w:rFonts w:asciiTheme="minorHAnsi" w:hAnsiTheme="minorHAnsi" w:cstheme="minorHAnsi"/>
          <w:b/>
          <w:bCs/>
        </w:rPr>
      </w:pPr>
    </w:p>
    <w:p w14:paraId="704FDDC3" w14:textId="77777777" w:rsidR="00624022" w:rsidRDefault="00624022" w:rsidP="00C42DFA">
      <w:pPr>
        <w:pStyle w:val="NormalWeb"/>
        <w:rPr>
          <w:rFonts w:asciiTheme="minorHAnsi" w:hAnsiTheme="minorHAnsi" w:cstheme="minorHAnsi"/>
          <w:b/>
          <w:bCs/>
        </w:rPr>
      </w:pPr>
    </w:p>
    <w:p w14:paraId="45A8A46F" w14:textId="0106D4F2" w:rsidR="000F525E" w:rsidRDefault="00C42DFA" w:rsidP="00C42DFA">
      <w:pPr>
        <w:pStyle w:val="NormalWeb"/>
        <w:rPr>
          <w:rFonts w:asciiTheme="minorHAnsi" w:hAnsiTheme="minorHAnsi" w:cstheme="minorHAnsi"/>
          <w:b/>
          <w:bCs/>
        </w:rPr>
      </w:pPr>
      <w:r>
        <w:rPr>
          <w:rFonts w:asciiTheme="minorHAnsi" w:hAnsiTheme="minorHAnsi" w:cstheme="minorHAnsi"/>
          <w:b/>
          <w:bCs/>
        </w:rPr>
        <w:lastRenderedPageBreak/>
        <w:t>Results:</w:t>
      </w:r>
    </w:p>
    <w:p w14:paraId="007DD1A3" w14:textId="1803D2DC" w:rsidR="00590557" w:rsidRDefault="00D565F6" w:rsidP="00C42DFA">
      <w:pPr>
        <w:pStyle w:val="NormalWeb"/>
        <w:rPr>
          <w:rFonts w:asciiTheme="minorHAnsi" w:hAnsiTheme="minorHAnsi" w:cstheme="minorHAnsi"/>
          <w:i/>
          <w:iCs/>
        </w:rPr>
      </w:pPr>
      <w:r>
        <w:rPr>
          <w:noProof/>
        </w:rPr>
        <w:drawing>
          <wp:inline distT="0" distB="0" distL="0" distR="0" wp14:anchorId="63A477F8" wp14:editId="6556D2A3">
            <wp:extent cx="5918200" cy="3035300"/>
            <wp:effectExtent l="0" t="0" r="12700" b="12700"/>
            <wp:docPr id="4" name="Chart 4">
              <a:extLst xmlns:a="http://schemas.openxmlformats.org/drawingml/2006/main">
                <a:ext uri="{FF2B5EF4-FFF2-40B4-BE49-F238E27FC236}">
                  <a16:creationId xmlns:a16="http://schemas.microsoft.com/office/drawing/2014/main" id="{ACC089C1-1925-8744-B476-FCF791299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590557">
        <w:rPr>
          <w:rFonts w:asciiTheme="minorHAnsi" w:hAnsiTheme="minorHAnsi" w:cstheme="minorHAnsi"/>
          <w:i/>
          <w:iCs/>
        </w:rPr>
        <w:t>(</w:t>
      </w:r>
      <w:r w:rsidR="00124E8C" w:rsidRPr="00590557">
        <w:rPr>
          <w:rFonts w:asciiTheme="minorHAnsi" w:hAnsiTheme="minorHAnsi" w:cstheme="minorHAnsi"/>
          <w:i/>
          <w:iCs/>
        </w:rPr>
        <w:t>Figure 1</w:t>
      </w:r>
      <w:r w:rsidR="00590557" w:rsidRPr="00590557">
        <w:rPr>
          <w:rFonts w:asciiTheme="minorHAnsi" w:hAnsiTheme="minorHAnsi" w:cstheme="minorHAnsi"/>
          <w:i/>
          <w:iCs/>
        </w:rPr>
        <w:t>: Outcome per Category</w:t>
      </w:r>
      <w:r w:rsidR="00590557">
        <w:rPr>
          <w:rFonts w:asciiTheme="minorHAnsi" w:hAnsiTheme="minorHAnsi" w:cstheme="minorHAnsi"/>
          <w:i/>
          <w:iCs/>
        </w:rPr>
        <w:t>)</w:t>
      </w:r>
    </w:p>
    <w:p w14:paraId="65BCFB17" w14:textId="784F8600" w:rsidR="007E7705" w:rsidRDefault="007E7705" w:rsidP="00C42DFA">
      <w:pPr>
        <w:pStyle w:val="NormalWeb"/>
        <w:rPr>
          <w:rFonts w:asciiTheme="minorHAnsi" w:hAnsiTheme="minorHAnsi" w:cstheme="minorHAnsi"/>
          <w:i/>
          <w:iCs/>
        </w:rPr>
      </w:pPr>
      <w:r>
        <w:rPr>
          <w:noProof/>
        </w:rPr>
        <w:drawing>
          <wp:anchor distT="0" distB="0" distL="114300" distR="114300" simplePos="0" relativeHeight="251659264" behindDoc="0" locked="0" layoutInCell="1" allowOverlap="1" wp14:anchorId="1DD4A104" wp14:editId="23E12D2D">
            <wp:simplePos x="0" y="0"/>
            <wp:positionH relativeFrom="column">
              <wp:posOffset>-609600</wp:posOffset>
            </wp:positionH>
            <wp:positionV relativeFrom="paragraph">
              <wp:posOffset>354965</wp:posOffset>
            </wp:positionV>
            <wp:extent cx="7162800" cy="3467100"/>
            <wp:effectExtent l="0" t="0" r="12700" b="12700"/>
            <wp:wrapSquare wrapText="bothSides"/>
            <wp:docPr id="1" name="Chart 1">
              <a:extLst xmlns:a="http://schemas.openxmlformats.org/drawingml/2006/main">
                <a:ext uri="{FF2B5EF4-FFF2-40B4-BE49-F238E27FC236}">
                  <a16:creationId xmlns:a16="http://schemas.microsoft.com/office/drawing/2014/main" id="{E353496F-8172-DD49-8DED-82E623A410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52A80EC7" w14:textId="41A65209" w:rsidR="00416F47" w:rsidRDefault="00794A3B" w:rsidP="00C00558">
      <w:pPr>
        <w:pStyle w:val="NormalWeb"/>
        <w:rPr>
          <w:rFonts w:asciiTheme="minorHAnsi" w:hAnsiTheme="minorHAnsi" w:cstheme="minorHAnsi"/>
          <w:i/>
          <w:iCs/>
        </w:rPr>
      </w:pPr>
      <w:r w:rsidRPr="00416F47">
        <w:rPr>
          <w:rFonts w:asciiTheme="minorHAnsi" w:hAnsiTheme="minorHAnsi" w:cstheme="minorHAnsi"/>
          <w:i/>
          <w:iCs/>
        </w:rPr>
        <w:t xml:space="preserve">(Figure </w:t>
      </w:r>
      <w:r w:rsidR="00416F47" w:rsidRPr="00416F47">
        <w:rPr>
          <w:rFonts w:asciiTheme="minorHAnsi" w:hAnsiTheme="minorHAnsi" w:cstheme="minorHAnsi"/>
          <w:i/>
          <w:iCs/>
        </w:rPr>
        <w:t>2</w:t>
      </w:r>
      <w:r w:rsidRPr="00416F47">
        <w:rPr>
          <w:rFonts w:asciiTheme="minorHAnsi" w:hAnsiTheme="minorHAnsi" w:cstheme="minorHAnsi"/>
          <w:i/>
          <w:iCs/>
        </w:rPr>
        <w:t>: Outcome per</w:t>
      </w:r>
      <w:r w:rsidR="00E531AC">
        <w:rPr>
          <w:rFonts w:asciiTheme="minorHAnsi" w:hAnsiTheme="minorHAnsi" w:cstheme="minorHAnsi"/>
          <w:i/>
          <w:iCs/>
        </w:rPr>
        <w:t xml:space="preserve"> Sub-</w:t>
      </w:r>
      <w:r w:rsidRPr="00416F47">
        <w:rPr>
          <w:rFonts w:asciiTheme="minorHAnsi" w:hAnsiTheme="minorHAnsi" w:cstheme="minorHAnsi"/>
          <w:i/>
          <w:iCs/>
        </w:rPr>
        <w:t xml:space="preserve"> Category)</w:t>
      </w:r>
    </w:p>
    <w:p w14:paraId="39A3057B" w14:textId="6C17A813" w:rsidR="000161B1" w:rsidRDefault="001E5F6F" w:rsidP="00C00558">
      <w:pPr>
        <w:pStyle w:val="NormalWeb"/>
        <w:rPr>
          <w:rFonts w:asciiTheme="minorHAnsi" w:hAnsiTheme="minorHAnsi" w:cstheme="minorHAnsi"/>
          <w:i/>
          <w:iCs/>
        </w:rPr>
      </w:pPr>
      <w:r>
        <w:rPr>
          <w:noProof/>
        </w:rPr>
        <w:lastRenderedPageBreak/>
        <w:drawing>
          <wp:inline distT="0" distB="0" distL="0" distR="0" wp14:anchorId="6F2537B4" wp14:editId="37CA99F3">
            <wp:extent cx="5943600" cy="3721100"/>
            <wp:effectExtent l="0" t="0" r="12700" b="12700"/>
            <wp:docPr id="8" name="Chart 8">
              <a:extLst xmlns:a="http://schemas.openxmlformats.org/drawingml/2006/main">
                <a:ext uri="{FF2B5EF4-FFF2-40B4-BE49-F238E27FC236}">
                  <a16:creationId xmlns:a16="http://schemas.microsoft.com/office/drawing/2014/main" id="{E353496F-8172-DD49-8DED-82E623A410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161B1" w:rsidRPr="00572F37">
        <w:rPr>
          <w:rFonts w:asciiTheme="minorHAnsi" w:hAnsiTheme="minorHAnsi" w:cstheme="minorHAnsi"/>
          <w:i/>
          <w:iCs/>
        </w:rPr>
        <w:t>(Figure 2-</w:t>
      </w:r>
      <w:r w:rsidR="00ED7336">
        <w:rPr>
          <w:rFonts w:asciiTheme="minorHAnsi" w:hAnsiTheme="minorHAnsi" w:cstheme="minorHAnsi"/>
          <w:i/>
          <w:iCs/>
        </w:rPr>
        <w:t>1: Outcome by Theater</w:t>
      </w:r>
      <w:r w:rsidR="000161B1" w:rsidRPr="00572F37">
        <w:rPr>
          <w:rFonts w:asciiTheme="minorHAnsi" w:hAnsiTheme="minorHAnsi" w:cstheme="minorHAnsi"/>
          <w:i/>
          <w:iCs/>
        </w:rPr>
        <w:t>)</w:t>
      </w:r>
    </w:p>
    <w:p w14:paraId="5192428A" w14:textId="4E1D466B" w:rsidR="00D07949" w:rsidRPr="00D07949" w:rsidRDefault="00F37E6D" w:rsidP="00C00558">
      <w:pPr>
        <w:pStyle w:val="NormalWeb"/>
        <w:rPr>
          <w:rFonts w:asciiTheme="minorHAnsi" w:hAnsiTheme="minorHAnsi" w:cstheme="minorHAnsi"/>
          <w:i/>
          <w:iCs/>
        </w:rPr>
      </w:pPr>
      <w:r>
        <w:rPr>
          <w:noProof/>
        </w:rPr>
        <w:drawing>
          <wp:inline distT="0" distB="0" distL="0" distR="0" wp14:anchorId="4C3EC439" wp14:editId="0A76D840">
            <wp:extent cx="5943600" cy="3352800"/>
            <wp:effectExtent l="0" t="0" r="12700" b="12700"/>
            <wp:docPr id="10" name="Chart 10">
              <a:extLst xmlns:a="http://schemas.openxmlformats.org/drawingml/2006/main">
                <a:ext uri="{FF2B5EF4-FFF2-40B4-BE49-F238E27FC236}">
                  <a16:creationId xmlns:a16="http://schemas.microsoft.com/office/drawing/2014/main" id="{E353496F-8172-DD49-8DED-82E623A410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07949" w:rsidRPr="00D07949">
        <w:rPr>
          <w:rFonts w:asciiTheme="minorHAnsi" w:hAnsiTheme="minorHAnsi" w:cstheme="minorHAnsi"/>
          <w:i/>
          <w:iCs/>
        </w:rPr>
        <w:t>(Figure 2-2</w:t>
      </w:r>
      <w:r w:rsidR="00ED7336">
        <w:rPr>
          <w:rFonts w:asciiTheme="minorHAnsi" w:hAnsiTheme="minorHAnsi" w:cstheme="minorHAnsi"/>
          <w:i/>
          <w:iCs/>
        </w:rPr>
        <w:t>: Outcome by Music</w:t>
      </w:r>
      <w:r w:rsidR="00D07949" w:rsidRPr="00D07949">
        <w:rPr>
          <w:rFonts w:asciiTheme="minorHAnsi" w:hAnsiTheme="minorHAnsi" w:cstheme="minorHAnsi"/>
          <w:i/>
          <w:iCs/>
        </w:rPr>
        <w:t>)</w:t>
      </w:r>
    </w:p>
    <w:p w14:paraId="05B046CF" w14:textId="78B09E01" w:rsidR="00B74154" w:rsidRDefault="004941CD" w:rsidP="00C00558">
      <w:pPr>
        <w:pStyle w:val="NormalWeb"/>
        <w:rPr>
          <w:rFonts w:asciiTheme="minorHAnsi" w:hAnsiTheme="minorHAnsi" w:cstheme="minorHAnsi"/>
          <w:i/>
          <w:iCs/>
        </w:rPr>
      </w:pPr>
      <w:r>
        <w:rPr>
          <w:noProof/>
        </w:rPr>
        <w:lastRenderedPageBreak/>
        <w:drawing>
          <wp:inline distT="0" distB="0" distL="0" distR="0" wp14:anchorId="14DE10D9" wp14:editId="31AE835A">
            <wp:extent cx="5708650" cy="3879850"/>
            <wp:effectExtent l="0" t="0" r="6350" b="6350"/>
            <wp:docPr id="5" name="Chart 5">
              <a:extLst xmlns:a="http://schemas.openxmlformats.org/drawingml/2006/main">
                <a:ext uri="{FF2B5EF4-FFF2-40B4-BE49-F238E27FC236}">
                  <a16:creationId xmlns:a16="http://schemas.microsoft.com/office/drawing/2014/main" id="{15D2D962-F5D6-8542-B00F-D1439AEAB0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74154" w:rsidRPr="00B74154">
        <w:rPr>
          <w:rFonts w:asciiTheme="minorHAnsi" w:hAnsiTheme="minorHAnsi" w:cstheme="minorHAnsi"/>
          <w:i/>
          <w:iCs/>
        </w:rPr>
        <w:t>(Figure 3: Outcome by Launch Date)</w:t>
      </w:r>
    </w:p>
    <w:p w14:paraId="7DA740E1" w14:textId="433B2662" w:rsidR="00FB1AC4" w:rsidRDefault="00FB1AC4" w:rsidP="00C00558">
      <w:pPr>
        <w:pStyle w:val="NormalWeb"/>
        <w:rPr>
          <w:rFonts w:asciiTheme="minorHAnsi" w:hAnsiTheme="minorHAnsi" w:cstheme="minorHAnsi"/>
          <w:i/>
          <w:iCs/>
        </w:rPr>
      </w:pPr>
      <w:r>
        <w:rPr>
          <w:noProof/>
        </w:rPr>
        <w:drawing>
          <wp:inline distT="0" distB="0" distL="0" distR="0" wp14:anchorId="4920AF08" wp14:editId="52579920">
            <wp:extent cx="5708650" cy="3530600"/>
            <wp:effectExtent l="0" t="0" r="6350" b="12700"/>
            <wp:docPr id="11" name="Chart 11">
              <a:extLst xmlns:a="http://schemas.openxmlformats.org/drawingml/2006/main">
                <a:ext uri="{FF2B5EF4-FFF2-40B4-BE49-F238E27FC236}">
                  <a16:creationId xmlns:a16="http://schemas.microsoft.com/office/drawing/2014/main" id="{15D2D962-F5D6-8542-B00F-D1439AEAB0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95FA5">
        <w:rPr>
          <w:rFonts w:asciiTheme="minorHAnsi" w:hAnsiTheme="minorHAnsi" w:cstheme="minorHAnsi"/>
          <w:i/>
          <w:iCs/>
        </w:rPr>
        <w:t>(Figure 3-1</w:t>
      </w:r>
      <w:r w:rsidR="00ED7336">
        <w:rPr>
          <w:rFonts w:asciiTheme="minorHAnsi" w:hAnsiTheme="minorHAnsi" w:cstheme="minorHAnsi"/>
          <w:i/>
          <w:iCs/>
        </w:rPr>
        <w:t>: Outcome by Launch Date for Theater</w:t>
      </w:r>
      <w:r w:rsidR="00D95FA5">
        <w:rPr>
          <w:rFonts w:asciiTheme="minorHAnsi" w:hAnsiTheme="minorHAnsi" w:cstheme="minorHAnsi"/>
          <w:i/>
          <w:iCs/>
        </w:rPr>
        <w:t>)</w:t>
      </w:r>
    </w:p>
    <w:p w14:paraId="1DE2394F" w14:textId="0DFDF34C" w:rsidR="00437588" w:rsidRPr="00923529" w:rsidRDefault="00B505FA" w:rsidP="00C00558">
      <w:pPr>
        <w:pStyle w:val="NormalWeb"/>
        <w:rPr>
          <w:rFonts w:asciiTheme="minorHAnsi" w:hAnsiTheme="minorHAnsi" w:cstheme="minorHAnsi"/>
          <w:i/>
          <w:iCs/>
        </w:rPr>
      </w:pPr>
      <w:r>
        <w:rPr>
          <w:noProof/>
        </w:rPr>
        <w:lastRenderedPageBreak/>
        <w:drawing>
          <wp:inline distT="0" distB="0" distL="0" distR="0" wp14:anchorId="40478F43" wp14:editId="601CF9B7">
            <wp:extent cx="5943600" cy="3355975"/>
            <wp:effectExtent l="0" t="0" r="12700" b="9525"/>
            <wp:docPr id="7" name="Chart 7">
              <a:extLst xmlns:a="http://schemas.openxmlformats.org/drawingml/2006/main">
                <a:ext uri="{FF2B5EF4-FFF2-40B4-BE49-F238E27FC236}">
                  <a16:creationId xmlns:a16="http://schemas.microsoft.com/office/drawing/2014/main" id="{BFACBC0C-9C43-C64E-979B-FC15B5724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D771C" w:rsidRPr="00B505FA">
        <w:rPr>
          <w:rFonts w:asciiTheme="minorHAnsi" w:hAnsiTheme="minorHAnsi" w:cstheme="minorHAnsi"/>
          <w:i/>
          <w:iCs/>
        </w:rPr>
        <w:t>(Figure 4: Outcome by Goal)</w:t>
      </w:r>
    </w:p>
    <w:p w14:paraId="23ED3C53" w14:textId="4EBC99C0" w:rsidR="00F172FC" w:rsidRDefault="007F0734" w:rsidP="00C00558">
      <w:pPr>
        <w:pStyle w:val="NormalWeb"/>
        <w:rPr>
          <w:rFonts w:asciiTheme="minorHAnsi" w:hAnsiTheme="minorHAnsi" w:cstheme="minorHAnsi"/>
          <w:b/>
          <w:bCs/>
        </w:rPr>
      </w:pPr>
      <w:r>
        <w:rPr>
          <w:rFonts w:asciiTheme="minorHAnsi" w:hAnsiTheme="minorHAnsi" w:cstheme="minorHAnsi"/>
          <w:b/>
          <w:bCs/>
        </w:rPr>
        <w:t>Analysis:</w:t>
      </w:r>
    </w:p>
    <w:p w14:paraId="59D9C843" w14:textId="26B24C24" w:rsidR="00AA1A28" w:rsidRDefault="00A544AA" w:rsidP="00C00558">
      <w:pPr>
        <w:pStyle w:val="NormalWeb"/>
        <w:rPr>
          <w:rFonts w:asciiTheme="minorHAnsi" w:hAnsiTheme="minorHAnsi" w:cstheme="minorHAnsi"/>
        </w:rPr>
      </w:pPr>
      <w:r>
        <w:rPr>
          <w:rFonts w:asciiTheme="minorHAnsi" w:hAnsiTheme="minorHAnsi" w:cstheme="minorHAnsi"/>
        </w:rPr>
        <w:t xml:space="preserve">By </w:t>
      </w:r>
      <w:r w:rsidR="008E4E2E">
        <w:rPr>
          <w:rFonts w:asciiTheme="minorHAnsi" w:hAnsiTheme="minorHAnsi" w:cstheme="minorHAnsi"/>
        </w:rPr>
        <w:t>comparing</w:t>
      </w:r>
      <w:r w:rsidR="003D06BD">
        <w:rPr>
          <w:rFonts w:asciiTheme="minorHAnsi" w:hAnsiTheme="minorHAnsi" w:cstheme="minorHAnsi"/>
        </w:rPr>
        <w:t xml:space="preserve"> </w:t>
      </w:r>
      <w:r w:rsidR="008A62D7">
        <w:rPr>
          <w:rFonts w:asciiTheme="minorHAnsi" w:hAnsiTheme="minorHAnsi" w:cstheme="minorHAnsi"/>
        </w:rPr>
        <w:t>a</w:t>
      </w:r>
      <w:r>
        <w:rPr>
          <w:rFonts w:asciiTheme="minorHAnsi" w:hAnsiTheme="minorHAnsi" w:cstheme="minorHAnsi"/>
        </w:rPr>
        <w:t xml:space="preserve"> </w:t>
      </w:r>
      <w:r w:rsidR="008E4E2E">
        <w:rPr>
          <w:rFonts w:asciiTheme="minorHAnsi" w:hAnsiTheme="minorHAnsi" w:cstheme="minorHAnsi"/>
        </w:rPr>
        <w:t xml:space="preserve">project’s </w:t>
      </w:r>
      <w:r w:rsidR="00703786">
        <w:rPr>
          <w:rFonts w:asciiTheme="minorHAnsi" w:hAnsiTheme="minorHAnsi" w:cstheme="minorHAnsi"/>
        </w:rPr>
        <w:t>o</w:t>
      </w:r>
      <w:r w:rsidR="00BF7312">
        <w:rPr>
          <w:rFonts w:asciiTheme="minorHAnsi" w:hAnsiTheme="minorHAnsi" w:cstheme="minorHAnsi"/>
        </w:rPr>
        <w:t xml:space="preserve">utcome </w:t>
      </w:r>
      <w:r w:rsidR="008A62D7">
        <w:rPr>
          <w:rFonts w:asciiTheme="minorHAnsi" w:hAnsiTheme="minorHAnsi" w:cstheme="minorHAnsi"/>
        </w:rPr>
        <w:t>against the project’s c</w:t>
      </w:r>
      <w:r w:rsidR="00BF7312">
        <w:rPr>
          <w:rFonts w:asciiTheme="minorHAnsi" w:hAnsiTheme="minorHAnsi" w:cstheme="minorHAnsi"/>
        </w:rPr>
        <w:t>ategory a</w:t>
      </w:r>
      <w:r w:rsidR="00695801">
        <w:rPr>
          <w:rFonts w:asciiTheme="minorHAnsi" w:hAnsiTheme="minorHAnsi" w:cstheme="minorHAnsi"/>
        </w:rPr>
        <w:t xml:space="preserve">s well as the </w:t>
      </w:r>
      <w:r w:rsidR="003705AA">
        <w:rPr>
          <w:rFonts w:asciiTheme="minorHAnsi" w:hAnsiTheme="minorHAnsi" w:cstheme="minorHAnsi"/>
        </w:rPr>
        <w:t>subcategory</w:t>
      </w:r>
      <w:r>
        <w:rPr>
          <w:rFonts w:asciiTheme="minorHAnsi" w:hAnsiTheme="minorHAnsi" w:cstheme="minorHAnsi"/>
        </w:rPr>
        <w:t xml:space="preserve">, </w:t>
      </w:r>
      <w:r w:rsidR="00703786">
        <w:rPr>
          <w:rFonts w:asciiTheme="minorHAnsi" w:hAnsiTheme="minorHAnsi" w:cstheme="minorHAnsi"/>
        </w:rPr>
        <w:t>T</w:t>
      </w:r>
      <w:r w:rsidR="004321AB">
        <w:rPr>
          <w:rFonts w:asciiTheme="minorHAnsi" w:hAnsiTheme="minorHAnsi" w:cstheme="minorHAnsi"/>
        </w:rPr>
        <w:t xml:space="preserve">heater and </w:t>
      </w:r>
      <w:r w:rsidR="00703786">
        <w:rPr>
          <w:rFonts w:asciiTheme="minorHAnsi" w:hAnsiTheme="minorHAnsi" w:cstheme="minorHAnsi"/>
        </w:rPr>
        <w:t>M</w:t>
      </w:r>
      <w:r w:rsidR="004321AB">
        <w:rPr>
          <w:rFonts w:asciiTheme="minorHAnsi" w:hAnsiTheme="minorHAnsi" w:cstheme="minorHAnsi"/>
        </w:rPr>
        <w:t>usic</w:t>
      </w:r>
      <w:r w:rsidR="007D7C68">
        <w:rPr>
          <w:rFonts w:asciiTheme="minorHAnsi" w:hAnsiTheme="minorHAnsi" w:cstheme="minorHAnsi"/>
        </w:rPr>
        <w:t xml:space="preserve"> each have a higher </w:t>
      </w:r>
      <w:r w:rsidR="00DE498A">
        <w:rPr>
          <w:rFonts w:asciiTheme="minorHAnsi" w:hAnsiTheme="minorHAnsi" w:cstheme="minorHAnsi"/>
        </w:rPr>
        <w:t>outcome</w:t>
      </w:r>
      <w:r w:rsidR="007D7C68">
        <w:rPr>
          <w:rFonts w:asciiTheme="minorHAnsi" w:hAnsiTheme="minorHAnsi" w:cstheme="minorHAnsi"/>
        </w:rPr>
        <w:t xml:space="preserve"> of </w:t>
      </w:r>
      <w:r w:rsidR="00BF7312">
        <w:rPr>
          <w:rFonts w:asciiTheme="minorHAnsi" w:hAnsiTheme="minorHAnsi" w:cstheme="minorHAnsi"/>
        </w:rPr>
        <w:t>success than the other categories.</w:t>
      </w:r>
      <w:r w:rsidR="00D37756">
        <w:rPr>
          <w:rFonts w:asciiTheme="minorHAnsi" w:hAnsiTheme="minorHAnsi" w:cstheme="minorHAnsi"/>
        </w:rPr>
        <w:t xml:space="preserve"> (Figures 1 &amp; 2).</w:t>
      </w:r>
      <w:r w:rsidR="00313A8B">
        <w:rPr>
          <w:rFonts w:asciiTheme="minorHAnsi" w:hAnsiTheme="minorHAnsi" w:cstheme="minorHAnsi"/>
        </w:rPr>
        <w:t xml:space="preserve"> </w:t>
      </w:r>
      <w:r w:rsidR="0040526E">
        <w:rPr>
          <w:rFonts w:asciiTheme="minorHAnsi" w:hAnsiTheme="minorHAnsi" w:cstheme="minorHAnsi"/>
        </w:rPr>
        <w:t xml:space="preserve">When looking into </w:t>
      </w:r>
      <w:r w:rsidR="00FE3241">
        <w:rPr>
          <w:rFonts w:asciiTheme="minorHAnsi" w:hAnsiTheme="minorHAnsi" w:cstheme="minorHAnsi"/>
        </w:rPr>
        <w:t xml:space="preserve">the </w:t>
      </w:r>
      <w:r w:rsidR="00703786">
        <w:rPr>
          <w:rFonts w:asciiTheme="minorHAnsi" w:hAnsiTheme="minorHAnsi" w:cstheme="minorHAnsi"/>
        </w:rPr>
        <w:t>T</w:t>
      </w:r>
      <w:r w:rsidR="00FE3241">
        <w:rPr>
          <w:rFonts w:asciiTheme="minorHAnsi" w:hAnsiTheme="minorHAnsi" w:cstheme="minorHAnsi"/>
        </w:rPr>
        <w:t>heater subcategory</w:t>
      </w:r>
      <w:r w:rsidR="00A36534">
        <w:rPr>
          <w:rFonts w:asciiTheme="minorHAnsi" w:hAnsiTheme="minorHAnsi" w:cstheme="minorHAnsi"/>
        </w:rPr>
        <w:t xml:space="preserve">, </w:t>
      </w:r>
      <w:r w:rsidR="00662E37">
        <w:rPr>
          <w:rFonts w:asciiTheme="minorHAnsi" w:hAnsiTheme="minorHAnsi" w:cstheme="minorHAnsi"/>
        </w:rPr>
        <w:t xml:space="preserve">of the 1,066 </w:t>
      </w:r>
      <w:r w:rsidR="00085F09">
        <w:rPr>
          <w:rFonts w:asciiTheme="minorHAnsi" w:hAnsiTheme="minorHAnsi" w:cstheme="minorHAnsi"/>
        </w:rPr>
        <w:t xml:space="preserve">projects launched, </w:t>
      </w:r>
      <w:r w:rsidR="00FE3241">
        <w:rPr>
          <w:rFonts w:asciiTheme="minorHAnsi" w:hAnsiTheme="minorHAnsi" w:cstheme="minorHAnsi"/>
        </w:rPr>
        <w:t xml:space="preserve">the subcategory </w:t>
      </w:r>
      <w:r w:rsidR="00703786">
        <w:rPr>
          <w:rFonts w:asciiTheme="minorHAnsi" w:hAnsiTheme="minorHAnsi" w:cstheme="minorHAnsi"/>
        </w:rPr>
        <w:t>of P</w:t>
      </w:r>
      <w:r w:rsidR="00A36534">
        <w:rPr>
          <w:rFonts w:asciiTheme="minorHAnsi" w:hAnsiTheme="minorHAnsi" w:cstheme="minorHAnsi"/>
        </w:rPr>
        <w:t>lays</w:t>
      </w:r>
      <w:r w:rsidR="004F135D">
        <w:rPr>
          <w:rFonts w:asciiTheme="minorHAnsi" w:hAnsiTheme="minorHAnsi" w:cstheme="minorHAnsi"/>
        </w:rPr>
        <w:t xml:space="preserve"> saw a success of 694 funded projects.</w:t>
      </w:r>
      <w:r w:rsidR="00A36534">
        <w:rPr>
          <w:rFonts w:asciiTheme="minorHAnsi" w:hAnsiTheme="minorHAnsi" w:cstheme="minorHAnsi"/>
        </w:rPr>
        <w:t xml:space="preserve"> </w:t>
      </w:r>
      <w:r w:rsidR="005C77EB">
        <w:rPr>
          <w:rFonts w:asciiTheme="minorHAnsi" w:hAnsiTheme="minorHAnsi" w:cstheme="minorHAnsi"/>
        </w:rPr>
        <w:t>(Figure 2-1</w:t>
      </w:r>
      <w:r w:rsidR="00B17F32">
        <w:rPr>
          <w:rFonts w:asciiTheme="minorHAnsi" w:hAnsiTheme="minorHAnsi" w:cstheme="minorHAnsi"/>
        </w:rPr>
        <w:t xml:space="preserve">) </w:t>
      </w:r>
      <w:r w:rsidR="00BF34CB">
        <w:rPr>
          <w:rFonts w:asciiTheme="minorHAnsi" w:hAnsiTheme="minorHAnsi" w:cstheme="minorHAnsi"/>
        </w:rPr>
        <w:t xml:space="preserve">Looking more closely in the </w:t>
      </w:r>
      <w:r w:rsidR="008B0A3A">
        <w:rPr>
          <w:rFonts w:asciiTheme="minorHAnsi" w:hAnsiTheme="minorHAnsi" w:cstheme="minorHAnsi"/>
        </w:rPr>
        <w:t>Music</w:t>
      </w:r>
      <w:r w:rsidR="00BF34CB">
        <w:rPr>
          <w:rFonts w:asciiTheme="minorHAnsi" w:hAnsiTheme="minorHAnsi" w:cstheme="minorHAnsi"/>
        </w:rPr>
        <w:t xml:space="preserve"> subcategories, </w:t>
      </w:r>
      <w:r w:rsidR="005C53B6">
        <w:rPr>
          <w:rFonts w:asciiTheme="minorHAnsi" w:hAnsiTheme="minorHAnsi" w:cstheme="minorHAnsi"/>
        </w:rPr>
        <w:t>certain genres</w:t>
      </w:r>
      <w:r w:rsidR="00EA347F">
        <w:rPr>
          <w:rFonts w:asciiTheme="minorHAnsi" w:hAnsiTheme="minorHAnsi" w:cstheme="minorHAnsi"/>
        </w:rPr>
        <w:t xml:space="preserve"> prove to be more successful than others.  For example, Indie Rock and Rock</w:t>
      </w:r>
      <w:r w:rsidR="0052300F">
        <w:rPr>
          <w:rFonts w:asciiTheme="minorHAnsi" w:hAnsiTheme="minorHAnsi" w:cstheme="minorHAnsi"/>
        </w:rPr>
        <w:t xml:space="preserve"> were more successful </w:t>
      </w:r>
      <w:r w:rsidR="00BD3C21">
        <w:rPr>
          <w:rFonts w:asciiTheme="minorHAnsi" w:hAnsiTheme="minorHAnsi" w:cstheme="minorHAnsi"/>
        </w:rPr>
        <w:t>than World Music or Jazz.</w:t>
      </w:r>
      <w:r w:rsidR="00AA1A28">
        <w:rPr>
          <w:rFonts w:asciiTheme="minorHAnsi" w:hAnsiTheme="minorHAnsi" w:cstheme="minorHAnsi"/>
        </w:rPr>
        <w:t xml:space="preserve"> (</w:t>
      </w:r>
      <w:r w:rsidR="000A21CB">
        <w:rPr>
          <w:rFonts w:asciiTheme="minorHAnsi" w:hAnsiTheme="minorHAnsi" w:cstheme="minorHAnsi"/>
        </w:rPr>
        <w:t>Figure</w:t>
      </w:r>
      <w:r w:rsidR="005C77EB">
        <w:rPr>
          <w:rFonts w:asciiTheme="minorHAnsi" w:hAnsiTheme="minorHAnsi" w:cstheme="minorHAnsi"/>
        </w:rPr>
        <w:t xml:space="preserve"> 2-2).</w:t>
      </w:r>
      <w:r w:rsidR="00242A64">
        <w:rPr>
          <w:rFonts w:asciiTheme="minorHAnsi" w:hAnsiTheme="minorHAnsi" w:cstheme="minorHAnsi"/>
        </w:rPr>
        <w:t xml:space="preserve">  </w:t>
      </w:r>
      <w:r w:rsidR="00DC3FE3">
        <w:rPr>
          <w:rFonts w:asciiTheme="minorHAnsi" w:hAnsiTheme="minorHAnsi" w:cstheme="minorHAnsi"/>
        </w:rPr>
        <w:t>There are some limitations with th</w:t>
      </w:r>
      <w:r w:rsidR="0000680E">
        <w:rPr>
          <w:rFonts w:asciiTheme="minorHAnsi" w:hAnsiTheme="minorHAnsi" w:cstheme="minorHAnsi"/>
        </w:rPr>
        <w:t>is</w:t>
      </w:r>
      <w:r w:rsidR="00DC3FE3">
        <w:rPr>
          <w:rFonts w:asciiTheme="minorHAnsi" w:hAnsiTheme="minorHAnsi" w:cstheme="minorHAnsi"/>
        </w:rPr>
        <w:t xml:space="preserve"> data and would need more </w:t>
      </w:r>
      <w:r w:rsidR="0000680E">
        <w:rPr>
          <w:rFonts w:asciiTheme="minorHAnsi" w:hAnsiTheme="minorHAnsi" w:cstheme="minorHAnsi"/>
        </w:rPr>
        <w:t>context</w:t>
      </w:r>
      <w:r w:rsidR="00DC3FE3">
        <w:rPr>
          <w:rFonts w:asciiTheme="minorHAnsi" w:hAnsiTheme="minorHAnsi" w:cstheme="minorHAnsi"/>
        </w:rPr>
        <w:t>.  For example, could the higher success</w:t>
      </w:r>
      <w:r w:rsidR="002930DD">
        <w:rPr>
          <w:rFonts w:asciiTheme="minorHAnsi" w:hAnsiTheme="minorHAnsi" w:cstheme="minorHAnsi"/>
        </w:rPr>
        <w:t>es</w:t>
      </w:r>
      <w:r w:rsidR="00DC3FE3">
        <w:rPr>
          <w:rFonts w:asciiTheme="minorHAnsi" w:hAnsiTheme="minorHAnsi" w:cstheme="minorHAnsi"/>
        </w:rPr>
        <w:t xml:space="preserve"> in Plays or Music be </w:t>
      </w:r>
      <w:r w:rsidR="00033C6D">
        <w:rPr>
          <w:rFonts w:asciiTheme="minorHAnsi" w:hAnsiTheme="minorHAnsi" w:cstheme="minorHAnsi"/>
        </w:rPr>
        <w:t>attributed to social media promotions and which of those social media platforms provide the be</w:t>
      </w:r>
      <w:r w:rsidR="00845E34">
        <w:rPr>
          <w:rFonts w:asciiTheme="minorHAnsi" w:hAnsiTheme="minorHAnsi" w:cstheme="minorHAnsi"/>
        </w:rPr>
        <w:t>tter</w:t>
      </w:r>
      <w:r w:rsidR="00033C6D">
        <w:rPr>
          <w:rFonts w:asciiTheme="minorHAnsi" w:hAnsiTheme="minorHAnsi" w:cstheme="minorHAnsi"/>
        </w:rPr>
        <w:t xml:space="preserve"> </w:t>
      </w:r>
      <w:r w:rsidR="001D72EA">
        <w:rPr>
          <w:rFonts w:asciiTheme="minorHAnsi" w:hAnsiTheme="minorHAnsi" w:cstheme="minorHAnsi"/>
        </w:rPr>
        <w:t>results?</w:t>
      </w:r>
      <w:r w:rsidR="00356169">
        <w:rPr>
          <w:rFonts w:asciiTheme="minorHAnsi" w:hAnsiTheme="minorHAnsi" w:cstheme="minorHAnsi"/>
        </w:rPr>
        <w:t xml:space="preserve"> </w:t>
      </w:r>
    </w:p>
    <w:p w14:paraId="4C2C1EC7" w14:textId="50752D43" w:rsidR="00F140EB" w:rsidRDefault="006778E2" w:rsidP="00C63CFB">
      <w:pPr>
        <w:pStyle w:val="NormalWeb"/>
        <w:rPr>
          <w:rFonts w:asciiTheme="minorHAnsi" w:hAnsiTheme="minorHAnsi" w:cstheme="minorHAnsi"/>
        </w:rPr>
      </w:pPr>
      <w:r>
        <w:rPr>
          <w:rFonts w:asciiTheme="minorHAnsi" w:hAnsiTheme="minorHAnsi" w:cstheme="minorHAnsi"/>
        </w:rPr>
        <w:t xml:space="preserve">Since </w:t>
      </w:r>
      <w:r w:rsidR="006232D8">
        <w:rPr>
          <w:rFonts w:asciiTheme="minorHAnsi" w:hAnsiTheme="minorHAnsi" w:cstheme="minorHAnsi"/>
        </w:rPr>
        <w:t>the Theater category</w:t>
      </w:r>
      <w:r w:rsidR="00CC0EF4">
        <w:rPr>
          <w:rFonts w:asciiTheme="minorHAnsi" w:hAnsiTheme="minorHAnsi" w:cstheme="minorHAnsi"/>
        </w:rPr>
        <w:t xml:space="preserve"> </w:t>
      </w:r>
      <w:r w:rsidR="00CD7D82">
        <w:rPr>
          <w:rFonts w:asciiTheme="minorHAnsi" w:hAnsiTheme="minorHAnsi" w:cstheme="minorHAnsi"/>
        </w:rPr>
        <w:t>had a greater</w:t>
      </w:r>
      <w:r w:rsidR="00AE0B6B">
        <w:rPr>
          <w:rFonts w:asciiTheme="minorHAnsi" w:hAnsiTheme="minorHAnsi" w:cstheme="minorHAnsi"/>
        </w:rPr>
        <w:t xml:space="preserve"> </w:t>
      </w:r>
      <w:r w:rsidR="000C754C">
        <w:rPr>
          <w:rFonts w:asciiTheme="minorHAnsi" w:hAnsiTheme="minorHAnsi" w:cstheme="minorHAnsi"/>
        </w:rPr>
        <w:t>number</w:t>
      </w:r>
      <w:r w:rsidR="00AE0B6B">
        <w:rPr>
          <w:rFonts w:asciiTheme="minorHAnsi" w:hAnsiTheme="minorHAnsi" w:cstheme="minorHAnsi"/>
        </w:rPr>
        <w:t xml:space="preserve"> of </w:t>
      </w:r>
      <w:r w:rsidR="000C754C">
        <w:rPr>
          <w:rFonts w:asciiTheme="minorHAnsi" w:hAnsiTheme="minorHAnsi" w:cstheme="minorHAnsi"/>
        </w:rPr>
        <w:t>positive outcomes</w:t>
      </w:r>
      <w:r w:rsidR="00AE0B6B">
        <w:rPr>
          <w:rFonts w:asciiTheme="minorHAnsi" w:hAnsiTheme="minorHAnsi" w:cstheme="minorHAnsi"/>
        </w:rPr>
        <w:t>,</w:t>
      </w:r>
      <w:r>
        <w:rPr>
          <w:rFonts w:asciiTheme="minorHAnsi" w:hAnsiTheme="minorHAnsi" w:cstheme="minorHAnsi"/>
        </w:rPr>
        <w:t xml:space="preserve"> </w:t>
      </w:r>
      <w:r w:rsidR="007E62BC">
        <w:rPr>
          <w:rFonts w:asciiTheme="minorHAnsi" w:hAnsiTheme="minorHAnsi" w:cstheme="minorHAnsi"/>
        </w:rPr>
        <w:t>the O</w:t>
      </w:r>
      <w:r>
        <w:rPr>
          <w:rFonts w:asciiTheme="minorHAnsi" w:hAnsiTheme="minorHAnsi" w:cstheme="minorHAnsi"/>
        </w:rPr>
        <w:t>utcome by Launch Date for</w:t>
      </w:r>
      <w:r w:rsidR="006232D8">
        <w:rPr>
          <w:rFonts w:asciiTheme="minorHAnsi" w:hAnsiTheme="minorHAnsi" w:cstheme="minorHAnsi"/>
        </w:rPr>
        <w:t xml:space="preserve"> Theater </w:t>
      </w:r>
      <w:r w:rsidR="00F61E90">
        <w:rPr>
          <w:rFonts w:asciiTheme="minorHAnsi" w:hAnsiTheme="minorHAnsi" w:cstheme="minorHAnsi"/>
        </w:rPr>
        <w:t>depicts</w:t>
      </w:r>
      <w:r w:rsidR="00710254">
        <w:rPr>
          <w:rFonts w:asciiTheme="minorHAnsi" w:hAnsiTheme="minorHAnsi" w:cstheme="minorHAnsi"/>
        </w:rPr>
        <w:t xml:space="preserve"> the highest </w:t>
      </w:r>
      <w:r w:rsidR="00B17F32">
        <w:rPr>
          <w:rFonts w:asciiTheme="minorHAnsi" w:hAnsiTheme="minorHAnsi" w:cstheme="minorHAnsi"/>
        </w:rPr>
        <w:t>number</w:t>
      </w:r>
      <w:r w:rsidR="00710254">
        <w:rPr>
          <w:rFonts w:asciiTheme="minorHAnsi" w:hAnsiTheme="minorHAnsi" w:cstheme="minorHAnsi"/>
        </w:rPr>
        <w:t xml:space="preserve"> of successful projects during the month of May</w:t>
      </w:r>
      <w:r w:rsidR="009F0425">
        <w:rPr>
          <w:rFonts w:asciiTheme="minorHAnsi" w:hAnsiTheme="minorHAnsi" w:cstheme="minorHAnsi"/>
        </w:rPr>
        <w:t>, across all of the years in the dataset.</w:t>
      </w:r>
      <w:r w:rsidR="000C754C">
        <w:rPr>
          <w:rFonts w:asciiTheme="minorHAnsi" w:hAnsiTheme="minorHAnsi" w:cstheme="minorHAnsi"/>
        </w:rPr>
        <w:t xml:space="preserve"> (Figure 3-1)</w:t>
      </w:r>
      <w:r>
        <w:rPr>
          <w:rFonts w:asciiTheme="minorHAnsi" w:hAnsiTheme="minorHAnsi" w:cstheme="minorHAnsi"/>
        </w:rPr>
        <w:t xml:space="preserve"> </w:t>
      </w:r>
      <w:r w:rsidR="00AE0B6B">
        <w:rPr>
          <w:rFonts w:asciiTheme="minorHAnsi" w:hAnsiTheme="minorHAnsi" w:cstheme="minorHAnsi"/>
        </w:rPr>
        <w:t xml:space="preserve"> </w:t>
      </w:r>
      <w:r w:rsidR="0080783C">
        <w:rPr>
          <w:rFonts w:asciiTheme="minorHAnsi" w:hAnsiTheme="minorHAnsi" w:cstheme="minorHAnsi"/>
        </w:rPr>
        <w:t xml:space="preserve"> </w:t>
      </w:r>
      <w:r w:rsidR="009F0425">
        <w:rPr>
          <w:rFonts w:asciiTheme="minorHAnsi" w:hAnsiTheme="minorHAnsi" w:cstheme="minorHAnsi"/>
        </w:rPr>
        <w:t xml:space="preserve">However, </w:t>
      </w:r>
      <w:r w:rsidR="00B17F32">
        <w:rPr>
          <w:rFonts w:asciiTheme="minorHAnsi" w:hAnsiTheme="minorHAnsi" w:cstheme="minorHAnsi"/>
        </w:rPr>
        <w:t>when considering all of the categories,</w:t>
      </w:r>
      <w:r w:rsidR="007932BB">
        <w:rPr>
          <w:rFonts w:asciiTheme="minorHAnsi" w:hAnsiTheme="minorHAnsi" w:cstheme="minorHAnsi"/>
        </w:rPr>
        <w:t xml:space="preserve"> it is difficult to understand the trends between the Launch Date and the chance of </w:t>
      </w:r>
      <w:r w:rsidR="004F303A">
        <w:rPr>
          <w:rFonts w:asciiTheme="minorHAnsi" w:hAnsiTheme="minorHAnsi" w:cstheme="minorHAnsi"/>
        </w:rPr>
        <w:t xml:space="preserve">a project’s </w:t>
      </w:r>
      <w:r w:rsidR="007932BB">
        <w:rPr>
          <w:rFonts w:asciiTheme="minorHAnsi" w:hAnsiTheme="minorHAnsi" w:cstheme="minorHAnsi"/>
        </w:rPr>
        <w:t xml:space="preserve">success.  </w:t>
      </w:r>
      <w:r w:rsidR="006F76FE">
        <w:rPr>
          <w:rFonts w:asciiTheme="minorHAnsi" w:hAnsiTheme="minorHAnsi" w:cstheme="minorHAnsi"/>
        </w:rPr>
        <w:t xml:space="preserve">We would </w:t>
      </w:r>
      <w:r w:rsidR="00812768">
        <w:rPr>
          <w:rFonts w:asciiTheme="minorHAnsi" w:hAnsiTheme="minorHAnsi" w:cstheme="minorHAnsi"/>
        </w:rPr>
        <w:t>need</w:t>
      </w:r>
      <w:r w:rsidR="006F76FE">
        <w:rPr>
          <w:rFonts w:asciiTheme="minorHAnsi" w:hAnsiTheme="minorHAnsi" w:cstheme="minorHAnsi"/>
        </w:rPr>
        <w:t xml:space="preserve"> to</w:t>
      </w:r>
      <w:r w:rsidR="00812768">
        <w:rPr>
          <w:rFonts w:asciiTheme="minorHAnsi" w:hAnsiTheme="minorHAnsi" w:cstheme="minorHAnsi"/>
        </w:rPr>
        <w:t xml:space="preserve"> compare</w:t>
      </w:r>
      <w:r w:rsidR="006F76FE">
        <w:rPr>
          <w:rFonts w:asciiTheme="minorHAnsi" w:hAnsiTheme="minorHAnsi" w:cstheme="minorHAnsi"/>
        </w:rPr>
        <w:t xml:space="preserve"> </w:t>
      </w:r>
      <w:r w:rsidR="00607ED2">
        <w:rPr>
          <w:rFonts w:asciiTheme="minorHAnsi" w:hAnsiTheme="minorHAnsi" w:cstheme="minorHAnsi"/>
        </w:rPr>
        <w:t>the</w:t>
      </w:r>
      <w:r w:rsidR="0052196B">
        <w:rPr>
          <w:rFonts w:asciiTheme="minorHAnsi" w:hAnsiTheme="minorHAnsi" w:cstheme="minorHAnsi"/>
        </w:rPr>
        <w:t xml:space="preserve"> duration of the project timeline</w:t>
      </w:r>
      <w:r w:rsidR="00812768">
        <w:rPr>
          <w:rFonts w:asciiTheme="minorHAnsi" w:hAnsiTheme="minorHAnsi" w:cstheme="minorHAnsi"/>
        </w:rPr>
        <w:t xml:space="preserve">, from Launch Date to </w:t>
      </w:r>
      <w:r w:rsidR="001278E3">
        <w:rPr>
          <w:rFonts w:asciiTheme="minorHAnsi" w:hAnsiTheme="minorHAnsi" w:cstheme="minorHAnsi"/>
        </w:rPr>
        <w:t>Deadlin</w:t>
      </w:r>
      <w:r w:rsidR="00B5380C">
        <w:rPr>
          <w:rFonts w:asciiTheme="minorHAnsi" w:hAnsiTheme="minorHAnsi" w:cstheme="minorHAnsi"/>
        </w:rPr>
        <w:t>e</w:t>
      </w:r>
      <w:r w:rsidR="001278E3">
        <w:rPr>
          <w:rFonts w:asciiTheme="minorHAnsi" w:hAnsiTheme="minorHAnsi" w:cstheme="minorHAnsi"/>
        </w:rPr>
        <w:t>, with</w:t>
      </w:r>
      <w:r w:rsidR="0052196B">
        <w:rPr>
          <w:rFonts w:asciiTheme="minorHAnsi" w:hAnsiTheme="minorHAnsi" w:cstheme="minorHAnsi"/>
        </w:rPr>
        <w:t xml:space="preserve"> </w:t>
      </w:r>
      <w:r w:rsidR="001278E3">
        <w:rPr>
          <w:rFonts w:asciiTheme="minorHAnsi" w:hAnsiTheme="minorHAnsi" w:cstheme="minorHAnsi"/>
        </w:rPr>
        <w:t>the o</w:t>
      </w:r>
      <w:r w:rsidR="006F76FE">
        <w:rPr>
          <w:rFonts w:asciiTheme="minorHAnsi" w:hAnsiTheme="minorHAnsi" w:cstheme="minorHAnsi"/>
        </w:rPr>
        <w:t>utcome of the project</w:t>
      </w:r>
      <w:r w:rsidR="00B96848">
        <w:rPr>
          <w:rFonts w:asciiTheme="minorHAnsi" w:hAnsiTheme="minorHAnsi" w:cstheme="minorHAnsi"/>
        </w:rPr>
        <w:t xml:space="preserve"> to see if </w:t>
      </w:r>
      <w:r w:rsidR="00F56C09">
        <w:rPr>
          <w:rFonts w:asciiTheme="minorHAnsi" w:hAnsiTheme="minorHAnsi" w:cstheme="minorHAnsi"/>
        </w:rPr>
        <w:t>any</w:t>
      </w:r>
      <w:r w:rsidR="00B96848">
        <w:rPr>
          <w:rFonts w:asciiTheme="minorHAnsi" w:hAnsiTheme="minorHAnsi" w:cstheme="minorHAnsi"/>
        </w:rPr>
        <w:t xml:space="preserve"> relationship exists to be </w:t>
      </w:r>
      <w:r w:rsidR="00F56C09">
        <w:rPr>
          <w:rFonts w:asciiTheme="minorHAnsi" w:hAnsiTheme="minorHAnsi" w:cstheme="minorHAnsi"/>
        </w:rPr>
        <w:t xml:space="preserve">an effective predictor. </w:t>
      </w:r>
    </w:p>
    <w:p w14:paraId="291C6838" w14:textId="2EDDFB09" w:rsidR="00C63CFB" w:rsidRDefault="00B5380C" w:rsidP="00C63CFB">
      <w:pPr>
        <w:pStyle w:val="NormalWeb"/>
        <w:rPr>
          <w:rFonts w:asciiTheme="minorHAnsi" w:hAnsiTheme="minorHAnsi" w:cstheme="minorHAnsi"/>
        </w:rPr>
      </w:pPr>
      <w:r>
        <w:rPr>
          <w:rFonts w:asciiTheme="minorHAnsi" w:hAnsiTheme="minorHAnsi" w:cstheme="minorHAnsi"/>
        </w:rPr>
        <w:t>An</w:t>
      </w:r>
      <w:r w:rsidR="00FD797C">
        <w:rPr>
          <w:rFonts w:asciiTheme="minorHAnsi" w:hAnsiTheme="minorHAnsi" w:cstheme="minorHAnsi"/>
        </w:rPr>
        <w:t>other</w:t>
      </w:r>
      <w:r>
        <w:rPr>
          <w:rFonts w:asciiTheme="minorHAnsi" w:hAnsiTheme="minorHAnsi" w:cstheme="minorHAnsi"/>
        </w:rPr>
        <w:t xml:space="preserve"> </w:t>
      </w:r>
      <w:r w:rsidR="00397C60">
        <w:rPr>
          <w:rFonts w:asciiTheme="minorHAnsi" w:hAnsiTheme="minorHAnsi" w:cstheme="minorHAnsi"/>
        </w:rPr>
        <w:t>relationship</w:t>
      </w:r>
      <w:r w:rsidR="00E11CBE">
        <w:rPr>
          <w:rFonts w:asciiTheme="minorHAnsi" w:hAnsiTheme="minorHAnsi" w:cstheme="minorHAnsi"/>
        </w:rPr>
        <w:t xml:space="preserve"> to </w:t>
      </w:r>
      <w:proofErr w:type="gramStart"/>
      <w:r w:rsidR="0028607D">
        <w:rPr>
          <w:rFonts w:asciiTheme="minorHAnsi" w:hAnsiTheme="minorHAnsi" w:cstheme="minorHAnsi"/>
        </w:rPr>
        <w:t xml:space="preserve">observe </w:t>
      </w:r>
      <w:r w:rsidR="00E11CBE">
        <w:rPr>
          <w:rFonts w:asciiTheme="minorHAnsi" w:hAnsiTheme="minorHAnsi" w:cstheme="minorHAnsi"/>
        </w:rPr>
        <w:t xml:space="preserve"> is</w:t>
      </w:r>
      <w:proofErr w:type="gramEnd"/>
      <w:r w:rsidR="00E11CBE">
        <w:rPr>
          <w:rFonts w:asciiTheme="minorHAnsi" w:hAnsiTheme="minorHAnsi" w:cstheme="minorHAnsi"/>
        </w:rPr>
        <w:t xml:space="preserve"> the</w:t>
      </w:r>
      <w:r w:rsidR="00397C60">
        <w:rPr>
          <w:rFonts w:asciiTheme="minorHAnsi" w:hAnsiTheme="minorHAnsi" w:cstheme="minorHAnsi"/>
        </w:rPr>
        <w:t xml:space="preserve"> project’s</w:t>
      </w:r>
      <w:r w:rsidR="000928CD">
        <w:rPr>
          <w:rFonts w:asciiTheme="minorHAnsi" w:hAnsiTheme="minorHAnsi" w:cstheme="minorHAnsi"/>
        </w:rPr>
        <w:t xml:space="preserve"> range of </w:t>
      </w:r>
      <w:r w:rsidR="00A05BF5">
        <w:rPr>
          <w:rFonts w:asciiTheme="minorHAnsi" w:hAnsiTheme="minorHAnsi" w:cstheme="minorHAnsi"/>
        </w:rPr>
        <w:t xml:space="preserve">initial funding goals to the </w:t>
      </w:r>
      <w:r w:rsidR="00D338CB">
        <w:rPr>
          <w:rFonts w:asciiTheme="minorHAnsi" w:hAnsiTheme="minorHAnsi" w:cstheme="minorHAnsi"/>
        </w:rPr>
        <w:t>outcome</w:t>
      </w:r>
      <w:r w:rsidR="00117058">
        <w:rPr>
          <w:rFonts w:asciiTheme="minorHAnsi" w:hAnsiTheme="minorHAnsi" w:cstheme="minorHAnsi"/>
        </w:rPr>
        <w:t>.</w:t>
      </w:r>
      <w:r w:rsidR="002168DF">
        <w:rPr>
          <w:rFonts w:asciiTheme="minorHAnsi" w:hAnsiTheme="minorHAnsi" w:cstheme="minorHAnsi"/>
        </w:rPr>
        <w:t xml:space="preserve"> T</w:t>
      </w:r>
      <w:r w:rsidR="00C63CFB">
        <w:rPr>
          <w:rFonts w:asciiTheme="minorHAnsi" w:hAnsiTheme="minorHAnsi" w:cstheme="minorHAnsi"/>
        </w:rPr>
        <w:t xml:space="preserve">he highest percentage of successful projects, 78%, were all initial goals </w:t>
      </w:r>
      <w:r w:rsidR="005E7948">
        <w:rPr>
          <w:rFonts w:asciiTheme="minorHAnsi" w:hAnsiTheme="minorHAnsi" w:cstheme="minorHAnsi"/>
        </w:rPr>
        <w:t xml:space="preserve">in the range of 1000 or less </w:t>
      </w:r>
      <w:r w:rsidR="00C63CFB">
        <w:rPr>
          <w:rFonts w:asciiTheme="minorHAnsi" w:hAnsiTheme="minorHAnsi" w:cstheme="minorHAnsi"/>
        </w:rPr>
        <w:t xml:space="preserve">with a downward trend from there.  We see the opposite with failed projects, with an </w:t>
      </w:r>
      <w:r w:rsidR="00C63CFB">
        <w:rPr>
          <w:rFonts w:asciiTheme="minorHAnsi" w:hAnsiTheme="minorHAnsi" w:cstheme="minorHAnsi"/>
        </w:rPr>
        <w:lastRenderedPageBreak/>
        <w:t>increase of percentage failed as the amount of initial goal gets higher, ending at 58% of the projects failed at the funding goals of 50,000 or greater. (Figure 4)</w:t>
      </w:r>
    </w:p>
    <w:p w14:paraId="0A551E8A" w14:textId="2D2BA8C5" w:rsidR="00F464AF" w:rsidRDefault="0069084B" w:rsidP="00C63CFB">
      <w:pPr>
        <w:pStyle w:val="NormalWeb"/>
        <w:rPr>
          <w:rFonts w:asciiTheme="minorHAnsi" w:hAnsiTheme="minorHAnsi" w:cstheme="minorHAnsi"/>
          <w:b/>
          <w:bCs/>
        </w:rPr>
      </w:pPr>
      <w:r w:rsidRPr="0069084B">
        <w:rPr>
          <w:rFonts w:asciiTheme="minorHAnsi" w:hAnsiTheme="minorHAnsi" w:cstheme="minorHAnsi"/>
          <w:b/>
          <w:bCs/>
        </w:rPr>
        <w:t>Conclusion:</w:t>
      </w:r>
    </w:p>
    <w:p w14:paraId="47B9AEA8" w14:textId="6957D677" w:rsidR="00C868CF" w:rsidRPr="00C868CF" w:rsidRDefault="00B222B7" w:rsidP="00C63CFB">
      <w:pPr>
        <w:pStyle w:val="NormalWeb"/>
        <w:rPr>
          <w:rFonts w:asciiTheme="minorHAnsi" w:hAnsiTheme="minorHAnsi" w:cstheme="minorHAnsi"/>
        </w:rPr>
      </w:pPr>
      <w:r>
        <w:rPr>
          <w:rFonts w:asciiTheme="minorHAnsi" w:hAnsiTheme="minorHAnsi" w:cstheme="minorHAnsi"/>
        </w:rPr>
        <w:t xml:space="preserve">Upon </w:t>
      </w:r>
      <w:r w:rsidR="00430767">
        <w:rPr>
          <w:rFonts w:asciiTheme="minorHAnsi" w:hAnsiTheme="minorHAnsi" w:cstheme="minorHAnsi"/>
        </w:rPr>
        <w:t>analyzing</w:t>
      </w:r>
      <w:r>
        <w:rPr>
          <w:rFonts w:asciiTheme="minorHAnsi" w:hAnsiTheme="minorHAnsi" w:cstheme="minorHAnsi"/>
        </w:rPr>
        <w:t xml:space="preserve"> the data provided for 4</w:t>
      </w:r>
      <w:r w:rsidR="00430767">
        <w:rPr>
          <w:rFonts w:asciiTheme="minorHAnsi" w:hAnsiTheme="minorHAnsi" w:cstheme="minorHAnsi"/>
        </w:rPr>
        <w:t>,</w:t>
      </w:r>
      <w:r>
        <w:rPr>
          <w:rFonts w:asciiTheme="minorHAnsi" w:hAnsiTheme="minorHAnsi" w:cstheme="minorHAnsi"/>
        </w:rPr>
        <w:t>000 past Kickstarter projects, there are</w:t>
      </w:r>
      <w:r w:rsidR="00D81779">
        <w:rPr>
          <w:rFonts w:asciiTheme="minorHAnsi" w:hAnsiTheme="minorHAnsi" w:cstheme="minorHAnsi"/>
        </w:rPr>
        <w:t xml:space="preserve"> relationships which can help predict the success of a project.  </w:t>
      </w:r>
      <w:r w:rsidR="000E25B1">
        <w:rPr>
          <w:rFonts w:asciiTheme="minorHAnsi" w:hAnsiTheme="minorHAnsi" w:cstheme="minorHAnsi"/>
        </w:rPr>
        <w:t>Discoveries can be made when looking into the subcategories</w:t>
      </w:r>
      <w:r w:rsidR="00BA57FD">
        <w:rPr>
          <w:rFonts w:asciiTheme="minorHAnsi" w:hAnsiTheme="minorHAnsi" w:cstheme="minorHAnsi"/>
        </w:rPr>
        <w:t>.</w:t>
      </w:r>
      <w:r w:rsidR="001D35E5">
        <w:rPr>
          <w:rFonts w:asciiTheme="minorHAnsi" w:hAnsiTheme="minorHAnsi" w:cstheme="minorHAnsi"/>
        </w:rPr>
        <w:t xml:space="preserve"> </w:t>
      </w:r>
      <w:r w:rsidR="00D81779">
        <w:rPr>
          <w:rFonts w:asciiTheme="minorHAnsi" w:hAnsiTheme="minorHAnsi" w:cstheme="minorHAnsi"/>
        </w:rPr>
        <w:t xml:space="preserve">For example, </w:t>
      </w:r>
      <w:r w:rsidR="001C3FA0">
        <w:rPr>
          <w:rFonts w:asciiTheme="minorHAnsi" w:hAnsiTheme="minorHAnsi" w:cstheme="minorHAnsi"/>
        </w:rPr>
        <w:t xml:space="preserve">Plays have done remarkably well overall when we compare </w:t>
      </w:r>
      <w:r w:rsidR="00111F00">
        <w:rPr>
          <w:rFonts w:asciiTheme="minorHAnsi" w:hAnsiTheme="minorHAnsi" w:cstheme="minorHAnsi"/>
        </w:rPr>
        <w:t>the s</w:t>
      </w:r>
      <w:r w:rsidR="001C3FA0">
        <w:rPr>
          <w:rFonts w:asciiTheme="minorHAnsi" w:hAnsiTheme="minorHAnsi" w:cstheme="minorHAnsi"/>
        </w:rPr>
        <w:t xml:space="preserve">ubcategories </w:t>
      </w:r>
      <w:r w:rsidR="00816F5C">
        <w:rPr>
          <w:rFonts w:asciiTheme="minorHAnsi" w:hAnsiTheme="minorHAnsi" w:cstheme="minorHAnsi"/>
        </w:rPr>
        <w:t xml:space="preserve">to the </w:t>
      </w:r>
      <w:r w:rsidR="00111F00">
        <w:rPr>
          <w:rFonts w:asciiTheme="minorHAnsi" w:hAnsiTheme="minorHAnsi" w:cstheme="minorHAnsi"/>
        </w:rPr>
        <w:t>project o</w:t>
      </w:r>
      <w:r w:rsidR="00816F5C">
        <w:rPr>
          <w:rFonts w:asciiTheme="minorHAnsi" w:hAnsiTheme="minorHAnsi" w:cstheme="minorHAnsi"/>
        </w:rPr>
        <w:t xml:space="preserve">utcome.  </w:t>
      </w:r>
      <w:r w:rsidR="009176EA">
        <w:rPr>
          <w:rFonts w:asciiTheme="minorHAnsi" w:hAnsiTheme="minorHAnsi" w:cstheme="minorHAnsi"/>
        </w:rPr>
        <w:t xml:space="preserve">Both </w:t>
      </w:r>
      <w:r w:rsidR="00816F5C">
        <w:rPr>
          <w:rFonts w:asciiTheme="minorHAnsi" w:hAnsiTheme="minorHAnsi" w:cstheme="minorHAnsi"/>
        </w:rPr>
        <w:t xml:space="preserve">Rock and Indie Music </w:t>
      </w:r>
      <w:r w:rsidR="0068482C">
        <w:rPr>
          <w:rFonts w:asciiTheme="minorHAnsi" w:hAnsiTheme="minorHAnsi" w:cstheme="minorHAnsi"/>
        </w:rPr>
        <w:t>s</w:t>
      </w:r>
      <w:r w:rsidR="00567420">
        <w:rPr>
          <w:rFonts w:asciiTheme="minorHAnsi" w:hAnsiTheme="minorHAnsi" w:cstheme="minorHAnsi"/>
        </w:rPr>
        <w:t>ubcategories also see the majority if not all</w:t>
      </w:r>
      <w:r w:rsidR="009176EA">
        <w:rPr>
          <w:rFonts w:asciiTheme="minorHAnsi" w:hAnsiTheme="minorHAnsi" w:cstheme="minorHAnsi"/>
        </w:rPr>
        <w:t xml:space="preserve"> </w:t>
      </w:r>
      <w:r w:rsidR="00567420">
        <w:rPr>
          <w:rFonts w:asciiTheme="minorHAnsi" w:hAnsiTheme="minorHAnsi" w:cstheme="minorHAnsi"/>
        </w:rPr>
        <w:t>of the projects</w:t>
      </w:r>
      <w:r w:rsidR="00737024">
        <w:rPr>
          <w:rFonts w:asciiTheme="minorHAnsi" w:hAnsiTheme="minorHAnsi" w:cstheme="minorHAnsi"/>
        </w:rPr>
        <w:t xml:space="preserve"> completely funded </w:t>
      </w:r>
      <w:r w:rsidR="0068482C">
        <w:rPr>
          <w:rFonts w:asciiTheme="minorHAnsi" w:hAnsiTheme="minorHAnsi" w:cstheme="minorHAnsi"/>
        </w:rPr>
        <w:t>to</w:t>
      </w:r>
      <w:r w:rsidR="00737024">
        <w:rPr>
          <w:rFonts w:asciiTheme="minorHAnsi" w:hAnsiTheme="minorHAnsi" w:cstheme="minorHAnsi"/>
        </w:rPr>
        <w:t xml:space="preserve"> success.</w:t>
      </w:r>
      <w:r w:rsidR="0068482C">
        <w:rPr>
          <w:rFonts w:asciiTheme="minorHAnsi" w:hAnsiTheme="minorHAnsi" w:cstheme="minorHAnsi"/>
        </w:rPr>
        <w:t xml:space="preserve">  Using the Launch</w:t>
      </w:r>
      <w:r w:rsidR="009176EA">
        <w:rPr>
          <w:rFonts w:asciiTheme="minorHAnsi" w:hAnsiTheme="minorHAnsi" w:cstheme="minorHAnsi"/>
        </w:rPr>
        <w:t xml:space="preserve"> </w:t>
      </w:r>
      <w:r w:rsidR="00D621B2">
        <w:rPr>
          <w:rFonts w:asciiTheme="minorHAnsi" w:hAnsiTheme="minorHAnsi" w:cstheme="minorHAnsi"/>
        </w:rPr>
        <w:t>D</w:t>
      </w:r>
      <w:r w:rsidR="0068482C">
        <w:rPr>
          <w:rFonts w:asciiTheme="minorHAnsi" w:hAnsiTheme="minorHAnsi" w:cstheme="minorHAnsi"/>
        </w:rPr>
        <w:t>ate as a tool for prediction</w:t>
      </w:r>
      <w:r w:rsidR="000E5D80">
        <w:rPr>
          <w:rFonts w:asciiTheme="minorHAnsi" w:hAnsiTheme="minorHAnsi" w:cstheme="minorHAnsi"/>
        </w:rPr>
        <w:t xml:space="preserve"> when </w:t>
      </w:r>
      <w:r w:rsidR="00CB468F">
        <w:rPr>
          <w:rFonts w:asciiTheme="minorHAnsi" w:hAnsiTheme="minorHAnsi" w:cstheme="minorHAnsi"/>
        </w:rPr>
        <w:t xml:space="preserve">it is </w:t>
      </w:r>
      <w:r w:rsidR="000E5D80">
        <w:rPr>
          <w:rFonts w:asciiTheme="minorHAnsi" w:hAnsiTheme="minorHAnsi" w:cstheme="minorHAnsi"/>
        </w:rPr>
        <w:t xml:space="preserve">compared </w:t>
      </w:r>
      <w:r w:rsidR="00CB468F">
        <w:rPr>
          <w:rFonts w:asciiTheme="minorHAnsi" w:hAnsiTheme="minorHAnsi" w:cstheme="minorHAnsi"/>
        </w:rPr>
        <w:t>to</w:t>
      </w:r>
      <w:r w:rsidR="000E5D80">
        <w:rPr>
          <w:rFonts w:asciiTheme="minorHAnsi" w:hAnsiTheme="minorHAnsi" w:cstheme="minorHAnsi"/>
        </w:rPr>
        <w:t xml:space="preserve"> the outcome of the project</w:t>
      </w:r>
      <w:r w:rsidR="0068482C">
        <w:rPr>
          <w:rFonts w:asciiTheme="minorHAnsi" w:hAnsiTheme="minorHAnsi" w:cstheme="minorHAnsi"/>
        </w:rPr>
        <w:t xml:space="preserve"> does not appear to be as strong an indicator as </w:t>
      </w:r>
      <w:r w:rsidR="007E6ACF">
        <w:rPr>
          <w:rFonts w:asciiTheme="minorHAnsi" w:hAnsiTheme="minorHAnsi" w:cstheme="minorHAnsi"/>
        </w:rPr>
        <w:t xml:space="preserve">perhaps </w:t>
      </w:r>
      <w:r w:rsidR="00CB468F">
        <w:rPr>
          <w:rFonts w:asciiTheme="minorHAnsi" w:hAnsiTheme="minorHAnsi" w:cstheme="minorHAnsi"/>
        </w:rPr>
        <w:t>investigating</w:t>
      </w:r>
      <w:r w:rsidR="007E6ACF">
        <w:rPr>
          <w:rFonts w:asciiTheme="minorHAnsi" w:hAnsiTheme="minorHAnsi" w:cstheme="minorHAnsi"/>
        </w:rPr>
        <w:t xml:space="preserve"> the </w:t>
      </w:r>
      <w:r w:rsidR="00CB468F">
        <w:rPr>
          <w:rFonts w:asciiTheme="minorHAnsi" w:hAnsiTheme="minorHAnsi" w:cstheme="minorHAnsi"/>
        </w:rPr>
        <w:t xml:space="preserve">length of time </w:t>
      </w:r>
      <w:r w:rsidR="00E26F73">
        <w:rPr>
          <w:rFonts w:asciiTheme="minorHAnsi" w:hAnsiTheme="minorHAnsi" w:cstheme="minorHAnsi"/>
        </w:rPr>
        <w:t>from the Launch Date and End Date</w:t>
      </w:r>
      <w:r w:rsidR="00BE397A">
        <w:rPr>
          <w:rFonts w:asciiTheme="minorHAnsi" w:hAnsiTheme="minorHAnsi" w:cstheme="minorHAnsi"/>
        </w:rPr>
        <w:t xml:space="preserve"> against the project outcomes.</w:t>
      </w:r>
    </w:p>
    <w:p w14:paraId="7A68FF70" w14:textId="545FD73B" w:rsidR="00C63CFB" w:rsidRPr="00AD3899" w:rsidRDefault="00AD3899" w:rsidP="00C00558">
      <w:pPr>
        <w:pStyle w:val="NormalWeb"/>
        <w:rPr>
          <w:rFonts w:asciiTheme="minorHAnsi" w:hAnsiTheme="minorHAnsi" w:cstheme="minorHAnsi"/>
          <w:b/>
          <w:bCs/>
        </w:rPr>
      </w:pPr>
      <w:r w:rsidRPr="00AD3899">
        <w:rPr>
          <w:rFonts w:asciiTheme="minorHAnsi" w:hAnsiTheme="minorHAnsi" w:cstheme="minorHAnsi"/>
          <w:b/>
          <w:bCs/>
        </w:rPr>
        <w:t>Additional Analysis:</w:t>
      </w:r>
    </w:p>
    <w:p w14:paraId="4182AE37" w14:textId="3CBDBC71" w:rsidR="00BA51C2" w:rsidRDefault="0078509D" w:rsidP="00C00558">
      <w:pPr>
        <w:pStyle w:val="NormalWeb"/>
        <w:rPr>
          <w:rFonts w:asciiTheme="minorHAnsi" w:hAnsiTheme="minorHAnsi" w:cstheme="minorHAnsi"/>
        </w:rPr>
      </w:pPr>
      <w:r>
        <w:rPr>
          <w:rFonts w:asciiTheme="minorHAnsi" w:hAnsiTheme="minorHAnsi" w:cstheme="minorHAnsi"/>
        </w:rPr>
        <w:t xml:space="preserve">Further analysis was </w:t>
      </w:r>
      <w:r w:rsidR="003E40CE">
        <w:rPr>
          <w:rFonts w:asciiTheme="minorHAnsi" w:hAnsiTheme="minorHAnsi" w:cstheme="minorHAnsi"/>
        </w:rPr>
        <w:t xml:space="preserve">explored by comparing the outcome of the projects with the </w:t>
      </w:r>
      <w:r w:rsidR="00205EE8">
        <w:rPr>
          <w:rFonts w:asciiTheme="minorHAnsi" w:hAnsiTheme="minorHAnsi" w:cstheme="minorHAnsi"/>
        </w:rPr>
        <w:t>number of backers for each project.  For this section</w:t>
      </w:r>
      <w:r w:rsidR="00187F1D">
        <w:rPr>
          <w:rFonts w:asciiTheme="minorHAnsi" w:hAnsiTheme="minorHAnsi" w:cstheme="minorHAnsi"/>
        </w:rPr>
        <w:t xml:space="preserve"> </w:t>
      </w:r>
      <w:r w:rsidR="00205EE8">
        <w:rPr>
          <w:rFonts w:asciiTheme="minorHAnsi" w:hAnsiTheme="minorHAnsi" w:cstheme="minorHAnsi"/>
        </w:rPr>
        <w:t>Unsuccessful projects also includes</w:t>
      </w:r>
      <w:r w:rsidR="00187F1D">
        <w:rPr>
          <w:rFonts w:asciiTheme="minorHAnsi" w:hAnsiTheme="minorHAnsi" w:cstheme="minorHAnsi"/>
        </w:rPr>
        <w:t xml:space="preserve"> the </w:t>
      </w:r>
      <w:r w:rsidR="00B94A85">
        <w:rPr>
          <w:rFonts w:asciiTheme="minorHAnsi" w:hAnsiTheme="minorHAnsi" w:cstheme="minorHAnsi"/>
        </w:rPr>
        <w:t>C</w:t>
      </w:r>
      <w:r w:rsidR="00187F1D">
        <w:rPr>
          <w:rFonts w:asciiTheme="minorHAnsi" w:hAnsiTheme="minorHAnsi" w:cstheme="minorHAnsi"/>
        </w:rPr>
        <w:t>anceled projects</w:t>
      </w:r>
      <w:r w:rsidR="00F90756">
        <w:rPr>
          <w:rFonts w:asciiTheme="minorHAnsi" w:hAnsiTheme="minorHAnsi" w:cstheme="minorHAnsi"/>
        </w:rPr>
        <w:t xml:space="preserve"> and </w:t>
      </w:r>
      <w:r w:rsidR="00B94A85">
        <w:rPr>
          <w:rFonts w:asciiTheme="minorHAnsi" w:hAnsiTheme="minorHAnsi" w:cstheme="minorHAnsi"/>
        </w:rPr>
        <w:t>the Live projects were not included at all.</w:t>
      </w:r>
      <w:r w:rsidR="00F90756">
        <w:rPr>
          <w:rFonts w:asciiTheme="minorHAnsi" w:hAnsiTheme="minorHAnsi" w:cstheme="minorHAnsi"/>
        </w:rPr>
        <w:t xml:space="preserve">  </w:t>
      </w:r>
    </w:p>
    <w:tbl>
      <w:tblPr>
        <w:tblW w:w="6560" w:type="dxa"/>
        <w:tblLook w:val="04A0" w:firstRow="1" w:lastRow="0" w:firstColumn="1" w:lastColumn="0" w:noHBand="0" w:noVBand="1"/>
      </w:tblPr>
      <w:tblGrid>
        <w:gridCol w:w="1840"/>
        <w:gridCol w:w="1440"/>
        <w:gridCol w:w="1840"/>
        <w:gridCol w:w="1440"/>
      </w:tblGrid>
      <w:tr w:rsidR="00BA51C2" w:rsidRPr="00BA51C2" w14:paraId="50072BC5" w14:textId="77777777" w:rsidTr="00C33495">
        <w:trPr>
          <w:trHeight w:val="320"/>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D623FBC" w14:textId="77777777" w:rsidR="00BA51C2" w:rsidRPr="00BA51C2" w:rsidRDefault="00BA51C2" w:rsidP="00C33495">
            <w:pPr>
              <w:jc w:val="center"/>
              <w:rPr>
                <w:rFonts w:ascii="Calibri" w:eastAsia="Times New Roman" w:hAnsi="Calibri" w:cs="Calibri"/>
                <w:b/>
                <w:bCs/>
                <w:color w:val="000000"/>
                <w:sz w:val="22"/>
                <w:szCs w:val="22"/>
              </w:rPr>
            </w:pPr>
            <w:r w:rsidRPr="00BA51C2">
              <w:rPr>
                <w:rFonts w:ascii="Calibri" w:eastAsia="Times New Roman" w:hAnsi="Calibri" w:cs="Calibri"/>
                <w:b/>
                <w:bCs/>
                <w:color w:val="000000"/>
                <w:sz w:val="22"/>
                <w:szCs w:val="22"/>
              </w:rPr>
              <w:t>Successful</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4D33DB46" w14:textId="77777777" w:rsidR="00BA51C2" w:rsidRPr="00BA51C2" w:rsidRDefault="00BA51C2" w:rsidP="00C33495">
            <w:pPr>
              <w:jc w:val="center"/>
              <w:rPr>
                <w:rFonts w:ascii="Calibri" w:eastAsia="Times New Roman" w:hAnsi="Calibri" w:cs="Calibri"/>
                <w:b/>
                <w:bCs/>
                <w:color w:val="000000"/>
                <w:sz w:val="22"/>
                <w:szCs w:val="22"/>
              </w:rPr>
            </w:pPr>
            <w:r w:rsidRPr="00BA51C2">
              <w:rPr>
                <w:rFonts w:ascii="Calibri" w:eastAsia="Times New Roman" w:hAnsi="Calibri" w:cs="Calibri"/>
                <w:b/>
                <w:bCs/>
                <w:color w:val="000000"/>
                <w:sz w:val="22"/>
                <w:szCs w:val="22"/>
              </w:rPr>
              <w:t>Backers Count</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596FED50" w14:textId="77777777" w:rsidR="00BA51C2" w:rsidRPr="00BA51C2" w:rsidRDefault="00BA51C2" w:rsidP="00C33495">
            <w:pPr>
              <w:jc w:val="center"/>
              <w:rPr>
                <w:rFonts w:ascii="Calibri" w:eastAsia="Times New Roman" w:hAnsi="Calibri" w:cs="Calibri"/>
                <w:b/>
                <w:bCs/>
                <w:color w:val="000000"/>
                <w:sz w:val="22"/>
                <w:szCs w:val="22"/>
              </w:rPr>
            </w:pPr>
            <w:r w:rsidRPr="00BA51C2">
              <w:rPr>
                <w:rFonts w:ascii="Calibri" w:eastAsia="Times New Roman" w:hAnsi="Calibri" w:cs="Calibri"/>
                <w:b/>
                <w:bCs/>
                <w:color w:val="000000"/>
                <w:sz w:val="22"/>
                <w:szCs w:val="22"/>
              </w:rPr>
              <w:t>Unsuccessful</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35EFEA95" w14:textId="77777777" w:rsidR="00BA51C2" w:rsidRPr="00BA51C2" w:rsidRDefault="00BA51C2" w:rsidP="00C33495">
            <w:pPr>
              <w:jc w:val="center"/>
              <w:rPr>
                <w:rFonts w:ascii="Calibri" w:eastAsia="Times New Roman" w:hAnsi="Calibri" w:cs="Calibri"/>
                <w:b/>
                <w:bCs/>
                <w:color w:val="000000"/>
                <w:sz w:val="22"/>
                <w:szCs w:val="22"/>
              </w:rPr>
            </w:pPr>
            <w:r w:rsidRPr="00BA51C2">
              <w:rPr>
                <w:rFonts w:ascii="Calibri" w:eastAsia="Times New Roman" w:hAnsi="Calibri" w:cs="Calibri"/>
                <w:b/>
                <w:bCs/>
                <w:color w:val="000000"/>
                <w:sz w:val="22"/>
                <w:szCs w:val="22"/>
              </w:rPr>
              <w:t>Backers Count</w:t>
            </w:r>
          </w:p>
        </w:tc>
      </w:tr>
      <w:tr w:rsidR="00BA51C2" w:rsidRPr="00BA51C2" w14:paraId="776EDAE9" w14:textId="77777777" w:rsidTr="00C33495">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3E271602"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Mean</w:t>
            </w:r>
          </w:p>
        </w:tc>
        <w:tc>
          <w:tcPr>
            <w:tcW w:w="1440" w:type="dxa"/>
            <w:tcBorders>
              <w:top w:val="nil"/>
              <w:left w:val="nil"/>
              <w:bottom w:val="single" w:sz="4" w:space="0" w:color="auto"/>
              <w:right w:val="single" w:sz="8" w:space="0" w:color="auto"/>
            </w:tcBorders>
            <w:shd w:val="clear" w:color="auto" w:fill="auto"/>
            <w:noWrap/>
            <w:vAlign w:val="center"/>
            <w:hideMark/>
          </w:tcPr>
          <w:p w14:paraId="7C8424B6"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194.43</w:t>
            </w:r>
          </w:p>
        </w:tc>
        <w:tc>
          <w:tcPr>
            <w:tcW w:w="1840" w:type="dxa"/>
            <w:tcBorders>
              <w:top w:val="nil"/>
              <w:left w:val="nil"/>
              <w:bottom w:val="single" w:sz="4" w:space="0" w:color="auto"/>
              <w:right w:val="single" w:sz="4" w:space="0" w:color="auto"/>
            </w:tcBorders>
            <w:shd w:val="clear" w:color="auto" w:fill="auto"/>
            <w:noWrap/>
            <w:vAlign w:val="center"/>
            <w:hideMark/>
          </w:tcPr>
          <w:p w14:paraId="74816016"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Mean</w:t>
            </w:r>
          </w:p>
        </w:tc>
        <w:tc>
          <w:tcPr>
            <w:tcW w:w="1440" w:type="dxa"/>
            <w:tcBorders>
              <w:top w:val="nil"/>
              <w:left w:val="nil"/>
              <w:bottom w:val="single" w:sz="4" w:space="0" w:color="auto"/>
              <w:right w:val="single" w:sz="8" w:space="0" w:color="auto"/>
            </w:tcBorders>
            <w:shd w:val="clear" w:color="auto" w:fill="auto"/>
            <w:noWrap/>
            <w:vAlign w:val="center"/>
            <w:hideMark/>
          </w:tcPr>
          <w:p w14:paraId="22502381"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19.49</w:t>
            </w:r>
          </w:p>
        </w:tc>
      </w:tr>
      <w:tr w:rsidR="00BA51C2" w:rsidRPr="00BA51C2" w14:paraId="6F683469" w14:textId="77777777" w:rsidTr="00C33495">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72D10EAF"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Median</w:t>
            </w:r>
          </w:p>
        </w:tc>
        <w:tc>
          <w:tcPr>
            <w:tcW w:w="1440" w:type="dxa"/>
            <w:tcBorders>
              <w:top w:val="nil"/>
              <w:left w:val="nil"/>
              <w:bottom w:val="single" w:sz="4" w:space="0" w:color="auto"/>
              <w:right w:val="single" w:sz="8" w:space="0" w:color="auto"/>
            </w:tcBorders>
            <w:shd w:val="clear" w:color="auto" w:fill="auto"/>
            <w:noWrap/>
            <w:vAlign w:val="center"/>
            <w:hideMark/>
          </w:tcPr>
          <w:p w14:paraId="592D3B18"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62.00</w:t>
            </w:r>
          </w:p>
        </w:tc>
        <w:tc>
          <w:tcPr>
            <w:tcW w:w="1840" w:type="dxa"/>
            <w:tcBorders>
              <w:top w:val="nil"/>
              <w:left w:val="nil"/>
              <w:bottom w:val="single" w:sz="4" w:space="0" w:color="auto"/>
              <w:right w:val="single" w:sz="4" w:space="0" w:color="auto"/>
            </w:tcBorders>
            <w:shd w:val="clear" w:color="auto" w:fill="auto"/>
            <w:noWrap/>
            <w:vAlign w:val="center"/>
            <w:hideMark/>
          </w:tcPr>
          <w:p w14:paraId="3740FABC"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Median</w:t>
            </w:r>
          </w:p>
        </w:tc>
        <w:tc>
          <w:tcPr>
            <w:tcW w:w="1440" w:type="dxa"/>
            <w:tcBorders>
              <w:top w:val="nil"/>
              <w:left w:val="nil"/>
              <w:bottom w:val="single" w:sz="4" w:space="0" w:color="auto"/>
              <w:right w:val="single" w:sz="8" w:space="0" w:color="auto"/>
            </w:tcBorders>
            <w:shd w:val="clear" w:color="auto" w:fill="auto"/>
            <w:noWrap/>
            <w:vAlign w:val="center"/>
            <w:hideMark/>
          </w:tcPr>
          <w:p w14:paraId="52DFD12B"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3.00</w:t>
            </w:r>
          </w:p>
        </w:tc>
      </w:tr>
      <w:tr w:rsidR="00BA51C2" w:rsidRPr="00BA51C2" w14:paraId="1AF6850B" w14:textId="77777777" w:rsidTr="00C33495">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0BAF9F87"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Minimum</w:t>
            </w:r>
          </w:p>
        </w:tc>
        <w:tc>
          <w:tcPr>
            <w:tcW w:w="1440" w:type="dxa"/>
            <w:tcBorders>
              <w:top w:val="nil"/>
              <w:left w:val="nil"/>
              <w:bottom w:val="single" w:sz="4" w:space="0" w:color="auto"/>
              <w:right w:val="single" w:sz="8" w:space="0" w:color="auto"/>
            </w:tcBorders>
            <w:shd w:val="clear" w:color="auto" w:fill="auto"/>
            <w:noWrap/>
            <w:vAlign w:val="center"/>
            <w:hideMark/>
          </w:tcPr>
          <w:p w14:paraId="6B87A96D"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1.00</w:t>
            </w:r>
          </w:p>
        </w:tc>
        <w:tc>
          <w:tcPr>
            <w:tcW w:w="1840" w:type="dxa"/>
            <w:tcBorders>
              <w:top w:val="nil"/>
              <w:left w:val="nil"/>
              <w:bottom w:val="single" w:sz="4" w:space="0" w:color="auto"/>
              <w:right w:val="single" w:sz="4" w:space="0" w:color="auto"/>
            </w:tcBorders>
            <w:shd w:val="clear" w:color="auto" w:fill="auto"/>
            <w:noWrap/>
            <w:vAlign w:val="center"/>
            <w:hideMark/>
          </w:tcPr>
          <w:p w14:paraId="4E7B9AF4"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Minimum</w:t>
            </w:r>
          </w:p>
        </w:tc>
        <w:tc>
          <w:tcPr>
            <w:tcW w:w="1440" w:type="dxa"/>
            <w:tcBorders>
              <w:top w:val="nil"/>
              <w:left w:val="nil"/>
              <w:bottom w:val="single" w:sz="4" w:space="0" w:color="auto"/>
              <w:right w:val="single" w:sz="8" w:space="0" w:color="auto"/>
            </w:tcBorders>
            <w:shd w:val="clear" w:color="auto" w:fill="auto"/>
            <w:noWrap/>
            <w:vAlign w:val="center"/>
            <w:hideMark/>
          </w:tcPr>
          <w:p w14:paraId="76F47341"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0.00</w:t>
            </w:r>
          </w:p>
        </w:tc>
      </w:tr>
      <w:tr w:rsidR="00BA51C2" w:rsidRPr="00BA51C2" w14:paraId="77309199" w14:textId="77777777" w:rsidTr="00C33495">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7E5AB75B"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Maximum</w:t>
            </w:r>
          </w:p>
        </w:tc>
        <w:tc>
          <w:tcPr>
            <w:tcW w:w="1440" w:type="dxa"/>
            <w:tcBorders>
              <w:top w:val="nil"/>
              <w:left w:val="nil"/>
              <w:bottom w:val="single" w:sz="4" w:space="0" w:color="auto"/>
              <w:right w:val="single" w:sz="8" w:space="0" w:color="auto"/>
            </w:tcBorders>
            <w:shd w:val="clear" w:color="auto" w:fill="auto"/>
            <w:noWrap/>
            <w:vAlign w:val="center"/>
            <w:hideMark/>
          </w:tcPr>
          <w:p w14:paraId="79391F62"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26457.00</w:t>
            </w:r>
          </w:p>
        </w:tc>
        <w:tc>
          <w:tcPr>
            <w:tcW w:w="1840" w:type="dxa"/>
            <w:tcBorders>
              <w:top w:val="nil"/>
              <w:left w:val="nil"/>
              <w:bottom w:val="single" w:sz="4" w:space="0" w:color="auto"/>
              <w:right w:val="single" w:sz="4" w:space="0" w:color="auto"/>
            </w:tcBorders>
            <w:shd w:val="clear" w:color="auto" w:fill="auto"/>
            <w:noWrap/>
            <w:vAlign w:val="center"/>
            <w:hideMark/>
          </w:tcPr>
          <w:p w14:paraId="1F75E039"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Maximum</w:t>
            </w:r>
          </w:p>
        </w:tc>
        <w:tc>
          <w:tcPr>
            <w:tcW w:w="1440" w:type="dxa"/>
            <w:tcBorders>
              <w:top w:val="nil"/>
              <w:left w:val="nil"/>
              <w:bottom w:val="single" w:sz="4" w:space="0" w:color="auto"/>
              <w:right w:val="single" w:sz="8" w:space="0" w:color="auto"/>
            </w:tcBorders>
            <w:shd w:val="clear" w:color="auto" w:fill="auto"/>
            <w:noWrap/>
            <w:vAlign w:val="center"/>
            <w:hideMark/>
          </w:tcPr>
          <w:p w14:paraId="0827BAA9"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1501.00</w:t>
            </w:r>
          </w:p>
        </w:tc>
      </w:tr>
      <w:tr w:rsidR="00BA51C2" w:rsidRPr="00BA51C2" w14:paraId="00BC35BC" w14:textId="77777777" w:rsidTr="00C33495">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1D4EA13B"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Variance</w:t>
            </w:r>
          </w:p>
        </w:tc>
        <w:tc>
          <w:tcPr>
            <w:tcW w:w="1440" w:type="dxa"/>
            <w:tcBorders>
              <w:top w:val="nil"/>
              <w:left w:val="nil"/>
              <w:bottom w:val="single" w:sz="4" w:space="0" w:color="auto"/>
              <w:right w:val="single" w:sz="8" w:space="0" w:color="auto"/>
            </w:tcBorders>
            <w:shd w:val="clear" w:color="auto" w:fill="auto"/>
            <w:noWrap/>
            <w:vAlign w:val="center"/>
            <w:hideMark/>
          </w:tcPr>
          <w:p w14:paraId="6C8C17A4"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713167.38</w:t>
            </w:r>
          </w:p>
        </w:tc>
        <w:tc>
          <w:tcPr>
            <w:tcW w:w="1840" w:type="dxa"/>
            <w:tcBorders>
              <w:top w:val="nil"/>
              <w:left w:val="nil"/>
              <w:bottom w:val="single" w:sz="4" w:space="0" w:color="auto"/>
              <w:right w:val="single" w:sz="4" w:space="0" w:color="auto"/>
            </w:tcBorders>
            <w:shd w:val="clear" w:color="auto" w:fill="auto"/>
            <w:noWrap/>
            <w:vAlign w:val="center"/>
            <w:hideMark/>
          </w:tcPr>
          <w:p w14:paraId="5573EC28"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Variance</w:t>
            </w:r>
          </w:p>
        </w:tc>
        <w:tc>
          <w:tcPr>
            <w:tcW w:w="1440" w:type="dxa"/>
            <w:tcBorders>
              <w:top w:val="nil"/>
              <w:left w:val="nil"/>
              <w:bottom w:val="single" w:sz="4" w:space="0" w:color="auto"/>
              <w:right w:val="single" w:sz="8" w:space="0" w:color="auto"/>
            </w:tcBorders>
            <w:shd w:val="clear" w:color="auto" w:fill="auto"/>
            <w:noWrap/>
            <w:vAlign w:val="center"/>
            <w:hideMark/>
          </w:tcPr>
          <w:p w14:paraId="5B37A4DA"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5246.47</w:t>
            </w:r>
          </w:p>
        </w:tc>
      </w:tr>
      <w:tr w:rsidR="00BA51C2" w:rsidRPr="00BA51C2" w14:paraId="341320C7" w14:textId="77777777" w:rsidTr="00C33495">
        <w:trPr>
          <w:trHeight w:val="320"/>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14:paraId="4F662E69"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Standard Deviation</w:t>
            </w:r>
          </w:p>
        </w:tc>
        <w:tc>
          <w:tcPr>
            <w:tcW w:w="1440" w:type="dxa"/>
            <w:tcBorders>
              <w:top w:val="nil"/>
              <w:left w:val="nil"/>
              <w:bottom w:val="single" w:sz="8" w:space="0" w:color="auto"/>
              <w:right w:val="single" w:sz="8" w:space="0" w:color="auto"/>
            </w:tcBorders>
            <w:shd w:val="clear" w:color="auto" w:fill="auto"/>
            <w:noWrap/>
            <w:vAlign w:val="center"/>
            <w:hideMark/>
          </w:tcPr>
          <w:p w14:paraId="1E0F4611"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844.49</w:t>
            </w:r>
          </w:p>
        </w:tc>
        <w:tc>
          <w:tcPr>
            <w:tcW w:w="1840" w:type="dxa"/>
            <w:tcBorders>
              <w:top w:val="nil"/>
              <w:left w:val="nil"/>
              <w:bottom w:val="single" w:sz="8" w:space="0" w:color="auto"/>
              <w:right w:val="single" w:sz="4" w:space="0" w:color="auto"/>
            </w:tcBorders>
            <w:shd w:val="clear" w:color="auto" w:fill="auto"/>
            <w:noWrap/>
            <w:vAlign w:val="center"/>
            <w:hideMark/>
          </w:tcPr>
          <w:p w14:paraId="4AFFC9E6"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Standard Deviation</w:t>
            </w:r>
          </w:p>
        </w:tc>
        <w:tc>
          <w:tcPr>
            <w:tcW w:w="1440" w:type="dxa"/>
            <w:tcBorders>
              <w:top w:val="nil"/>
              <w:left w:val="nil"/>
              <w:bottom w:val="single" w:sz="8" w:space="0" w:color="auto"/>
              <w:right w:val="single" w:sz="8" w:space="0" w:color="auto"/>
            </w:tcBorders>
            <w:shd w:val="clear" w:color="auto" w:fill="auto"/>
            <w:noWrap/>
            <w:vAlign w:val="center"/>
            <w:hideMark/>
          </w:tcPr>
          <w:p w14:paraId="51F16095" w14:textId="77777777" w:rsidR="00BA51C2" w:rsidRPr="00BA51C2" w:rsidRDefault="00BA51C2" w:rsidP="00C33495">
            <w:pPr>
              <w:jc w:val="center"/>
              <w:rPr>
                <w:rFonts w:ascii="Calibri" w:eastAsia="Times New Roman" w:hAnsi="Calibri" w:cs="Calibri"/>
                <w:color w:val="000000"/>
                <w:sz w:val="22"/>
                <w:szCs w:val="22"/>
              </w:rPr>
            </w:pPr>
            <w:r w:rsidRPr="00BA51C2">
              <w:rPr>
                <w:rFonts w:ascii="Calibri" w:eastAsia="Times New Roman" w:hAnsi="Calibri" w:cs="Calibri"/>
                <w:color w:val="000000"/>
                <w:sz w:val="22"/>
                <w:szCs w:val="22"/>
              </w:rPr>
              <w:t>72.43</w:t>
            </w:r>
          </w:p>
        </w:tc>
      </w:tr>
    </w:tbl>
    <w:p w14:paraId="05F753D8" w14:textId="66EA8635" w:rsidR="00C33495" w:rsidRDefault="00923529" w:rsidP="00C33495">
      <w:pPr>
        <w:pStyle w:val="NormalWeb"/>
        <w:spacing w:before="0" w:beforeAutospacing="0"/>
        <w:rPr>
          <w:rFonts w:asciiTheme="minorHAnsi" w:hAnsiTheme="minorHAnsi" w:cstheme="minorHAnsi"/>
          <w:i/>
          <w:iCs/>
        </w:rPr>
      </w:pPr>
      <w:r w:rsidRPr="00C33495">
        <w:rPr>
          <w:rFonts w:asciiTheme="minorHAnsi" w:hAnsiTheme="minorHAnsi" w:cstheme="minorHAnsi"/>
          <w:i/>
          <w:iCs/>
        </w:rPr>
        <w:t>(Figure 5)</w:t>
      </w:r>
    </w:p>
    <w:p w14:paraId="2A57C21B" w14:textId="7F16F7E0" w:rsidR="007C7B73" w:rsidRDefault="0013138F" w:rsidP="00C33495">
      <w:pPr>
        <w:pStyle w:val="NormalWeb"/>
        <w:spacing w:before="0" w:beforeAutospacing="0"/>
        <w:rPr>
          <w:rFonts w:asciiTheme="minorHAnsi" w:hAnsiTheme="minorHAnsi" w:cstheme="minorHAnsi"/>
        </w:rPr>
      </w:pPr>
      <w:r>
        <w:rPr>
          <w:rFonts w:asciiTheme="minorHAnsi" w:hAnsiTheme="minorHAnsi" w:cstheme="minorHAnsi"/>
        </w:rPr>
        <w:t>In Figure 5</w:t>
      </w:r>
      <w:r w:rsidR="0049289D">
        <w:rPr>
          <w:rFonts w:asciiTheme="minorHAnsi" w:hAnsiTheme="minorHAnsi" w:cstheme="minorHAnsi"/>
        </w:rPr>
        <w:t>,</w:t>
      </w:r>
      <w:r>
        <w:rPr>
          <w:rFonts w:asciiTheme="minorHAnsi" w:hAnsiTheme="minorHAnsi" w:cstheme="minorHAnsi"/>
        </w:rPr>
        <w:t xml:space="preserve"> the Standard Deviation and Variance </w:t>
      </w:r>
      <w:r w:rsidR="00B20A52">
        <w:rPr>
          <w:rFonts w:asciiTheme="minorHAnsi" w:hAnsiTheme="minorHAnsi" w:cstheme="minorHAnsi"/>
        </w:rPr>
        <w:t>suggests</w:t>
      </w:r>
      <w:r w:rsidR="00DF1E22">
        <w:rPr>
          <w:rFonts w:asciiTheme="minorHAnsi" w:hAnsiTheme="minorHAnsi" w:cstheme="minorHAnsi"/>
        </w:rPr>
        <w:t xml:space="preserve"> this particular dataset</w:t>
      </w:r>
      <w:r w:rsidR="00B20A52">
        <w:rPr>
          <w:rFonts w:asciiTheme="minorHAnsi" w:hAnsiTheme="minorHAnsi" w:cstheme="minorHAnsi"/>
        </w:rPr>
        <w:t xml:space="preserve"> is skewed</w:t>
      </w:r>
      <w:r w:rsidR="002418B9">
        <w:rPr>
          <w:rFonts w:asciiTheme="minorHAnsi" w:hAnsiTheme="minorHAnsi" w:cstheme="minorHAnsi"/>
        </w:rPr>
        <w:t>, most likely due to</w:t>
      </w:r>
      <w:r w:rsidR="00DE46C1">
        <w:rPr>
          <w:rFonts w:asciiTheme="minorHAnsi" w:hAnsiTheme="minorHAnsi" w:cstheme="minorHAnsi"/>
        </w:rPr>
        <w:t xml:space="preserve"> the size of </w:t>
      </w:r>
      <w:r w:rsidR="004A60E5">
        <w:rPr>
          <w:rFonts w:asciiTheme="minorHAnsi" w:hAnsiTheme="minorHAnsi" w:cstheme="minorHAnsi"/>
        </w:rPr>
        <w:t xml:space="preserve">certain projects’ </w:t>
      </w:r>
      <w:r w:rsidR="00DE46C1">
        <w:rPr>
          <w:rFonts w:asciiTheme="minorHAnsi" w:hAnsiTheme="minorHAnsi" w:cstheme="minorHAnsi"/>
        </w:rPr>
        <w:t>initial funding goal</w:t>
      </w:r>
      <w:r w:rsidR="00737736">
        <w:rPr>
          <w:rFonts w:asciiTheme="minorHAnsi" w:hAnsiTheme="minorHAnsi" w:cstheme="minorHAnsi"/>
        </w:rPr>
        <w:t xml:space="preserve"> and the number of backers needed to meet those goals. </w:t>
      </w:r>
      <w:r w:rsidR="00517651">
        <w:rPr>
          <w:rFonts w:asciiTheme="minorHAnsi" w:hAnsiTheme="minorHAnsi" w:cstheme="minorHAnsi"/>
        </w:rPr>
        <w:t xml:space="preserve"> </w:t>
      </w:r>
      <w:r w:rsidR="00F16819">
        <w:rPr>
          <w:rFonts w:asciiTheme="minorHAnsi" w:hAnsiTheme="minorHAnsi" w:cstheme="minorHAnsi"/>
        </w:rPr>
        <w:t>Furthermore,</w:t>
      </w:r>
      <w:r w:rsidR="00517651">
        <w:rPr>
          <w:rFonts w:asciiTheme="minorHAnsi" w:hAnsiTheme="minorHAnsi" w:cstheme="minorHAnsi"/>
        </w:rPr>
        <w:t xml:space="preserve"> the Median</w:t>
      </w:r>
      <w:r w:rsidR="00F16819">
        <w:rPr>
          <w:rFonts w:asciiTheme="minorHAnsi" w:hAnsiTheme="minorHAnsi" w:cstheme="minorHAnsi"/>
        </w:rPr>
        <w:t xml:space="preserve"> </w:t>
      </w:r>
      <w:r w:rsidR="00517651">
        <w:rPr>
          <w:rFonts w:asciiTheme="minorHAnsi" w:hAnsiTheme="minorHAnsi" w:cstheme="minorHAnsi"/>
        </w:rPr>
        <w:t xml:space="preserve">for both categories, </w:t>
      </w:r>
      <w:r w:rsidR="00971E7E">
        <w:rPr>
          <w:rFonts w:asciiTheme="minorHAnsi" w:hAnsiTheme="minorHAnsi" w:cstheme="minorHAnsi"/>
        </w:rPr>
        <w:t>summarizes the data</w:t>
      </w:r>
      <w:r w:rsidR="00273381">
        <w:rPr>
          <w:rFonts w:asciiTheme="minorHAnsi" w:hAnsiTheme="minorHAnsi" w:cstheme="minorHAnsi"/>
        </w:rPr>
        <w:t xml:space="preserve"> meaningfully than using the Mea</w:t>
      </w:r>
      <w:r>
        <w:rPr>
          <w:rFonts w:asciiTheme="minorHAnsi" w:hAnsiTheme="minorHAnsi" w:cstheme="minorHAnsi"/>
        </w:rPr>
        <w:t>n</w:t>
      </w:r>
      <w:r w:rsidR="00B20A52">
        <w:rPr>
          <w:rFonts w:asciiTheme="minorHAnsi" w:hAnsiTheme="minorHAnsi" w:cstheme="minorHAnsi"/>
        </w:rPr>
        <w:t xml:space="preserve"> since</w:t>
      </w:r>
      <w:r w:rsidR="00F16819">
        <w:rPr>
          <w:rFonts w:asciiTheme="minorHAnsi" w:hAnsiTheme="minorHAnsi" w:cstheme="minorHAnsi"/>
        </w:rPr>
        <w:t xml:space="preserve"> there </w:t>
      </w:r>
      <w:r w:rsidR="00827D6D">
        <w:rPr>
          <w:rFonts w:asciiTheme="minorHAnsi" w:hAnsiTheme="minorHAnsi" w:cstheme="minorHAnsi"/>
        </w:rPr>
        <w:t>are outliers which is pulling the Mean higher.</w:t>
      </w:r>
      <w:r w:rsidR="007C7B73">
        <w:rPr>
          <w:rFonts w:asciiTheme="minorHAnsi" w:hAnsiTheme="minorHAnsi" w:cstheme="minorHAnsi"/>
        </w:rPr>
        <w:t xml:space="preserve"> </w:t>
      </w:r>
      <w:r w:rsidR="00F16819">
        <w:rPr>
          <w:rFonts w:asciiTheme="minorHAnsi" w:hAnsiTheme="minorHAnsi" w:cstheme="minorHAnsi"/>
        </w:rPr>
        <w:t xml:space="preserve">When comparing the </w:t>
      </w:r>
      <w:r w:rsidR="008D4880">
        <w:rPr>
          <w:rFonts w:asciiTheme="minorHAnsi" w:hAnsiTheme="minorHAnsi" w:cstheme="minorHAnsi"/>
        </w:rPr>
        <w:t>Successful to Unsuccessful</w:t>
      </w:r>
      <w:r w:rsidR="0049289D">
        <w:rPr>
          <w:rFonts w:asciiTheme="minorHAnsi" w:hAnsiTheme="minorHAnsi" w:cstheme="minorHAnsi"/>
        </w:rPr>
        <w:t xml:space="preserve"> outcomes, </w:t>
      </w:r>
      <w:r w:rsidR="00D25C1D">
        <w:rPr>
          <w:rFonts w:asciiTheme="minorHAnsi" w:hAnsiTheme="minorHAnsi" w:cstheme="minorHAnsi"/>
        </w:rPr>
        <w:t xml:space="preserve">there </w:t>
      </w:r>
      <w:r w:rsidR="00F06CD2">
        <w:rPr>
          <w:rFonts w:asciiTheme="minorHAnsi" w:hAnsiTheme="minorHAnsi" w:cstheme="minorHAnsi"/>
        </w:rPr>
        <w:t>may</w:t>
      </w:r>
      <w:r w:rsidR="00D25C1D">
        <w:rPr>
          <w:rFonts w:asciiTheme="minorHAnsi" w:hAnsiTheme="minorHAnsi" w:cstheme="minorHAnsi"/>
        </w:rPr>
        <w:t xml:space="preserve"> be more variables to consider </w:t>
      </w:r>
      <w:r w:rsidR="00850772">
        <w:rPr>
          <w:rFonts w:asciiTheme="minorHAnsi" w:hAnsiTheme="minorHAnsi" w:cstheme="minorHAnsi"/>
        </w:rPr>
        <w:t>when trying to predict the outcome of a Kickstarter project than when those projects are unsuccessful</w:t>
      </w:r>
      <w:r w:rsidR="00F06CD2">
        <w:rPr>
          <w:rFonts w:asciiTheme="minorHAnsi" w:hAnsiTheme="minorHAnsi" w:cstheme="minorHAnsi"/>
        </w:rPr>
        <w:t>.</w:t>
      </w:r>
    </w:p>
    <w:p w14:paraId="6AAF0152" w14:textId="56D29A07" w:rsidR="00F06CD2" w:rsidRDefault="00F06CD2" w:rsidP="00C33495">
      <w:pPr>
        <w:pStyle w:val="NormalWeb"/>
        <w:spacing w:before="0" w:beforeAutospacing="0"/>
        <w:rPr>
          <w:rFonts w:asciiTheme="minorHAnsi" w:hAnsiTheme="minorHAnsi" w:cstheme="minorHAnsi"/>
        </w:rPr>
      </w:pPr>
    </w:p>
    <w:p w14:paraId="686BE651" w14:textId="0E6FA139" w:rsidR="00F06CD2" w:rsidRDefault="00F06CD2" w:rsidP="00C33495">
      <w:pPr>
        <w:pStyle w:val="NormalWeb"/>
        <w:spacing w:before="0" w:beforeAutospacing="0"/>
        <w:rPr>
          <w:rFonts w:asciiTheme="minorHAnsi" w:hAnsiTheme="minorHAnsi" w:cstheme="minorHAnsi"/>
        </w:rPr>
      </w:pPr>
    </w:p>
    <w:p w14:paraId="6B88BB7B" w14:textId="77777777" w:rsidR="00F06CD2" w:rsidRPr="00790BC6" w:rsidRDefault="00F06CD2" w:rsidP="00C33495">
      <w:pPr>
        <w:pStyle w:val="NormalWeb"/>
        <w:spacing w:before="0" w:beforeAutospacing="0"/>
        <w:rPr>
          <w:rFonts w:asciiTheme="minorHAnsi" w:hAnsiTheme="minorHAnsi" w:cstheme="minorHAnsi"/>
        </w:rPr>
      </w:pPr>
    </w:p>
    <w:sectPr w:rsidR="00F06CD2" w:rsidRPr="00790BC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CDD8B" w14:textId="77777777" w:rsidR="00C247A1" w:rsidRDefault="00C247A1" w:rsidP="00624022">
      <w:r>
        <w:separator/>
      </w:r>
    </w:p>
  </w:endnote>
  <w:endnote w:type="continuationSeparator" w:id="0">
    <w:p w14:paraId="59E98163" w14:textId="77777777" w:rsidR="00C247A1" w:rsidRDefault="00C247A1" w:rsidP="00624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567293"/>
      <w:docPartObj>
        <w:docPartGallery w:val="Page Numbers (Bottom of Page)"/>
        <w:docPartUnique/>
      </w:docPartObj>
    </w:sdtPr>
    <w:sdtEndPr>
      <w:rPr>
        <w:rStyle w:val="PageNumber"/>
      </w:rPr>
    </w:sdtEndPr>
    <w:sdtContent>
      <w:p w14:paraId="1FF3312C" w14:textId="7F6C8C82" w:rsidR="00624022" w:rsidRDefault="00624022" w:rsidP="00CD05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C133F6" w14:textId="77777777" w:rsidR="00624022" w:rsidRDefault="00624022" w:rsidP="00624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5116521"/>
      <w:docPartObj>
        <w:docPartGallery w:val="Page Numbers (Bottom of Page)"/>
        <w:docPartUnique/>
      </w:docPartObj>
    </w:sdtPr>
    <w:sdtEndPr>
      <w:rPr>
        <w:rStyle w:val="PageNumber"/>
      </w:rPr>
    </w:sdtEndPr>
    <w:sdtContent>
      <w:p w14:paraId="25FD12B5" w14:textId="2A05C762" w:rsidR="00624022" w:rsidRDefault="00624022" w:rsidP="00CD05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1A7B68" w14:textId="77777777" w:rsidR="00624022" w:rsidRDefault="00624022" w:rsidP="006240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C4D47" w14:textId="77777777" w:rsidR="00C247A1" w:rsidRDefault="00C247A1" w:rsidP="00624022">
      <w:r>
        <w:separator/>
      </w:r>
    </w:p>
  </w:footnote>
  <w:footnote w:type="continuationSeparator" w:id="0">
    <w:p w14:paraId="06324A72" w14:textId="77777777" w:rsidR="00C247A1" w:rsidRDefault="00C247A1" w:rsidP="00624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9286E"/>
    <w:multiLevelType w:val="hybridMultilevel"/>
    <w:tmpl w:val="426A6948"/>
    <w:lvl w:ilvl="0" w:tplc="7686596E">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D3E39"/>
    <w:multiLevelType w:val="hybridMultilevel"/>
    <w:tmpl w:val="28966278"/>
    <w:lvl w:ilvl="0" w:tplc="E4DAFF56">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BC"/>
    <w:rsid w:val="0000680E"/>
    <w:rsid w:val="000161B1"/>
    <w:rsid w:val="00024691"/>
    <w:rsid w:val="000263C1"/>
    <w:rsid w:val="00033C6D"/>
    <w:rsid w:val="000527C2"/>
    <w:rsid w:val="00053D37"/>
    <w:rsid w:val="00054B20"/>
    <w:rsid w:val="000656B6"/>
    <w:rsid w:val="00077517"/>
    <w:rsid w:val="000776B0"/>
    <w:rsid w:val="000819AB"/>
    <w:rsid w:val="000840EC"/>
    <w:rsid w:val="00085F09"/>
    <w:rsid w:val="000928CD"/>
    <w:rsid w:val="00097D5F"/>
    <w:rsid w:val="000A21CB"/>
    <w:rsid w:val="000C00A5"/>
    <w:rsid w:val="000C1F35"/>
    <w:rsid w:val="000C2E67"/>
    <w:rsid w:val="000C754C"/>
    <w:rsid w:val="000D0409"/>
    <w:rsid w:val="000E25B1"/>
    <w:rsid w:val="000E5D80"/>
    <w:rsid w:val="000F525E"/>
    <w:rsid w:val="00102A8B"/>
    <w:rsid w:val="00111F00"/>
    <w:rsid w:val="00115966"/>
    <w:rsid w:val="00117058"/>
    <w:rsid w:val="00124E8C"/>
    <w:rsid w:val="001278E3"/>
    <w:rsid w:val="0013138F"/>
    <w:rsid w:val="0014624E"/>
    <w:rsid w:val="001637BF"/>
    <w:rsid w:val="001647D0"/>
    <w:rsid w:val="0017333F"/>
    <w:rsid w:val="00182575"/>
    <w:rsid w:val="00182806"/>
    <w:rsid w:val="00187F1D"/>
    <w:rsid w:val="00196A8D"/>
    <w:rsid w:val="00196D6E"/>
    <w:rsid w:val="001A38E9"/>
    <w:rsid w:val="001B11A8"/>
    <w:rsid w:val="001C3FA0"/>
    <w:rsid w:val="001D35E5"/>
    <w:rsid w:val="001D72EA"/>
    <w:rsid w:val="001E5F6F"/>
    <w:rsid w:val="001E7F13"/>
    <w:rsid w:val="001F5B8A"/>
    <w:rsid w:val="00205EE8"/>
    <w:rsid w:val="002168DF"/>
    <w:rsid w:val="00234E21"/>
    <w:rsid w:val="002418B9"/>
    <w:rsid w:val="00242A64"/>
    <w:rsid w:val="00247867"/>
    <w:rsid w:val="00264D6F"/>
    <w:rsid w:val="00266C16"/>
    <w:rsid w:val="00273381"/>
    <w:rsid w:val="00280D40"/>
    <w:rsid w:val="00285930"/>
    <w:rsid w:val="0028607D"/>
    <w:rsid w:val="00290EB9"/>
    <w:rsid w:val="002930DD"/>
    <w:rsid w:val="002A619C"/>
    <w:rsid w:val="002B1AB0"/>
    <w:rsid w:val="002B3797"/>
    <w:rsid w:val="002D5237"/>
    <w:rsid w:val="002E30D2"/>
    <w:rsid w:val="002E6FAC"/>
    <w:rsid w:val="00304139"/>
    <w:rsid w:val="00313A8B"/>
    <w:rsid w:val="00321463"/>
    <w:rsid w:val="00337C00"/>
    <w:rsid w:val="00346431"/>
    <w:rsid w:val="00356169"/>
    <w:rsid w:val="003705AA"/>
    <w:rsid w:val="00383C80"/>
    <w:rsid w:val="003853D8"/>
    <w:rsid w:val="003929F8"/>
    <w:rsid w:val="00397C60"/>
    <w:rsid w:val="003A1F53"/>
    <w:rsid w:val="003A2B1F"/>
    <w:rsid w:val="003B2008"/>
    <w:rsid w:val="003B2709"/>
    <w:rsid w:val="003B4BC4"/>
    <w:rsid w:val="003C684A"/>
    <w:rsid w:val="003D06BD"/>
    <w:rsid w:val="003D389E"/>
    <w:rsid w:val="003D6CA6"/>
    <w:rsid w:val="003E40CE"/>
    <w:rsid w:val="003E516D"/>
    <w:rsid w:val="0040526E"/>
    <w:rsid w:val="00416F47"/>
    <w:rsid w:val="00421CB0"/>
    <w:rsid w:val="0042418A"/>
    <w:rsid w:val="00430767"/>
    <w:rsid w:val="004321AB"/>
    <w:rsid w:val="00432633"/>
    <w:rsid w:val="00437588"/>
    <w:rsid w:val="004427BD"/>
    <w:rsid w:val="00442B02"/>
    <w:rsid w:val="004553B6"/>
    <w:rsid w:val="00476126"/>
    <w:rsid w:val="00483E16"/>
    <w:rsid w:val="004876FE"/>
    <w:rsid w:val="00491EC7"/>
    <w:rsid w:val="0049289D"/>
    <w:rsid w:val="004941CD"/>
    <w:rsid w:val="004962EB"/>
    <w:rsid w:val="004A60E5"/>
    <w:rsid w:val="004B4203"/>
    <w:rsid w:val="004F135D"/>
    <w:rsid w:val="004F1B8B"/>
    <w:rsid w:val="004F303A"/>
    <w:rsid w:val="004F4A80"/>
    <w:rsid w:val="005006CA"/>
    <w:rsid w:val="005052B7"/>
    <w:rsid w:val="00517651"/>
    <w:rsid w:val="0052196B"/>
    <w:rsid w:val="0052300F"/>
    <w:rsid w:val="00544661"/>
    <w:rsid w:val="00555950"/>
    <w:rsid w:val="005564C9"/>
    <w:rsid w:val="00556D13"/>
    <w:rsid w:val="00556E0E"/>
    <w:rsid w:val="005656DD"/>
    <w:rsid w:val="00567420"/>
    <w:rsid w:val="005714F2"/>
    <w:rsid w:val="00572F37"/>
    <w:rsid w:val="00573959"/>
    <w:rsid w:val="00573E0C"/>
    <w:rsid w:val="00580A2F"/>
    <w:rsid w:val="0058194A"/>
    <w:rsid w:val="00581ACB"/>
    <w:rsid w:val="00582A30"/>
    <w:rsid w:val="00590557"/>
    <w:rsid w:val="005B0AB6"/>
    <w:rsid w:val="005C53B6"/>
    <w:rsid w:val="005C77EB"/>
    <w:rsid w:val="005D22B7"/>
    <w:rsid w:val="005E7948"/>
    <w:rsid w:val="00600955"/>
    <w:rsid w:val="00607ED2"/>
    <w:rsid w:val="00617967"/>
    <w:rsid w:val="006232D8"/>
    <w:rsid w:val="00624022"/>
    <w:rsid w:val="00631350"/>
    <w:rsid w:val="006477B5"/>
    <w:rsid w:val="006535F5"/>
    <w:rsid w:val="00662E37"/>
    <w:rsid w:val="00666470"/>
    <w:rsid w:val="00672B6C"/>
    <w:rsid w:val="006778E2"/>
    <w:rsid w:val="0068482C"/>
    <w:rsid w:val="00685A08"/>
    <w:rsid w:val="00686A92"/>
    <w:rsid w:val="00687EA7"/>
    <w:rsid w:val="0069084B"/>
    <w:rsid w:val="00692677"/>
    <w:rsid w:val="006948FB"/>
    <w:rsid w:val="00695801"/>
    <w:rsid w:val="006A2B89"/>
    <w:rsid w:val="006A35D0"/>
    <w:rsid w:val="006B4E74"/>
    <w:rsid w:val="006C6D88"/>
    <w:rsid w:val="006C720F"/>
    <w:rsid w:val="006E08FF"/>
    <w:rsid w:val="006F2070"/>
    <w:rsid w:val="006F76FE"/>
    <w:rsid w:val="00703786"/>
    <w:rsid w:val="007043C2"/>
    <w:rsid w:val="00707C06"/>
    <w:rsid w:val="00710254"/>
    <w:rsid w:val="0072147C"/>
    <w:rsid w:val="007268B3"/>
    <w:rsid w:val="007348F0"/>
    <w:rsid w:val="00737024"/>
    <w:rsid w:val="007376BF"/>
    <w:rsid w:val="00737736"/>
    <w:rsid w:val="007469C5"/>
    <w:rsid w:val="0075329B"/>
    <w:rsid w:val="007556EF"/>
    <w:rsid w:val="007573E5"/>
    <w:rsid w:val="00764490"/>
    <w:rsid w:val="00775C73"/>
    <w:rsid w:val="0078509D"/>
    <w:rsid w:val="007902CE"/>
    <w:rsid w:val="00790BC6"/>
    <w:rsid w:val="007932BB"/>
    <w:rsid w:val="00794A3B"/>
    <w:rsid w:val="007957DD"/>
    <w:rsid w:val="007A7743"/>
    <w:rsid w:val="007C7B73"/>
    <w:rsid w:val="007D175A"/>
    <w:rsid w:val="007D7C68"/>
    <w:rsid w:val="007E02D0"/>
    <w:rsid w:val="007E62BC"/>
    <w:rsid w:val="007E6ACF"/>
    <w:rsid w:val="007E7705"/>
    <w:rsid w:val="007F0734"/>
    <w:rsid w:val="007F324A"/>
    <w:rsid w:val="008075E4"/>
    <w:rsid w:val="0080783C"/>
    <w:rsid w:val="0081229B"/>
    <w:rsid w:val="00812768"/>
    <w:rsid w:val="00816F5C"/>
    <w:rsid w:val="00827D6D"/>
    <w:rsid w:val="00845E34"/>
    <w:rsid w:val="00850772"/>
    <w:rsid w:val="0086030E"/>
    <w:rsid w:val="00894894"/>
    <w:rsid w:val="00894FF5"/>
    <w:rsid w:val="008A1B06"/>
    <w:rsid w:val="008A62D7"/>
    <w:rsid w:val="008B0A3A"/>
    <w:rsid w:val="008B1136"/>
    <w:rsid w:val="008B26AC"/>
    <w:rsid w:val="008B2847"/>
    <w:rsid w:val="008C2A01"/>
    <w:rsid w:val="008C58F9"/>
    <w:rsid w:val="008D37C2"/>
    <w:rsid w:val="008D404E"/>
    <w:rsid w:val="008D4880"/>
    <w:rsid w:val="008D771C"/>
    <w:rsid w:val="008E4E2E"/>
    <w:rsid w:val="008E657A"/>
    <w:rsid w:val="008F1394"/>
    <w:rsid w:val="00906E6B"/>
    <w:rsid w:val="009176EA"/>
    <w:rsid w:val="00923529"/>
    <w:rsid w:val="00932295"/>
    <w:rsid w:val="00951009"/>
    <w:rsid w:val="00964427"/>
    <w:rsid w:val="00971E7E"/>
    <w:rsid w:val="00975FD9"/>
    <w:rsid w:val="00982DBE"/>
    <w:rsid w:val="00985225"/>
    <w:rsid w:val="009A3AEE"/>
    <w:rsid w:val="009B2E0B"/>
    <w:rsid w:val="009B710C"/>
    <w:rsid w:val="009D4A13"/>
    <w:rsid w:val="009F0425"/>
    <w:rsid w:val="00A043CA"/>
    <w:rsid w:val="00A05BF5"/>
    <w:rsid w:val="00A172C6"/>
    <w:rsid w:val="00A3464C"/>
    <w:rsid w:val="00A36534"/>
    <w:rsid w:val="00A46842"/>
    <w:rsid w:val="00A544AA"/>
    <w:rsid w:val="00A5455B"/>
    <w:rsid w:val="00A6160E"/>
    <w:rsid w:val="00A63FAF"/>
    <w:rsid w:val="00A73C08"/>
    <w:rsid w:val="00AA1A28"/>
    <w:rsid w:val="00AB2FED"/>
    <w:rsid w:val="00AC07BF"/>
    <w:rsid w:val="00AC3BBF"/>
    <w:rsid w:val="00AC3CA7"/>
    <w:rsid w:val="00AC5722"/>
    <w:rsid w:val="00AD3899"/>
    <w:rsid w:val="00AD5618"/>
    <w:rsid w:val="00AE0B6B"/>
    <w:rsid w:val="00AE78B5"/>
    <w:rsid w:val="00B070CB"/>
    <w:rsid w:val="00B07435"/>
    <w:rsid w:val="00B07E86"/>
    <w:rsid w:val="00B15CA9"/>
    <w:rsid w:val="00B17F32"/>
    <w:rsid w:val="00B20A52"/>
    <w:rsid w:val="00B222B7"/>
    <w:rsid w:val="00B324E4"/>
    <w:rsid w:val="00B410F9"/>
    <w:rsid w:val="00B41431"/>
    <w:rsid w:val="00B45B51"/>
    <w:rsid w:val="00B505FA"/>
    <w:rsid w:val="00B5380C"/>
    <w:rsid w:val="00B609A0"/>
    <w:rsid w:val="00B74154"/>
    <w:rsid w:val="00B76BBC"/>
    <w:rsid w:val="00B80DF7"/>
    <w:rsid w:val="00B948DB"/>
    <w:rsid w:val="00B94A85"/>
    <w:rsid w:val="00B95D4A"/>
    <w:rsid w:val="00B96848"/>
    <w:rsid w:val="00BA51C2"/>
    <w:rsid w:val="00BA56FB"/>
    <w:rsid w:val="00BA57FD"/>
    <w:rsid w:val="00BB3746"/>
    <w:rsid w:val="00BC7FDE"/>
    <w:rsid w:val="00BD0B9E"/>
    <w:rsid w:val="00BD23F3"/>
    <w:rsid w:val="00BD3C21"/>
    <w:rsid w:val="00BE397A"/>
    <w:rsid w:val="00BE4D29"/>
    <w:rsid w:val="00BF34CB"/>
    <w:rsid w:val="00BF6866"/>
    <w:rsid w:val="00BF7312"/>
    <w:rsid w:val="00C00558"/>
    <w:rsid w:val="00C024F0"/>
    <w:rsid w:val="00C0546B"/>
    <w:rsid w:val="00C15BF2"/>
    <w:rsid w:val="00C247A1"/>
    <w:rsid w:val="00C33495"/>
    <w:rsid w:val="00C42DFA"/>
    <w:rsid w:val="00C46E1F"/>
    <w:rsid w:val="00C63CFB"/>
    <w:rsid w:val="00C73B0F"/>
    <w:rsid w:val="00C7449E"/>
    <w:rsid w:val="00C76665"/>
    <w:rsid w:val="00C81835"/>
    <w:rsid w:val="00C86537"/>
    <w:rsid w:val="00C868CF"/>
    <w:rsid w:val="00C9497F"/>
    <w:rsid w:val="00CA2C75"/>
    <w:rsid w:val="00CA4BCC"/>
    <w:rsid w:val="00CB468F"/>
    <w:rsid w:val="00CC0EF4"/>
    <w:rsid w:val="00CC0FE1"/>
    <w:rsid w:val="00CC3A75"/>
    <w:rsid w:val="00CD52E7"/>
    <w:rsid w:val="00CD5DB0"/>
    <w:rsid w:val="00CD7D82"/>
    <w:rsid w:val="00CE22AA"/>
    <w:rsid w:val="00CF179D"/>
    <w:rsid w:val="00D023AD"/>
    <w:rsid w:val="00D024B5"/>
    <w:rsid w:val="00D07142"/>
    <w:rsid w:val="00D07949"/>
    <w:rsid w:val="00D25C1D"/>
    <w:rsid w:val="00D338CB"/>
    <w:rsid w:val="00D34395"/>
    <w:rsid w:val="00D366AC"/>
    <w:rsid w:val="00D37756"/>
    <w:rsid w:val="00D42DD6"/>
    <w:rsid w:val="00D53AC0"/>
    <w:rsid w:val="00D565F6"/>
    <w:rsid w:val="00D61CA4"/>
    <w:rsid w:val="00D621B2"/>
    <w:rsid w:val="00D67B09"/>
    <w:rsid w:val="00D800F8"/>
    <w:rsid w:val="00D81779"/>
    <w:rsid w:val="00D95FA5"/>
    <w:rsid w:val="00DA19BC"/>
    <w:rsid w:val="00DB06B1"/>
    <w:rsid w:val="00DB37D9"/>
    <w:rsid w:val="00DB744C"/>
    <w:rsid w:val="00DC3FE3"/>
    <w:rsid w:val="00DC6253"/>
    <w:rsid w:val="00DD1EE1"/>
    <w:rsid w:val="00DE46C1"/>
    <w:rsid w:val="00DE498A"/>
    <w:rsid w:val="00DF1E22"/>
    <w:rsid w:val="00E03C76"/>
    <w:rsid w:val="00E11CBE"/>
    <w:rsid w:val="00E26F73"/>
    <w:rsid w:val="00E337F8"/>
    <w:rsid w:val="00E531AC"/>
    <w:rsid w:val="00E6513D"/>
    <w:rsid w:val="00E815F6"/>
    <w:rsid w:val="00E86C07"/>
    <w:rsid w:val="00E87BD7"/>
    <w:rsid w:val="00EA347F"/>
    <w:rsid w:val="00EB3A63"/>
    <w:rsid w:val="00EC1FB9"/>
    <w:rsid w:val="00ED2CB9"/>
    <w:rsid w:val="00ED7336"/>
    <w:rsid w:val="00EE2342"/>
    <w:rsid w:val="00EE5B57"/>
    <w:rsid w:val="00F030B4"/>
    <w:rsid w:val="00F06CD2"/>
    <w:rsid w:val="00F140EB"/>
    <w:rsid w:val="00F16819"/>
    <w:rsid w:val="00F172FC"/>
    <w:rsid w:val="00F24A7B"/>
    <w:rsid w:val="00F2527A"/>
    <w:rsid w:val="00F2725F"/>
    <w:rsid w:val="00F31654"/>
    <w:rsid w:val="00F36DAE"/>
    <w:rsid w:val="00F37E6D"/>
    <w:rsid w:val="00F452B6"/>
    <w:rsid w:val="00F464AF"/>
    <w:rsid w:val="00F504C9"/>
    <w:rsid w:val="00F552FF"/>
    <w:rsid w:val="00F56C09"/>
    <w:rsid w:val="00F61E90"/>
    <w:rsid w:val="00F7328D"/>
    <w:rsid w:val="00F75862"/>
    <w:rsid w:val="00F7649D"/>
    <w:rsid w:val="00F90756"/>
    <w:rsid w:val="00FB18C1"/>
    <w:rsid w:val="00FB1AC4"/>
    <w:rsid w:val="00FC005B"/>
    <w:rsid w:val="00FC2E22"/>
    <w:rsid w:val="00FD797C"/>
    <w:rsid w:val="00FD7BC4"/>
    <w:rsid w:val="00FE3241"/>
    <w:rsid w:val="00FF06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941A"/>
  <w15:chartTrackingRefBased/>
  <w15:docId w15:val="{9DD6A4A4-7BEC-3740-9014-625D0064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BBC"/>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624022"/>
    <w:pPr>
      <w:tabs>
        <w:tab w:val="center" w:pos="4680"/>
        <w:tab w:val="right" w:pos="9360"/>
      </w:tabs>
    </w:pPr>
  </w:style>
  <w:style w:type="character" w:customStyle="1" w:styleId="FooterChar">
    <w:name w:val="Footer Char"/>
    <w:basedOn w:val="DefaultParagraphFont"/>
    <w:link w:val="Footer"/>
    <w:uiPriority w:val="99"/>
    <w:rsid w:val="00624022"/>
  </w:style>
  <w:style w:type="character" w:styleId="PageNumber">
    <w:name w:val="page number"/>
    <w:basedOn w:val="DefaultParagraphFont"/>
    <w:uiPriority w:val="99"/>
    <w:semiHidden/>
    <w:unhideWhenUsed/>
    <w:rsid w:val="00624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7103">
      <w:bodyDiv w:val="1"/>
      <w:marLeft w:val="0"/>
      <w:marRight w:val="0"/>
      <w:marTop w:val="0"/>
      <w:marBottom w:val="0"/>
      <w:divBdr>
        <w:top w:val="none" w:sz="0" w:space="0" w:color="auto"/>
        <w:left w:val="none" w:sz="0" w:space="0" w:color="auto"/>
        <w:bottom w:val="none" w:sz="0" w:space="0" w:color="auto"/>
        <w:right w:val="none" w:sz="0" w:space="0" w:color="auto"/>
      </w:divBdr>
    </w:div>
    <w:div w:id="558983328">
      <w:bodyDiv w:val="1"/>
      <w:marLeft w:val="0"/>
      <w:marRight w:val="0"/>
      <w:marTop w:val="0"/>
      <w:marBottom w:val="0"/>
      <w:divBdr>
        <w:top w:val="none" w:sz="0" w:space="0" w:color="auto"/>
        <w:left w:val="none" w:sz="0" w:space="0" w:color="auto"/>
        <w:bottom w:val="none" w:sz="0" w:space="0" w:color="auto"/>
        <w:right w:val="none" w:sz="0" w:space="0" w:color="auto"/>
      </w:divBdr>
    </w:div>
    <w:div w:id="146442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8aeb2a7729a0d2b/Documents/Kickstarter%20Homework_MK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8aeb2a7729a0d2b/Documents/Kickstarter%20Homework_MK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8aeb2a7729a0d2b/Documents/Kickstarter%20Homework_MK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8aeb2a7729a0d2b/Documents/Kickstarter%20Homework_MK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d8aeb2a7729a0d2b/Documents/Kickstarter%20Homework_MK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8aeb2a7729a0d2b/Documents/Kickstarter%20Homework_MK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8aeb2a7729a0d2b/Documents/Kickstarter%20Homework_MKR.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 My Chart.xlsx]OutcomePerCategory!OutcomePerCategory</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OutcomePerCategory!$B$3:$B$4</c:f>
              <c:strCache>
                <c:ptCount val="1"/>
                <c:pt idx="0">
                  <c:v>successful</c:v>
                </c:pt>
              </c:strCache>
            </c:strRef>
          </c:tx>
          <c:spPr>
            <a:solidFill>
              <a:schemeClr val="accent6">
                <a:lumMod val="75000"/>
              </a:schemeClr>
            </a:solidFill>
            <a:ln>
              <a:noFill/>
            </a:ln>
            <a:effectLst/>
          </c:spPr>
          <c:invertIfNegative val="0"/>
          <c:cat>
            <c:strRef>
              <c:f>OutcomePerCategory!$A$5:$A$14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OutcomePerCategory!$B$5:$B$14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E7B2-A84E-8E6F-714FC63CB4E1}"/>
            </c:ext>
          </c:extLst>
        </c:ser>
        <c:ser>
          <c:idx val="1"/>
          <c:order val="1"/>
          <c:tx>
            <c:strRef>
              <c:f>OutcomePerCategory!$C$3:$C$4</c:f>
              <c:strCache>
                <c:ptCount val="1"/>
                <c:pt idx="0">
                  <c:v>live</c:v>
                </c:pt>
              </c:strCache>
            </c:strRef>
          </c:tx>
          <c:spPr>
            <a:solidFill>
              <a:schemeClr val="accent4"/>
            </a:solidFill>
            <a:ln>
              <a:noFill/>
            </a:ln>
            <a:effectLst/>
          </c:spPr>
          <c:invertIfNegative val="0"/>
          <c:cat>
            <c:strRef>
              <c:f>OutcomePerCategory!$A$5:$A$14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OutcomePerCategory!$C$5:$C$14</c:f>
              <c:numCache>
                <c:formatCode>General</c:formatCode>
                <c:ptCount val="9"/>
                <c:pt idx="1">
                  <c:v>6</c:v>
                </c:pt>
                <c:pt idx="4">
                  <c:v>20</c:v>
                </c:pt>
                <c:pt idx="8">
                  <c:v>24</c:v>
                </c:pt>
              </c:numCache>
            </c:numRef>
          </c:val>
          <c:extLst>
            <c:ext xmlns:c16="http://schemas.microsoft.com/office/drawing/2014/chart" uri="{C3380CC4-5D6E-409C-BE32-E72D297353CC}">
              <c16:uniqueId val="{00000001-E7B2-A84E-8E6F-714FC63CB4E1}"/>
            </c:ext>
          </c:extLst>
        </c:ser>
        <c:ser>
          <c:idx val="2"/>
          <c:order val="2"/>
          <c:tx>
            <c:strRef>
              <c:f>OutcomePerCategory!$D$3:$D$4</c:f>
              <c:strCache>
                <c:ptCount val="1"/>
                <c:pt idx="0">
                  <c:v>failed</c:v>
                </c:pt>
              </c:strCache>
            </c:strRef>
          </c:tx>
          <c:spPr>
            <a:solidFill>
              <a:srgbClr val="C00000"/>
            </a:solidFill>
            <a:ln>
              <a:noFill/>
            </a:ln>
            <a:effectLst/>
          </c:spPr>
          <c:invertIfNegative val="0"/>
          <c:cat>
            <c:strRef>
              <c:f>OutcomePerCategory!$A$5:$A$14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OutcomePerCategory!$D$5:$D$14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E7B2-A84E-8E6F-714FC63CB4E1}"/>
            </c:ext>
          </c:extLst>
        </c:ser>
        <c:ser>
          <c:idx val="3"/>
          <c:order val="3"/>
          <c:tx>
            <c:strRef>
              <c:f>OutcomePerCategory!$E$3:$E$4</c:f>
              <c:strCache>
                <c:ptCount val="1"/>
                <c:pt idx="0">
                  <c:v>canceled</c:v>
                </c:pt>
              </c:strCache>
            </c:strRef>
          </c:tx>
          <c:spPr>
            <a:solidFill>
              <a:schemeClr val="accent2"/>
            </a:solidFill>
            <a:ln>
              <a:noFill/>
            </a:ln>
            <a:effectLst/>
          </c:spPr>
          <c:invertIfNegative val="0"/>
          <c:cat>
            <c:strRef>
              <c:f>OutcomePerCategory!$A$5:$A$14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OutcomePerCategory!$E$5:$E$14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E7B2-A84E-8E6F-714FC63CB4E1}"/>
            </c:ext>
          </c:extLst>
        </c:ser>
        <c:dLbls>
          <c:showLegendKey val="0"/>
          <c:showVal val="0"/>
          <c:showCatName val="0"/>
          <c:showSerName val="0"/>
          <c:showPercent val="0"/>
          <c:showBubbleSize val="0"/>
        </c:dLbls>
        <c:gapWidth val="150"/>
        <c:overlap val="100"/>
        <c:axId val="1131399519"/>
        <c:axId val="1152296287"/>
      </c:barChart>
      <c:catAx>
        <c:axId val="1131399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296287"/>
        <c:crosses val="autoZero"/>
        <c:auto val="1"/>
        <c:lblAlgn val="ctr"/>
        <c:lblOffset val="100"/>
        <c:noMultiLvlLbl val="0"/>
      </c:catAx>
      <c:valAx>
        <c:axId val="1152296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3995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 My Chart.xlsx]OutcomePerSub!OutcomePerSub</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by Subcategory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pivotFmt>
      <c:pivotFmt>
        <c:idx val="6"/>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299491818841792"/>
          <c:y val="0.10719251336898396"/>
          <c:w val="0.80095270006142849"/>
          <c:h val="0.63819908206661335"/>
        </c:manualLayout>
      </c:layout>
      <c:barChart>
        <c:barDir val="col"/>
        <c:grouping val="stacked"/>
        <c:varyColors val="0"/>
        <c:ser>
          <c:idx val="0"/>
          <c:order val="0"/>
          <c:tx>
            <c:strRef>
              <c:f>OutcomePerSub!$B$4:$B$5</c:f>
              <c:strCache>
                <c:ptCount val="1"/>
                <c:pt idx="0">
                  <c:v>successful</c:v>
                </c:pt>
              </c:strCache>
            </c:strRef>
          </c:tx>
          <c:spPr>
            <a:solidFill>
              <a:schemeClr val="accent6">
                <a:lumMod val="75000"/>
              </a:schemeClr>
            </a:solidFill>
            <a:ln>
              <a:noFill/>
            </a:ln>
            <a:effectLst/>
          </c:spPr>
          <c:invertIfNegative val="0"/>
          <c:cat>
            <c:strRef>
              <c:f>OutcomePerSub!$A$6:$A$47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OutcomePerSub!$B$6:$B$47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ABF0-144A-BF0A-EA9782D9B431}"/>
            </c:ext>
          </c:extLst>
        </c:ser>
        <c:ser>
          <c:idx val="1"/>
          <c:order val="1"/>
          <c:tx>
            <c:strRef>
              <c:f>OutcomePerSub!$C$4:$C$5</c:f>
              <c:strCache>
                <c:ptCount val="1"/>
                <c:pt idx="0">
                  <c:v>live</c:v>
                </c:pt>
              </c:strCache>
            </c:strRef>
          </c:tx>
          <c:spPr>
            <a:solidFill>
              <a:schemeClr val="accent4"/>
            </a:solidFill>
            <a:ln>
              <a:noFill/>
            </a:ln>
            <a:effectLst/>
          </c:spPr>
          <c:invertIfNegative val="0"/>
          <c:cat>
            <c:strRef>
              <c:f>OutcomePerSub!$A$6:$A$47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OutcomePerSub!$C$6:$C$47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ABF0-144A-BF0A-EA9782D9B431}"/>
            </c:ext>
          </c:extLst>
        </c:ser>
        <c:ser>
          <c:idx val="2"/>
          <c:order val="2"/>
          <c:tx>
            <c:strRef>
              <c:f>OutcomePerSub!$D$4:$D$5</c:f>
              <c:strCache>
                <c:ptCount val="1"/>
                <c:pt idx="0">
                  <c:v>failed</c:v>
                </c:pt>
              </c:strCache>
            </c:strRef>
          </c:tx>
          <c:spPr>
            <a:solidFill>
              <a:srgbClr val="C00000"/>
            </a:solidFill>
            <a:ln>
              <a:noFill/>
            </a:ln>
            <a:effectLst/>
          </c:spPr>
          <c:invertIfNegative val="0"/>
          <c:cat>
            <c:strRef>
              <c:f>OutcomePerSub!$A$6:$A$47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OutcomePerSub!$D$6:$D$47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ABF0-144A-BF0A-EA9782D9B431}"/>
            </c:ext>
          </c:extLst>
        </c:ser>
        <c:ser>
          <c:idx val="3"/>
          <c:order val="3"/>
          <c:tx>
            <c:strRef>
              <c:f>OutcomePerSub!$E$4:$E$5</c:f>
              <c:strCache>
                <c:ptCount val="1"/>
                <c:pt idx="0">
                  <c:v>canceled</c:v>
                </c:pt>
              </c:strCache>
            </c:strRef>
          </c:tx>
          <c:spPr>
            <a:solidFill>
              <a:schemeClr val="accent2"/>
            </a:solidFill>
            <a:ln>
              <a:noFill/>
            </a:ln>
            <a:effectLst/>
          </c:spPr>
          <c:invertIfNegative val="0"/>
          <c:cat>
            <c:strRef>
              <c:f>OutcomePerSub!$A$6:$A$47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OutcomePerSub!$E$6:$E$47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ABF0-144A-BF0A-EA9782D9B431}"/>
            </c:ext>
          </c:extLst>
        </c:ser>
        <c:dLbls>
          <c:showLegendKey val="0"/>
          <c:showVal val="0"/>
          <c:showCatName val="0"/>
          <c:showSerName val="0"/>
          <c:showPercent val="0"/>
          <c:showBubbleSize val="0"/>
        </c:dLbls>
        <c:gapWidth val="150"/>
        <c:overlap val="100"/>
        <c:axId val="797202192"/>
        <c:axId val="797836384"/>
      </c:barChart>
      <c:catAx>
        <c:axId val="79720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836384"/>
        <c:crosses val="autoZero"/>
        <c:auto val="1"/>
        <c:lblAlgn val="ctr"/>
        <c:lblOffset val="100"/>
        <c:noMultiLvlLbl val="0"/>
      </c:catAx>
      <c:valAx>
        <c:axId val="79783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202192"/>
        <c:crosses val="autoZero"/>
        <c:crossBetween val="between"/>
      </c:valAx>
      <c:spPr>
        <a:noFill/>
        <a:ln>
          <a:noFill/>
        </a:ln>
        <a:effectLst/>
      </c:spPr>
    </c:plotArea>
    <c:legend>
      <c:legendPos val="r"/>
      <c:layout>
        <c:manualLayout>
          <c:xMode val="edge"/>
          <c:yMode val="edge"/>
          <c:x val="0.83722217568548607"/>
          <c:y val="0.12209800697989674"/>
          <c:w val="9.3628888144301106E-2"/>
          <c:h val="0.180482546633542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 My Chart.xlsx]OutcomePerSub!OutcomePerSub</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by Theater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pivotFmt>
      <c:pivotFmt>
        <c:idx val="6"/>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OutcomePerSub!$B$4:$B$5</c:f>
              <c:strCache>
                <c:ptCount val="1"/>
                <c:pt idx="0">
                  <c:v>successful</c:v>
                </c:pt>
              </c:strCache>
            </c:strRef>
          </c:tx>
          <c:spPr>
            <a:solidFill>
              <a:schemeClr val="accent6">
                <a:lumMod val="75000"/>
              </a:schemeClr>
            </a:solidFill>
            <a:ln>
              <a:noFill/>
            </a:ln>
            <a:effectLst/>
          </c:spPr>
          <c:invertIfNegative val="0"/>
          <c:cat>
            <c:strRef>
              <c:f>OutcomePerSub!$A$6:$A$9</c:f>
              <c:strCache>
                <c:ptCount val="3"/>
                <c:pt idx="0">
                  <c:v>musical</c:v>
                </c:pt>
                <c:pt idx="1">
                  <c:v>plays</c:v>
                </c:pt>
                <c:pt idx="2">
                  <c:v>spaces</c:v>
                </c:pt>
              </c:strCache>
            </c:strRef>
          </c:cat>
          <c:val>
            <c:numRef>
              <c:f>OutcomePerSub!$B$6:$B$9</c:f>
              <c:numCache>
                <c:formatCode>General</c:formatCode>
                <c:ptCount val="3"/>
                <c:pt idx="0">
                  <c:v>60</c:v>
                </c:pt>
                <c:pt idx="1">
                  <c:v>694</c:v>
                </c:pt>
                <c:pt idx="2">
                  <c:v>85</c:v>
                </c:pt>
              </c:numCache>
            </c:numRef>
          </c:val>
          <c:extLst>
            <c:ext xmlns:c16="http://schemas.microsoft.com/office/drawing/2014/chart" uri="{C3380CC4-5D6E-409C-BE32-E72D297353CC}">
              <c16:uniqueId val="{00000000-19BA-D64A-BD89-1A33FE433634}"/>
            </c:ext>
          </c:extLst>
        </c:ser>
        <c:ser>
          <c:idx val="1"/>
          <c:order val="1"/>
          <c:tx>
            <c:strRef>
              <c:f>OutcomePerSub!$C$4:$C$5</c:f>
              <c:strCache>
                <c:ptCount val="1"/>
                <c:pt idx="0">
                  <c:v>live</c:v>
                </c:pt>
              </c:strCache>
            </c:strRef>
          </c:tx>
          <c:spPr>
            <a:solidFill>
              <a:schemeClr val="accent4"/>
            </a:solidFill>
            <a:ln>
              <a:noFill/>
            </a:ln>
            <a:effectLst/>
          </c:spPr>
          <c:invertIfNegative val="0"/>
          <c:cat>
            <c:strRef>
              <c:f>OutcomePerSub!$A$6:$A$9</c:f>
              <c:strCache>
                <c:ptCount val="3"/>
                <c:pt idx="0">
                  <c:v>musical</c:v>
                </c:pt>
                <c:pt idx="1">
                  <c:v>plays</c:v>
                </c:pt>
                <c:pt idx="2">
                  <c:v>spaces</c:v>
                </c:pt>
              </c:strCache>
            </c:strRef>
          </c:cat>
          <c:val>
            <c:numRef>
              <c:f>OutcomePerSub!$C$6:$C$9</c:f>
              <c:numCache>
                <c:formatCode>General</c:formatCode>
                <c:ptCount val="3"/>
                <c:pt idx="1">
                  <c:v>19</c:v>
                </c:pt>
                <c:pt idx="2">
                  <c:v>5</c:v>
                </c:pt>
              </c:numCache>
            </c:numRef>
          </c:val>
          <c:extLst>
            <c:ext xmlns:c16="http://schemas.microsoft.com/office/drawing/2014/chart" uri="{C3380CC4-5D6E-409C-BE32-E72D297353CC}">
              <c16:uniqueId val="{00000001-19BA-D64A-BD89-1A33FE433634}"/>
            </c:ext>
          </c:extLst>
        </c:ser>
        <c:ser>
          <c:idx val="2"/>
          <c:order val="2"/>
          <c:tx>
            <c:strRef>
              <c:f>OutcomePerSub!$D$4:$D$5</c:f>
              <c:strCache>
                <c:ptCount val="1"/>
                <c:pt idx="0">
                  <c:v>failed</c:v>
                </c:pt>
              </c:strCache>
            </c:strRef>
          </c:tx>
          <c:spPr>
            <a:solidFill>
              <a:srgbClr val="C00000"/>
            </a:solidFill>
            <a:ln>
              <a:noFill/>
            </a:ln>
            <a:effectLst/>
          </c:spPr>
          <c:invertIfNegative val="0"/>
          <c:cat>
            <c:strRef>
              <c:f>OutcomePerSub!$A$6:$A$9</c:f>
              <c:strCache>
                <c:ptCount val="3"/>
                <c:pt idx="0">
                  <c:v>musical</c:v>
                </c:pt>
                <c:pt idx="1">
                  <c:v>plays</c:v>
                </c:pt>
                <c:pt idx="2">
                  <c:v>spaces</c:v>
                </c:pt>
              </c:strCache>
            </c:strRef>
          </c:cat>
          <c:val>
            <c:numRef>
              <c:f>OutcomePerSub!$D$6:$D$9</c:f>
              <c:numCache>
                <c:formatCode>General</c:formatCode>
                <c:ptCount val="3"/>
                <c:pt idx="0">
                  <c:v>60</c:v>
                </c:pt>
                <c:pt idx="1">
                  <c:v>353</c:v>
                </c:pt>
                <c:pt idx="2">
                  <c:v>80</c:v>
                </c:pt>
              </c:numCache>
            </c:numRef>
          </c:val>
          <c:extLst>
            <c:ext xmlns:c16="http://schemas.microsoft.com/office/drawing/2014/chart" uri="{C3380CC4-5D6E-409C-BE32-E72D297353CC}">
              <c16:uniqueId val="{00000002-19BA-D64A-BD89-1A33FE433634}"/>
            </c:ext>
          </c:extLst>
        </c:ser>
        <c:ser>
          <c:idx val="3"/>
          <c:order val="3"/>
          <c:tx>
            <c:strRef>
              <c:f>OutcomePerSub!$E$4:$E$5</c:f>
              <c:strCache>
                <c:ptCount val="1"/>
                <c:pt idx="0">
                  <c:v>canceled</c:v>
                </c:pt>
              </c:strCache>
            </c:strRef>
          </c:tx>
          <c:spPr>
            <a:solidFill>
              <a:schemeClr val="accent2"/>
            </a:solidFill>
            <a:ln>
              <a:noFill/>
            </a:ln>
            <a:effectLst/>
          </c:spPr>
          <c:invertIfNegative val="0"/>
          <c:cat>
            <c:strRef>
              <c:f>OutcomePerSub!$A$6:$A$9</c:f>
              <c:strCache>
                <c:ptCount val="3"/>
                <c:pt idx="0">
                  <c:v>musical</c:v>
                </c:pt>
                <c:pt idx="1">
                  <c:v>plays</c:v>
                </c:pt>
                <c:pt idx="2">
                  <c:v>spaces</c:v>
                </c:pt>
              </c:strCache>
            </c:strRef>
          </c:cat>
          <c:val>
            <c:numRef>
              <c:f>OutcomePerSub!$E$6:$E$9</c:f>
              <c:numCache>
                <c:formatCode>General</c:formatCode>
                <c:ptCount val="3"/>
                <c:pt idx="0">
                  <c:v>20</c:v>
                </c:pt>
                <c:pt idx="2">
                  <c:v>17</c:v>
                </c:pt>
              </c:numCache>
            </c:numRef>
          </c:val>
          <c:extLst>
            <c:ext xmlns:c16="http://schemas.microsoft.com/office/drawing/2014/chart" uri="{C3380CC4-5D6E-409C-BE32-E72D297353CC}">
              <c16:uniqueId val="{00000003-19BA-D64A-BD89-1A33FE433634}"/>
            </c:ext>
          </c:extLst>
        </c:ser>
        <c:dLbls>
          <c:showLegendKey val="0"/>
          <c:showVal val="0"/>
          <c:showCatName val="0"/>
          <c:showSerName val="0"/>
          <c:showPercent val="0"/>
          <c:showBubbleSize val="0"/>
        </c:dLbls>
        <c:gapWidth val="150"/>
        <c:overlap val="100"/>
        <c:axId val="797202192"/>
        <c:axId val="797836384"/>
      </c:barChart>
      <c:catAx>
        <c:axId val="79720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 Theater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836384"/>
        <c:crosses val="autoZero"/>
        <c:auto val="1"/>
        <c:lblAlgn val="ctr"/>
        <c:lblOffset val="100"/>
        <c:noMultiLvlLbl val="0"/>
      </c:catAx>
      <c:valAx>
        <c:axId val="79783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202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 My Chart.xlsx]OutcomePerSub!OutcomePerSub</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by Music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pivotFmt>
      <c:pivotFmt>
        <c:idx val="6"/>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OutcomePerSub!$B$4:$B$5</c:f>
              <c:strCache>
                <c:ptCount val="1"/>
                <c:pt idx="0">
                  <c:v>successful</c:v>
                </c:pt>
              </c:strCache>
            </c:strRef>
          </c:tx>
          <c:spPr>
            <a:solidFill>
              <a:schemeClr val="accent6">
                <a:lumMod val="75000"/>
              </a:schemeClr>
            </a:solidFill>
            <a:ln>
              <a:noFill/>
            </a:ln>
            <a:effectLst/>
          </c:spPr>
          <c:invertIfNegative val="0"/>
          <c:cat>
            <c:strRef>
              <c:f>OutcomePerSub!$A$6:$A$15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OutcomePerSub!$B$6:$B$15</c:f>
              <c:numCache>
                <c:formatCode>General</c:formatCode>
                <c:ptCount val="9"/>
                <c:pt idx="0">
                  <c:v>40</c:v>
                </c:pt>
                <c:pt idx="1">
                  <c:v>40</c:v>
                </c:pt>
                <c:pt idx="3">
                  <c:v>140</c:v>
                </c:pt>
                <c:pt idx="5">
                  <c:v>20</c:v>
                </c:pt>
                <c:pt idx="6">
                  <c:v>40</c:v>
                </c:pt>
                <c:pt idx="7">
                  <c:v>260</c:v>
                </c:pt>
              </c:numCache>
            </c:numRef>
          </c:val>
          <c:extLst>
            <c:ext xmlns:c16="http://schemas.microsoft.com/office/drawing/2014/chart" uri="{C3380CC4-5D6E-409C-BE32-E72D297353CC}">
              <c16:uniqueId val="{00000000-76F2-234A-866A-B1C9F16D17FD}"/>
            </c:ext>
          </c:extLst>
        </c:ser>
        <c:ser>
          <c:idx val="1"/>
          <c:order val="1"/>
          <c:tx>
            <c:strRef>
              <c:f>OutcomePerSub!$C$4:$C$5</c:f>
              <c:strCache>
                <c:ptCount val="1"/>
                <c:pt idx="0">
                  <c:v>live</c:v>
                </c:pt>
              </c:strCache>
            </c:strRef>
          </c:tx>
          <c:spPr>
            <a:solidFill>
              <a:schemeClr val="accent4"/>
            </a:solidFill>
            <a:ln>
              <a:noFill/>
            </a:ln>
            <a:effectLst/>
          </c:spPr>
          <c:invertIfNegative val="0"/>
          <c:cat>
            <c:strRef>
              <c:f>OutcomePerSub!$A$6:$A$15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OutcomePerSub!$C$6:$C$15</c:f>
              <c:numCache>
                <c:formatCode>General</c:formatCode>
                <c:ptCount val="9"/>
                <c:pt idx="2">
                  <c:v>20</c:v>
                </c:pt>
              </c:numCache>
            </c:numRef>
          </c:val>
          <c:extLst>
            <c:ext xmlns:c16="http://schemas.microsoft.com/office/drawing/2014/chart" uri="{C3380CC4-5D6E-409C-BE32-E72D297353CC}">
              <c16:uniqueId val="{00000001-76F2-234A-866A-B1C9F16D17FD}"/>
            </c:ext>
          </c:extLst>
        </c:ser>
        <c:ser>
          <c:idx val="2"/>
          <c:order val="2"/>
          <c:tx>
            <c:strRef>
              <c:f>OutcomePerSub!$D$4:$D$5</c:f>
              <c:strCache>
                <c:ptCount val="1"/>
                <c:pt idx="0">
                  <c:v>failed</c:v>
                </c:pt>
              </c:strCache>
            </c:strRef>
          </c:tx>
          <c:spPr>
            <a:solidFill>
              <a:srgbClr val="C00000"/>
            </a:solidFill>
            <a:ln>
              <a:noFill/>
            </a:ln>
            <a:effectLst/>
          </c:spPr>
          <c:invertIfNegative val="0"/>
          <c:cat>
            <c:strRef>
              <c:f>OutcomePerSub!$A$6:$A$15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OutcomePerSub!$D$6:$D$15</c:f>
              <c:numCache>
                <c:formatCode>General</c:formatCode>
                <c:ptCount val="9"/>
                <c:pt idx="2">
                  <c:v>40</c:v>
                </c:pt>
                <c:pt idx="3">
                  <c:v>20</c:v>
                </c:pt>
                <c:pt idx="4">
                  <c:v>60</c:v>
                </c:pt>
              </c:numCache>
            </c:numRef>
          </c:val>
          <c:extLst>
            <c:ext xmlns:c16="http://schemas.microsoft.com/office/drawing/2014/chart" uri="{C3380CC4-5D6E-409C-BE32-E72D297353CC}">
              <c16:uniqueId val="{00000002-76F2-234A-866A-B1C9F16D17FD}"/>
            </c:ext>
          </c:extLst>
        </c:ser>
        <c:ser>
          <c:idx val="3"/>
          <c:order val="3"/>
          <c:tx>
            <c:strRef>
              <c:f>OutcomePerSub!$E$4:$E$5</c:f>
              <c:strCache>
                <c:ptCount val="1"/>
                <c:pt idx="0">
                  <c:v>canceled</c:v>
                </c:pt>
              </c:strCache>
            </c:strRef>
          </c:tx>
          <c:spPr>
            <a:solidFill>
              <a:schemeClr val="accent2"/>
            </a:solidFill>
            <a:ln>
              <a:noFill/>
            </a:ln>
            <a:effectLst/>
          </c:spPr>
          <c:invertIfNegative val="0"/>
          <c:cat>
            <c:strRef>
              <c:f>OutcomePerSub!$A$6:$A$15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OutcomePerSub!$E$6:$E$15</c:f>
              <c:numCache>
                <c:formatCode>General</c:formatCode>
                <c:ptCount val="9"/>
                <c:pt idx="8">
                  <c:v>20</c:v>
                </c:pt>
              </c:numCache>
            </c:numRef>
          </c:val>
          <c:extLst>
            <c:ext xmlns:c16="http://schemas.microsoft.com/office/drawing/2014/chart" uri="{C3380CC4-5D6E-409C-BE32-E72D297353CC}">
              <c16:uniqueId val="{00000003-76F2-234A-866A-B1C9F16D17FD}"/>
            </c:ext>
          </c:extLst>
        </c:ser>
        <c:dLbls>
          <c:showLegendKey val="0"/>
          <c:showVal val="0"/>
          <c:showCatName val="0"/>
          <c:showSerName val="0"/>
          <c:showPercent val="0"/>
          <c:showBubbleSize val="0"/>
        </c:dLbls>
        <c:gapWidth val="150"/>
        <c:overlap val="100"/>
        <c:axId val="797202192"/>
        <c:axId val="797836384"/>
      </c:barChart>
      <c:catAx>
        <c:axId val="79720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r>
                  <a:rPr lang="en-US" baseline="0"/>
                  <a:t> Music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836384"/>
        <c:crosses val="autoZero"/>
        <c:auto val="1"/>
        <c:lblAlgn val="ctr"/>
        <c:lblOffset val="100"/>
        <c:noMultiLvlLbl val="0"/>
      </c:catAx>
      <c:valAx>
        <c:axId val="79783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202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 My Chart.xlsx]OutcomeByLaunchDate!PivotTable1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by Launch Date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rgbClr val="C00000"/>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28575" cap="rnd">
            <a:solidFill>
              <a:srgbClr val="C00000"/>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w="28575" cap="rnd">
            <a:solidFill>
              <a:srgbClr val="C00000"/>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OutcomeByLaunchDate!$B$4:$B$5</c:f>
              <c:strCache>
                <c:ptCount val="1"/>
                <c:pt idx="0">
                  <c:v>successful</c:v>
                </c:pt>
              </c:strCache>
            </c:strRef>
          </c:tx>
          <c:spPr>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cat>
            <c:strRef>
              <c:f>OutcomeByLaunchDate!$A$6:$A$18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OutcomeByLaunchDate!$B$6:$B$18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EF84-E942-8C67-DEB8EEF9A0E1}"/>
            </c:ext>
          </c:extLst>
        </c:ser>
        <c:ser>
          <c:idx val="1"/>
          <c:order val="1"/>
          <c:tx>
            <c:strRef>
              <c:f>OutcomeByLaunchDate!$C$4:$C$5</c:f>
              <c:strCache>
                <c:ptCount val="1"/>
                <c:pt idx="0">
                  <c:v>failed</c:v>
                </c:pt>
              </c:strCache>
            </c:strRef>
          </c:tx>
          <c:spPr>
            <a:ln w="28575" cap="rnd">
              <a:solidFill>
                <a:srgbClr val="C00000"/>
              </a:solidFill>
              <a:round/>
            </a:ln>
            <a:effectLst/>
          </c:spPr>
          <c:marker>
            <c:symbol val="circle"/>
            <c:size val="5"/>
            <c:spPr>
              <a:solidFill>
                <a:srgbClr val="C00000"/>
              </a:solidFill>
              <a:ln w="9525">
                <a:solidFill>
                  <a:srgbClr val="C00000"/>
                </a:solidFill>
              </a:ln>
              <a:effectLst/>
            </c:spPr>
          </c:marker>
          <c:cat>
            <c:strRef>
              <c:f>OutcomeByLaunchDate!$A$6:$A$18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OutcomeByLaunchDate!$C$6:$C$18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EF84-E942-8C67-DEB8EEF9A0E1}"/>
            </c:ext>
          </c:extLst>
        </c:ser>
        <c:ser>
          <c:idx val="2"/>
          <c:order val="2"/>
          <c:tx>
            <c:strRef>
              <c:f>OutcomeByLaunchDate!$D$4:$D$5</c:f>
              <c:strCache>
                <c:ptCount val="1"/>
                <c:pt idx="0">
                  <c:v>canceled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OutcomeByLaunchDate!$A$6:$A$18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OutcomeByLaunchDate!$D$6:$D$18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EF84-E942-8C67-DEB8EEF9A0E1}"/>
            </c:ext>
          </c:extLst>
        </c:ser>
        <c:dLbls>
          <c:showLegendKey val="0"/>
          <c:showVal val="0"/>
          <c:showCatName val="0"/>
          <c:showSerName val="0"/>
          <c:showPercent val="0"/>
          <c:showBubbleSize val="0"/>
        </c:dLbls>
        <c:marker val="1"/>
        <c:smooth val="0"/>
        <c:axId val="744480032"/>
        <c:axId val="741931520"/>
      </c:lineChart>
      <c:catAx>
        <c:axId val="744480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Launch Date</a:t>
                </a:r>
              </a:p>
              <a:p>
                <a:pPr>
                  <a:defRPr/>
                </a:pPr>
                <a:r>
                  <a:rPr lang="en-US"/>
                  <a:t>(All</a:t>
                </a:r>
                <a:r>
                  <a:rPr lang="en-US" baseline="0"/>
                  <a:t> Years)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931520"/>
        <c:crosses val="autoZero"/>
        <c:auto val="1"/>
        <c:lblAlgn val="ctr"/>
        <c:lblOffset val="100"/>
        <c:noMultiLvlLbl val="0"/>
      </c:catAx>
      <c:valAx>
        <c:axId val="74193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80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 My Chart.xlsx]OutcomeByLaunchDate!PivotTable1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by Launch Date for Theater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rgbClr val="C00000"/>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28575" cap="rnd">
            <a:solidFill>
              <a:srgbClr val="C00000"/>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w="28575" cap="rnd">
            <a:solidFill>
              <a:srgbClr val="C00000"/>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OutcomeByLaunchDate!$B$4:$B$5</c:f>
              <c:strCache>
                <c:ptCount val="1"/>
                <c:pt idx="0">
                  <c:v>successful</c:v>
                </c:pt>
              </c:strCache>
            </c:strRef>
          </c:tx>
          <c:spPr>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cat>
            <c:strRef>
              <c:f>OutcomeByLaunchDate!$A$6:$A$18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OutcomeByLaunchDate!$B$6:$B$18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7E83-5749-91D1-6A5B33567CD7}"/>
            </c:ext>
          </c:extLst>
        </c:ser>
        <c:ser>
          <c:idx val="1"/>
          <c:order val="1"/>
          <c:tx>
            <c:strRef>
              <c:f>OutcomeByLaunchDate!$C$4:$C$5</c:f>
              <c:strCache>
                <c:ptCount val="1"/>
                <c:pt idx="0">
                  <c:v>failed</c:v>
                </c:pt>
              </c:strCache>
            </c:strRef>
          </c:tx>
          <c:spPr>
            <a:ln w="28575" cap="rnd">
              <a:solidFill>
                <a:srgbClr val="C00000"/>
              </a:solidFill>
              <a:round/>
            </a:ln>
            <a:effectLst/>
          </c:spPr>
          <c:marker>
            <c:symbol val="circle"/>
            <c:size val="5"/>
            <c:spPr>
              <a:solidFill>
                <a:srgbClr val="C00000"/>
              </a:solidFill>
              <a:ln w="9525">
                <a:solidFill>
                  <a:srgbClr val="C00000"/>
                </a:solidFill>
              </a:ln>
              <a:effectLst/>
            </c:spPr>
          </c:marker>
          <c:cat>
            <c:strRef>
              <c:f>OutcomeByLaunchDate!$A$6:$A$18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OutcomeByLaunchDate!$C$6:$C$18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7E83-5749-91D1-6A5B33567CD7}"/>
            </c:ext>
          </c:extLst>
        </c:ser>
        <c:ser>
          <c:idx val="2"/>
          <c:order val="2"/>
          <c:tx>
            <c:strRef>
              <c:f>OutcomeByLaunchDate!$D$4:$D$5</c:f>
              <c:strCache>
                <c:ptCount val="1"/>
                <c:pt idx="0">
                  <c:v>canceled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OutcomeByLaunchDate!$A$6:$A$18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OutcomeByLaunchDate!$D$6:$D$18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7E83-5749-91D1-6A5B33567CD7}"/>
            </c:ext>
          </c:extLst>
        </c:ser>
        <c:dLbls>
          <c:showLegendKey val="0"/>
          <c:showVal val="0"/>
          <c:showCatName val="0"/>
          <c:showSerName val="0"/>
          <c:showPercent val="0"/>
          <c:showBubbleSize val="0"/>
        </c:dLbls>
        <c:marker val="1"/>
        <c:smooth val="0"/>
        <c:axId val="744480032"/>
        <c:axId val="741931520"/>
      </c:lineChart>
      <c:catAx>
        <c:axId val="744480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Launch Date for Theater </a:t>
                </a:r>
              </a:p>
              <a:p>
                <a:pPr>
                  <a:defRPr/>
                </a:pPr>
                <a:r>
                  <a:rPr lang="en-US"/>
                  <a:t>(All</a:t>
                </a:r>
                <a:r>
                  <a:rPr lang="en-US" baseline="0"/>
                  <a:t> Years)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931520"/>
        <c:crosses val="autoZero"/>
        <c:auto val="1"/>
        <c:lblAlgn val="ctr"/>
        <c:lblOffset val="100"/>
        <c:noMultiLvlLbl val="0"/>
      </c:catAx>
      <c:valAx>
        <c:axId val="74193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80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by Goal Range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'[Kickstart My Chart.xlsx]Bonus_OutcomePerGoal'!$F$1</c:f>
              <c:strCache>
                <c:ptCount val="1"/>
                <c:pt idx="0">
                  <c:v>Percentage Successful</c:v>
                </c:pt>
              </c:strCache>
            </c:strRef>
          </c:tx>
          <c:spPr>
            <a:ln w="28575" cap="rnd">
              <a:solidFill>
                <a:schemeClr val="accent6">
                  <a:lumMod val="75000"/>
                </a:schemeClr>
              </a:solidFill>
              <a:round/>
            </a:ln>
            <a:effectLst/>
          </c:spPr>
          <c:marker>
            <c:symbol val="none"/>
          </c:marker>
          <c:cat>
            <c:strRef>
              <c:f>'[Kickstart My Chart.xlsx]Bonus_OutcomePerGoal'!$A$2:$A$13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'[Kickstart My Chart.xlsx]Bonus_OutcomePerGoal'!$F$2:$F$13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8347-0541-AB48-E7CC66493470}"/>
            </c:ext>
          </c:extLst>
        </c:ser>
        <c:ser>
          <c:idx val="5"/>
          <c:order val="1"/>
          <c:tx>
            <c:strRef>
              <c:f>'[Kickstart My Chart.xlsx]Bonus_OutcomePerGoal'!$G$1</c:f>
              <c:strCache>
                <c:ptCount val="1"/>
                <c:pt idx="0">
                  <c:v>Percentage Failed</c:v>
                </c:pt>
              </c:strCache>
            </c:strRef>
          </c:tx>
          <c:spPr>
            <a:ln w="28575" cap="rnd">
              <a:solidFill>
                <a:srgbClr val="C00000"/>
              </a:solidFill>
              <a:round/>
            </a:ln>
            <a:effectLst/>
          </c:spPr>
          <c:marker>
            <c:symbol val="none"/>
          </c:marker>
          <c:cat>
            <c:strRef>
              <c:f>'[Kickstart My Chart.xlsx]Bonus_OutcomePerGoal'!$A$2:$A$13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'[Kickstart My Chart.xlsx]Bonus_OutcomePerGoal'!$G$2:$G$13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8347-0541-AB48-E7CC66493470}"/>
            </c:ext>
          </c:extLst>
        </c:ser>
        <c:ser>
          <c:idx val="6"/>
          <c:order val="2"/>
          <c:tx>
            <c:strRef>
              <c:f>'[Kickstart My Chart.xlsx]Bonus_OutcomePerGoal'!$H$1</c:f>
              <c:strCache>
                <c:ptCount val="1"/>
                <c:pt idx="0">
                  <c:v>Percentage Canceled</c:v>
                </c:pt>
              </c:strCache>
            </c:strRef>
          </c:tx>
          <c:spPr>
            <a:ln w="28575" cap="rnd">
              <a:solidFill>
                <a:schemeClr val="accent2"/>
              </a:solidFill>
              <a:round/>
            </a:ln>
            <a:effectLst/>
          </c:spPr>
          <c:marker>
            <c:symbol val="none"/>
          </c:marker>
          <c:cat>
            <c:strRef>
              <c:f>'[Kickstart My Chart.xlsx]Bonus_OutcomePerGoal'!$A$2:$A$13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'[Kickstart My Chart.xlsx]Bonus_OutcomePerGoal'!$H$2:$H$13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8347-0541-AB48-E7CC66493470}"/>
            </c:ext>
          </c:extLst>
        </c:ser>
        <c:dLbls>
          <c:showLegendKey val="0"/>
          <c:showVal val="0"/>
          <c:showCatName val="0"/>
          <c:showSerName val="0"/>
          <c:showPercent val="0"/>
          <c:showBubbleSize val="0"/>
        </c:dLbls>
        <c:smooth val="0"/>
        <c:axId val="170160576"/>
        <c:axId val="170242896"/>
      </c:lineChart>
      <c:catAx>
        <c:axId val="17016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Initial Project Goal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42896"/>
        <c:crosses val="autoZero"/>
        <c:auto val="1"/>
        <c:lblAlgn val="ctr"/>
        <c:lblOffset val="100"/>
        <c:noMultiLvlLbl val="0"/>
      </c:catAx>
      <c:valAx>
        <c:axId val="17024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60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Risucci</dc:creator>
  <cp:keywords/>
  <dc:description/>
  <cp:lastModifiedBy>Michelle Risucci</cp:lastModifiedBy>
  <cp:revision>2</cp:revision>
  <dcterms:created xsi:type="dcterms:W3CDTF">2020-09-07T22:29:00Z</dcterms:created>
  <dcterms:modified xsi:type="dcterms:W3CDTF">2020-09-07T22:29:00Z</dcterms:modified>
</cp:coreProperties>
</file>