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3915" w14:textId="77777777" w:rsidR="002B3738" w:rsidRPr="003C6982" w:rsidRDefault="00A92815" w:rsidP="00CC6439">
      <w:pPr>
        <w:jc w:val="center"/>
        <w:rPr>
          <w:rFonts w:asciiTheme="minorHAnsi" w:hAnsiTheme="minorHAnsi" w:cstheme="minorHAnsi"/>
          <w:b/>
          <w:sz w:val="28"/>
          <w:szCs w:val="28"/>
        </w:rPr>
      </w:pPr>
      <w:bookmarkStart w:id="0" w:name="_Hlk33555151"/>
      <w:proofErr w:type="spellStart"/>
      <w:r w:rsidRPr="003C6982">
        <w:rPr>
          <w:rFonts w:asciiTheme="minorHAnsi" w:hAnsiTheme="minorHAnsi" w:cstheme="minorHAnsi"/>
          <w:b/>
          <w:sz w:val="28"/>
          <w:szCs w:val="28"/>
        </w:rPr>
        <w:t>Mocking</w:t>
      </w:r>
      <w:proofErr w:type="spellEnd"/>
    </w:p>
    <w:bookmarkEnd w:id="0"/>
    <w:p w14:paraId="20BB1D8E" w14:textId="77777777" w:rsidR="00CC6439" w:rsidRPr="003C6982" w:rsidRDefault="00CC6439" w:rsidP="00CC6439">
      <w:pPr>
        <w:jc w:val="center"/>
        <w:rPr>
          <w:rFonts w:asciiTheme="minorHAnsi" w:hAnsiTheme="minorHAnsi" w:cstheme="minorHAnsi"/>
          <w:sz w:val="22"/>
          <w:szCs w:val="22"/>
        </w:rPr>
      </w:pPr>
    </w:p>
    <w:p w14:paraId="7F41FCE0" w14:textId="49778094" w:rsidR="00A504B7" w:rsidRPr="00A825EE" w:rsidRDefault="00E413F4" w:rsidP="00A825EE">
      <w:pPr>
        <w:pStyle w:val="berschrift3"/>
        <w:jc w:val="both"/>
        <w:rPr>
          <w:rFonts w:ascii="Calibri" w:hAnsi="Calibri" w:cs="Calibri"/>
          <w:b/>
          <w:color w:val="auto"/>
          <w:sz w:val="28"/>
          <w:szCs w:val="28"/>
        </w:rPr>
      </w:pPr>
      <w:r w:rsidRPr="00A825EE">
        <w:rPr>
          <w:rFonts w:ascii="Calibri" w:hAnsi="Calibri" w:cs="Calibri"/>
          <w:b/>
          <w:color w:val="auto"/>
          <w:sz w:val="28"/>
          <w:szCs w:val="28"/>
        </w:rPr>
        <w:t xml:space="preserve">Bonussystem für die </w:t>
      </w:r>
      <w:proofErr w:type="spellStart"/>
      <w:r w:rsidRPr="00A825EE">
        <w:rPr>
          <w:rFonts w:ascii="Calibri" w:hAnsi="Calibri" w:cs="Calibri"/>
          <w:b/>
          <w:color w:val="auto"/>
          <w:sz w:val="28"/>
          <w:szCs w:val="28"/>
        </w:rPr>
        <w:t>Boniberechnungen</w:t>
      </w:r>
      <w:proofErr w:type="spellEnd"/>
      <w:r w:rsidRPr="00A825EE">
        <w:rPr>
          <w:rFonts w:ascii="Calibri" w:hAnsi="Calibri" w:cs="Calibri"/>
          <w:b/>
          <w:color w:val="auto"/>
          <w:sz w:val="28"/>
          <w:szCs w:val="28"/>
        </w:rPr>
        <w:t xml:space="preserve"> von Mitarbeitern</w:t>
      </w:r>
    </w:p>
    <w:p w14:paraId="0E56CE40" w14:textId="77777777" w:rsidR="00114685" w:rsidRPr="00A825EE" w:rsidRDefault="00114685" w:rsidP="00A825EE">
      <w:pPr>
        <w:pStyle w:val="StandardWeb"/>
        <w:spacing w:before="0" w:beforeAutospacing="0" w:after="0" w:afterAutospacing="0"/>
        <w:jc w:val="both"/>
        <w:rPr>
          <w:rFonts w:ascii="Calibri" w:hAnsi="Calibri" w:cs="Calibri"/>
        </w:rPr>
      </w:pPr>
    </w:p>
    <w:p w14:paraId="473213C6" w14:textId="28488042" w:rsidR="00E413F4" w:rsidRDefault="00E413F4" w:rsidP="00A825EE">
      <w:pPr>
        <w:pStyle w:val="StandardWeb"/>
        <w:jc w:val="both"/>
        <w:rPr>
          <w:rFonts w:ascii="Calibri" w:hAnsi="Calibri" w:cs="Calibri"/>
        </w:rPr>
      </w:pPr>
      <w:r w:rsidRPr="00A825EE">
        <w:rPr>
          <w:rFonts w:ascii="Calibri" w:hAnsi="Calibri" w:cs="Calibri"/>
        </w:rPr>
        <w:t xml:space="preserve">Im Rahmen dieses Projekts soll ein flexibles und erweiterbares Bonussystem für Mitarbeiterbewertungen entwickelt werden. Das Ziel ist es, den jährlichen Bonus eines Mitarbeiters anhand mehrerer Einflussfaktoren zu berechnen. Zu beachten ist dabei zunächst, dass die Firma zwei verschiedene Arten von Boni kennt: a) einen Grundbonus und b) einen Performance-Bonus, der den Grundbonus anhand der individuellen Leistungsbewertung (Performance) eines Mitarbeiters anpasst. Mitarbeiter werden durch ihren Namen, ihrer Firmenzugehörigkeit (in Jahren), </w:t>
      </w:r>
      <w:r w:rsidR="00A825EE">
        <w:rPr>
          <w:rFonts w:ascii="Calibri" w:hAnsi="Calibri" w:cs="Calibri"/>
        </w:rPr>
        <w:t>ihrer</w:t>
      </w:r>
      <w:r w:rsidR="009F1208" w:rsidRPr="00A825EE">
        <w:rPr>
          <w:rFonts w:ascii="Calibri" w:hAnsi="Calibri" w:cs="Calibri"/>
        </w:rPr>
        <w:t xml:space="preserve"> Performance-Bewertung (in Punkten</w:t>
      </w:r>
      <w:proofErr w:type="gramStart"/>
      <w:r w:rsidR="009F1208" w:rsidRPr="00A825EE">
        <w:rPr>
          <w:rFonts w:ascii="Calibri" w:hAnsi="Calibri" w:cs="Calibri"/>
        </w:rPr>
        <w:t xml:space="preserve">),  </w:t>
      </w:r>
      <w:r w:rsidR="00A825EE" w:rsidRPr="00A825EE">
        <w:rPr>
          <w:rFonts w:ascii="Calibri" w:hAnsi="Calibri" w:cs="Calibri"/>
        </w:rPr>
        <w:t>der</w:t>
      </w:r>
      <w:proofErr w:type="gramEnd"/>
      <w:r w:rsidR="00A825EE" w:rsidRPr="00A825EE">
        <w:rPr>
          <w:rFonts w:ascii="Calibri" w:hAnsi="Calibri" w:cs="Calibri"/>
        </w:rPr>
        <w:t xml:space="preserve"> </w:t>
      </w:r>
      <w:r w:rsidR="009F1208" w:rsidRPr="00A825EE">
        <w:rPr>
          <w:rFonts w:ascii="Calibri" w:hAnsi="Calibri" w:cs="Calibri"/>
        </w:rPr>
        <w:t xml:space="preserve">Anzahl abgeschlossener Projekte und Fehltage beschrieben. Der </w:t>
      </w:r>
      <w:proofErr w:type="spellStart"/>
      <w:r w:rsidR="009F1208" w:rsidRPr="00A825EE">
        <w:rPr>
          <w:rFonts w:ascii="Calibri" w:hAnsi="Calibri" w:cs="Calibri"/>
        </w:rPr>
        <w:t>Se</w:t>
      </w:r>
      <w:r w:rsidRPr="00A825EE">
        <w:rPr>
          <w:rStyle w:val="Fett"/>
          <w:rFonts w:ascii="Calibri" w:hAnsi="Calibri" w:cs="Calibri"/>
          <w:b w:val="0"/>
        </w:rPr>
        <w:t>niority</w:t>
      </w:r>
      <w:proofErr w:type="spellEnd"/>
      <w:r w:rsidR="009F1208" w:rsidRPr="00A825EE">
        <w:rPr>
          <w:rStyle w:val="Fett"/>
          <w:rFonts w:ascii="Calibri" w:hAnsi="Calibri" w:cs="Calibri"/>
          <w:b w:val="0"/>
        </w:rPr>
        <w:t>-</w:t>
      </w:r>
      <w:r w:rsidRPr="00A825EE">
        <w:rPr>
          <w:rStyle w:val="Fett"/>
          <w:rFonts w:ascii="Calibri" w:hAnsi="Calibri" w:cs="Calibri"/>
          <w:b w:val="0"/>
        </w:rPr>
        <w:t>Bonus</w:t>
      </w:r>
      <w:r w:rsidRPr="00A825EE">
        <w:rPr>
          <w:rFonts w:ascii="Calibri" w:hAnsi="Calibri" w:cs="Calibri"/>
        </w:rPr>
        <w:t xml:space="preserve"> </w:t>
      </w:r>
      <w:r w:rsidR="009F1208" w:rsidRPr="00A825EE">
        <w:rPr>
          <w:rFonts w:ascii="Calibri" w:hAnsi="Calibri" w:cs="Calibri"/>
        </w:rPr>
        <w:t>e</w:t>
      </w:r>
      <w:r w:rsidRPr="00A825EE">
        <w:rPr>
          <w:rFonts w:ascii="Calibri" w:hAnsi="Calibri" w:cs="Calibri"/>
        </w:rPr>
        <w:t xml:space="preserve">rhöht den Bonus basierend auf der Betriebszugehörigkeit des Mitarbeiters, indem </w:t>
      </w:r>
      <w:r w:rsidR="009F1208" w:rsidRPr="00A825EE">
        <w:rPr>
          <w:rFonts w:ascii="Calibri" w:hAnsi="Calibri" w:cs="Calibri"/>
        </w:rPr>
        <w:t xml:space="preserve">in bestimmten Intervallen (zum Beispiel alle 5 Jahre 150 Euro mehr pro Jahr) </w:t>
      </w:r>
      <w:r w:rsidRPr="00A825EE">
        <w:rPr>
          <w:rFonts w:ascii="Calibri" w:hAnsi="Calibri" w:cs="Calibri"/>
        </w:rPr>
        <w:t>ein fester Betrag hinzugefügt wird.</w:t>
      </w:r>
      <w:r w:rsidR="009F1208" w:rsidRPr="00A825EE">
        <w:rPr>
          <w:rFonts w:ascii="Calibri" w:hAnsi="Calibri" w:cs="Calibri"/>
        </w:rPr>
        <w:t xml:space="preserve"> Der </w:t>
      </w:r>
      <w:r w:rsidRPr="00A825EE">
        <w:rPr>
          <w:rStyle w:val="Fett"/>
          <w:rFonts w:ascii="Calibri" w:hAnsi="Calibri" w:cs="Calibri"/>
          <w:b w:val="0"/>
        </w:rPr>
        <w:t>Project</w:t>
      </w:r>
      <w:r w:rsidR="009F1208" w:rsidRPr="00A825EE">
        <w:rPr>
          <w:rStyle w:val="Fett"/>
          <w:rFonts w:ascii="Calibri" w:hAnsi="Calibri" w:cs="Calibri"/>
          <w:b w:val="0"/>
        </w:rPr>
        <w:t>-</w:t>
      </w:r>
      <w:proofErr w:type="spellStart"/>
      <w:r w:rsidRPr="00A825EE">
        <w:rPr>
          <w:rStyle w:val="Fett"/>
          <w:rFonts w:ascii="Calibri" w:hAnsi="Calibri" w:cs="Calibri"/>
          <w:b w:val="0"/>
        </w:rPr>
        <w:t>Completion</w:t>
      </w:r>
      <w:proofErr w:type="spellEnd"/>
      <w:r w:rsidR="009F1208" w:rsidRPr="00A825EE">
        <w:rPr>
          <w:rStyle w:val="Fett"/>
          <w:rFonts w:ascii="Calibri" w:hAnsi="Calibri" w:cs="Calibri"/>
          <w:b w:val="0"/>
        </w:rPr>
        <w:t>-</w:t>
      </w:r>
      <w:r w:rsidRPr="00A825EE">
        <w:rPr>
          <w:rStyle w:val="Fett"/>
          <w:rFonts w:ascii="Calibri" w:hAnsi="Calibri" w:cs="Calibri"/>
          <w:b w:val="0"/>
        </w:rPr>
        <w:t>Bonus</w:t>
      </w:r>
      <w:r w:rsidRPr="00A825EE">
        <w:rPr>
          <w:rFonts w:ascii="Calibri" w:hAnsi="Calibri" w:cs="Calibri"/>
        </w:rPr>
        <w:t xml:space="preserve"> </w:t>
      </w:r>
      <w:r w:rsidR="009F1208" w:rsidRPr="00A825EE">
        <w:rPr>
          <w:rFonts w:ascii="Calibri" w:hAnsi="Calibri" w:cs="Calibri"/>
        </w:rPr>
        <w:t>e</w:t>
      </w:r>
      <w:r w:rsidRPr="00A825EE">
        <w:rPr>
          <w:rFonts w:ascii="Calibri" w:hAnsi="Calibri" w:cs="Calibri"/>
        </w:rPr>
        <w:t>rhöht den Bonus abhängig von der Anzahl erfolgreich abgeschlossener Projekte.</w:t>
      </w:r>
      <w:r w:rsidR="009F1208" w:rsidRPr="00A825EE">
        <w:rPr>
          <w:rFonts w:ascii="Calibri" w:hAnsi="Calibri" w:cs="Calibri"/>
        </w:rPr>
        <w:t xml:space="preserve"> Teamleader erhalten ebenfalls einen Bonus. Auch für besonders geringe Fehlzeiten gibt es einen Bonus. Dieser Bonus soll zwei Stufen haben. Anhand der Performance-Bewertung wird der errechnete Bonus mit einem bestimmten Faktor (drei Abstufungen) multipliziert. Für besonders viele Fehltage gibt es Bonusabzüge</w:t>
      </w:r>
      <w:r w:rsidR="00405F9F" w:rsidRPr="00A825EE">
        <w:rPr>
          <w:rFonts w:ascii="Calibri" w:hAnsi="Calibri" w:cs="Calibri"/>
        </w:rPr>
        <w:t xml:space="preserve"> </w:t>
      </w:r>
      <w:r w:rsidR="009F1208" w:rsidRPr="00A825EE">
        <w:rPr>
          <w:rFonts w:ascii="Calibri" w:hAnsi="Calibri" w:cs="Calibri"/>
        </w:rPr>
        <w:t>(zwei Stufen)</w:t>
      </w:r>
      <w:r w:rsidR="00405F9F" w:rsidRPr="00A825EE">
        <w:rPr>
          <w:rFonts w:ascii="Calibri" w:hAnsi="Calibri" w:cs="Calibri"/>
        </w:rPr>
        <w:t xml:space="preserve">. Die Klasse </w:t>
      </w:r>
      <w:proofErr w:type="spellStart"/>
      <w:r w:rsidR="00405F9F" w:rsidRPr="00A825EE">
        <w:rPr>
          <w:rFonts w:ascii="Calibri" w:hAnsi="Calibri" w:cs="Calibri"/>
        </w:rPr>
        <w:t>BonusCalculator</w:t>
      </w:r>
      <w:proofErr w:type="spellEnd"/>
      <w:r w:rsidR="00405F9F" w:rsidRPr="00A825EE">
        <w:rPr>
          <w:rFonts w:ascii="Calibri" w:hAnsi="Calibri" w:cs="Calibri"/>
        </w:rPr>
        <w:t xml:space="preserve"> benutzt als Client dieses </w:t>
      </w:r>
      <w:proofErr w:type="gramStart"/>
      <w:r w:rsidR="00405F9F" w:rsidRPr="00A825EE">
        <w:rPr>
          <w:rFonts w:ascii="Calibri" w:hAnsi="Calibri" w:cs="Calibri"/>
        </w:rPr>
        <w:t>mittels Decorator-Pattern</w:t>
      </w:r>
      <w:proofErr w:type="gramEnd"/>
      <w:r w:rsidR="00405F9F" w:rsidRPr="00A825EE">
        <w:rPr>
          <w:rFonts w:ascii="Calibri" w:hAnsi="Calibri" w:cs="Calibri"/>
        </w:rPr>
        <w:t xml:space="preserve"> zu implementierenden Bonus-Systems, indem sie die Gesamtberechnung </w:t>
      </w:r>
      <w:r w:rsidRPr="00A825EE">
        <w:rPr>
          <w:rFonts w:ascii="Calibri" w:hAnsi="Calibri" w:cs="Calibri"/>
        </w:rPr>
        <w:t>übernimmt</w:t>
      </w:r>
      <w:r w:rsidR="00405F9F" w:rsidRPr="00A825EE">
        <w:rPr>
          <w:rFonts w:ascii="Calibri" w:hAnsi="Calibri" w:cs="Calibri"/>
        </w:rPr>
        <w:t xml:space="preserve">. Der </w:t>
      </w:r>
      <w:proofErr w:type="spellStart"/>
      <w:r w:rsidR="00405F9F" w:rsidRPr="00A825EE">
        <w:rPr>
          <w:rFonts w:ascii="Calibri" w:hAnsi="Calibri" w:cs="Calibri"/>
        </w:rPr>
        <w:t>BonusCalculator</w:t>
      </w:r>
      <w:proofErr w:type="spellEnd"/>
      <w:r w:rsidR="00405F9F" w:rsidRPr="00A825EE">
        <w:rPr>
          <w:rFonts w:ascii="Calibri" w:hAnsi="Calibri" w:cs="Calibri"/>
        </w:rPr>
        <w:t xml:space="preserve"> muss dabei noch Unternehmensrestriktionen berücksichtigen, die ein Bonus-Service zur Verfügung stellt. Der Service stellt dabei einen Höchstbetrag, die ein berechneter Gesamtbonus nicht überschreiten darf, sowie einen Mindestbetrag, der nicht unterschritten werden darf, bereit.</w:t>
      </w:r>
      <w:r w:rsidR="003C6982">
        <w:rPr>
          <w:rFonts w:ascii="Calibri" w:hAnsi="Calibri" w:cs="Calibri"/>
        </w:rPr>
        <w:t xml:space="preserve"> Diese Restriktionen sollen innerhalb einer Methode zur Anwendung kommen, </w:t>
      </w:r>
      <w:r w:rsidR="003C6982">
        <w:rPr>
          <w:rFonts w:ascii="Calibri" w:hAnsi="Calibri" w:cs="Calibri"/>
        </w:rPr>
        <w:t>die einen berechneten Bonus je nach Unternehmensrestriktionen korrigiert, zum Bei</w:t>
      </w:r>
      <w:r w:rsidR="003C6982">
        <w:rPr>
          <w:rFonts w:ascii="Calibri" w:hAnsi="Calibri" w:cs="Calibri"/>
        </w:rPr>
        <w:t>s</w:t>
      </w:r>
      <w:r w:rsidR="003C6982">
        <w:rPr>
          <w:rFonts w:ascii="Calibri" w:hAnsi="Calibri" w:cs="Calibri"/>
        </w:rPr>
        <w:t>piel, indem ein zu h</w:t>
      </w:r>
      <w:r w:rsidR="003C6982">
        <w:rPr>
          <w:rFonts w:ascii="Calibri" w:hAnsi="Calibri" w:cs="Calibri"/>
        </w:rPr>
        <w:t>o</w:t>
      </w:r>
      <w:r w:rsidR="003C6982">
        <w:rPr>
          <w:rFonts w:ascii="Calibri" w:hAnsi="Calibri" w:cs="Calibri"/>
        </w:rPr>
        <w:t>her Bonus auf den Höch</w:t>
      </w:r>
      <w:r w:rsidR="003C6982">
        <w:rPr>
          <w:rFonts w:ascii="Calibri" w:hAnsi="Calibri" w:cs="Calibri"/>
        </w:rPr>
        <w:t>s</w:t>
      </w:r>
      <w:r w:rsidR="003C6982">
        <w:rPr>
          <w:rFonts w:ascii="Calibri" w:hAnsi="Calibri" w:cs="Calibri"/>
        </w:rPr>
        <w:t>tbetrag korrigiert wird.</w:t>
      </w:r>
      <w:r w:rsidR="00405F9F" w:rsidRPr="00A825EE">
        <w:rPr>
          <w:rFonts w:ascii="Calibri" w:hAnsi="Calibri" w:cs="Calibri"/>
        </w:rPr>
        <w:t xml:space="preserve"> </w:t>
      </w:r>
      <w:r w:rsidR="00A825EE">
        <w:rPr>
          <w:rFonts w:ascii="Calibri" w:hAnsi="Calibri" w:cs="Calibri"/>
        </w:rPr>
        <w:t>Denke dir für alle Boni geeignete Beträge und Abstufungen aus.</w:t>
      </w:r>
      <w:bookmarkStart w:id="1" w:name="_GoBack"/>
      <w:bookmarkEnd w:id="1"/>
    </w:p>
    <w:p w14:paraId="19FAE8A0" w14:textId="7AE86853" w:rsidR="00A825EE" w:rsidRDefault="00A825EE" w:rsidP="00A825EE">
      <w:pPr>
        <w:pStyle w:val="StandardWeb"/>
        <w:numPr>
          <w:ilvl w:val="0"/>
          <w:numId w:val="19"/>
        </w:numPr>
        <w:jc w:val="both"/>
        <w:rPr>
          <w:rFonts w:ascii="Calibri" w:hAnsi="Calibri" w:cs="Calibri"/>
        </w:rPr>
      </w:pPr>
      <w:r>
        <w:rPr>
          <w:rFonts w:ascii="Calibri" w:hAnsi="Calibri" w:cs="Calibri"/>
        </w:rPr>
        <w:t xml:space="preserve">Informiere dich über die Funktionsweise </w:t>
      </w:r>
      <w:proofErr w:type="gramStart"/>
      <w:r>
        <w:rPr>
          <w:rFonts w:ascii="Calibri" w:hAnsi="Calibri" w:cs="Calibri"/>
        </w:rPr>
        <w:t>des Decorator-Pattern</w:t>
      </w:r>
      <w:proofErr w:type="gramEnd"/>
      <w:r>
        <w:rPr>
          <w:rFonts w:ascii="Calibri" w:hAnsi="Calibri" w:cs="Calibri"/>
        </w:rPr>
        <w:t xml:space="preserve">. </w:t>
      </w:r>
    </w:p>
    <w:p w14:paraId="002235B6" w14:textId="69793F5C" w:rsidR="00A825EE" w:rsidRDefault="00A825EE" w:rsidP="00A825EE">
      <w:pPr>
        <w:pStyle w:val="StandardWeb"/>
        <w:numPr>
          <w:ilvl w:val="0"/>
          <w:numId w:val="19"/>
        </w:numPr>
        <w:jc w:val="both"/>
        <w:rPr>
          <w:rFonts w:ascii="Calibri" w:hAnsi="Calibri" w:cs="Calibri"/>
        </w:rPr>
      </w:pPr>
      <w:r>
        <w:rPr>
          <w:rFonts w:ascii="Calibri" w:hAnsi="Calibri" w:cs="Calibri"/>
        </w:rPr>
        <w:t xml:space="preserve">Entwickelt ein Klassendiagramm der Gesamtanwendung. Sie besteht aus dem Decorator-Pattern sowie weiteren Klassen! Beschreibt in der Readme </w:t>
      </w:r>
      <w:proofErr w:type="gramStart"/>
      <w:r>
        <w:rPr>
          <w:rFonts w:ascii="Calibri" w:hAnsi="Calibri" w:cs="Calibri"/>
        </w:rPr>
        <w:t>eures Projekt</w:t>
      </w:r>
      <w:proofErr w:type="gramEnd"/>
      <w:r>
        <w:rPr>
          <w:rFonts w:ascii="Calibri" w:hAnsi="Calibri" w:cs="Calibri"/>
        </w:rPr>
        <w:t xml:space="preserve"> das Bonussystem, das ihr euch anhand der Aufgabenstellung ausgedacht habt (</w:t>
      </w:r>
      <w:r w:rsidR="002C75F6">
        <w:rPr>
          <w:rFonts w:ascii="Calibri" w:hAnsi="Calibri" w:cs="Calibri"/>
        </w:rPr>
        <w:t>bei welchen Abstufen gibt es welche Beträge?).</w:t>
      </w:r>
      <w:r>
        <w:rPr>
          <w:rFonts w:ascii="Calibri" w:hAnsi="Calibri" w:cs="Calibri"/>
        </w:rPr>
        <w:t xml:space="preserve"> Gebt eurer Klassendiagramm über diesen Auftrag ab.</w:t>
      </w:r>
    </w:p>
    <w:p w14:paraId="1EC723A7" w14:textId="5C6C08A1" w:rsidR="00A825EE" w:rsidRPr="00A825EE" w:rsidRDefault="00A825EE" w:rsidP="00A825EE">
      <w:pPr>
        <w:pStyle w:val="StandardWeb"/>
        <w:numPr>
          <w:ilvl w:val="0"/>
          <w:numId w:val="19"/>
        </w:numPr>
        <w:jc w:val="both"/>
        <w:rPr>
          <w:rFonts w:ascii="Calibri" w:hAnsi="Calibri" w:cs="Calibri"/>
        </w:rPr>
      </w:pPr>
      <w:r>
        <w:rPr>
          <w:rFonts w:ascii="Calibri" w:hAnsi="Calibri" w:cs="Calibri"/>
        </w:rPr>
        <w:t xml:space="preserve">Implementiert eure Planung testgetrieben in Java unter Benutzung von </w:t>
      </w:r>
      <w:proofErr w:type="spellStart"/>
      <w:r>
        <w:rPr>
          <w:rFonts w:ascii="Calibri" w:hAnsi="Calibri" w:cs="Calibri"/>
        </w:rPr>
        <w:t>AssertJ</w:t>
      </w:r>
      <w:proofErr w:type="spellEnd"/>
      <w:r>
        <w:rPr>
          <w:rFonts w:ascii="Calibri" w:hAnsi="Calibri" w:cs="Calibri"/>
        </w:rPr>
        <w:t xml:space="preserve"> und </w:t>
      </w:r>
      <w:proofErr w:type="spellStart"/>
      <w:r>
        <w:rPr>
          <w:rFonts w:ascii="Calibri" w:hAnsi="Calibri" w:cs="Calibri"/>
        </w:rPr>
        <w:t>Mockito</w:t>
      </w:r>
      <w:proofErr w:type="spellEnd"/>
      <w:r>
        <w:rPr>
          <w:rFonts w:ascii="Calibri" w:hAnsi="Calibri" w:cs="Calibri"/>
        </w:rPr>
        <w:t xml:space="preserve">. Nach jedem Test und zugehöriger Implementierung sowie, wenn nötig, einem </w:t>
      </w:r>
      <w:proofErr w:type="spellStart"/>
      <w:r>
        <w:rPr>
          <w:rFonts w:ascii="Calibri" w:hAnsi="Calibri" w:cs="Calibri"/>
        </w:rPr>
        <w:t>Refactoring</w:t>
      </w:r>
      <w:proofErr w:type="spellEnd"/>
      <w:r>
        <w:rPr>
          <w:rFonts w:ascii="Calibri" w:hAnsi="Calibri" w:cs="Calibri"/>
        </w:rPr>
        <w:t xml:space="preserve">, ist zu committen. Jeder </w:t>
      </w:r>
      <w:proofErr w:type="spellStart"/>
      <w:r>
        <w:rPr>
          <w:rFonts w:ascii="Calibri" w:hAnsi="Calibri" w:cs="Calibri"/>
        </w:rPr>
        <w:t>Red</w:t>
      </w:r>
      <w:proofErr w:type="spellEnd"/>
      <w:r>
        <w:rPr>
          <w:rFonts w:ascii="Calibri" w:hAnsi="Calibri" w:cs="Calibri"/>
        </w:rPr>
        <w:t>-Green-</w:t>
      </w:r>
      <w:proofErr w:type="spellStart"/>
      <w:r>
        <w:rPr>
          <w:rFonts w:ascii="Calibri" w:hAnsi="Calibri" w:cs="Calibri"/>
        </w:rPr>
        <w:t>Refactor</w:t>
      </w:r>
      <w:proofErr w:type="spellEnd"/>
      <w:r>
        <w:rPr>
          <w:rFonts w:ascii="Calibri" w:hAnsi="Calibri" w:cs="Calibri"/>
        </w:rPr>
        <w:t>-</w:t>
      </w:r>
      <w:proofErr w:type="spellStart"/>
      <w:r>
        <w:rPr>
          <w:rFonts w:ascii="Calibri" w:hAnsi="Calibri" w:cs="Calibri"/>
        </w:rPr>
        <w:t>Cyclus</w:t>
      </w:r>
      <w:proofErr w:type="spellEnd"/>
      <w:r>
        <w:rPr>
          <w:rFonts w:ascii="Calibri" w:hAnsi="Calibri" w:cs="Calibri"/>
        </w:rPr>
        <w:t xml:space="preserve"> soll also in einem Commit abgebildet und versioniert werden. Gebt euer Projekt über einen </w:t>
      </w:r>
      <w:proofErr w:type="spellStart"/>
      <w:r>
        <w:rPr>
          <w:rFonts w:ascii="Calibri" w:hAnsi="Calibri" w:cs="Calibri"/>
        </w:rPr>
        <w:t>Gitlink</w:t>
      </w:r>
      <w:proofErr w:type="spellEnd"/>
      <w:r>
        <w:rPr>
          <w:rFonts w:ascii="Calibri" w:hAnsi="Calibri" w:cs="Calibri"/>
        </w:rPr>
        <w:t xml:space="preserve"> über diesen Auftrag ab. Wenn bestimmte Funktionalität nicht umgesetzt werden konnte, ist dieses in der Readme zu vermerken.</w:t>
      </w:r>
    </w:p>
    <w:p w14:paraId="76419E45" w14:textId="6FCA9404" w:rsidR="00114685" w:rsidRPr="00A825EE" w:rsidRDefault="00114685" w:rsidP="00A825EE">
      <w:pPr>
        <w:pStyle w:val="StandardWeb"/>
        <w:spacing w:before="0" w:beforeAutospacing="0" w:after="0" w:afterAutospacing="0"/>
        <w:jc w:val="both"/>
        <w:rPr>
          <w:rFonts w:ascii="Calibri" w:hAnsi="Calibri" w:cs="Calibri"/>
        </w:rPr>
      </w:pPr>
    </w:p>
    <w:sectPr w:rsidR="00114685" w:rsidRPr="00A825EE">
      <w:headerReference w:type="default" r:id="rId8"/>
      <w:pgSz w:w="11906" w:h="16838"/>
      <w:pgMar w:top="1134" w:right="907" w:bottom="85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10199" w14:textId="77777777" w:rsidR="008A6E54" w:rsidRDefault="008A6E54">
      <w:r>
        <w:separator/>
      </w:r>
    </w:p>
  </w:endnote>
  <w:endnote w:type="continuationSeparator" w:id="0">
    <w:p w14:paraId="522D3A44" w14:textId="77777777" w:rsidR="008A6E54" w:rsidRDefault="008A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10C87" w14:textId="77777777" w:rsidR="008A6E54" w:rsidRDefault="008A6E54">
      <w:r>
        <w:separator/>
      </w:r>
    </w:p>
  </w:footnote>
  <w:footnote w:type="continuationSeparator" w:id="0">
    <w:p w14:paraId="657A332C" w14:textId="77777777" w:rsidR="008A6E54" w:rsidRDefault="008A6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13"/>
      <w:gridCol w:w="3213"/>
      <w:gridCol w:w="3213"/>
    </w:tblGrid>
    <w:tr w:rsidR="00C121A1" w:rsidRPr="00CC6439" w14:paraId="78F16BC6" w14:textId="77777777" w:rsidTr="002B3738">
      <w:trPr>
        <w:cantSplit/>
        <w:jc w:val="center"/>
      </w:trPr>
      <w:tc>
        <w:tcPr>
          <w:tcW w:w="3070" w:type="dxa"/>
        </w:tcPr>
        <w:p w14:paraId="1993C3F2" w14:textId="77777777" w:rsidR="00C121A1" w:rsidRPr="00CC6439" w:rsidRDefault="00C121A1" w:rsidP="002B3738">
          <w:pPr>
            <w:rPr>
              <w:rFonts w:asciiTheme="minorHAnsi" w:hAnsiTheme="minorHAnsi" w:cstheme="minorHAnsi"/>
              <w:sz w:val="28"/>
              <w:szCs w:val="28"/>
            </w:rPr>
          </w:pPr>
          <w:r w:rsidRPr="00CC6439">
            <w:rPr>
              <w:rFonts w:asciiTheme="minorHAnsi" w:hAnsiTheme="minorHAnsi" w:cstheme="minorHAnsi"/>
              <w:sz w:val="28"/>
              <w:szCs w:val="28"/>
            </w:rPr>
            <w:t xml:space="preserve">Klasse: </w:t>
          </w:r>
        </w:p>
      </w:tc>
      <w:tc>
        <w:tcPr>
          <w:tcW w:w="3071" w:type="dxa"/>
          <w:vMerge w:val="restart"/>
          <w:tcMar>
            <w:top w:w="57" w:type="dxa"/>
          </w:tcMar>
          <w:vAlign w:val="center"/>
        </w:tcPr>
        <w:p w14:paraId="54D0DD3A" w14:textId="77777777" w:rsidR="00C121A1" w:rsidRPr="00CC6439" w:rsidRDefault="00CC6439" w:rsidP="002B3738">
          <w:pPr>
            <w:jc w:val="center"/>
            <w:rPr>
              <w:rFonts w:asciiTheme="minorHAnsi" w:hAnsiTheme="minorHAnsi" w:cstheme="minorHAnsi"/>
              <w:sz w:val="28"/>
              <w:szCs w:val="28"/>
            </w:rPr>
          </w:pPr>
          <w:r w:rsidRPr="00CC6439">
            <w:rPr>
              <w:rFonts w:asciiTheme="minorHAnsi" w:hAnsiTheme="minorHAnsi" w:cstheme="minorHAnsi"/>
              <w:noProof/>
            </w:rPr>
            <w:drawing>
              <wp:inline distT="0" distB="0" distL="0" distR="0" wp14:anchorId="6F837E99" wp14:editId="229CA7F3">
                <wp:extent cx="266065" cy="266065"/>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1"/>
                        <a:stretch>
                          <a:fillRect/>
                        </a:stretch>
                      </pic:blipFill>
                      <pic:spPr bwMode="auto">
                        <a:xfrm>
                          <a:off x="0" y="0"/>
                          <a:ext cx="266065" cy="266065"/>
                        </a:xfrm>
                        <a:prstGeom prst="rect">
                          <a:avLst/>
                        </a:prstGeom>
                        <a:noFill/>
                        <a:ln>
                          <a:noFill/>
                        </a:ln>
                      </pic:spPr>
                    </pic:pic>
                  </a:graphicData>
                </a:graphic>
              </wp:inline>
            </w:drawing>
          </w:r>
          <w:r w:rsidR="00C121A1" w:rsidRPr="00CC6439">
            <w:rPr>
              <w:rFonts w:asciiTheme="minorHAnsi" w:hAnsiTheme="minorHAnsi" w:cstheme="minorHAnsi"/>
            </w:rPr>
            <w:t xml:space="preserve"> </w:t>
          </w:r>
          <w:r w:rsidRPr="00CC6439">
            <w:rPr>
              <w:rFonts w:asciiTheme="minorHAnsi" w:hAnsiTheme="minorHAnsi" w:cstheme="minorHAnsi"/>
              <w:noProof/>
            </w:rPr>
            <w:drawing>
              <wp:inline distT="0" distB="0" distL="0" distR="0" wp14:anchorId="6EE3CC32" wp14:editId="341D9FD6">
                <wp:extent cx="255270" cy="26606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5400" t="4930" r="5400" b="13145"/>
                        <a:stretch>
                          <a:fillRect/>
                        </a:stretch>
                      </pic:blipFill>
                      <pic:spPr bwMode="auto">
                        <a:xfrm>
                          <a:off x="0" y="0"/>
                          <a:ext cx="255270" cy="266065"/>
                        </a:xfrm>
                        <a:prstGeom prst="rect">
                          <a:avLst/>
                        </a:prstGeom>
                        <a:noFill/>
                        <a:ln>
                          <a:noFill/>
                        </a:ln>
                      </pic:spPr>
                    </pic:pic>
                  </a:graphicData>
                </a:graphic>
              </wp:inline>
            </w:drawing>
          </w:r>
        </w:p>
        <w:p w14:paraId="6BC3CA64" w14:textId="5CFBE44E" w:rsidR="00C121A1" w:rsidRPr="00CC6439" w:rsidRDefault="00CF3F2D" w:rsidP="002B3738">
          <w:pPr>
            <w:jc w:val="center"/>
            <w:rPr>
              <w:rFonts w:asciiTheme="minorHAnsi" w:hAnsiTheme="minorHAnsi" w:cstheme="minorHAnsi"/>
              <w:sz w:val="28"/>
              <w:szCs w:val="28"/>
            </w:rPr>
          </w:pPr>
          <w:r>
            <w:rPr>
              <w:rFonts w:asciiTheme="minorHAnsi" w:hAnsiTheme="minorHAnsi" w:cstheme="minorHAnsi"/>
              <w:sz w:val="28"/>
              <w:szCs w:val="28"/>
            </w:rPr>
            <w:t>Projektaufgabe</w:t>
          </w:r>
        </w:p>
      </w:tc>
      <w:tc>
        <w:tcPr>
          <w:tcW w:w="3071" w:type="dxa"/>
        </w:tcPr>
        <w:p w14:paraId="513853BD" w14:textId="630C6CDE" w:rsidR="00C121A1" w:rsidRPr="00CC6439" w:rsidRDefault="00C121A1" w:rsidP="002B3738">
          <w:pPr>
            <w:rPr>
              <w:rFonts w:asciiTheme="minorHAnsi" w:hAnsiTheme="minorHAnsi" w:cstheme="minorHAnsi"/>
              <w:sz w:val="28"/>
              <w:szCs w:val="28"/>
            </w:rPr>
          </w:pPr>
          <w:r w:rsidRPr="00CC6439">
            <w:rPr>
              <w:rFonts w:asciiTheme="minorHAnsi" w:hAnsiTheme="minorHAnsi" w:cstheme="minorHAnsi"/>
              <w:sz w:val="28"/>
              <w:szCs w:val="28"/>
            </w:rPr>
            <w:t xml:space="preserve">Fach: </w:t>
          </w:r>
          <w:r w:rsidR="00114685">
            <w:rPr>
              <w:rFonts w:asciiTheme="minorHAnsi" w:hAnsiTheme="minorHAnsi" w:cstheme="minorHAnsi"/>
              <w:sz w:val="28"/>
              <w:szCs w:val="28"/>
            </w:rPr>
            <w:t>Wahlpflicht</w:t>
          </w:r>
        </w:p>
      </w:tc>
    </w:tr>
    <w:tr w:rsidR="00C121A1" w:rsidRPr="00CC6439" w14:paraId="660F6188" w14:textId="77777777" w:rsidTr="002B3738">
      <w:trPr>
        <w:cantSplit/>
        <w:trHeight w:val="387"/>
        <w:jc w:val="center"/>
      </w:trPr>
      <w:tc>
        <w:tcPr>
          <w:tcW w:w="3070" w:type="dxa"/>
        </w:tcPr>
        <w:p w14:paraId="60C07D45" w14:textId="77777777" w:rsidR="00C121A1" w:rsidRPr="00CC6439" w:rsidRDefault="00C121A1" w:rsidP="002B3738">
          <w:pPr>
            <w:rPr>
              <w:rFonts w:asciiTheme="minorHAnsi" w:hAnsiTheme="minorHAnsi" w:cstheme="minorHAnsi"/>
              <w:sz w:val="28"/>
              <w:szCs w:val="28"/>
            </w:rPr>
          </w:pPr>
          <w:r w:rsidRPr="00CC6439">
            <w:rPr>
              <w:rFonts w:asciiTheme="minorHAnsi" w:hAnsiTheme="minorHAnsi" w:cstheme="minorHAnsi"/>
              <w:sz w:val="28"/>
              <w:szCs w:val="28"/>
            </w:rPr>
            <w:t xml:space="preserve">Datum: </w:t>
          </w:r>
        </w:p>
      </w:tc>
      <w:tc>
        <w:tcPr>
          <w:tcW w:w="3071" w:type="dxa"/>
          <w:vMerge/>
        </w:tcPr>
        <w:p w14:paraId="5392A119" w14:textId="77777777" w:rsidR="00C121A1" w:rsidRPr="00CC6439" w:rsidRDefault="00C121A1" w:rsidP="002B3738">
          <w:pPr>
            <w:rPr>
              <w:rFonts w:asciiTheme="minorHAnsi" w:hAnsiTheme="minorHAnsi" w:cstheme="minorHAnsi"/>
              <w:sz w:val="28"/>
              <w:szCs w:val="28"/>
            </w:rPr>
          </w:pPr>
        </w:p>
      </w:tc>
      <w:tc>
        <w:tcPr>
          <w:tcW w:w="3071" w:type="dxa"/>
        </w:tcPr>
        <w:p w14:paraId="3B3B1E8A" w14:textId="77777777" w:rsidR="00C121A1" w:rsidRPr="00CC6439" w:rsidRDefault="00C121A1" w:rsidP="002B3738">
          <w:pPr>
            <w:rPr>
              <w:rFonts w:asciiTheme="minorHAnsi" w:hAnsiTheme="minorHAnsi" w:cstheme="minorHAnsi"/>
              <w:sz w:val="28"/>
              <w:szCs w:val="28"/>
            </w:rPr>
          </w:pPr>
          <w:r w:rsidRPr="00CC6439">
            <w:rPr>
              <w:rFonts w:asciiTheme="minorHAnsi" w:hAnsiTheme="minorHAnsi" w:cstheme="minorHAnsi"/>
              <w:sz w:val="28"/>
              <w:szCs w:val="28"/>
            </w:rPr>
            <w:t>Lehrer: Schwerk</w:t>
          </w:r>
        </w:p>
      </w:tc>
    </w:tr>
  </w:tbl>
  <w:p w14:paraId="771D9098" w14:textId="77777777" w:rsidR="002B3738" w:rsidRDefault="002B37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73E"/>
    <w:multiLevelType w:val="hybridMultilevel"/>
    <w:tmpl w:val="654816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12D07"/>
    <w:multiLevelType w:val="hybridMultilevel"/>
    <w:tmpl w:val="51327726"/>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FD407F"/>
    <w:multiLevelType w:val="hybridMultilevel"/>
    <w:tmpl w:val="2CAE8FE8"/>
    <w:lvl w:ilvl="0" w:tplc="04070001">
      <w:start w:val="1"/>
      <w:numFmt w:val="bullet"/>
      <w:lvlText w:val=""/>
      <w:lvlJc w:val="left"/>
      <w:pPr>
        <w:tabs>
          <w:tab w:val="num" w:pos="1428"/>
        </w:tabs>
        <w:ind w:left="1428" w:hanging="360"/>
      </w:pPr>
      <w:rPr>
        <w:rFonts w:ascii="Symbol" w:hAnsi="Symbol" w:hint="default"/>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E9A33F7"/>
    <w:multiLevelType w:val="multilevel"/>
    <w:tmpl w:val="9BE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2583D"/>
    <w:multiLevelType w:val="hybridMultilevel"/>
    <w:tmpl w:val="3AECE60C"/>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7C27C84"/>
    <w:multiLevelType w:val="hybridMultilevel"/>
    <w:tmpl w:val="C62C3A0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B225F81"/>
    <w:multiLevelType w:val="hybridMultilevel"/>
    <w:tmpl w:val="688650E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206D27"/>
    <w:multiLevelType w:val="hybridMultilevel"/>
    <w:tmpl w:val="94923D8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4E57D42"/>
    <w:multiLevelType w:val="hybridMultilevel"/>
    <w:tmpl w:val="890034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2E3E77"/>
    <w:multiLevelType w:val="hybridMultilevel"/>
    <w:tmpl w:val="35AC86E4"/>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6118A8"/>
    <w:multiLevelType w:val="multilevel"/>
    <w:tmpl w:val="3904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00F3E"/>
    <w:multiLevelType w:val="hybridMultilevel"/>
    <w:tmpl w:val="487E60C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53E41309"/>
    <w:multiLevelType w:val="multilevel"/>
    <w:tmpl w:val="F03E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76C4F"/>
    <w:multiLevelType w:val="multilevel"/>
    <w:tmpl w:val="A580D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10FDC"/>
    <w:multiLevelType w:val="multilevel"/>
    <w:tmpl w:val="2D72B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32ABF"/>
    <w:multiLevelType w:val="multilevel"/>
    <w:tmpl w:val="2E4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131C6"/>
    <w:multiLevelType w:val="multilevel"/>
    <w:tmpl w:val="921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F16AF"/>
    <w:multiLevelType w:val="hybridMultilevel"/>
    <w:tmpl w:val="5DCAA92A"/>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770418BC"/>
    <w:multiLevelType w:val="hybridMultilevel"/>
    <w:tmpl w:val="376A5CFE"/>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0"/>
  </w:num>
  <w:num w:numId="3">
    <w:abstractNumId w:val="17"/>
  </w:num>
  <w:num w:numId="4">
    <w:abstractNumId w:val="2"/>
  </w:num>
  <w:num w:numId="5">
    <w:abstractNumId w:val="18"/>
  </w:num>
  <w:num w:numId="6">
    <w:abstractNumId w:val="7"/>
  </w:num>
  <w:num w:numId="7">
    <w:abstractNumId w:val="6"/>
  </w:num>
  <w:num w:numId="8">
    <w:abstractNumId w:val="5"/>
  </w:num>
  <w:num w:numId="9">
    <w:abstractNumId w:val="4"/>
  </w:num>
  <w:num w:numId="10">
    <w:abstractNumId w:val="1"/>
  </w:num>
  <w:num w:numId="11">
    <w:abstractNumId w:val="9"/>
  </w:num>
  <w:num w:numId="12">
    <w:abstractNumId w:val="13"/>
  </w:num>
  <w:num w:numId="13">
    <w:abstractNumId w:val="14"/>
  </w:num>
  <w:num w:numId="14">
    <w:abstractNumId w:val="3"/>
  </w:num>
  <w:num w:numId="15">
    <w:abstractNumId w:val="12"/>
  </w:num>
  <w:num w:numId="16">
    <w:abstractNumId w:val="15"/>
  </w:num>
  <w:num w:numId="17">
    <w:abstractNumId w:val="16"/>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A1"/>
    <w:rsid w:val="000025EF"/>
    <w:rsid w:val="00006D38"/>
    <w:rsid w:val="00027679"/>
    <w:rsid w:val="0005227B"/>
    <w:rsid w:val="00067D8F"/>
    <w:rsid w:val="000A5223"/>
    <w:rsid w:val="000F3EC2"/>
    <w:rsid w:val="00114685"/>
    <w:rsid w:val="001158BC"/>
    <w:rsid w:val="00143E7E"/>
    <w:rsid w:val="00164388"/>
    <w:rsid w:val="00164AA1"/>
    <w:rsid w:val="001A7F36"/>
    <w:rsid w:val="001F4A74"/>
    <w:rsid w:val="00226FE7"/>
    <w:rsid w:val="0023413A"/>
    <w:rsid w:val="00263295"/>
    <w:rsid w:val="00275474"/>
    <w:rsid w:val="002801F1"/>
    <w:rsid w:val="00290F79"/>
    <w:rsid w:val="002B3738"/>
    <w:rsid w:val="002C75F6"/>
    <w:rsid w:val="002F7162"/>
    <w:rsid w:val="00366295"/>
    <w:rsid w:val="003C33BF"/>
    <w:rsid w:val="003C6982"/>
    <w:rsid w:val="003D16FA"/>
    <w:rsid w:val="003F24D8"/>
    <w:rsid w:val="003F57C1"/>
    <w:rsid w:val="00405F9F"/>
    <w:rsid w:val="00486117"/>
    <w:rsid w:val="004B72CB"/>
    <w:rsid w:val="004C7163"/>
    <w:rsid w:val="0050477A"/>
    <w:rsid w:val="00544738"/>
    <w:rsid w:val="00555D0C"/>
    <w:rsid w:val="005779FD"/>
    <w:rsid w:val="00591BF5"/>
    <w:rsid w:val="005E1FE9"/>
    <w:rsid w:val="006059CF"/>
    <w:rsid w:val="0063103B"/>
    <w:rsid w:val="00660103"/>
    <w:rsid w:val="006C0FB8"/>
    <w:rsid w:val="0075254D"/>
    <w:rsid w:val="0079094F"/>
    <w:rsid w:val="008447CA"/>
    <w:rsid w:val="008A6B0C"/>
    <w:rsid w:val="008A6E54"/>
    <w:rsid w:val="0090139C"/>
    <w:rsid w:val="009159B9"/>
    <w:rsid w:val="00940D49"/>
    <w:rsid w:val="009E398F"/>
    <w:rsid w:val="009F1208"/>
    <w:rsid w:val="00A12211"/>
    <w:rsid w:val="00A504B7"/>
    <w:rsid w:val="00A63476"/>
    <w:rsid w:val="00A825EE"/>
    <w:rsid w:val="00A92815"/>
    <w:rsid w:val="00AA7329"/>
    <w:rsid w:val="00AC72A1"/>
    <w:rsid w:val="00B330D1"/>
    <w:rsid w:val="00B33197"/>
    <w:rsid w:val="00B7769E"/>
    <w:rsid w:val="00BB6D06"/>
    <w:rsid w:val="00BD20E7"/>
    <w:rsid w:val="00C1069E"/>
    <w:rsid w:val="00C121A1"/>
    <w:rsid w:val="00C36D60"/>
    <w:rsid w:val="00CC6439"/>
    <w:rsid w:val="00CE2F27"/>
    <w:rsid w:val="00CF0865"/>
    <w:rsid w:val="00CF3F2D"/>
    <w:rsid w:val="00D20C3C"/>
    <w:rsid w:val="00D25C8B"/>
    <w:rsid w:val="00D25F3A"/>
    <w:rsid w:val="00D31C9A"/>
    <w:rsid w:val="00D505E8"/>
    <w:rsid w:val="00D86ABD"/>
    <w:rsid w:val="00DA5778"/>
    <w:rsid w:val="00DB6B3C"/>
    <w:rsid w:val="00E137A1"/>
    <w:rsid w:val="00E21E39"/>
    <w:rsid w:val="00E413F4"/>
    <w:rsid w:val="00E62B57"/>
    <w:rsid w:val="00E67A1B"/>
    <w:rsid w:val="00EC0AE0"/>
    <w:rsid w:val="00F2697B"/>
    <w:rsid w:val="00FE7A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058B3"/>
  <w15:docId w15:val="{A201786F-913E-46DF-92EF-41BF74D7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3">
    <w:name w:val="heading 3"/>
    <w:basedOn w:val="Standard"/>
    <w:next w:val="Standard"/>
    <w:link w:val="berschrift3Zchn"/>
    <w:uiPriority w:val="9"/>
    <w:semiHidden/>
    <w:unhideWhenUsed/>
    <w:qFormat/>
    <w:rsid w:val="00A504B7"/>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1146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Sprechblasentext">
    <w:name w:val="Balloon Text"/>
    <w:basedOn w:val="Standard"/>
    <w:semiHidden/>
    <w:rPr>
      <w:rFonts w:ascii="Tahoma" w:hAnsi="Tahoma" w:cs="Tahoma"/>
      <w:sz w:val="16"/>
      <w:szCs w:val="16"/>
    </w:rPr>
  </w:style>
  <w:style w:type="table" w:styleId="Tabellenraster">
    <w:name w:val="Table Grid"/>
    <w:basedOn w:val="NormaleTabelle"/>
    <w:uiPriority w:val="59"/>
    <w:rsid w:val="001F4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90F79"/>
    <w:pPr>
      <w:ind w:left="720"/>
      <w:contextualSpacing/>
    </w:pPr>
  </w:style>
  <w:style w:type="character" w:styleId="Hyperlink">
    <w:name w:val="Hyperlink"/>
    <w:basedOn w:val="Absatz-Standardschriftart"/>
    <w:uiPriority w:val="99"/>
    <w:unhideWhenUsed/>
    <w:rsid w:val="001A7F36"/>
    <w:rPr>
      <w:color w:val="0000FF" w:themeColor="hyperlink"/>
      <w:u w:val="single"/>
    </w:rPr>
  </w:style>
  <w:style w:type="character" w:customStyle="1" w:styleId="berschrift3Zchn">
    <w:name w:val="Überschrift 3 Zchn"/>
    <w:basedOn w:val="Absatz-Standardschriftart"/>
    <w:link w:val="berschrift3"/>
    <w:uiPriority w:val="9"/>
    <w:semiHidden/>
    <w:rsid w:val="00A504B7"/>
    <w:rPr>
      <w:rFonts w:asciiTheme="majorHAnsi" w:eastAsiaTheme="majorEastAsia" w:hAnsiTheme="majorHAnsi" w:cstheme="majorBidi"/>
      <w:color w:val="243F60" w:themeColor="accent1" w:themeShade="7F"/>
      <w:sz w:val="24"/>
      <w:szCs w:val="24"/>
    </w:rPr>
  </w:style>
  <w:style w:type="character" w:styleId="Fett">
    <w:name w:val="Strong"/>
    <w:basedOn w:val="Absatz-Standardschriftart"/>
    <w:uiPriority w:val="22"/>
    <w:qFormat/>
    <w:rsid w:val="00A504B7"/>
    <w:rPr>
      <w:b/>
      <w:bCs/>
    </w:rPr>
  </w:style>
  <w:style w:type="paragraph" w:styleId="StandardWeb">
    <w:name w:val="Normal (Web)"/>
    <w:basedOn w:val="Standard"/>
    <w:uiPriority w:val="99"/>
    <w:unhideWhenUsed/>
    <w:rsid w:val="00A504B7"/>
    <w:pPr>
      <w:spacing w:before="100" w:beforeAutospacing="1" w:after="100" w:afterAutospacing="1"/>
    </w:pPr>
  </w:style>
  <w:style w:type="character" w:customStyle="1" w:styleId="berschrift4Zchn">
    <w:name w:val="Überschrift 4 Zchn"/>
    <w:basedOn w:val="Absatz-Standardschriftart"/>
    <w:link w:val="berschrift4"/>
    <w:uiPriority w:val="9"/>
    <w:semiHidden/>
    <w:rsid w:val="0011468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630475">
      <w:bodyDiv w:val="1"/>
      <w:marLeft w:val="0"/>
      <w:marRight w:val="0"/>
      <w:marTop w:val="0"/>
      <w:marBottom w:val="0"/>
      <w:divBdr>
        <w:top w:val="none" w:sz="0" w:space="0" w:color="auto"/>
        <w:left w:val="none" w:sz="0" w:space="0" w:color="auto"/>
        <w:bottom w:val="none" w:sz="0" w:space="0" w:color="auto"/>
        <w:right w:val="none" w:sz="0" w:space="0" w:color="auto"/>
      </w:divBdr>
    </w:div>
    <w:div w:id="1258098732">
      <w:bodyDiv w:val="1"/>
      <w:marLeft w:val="0"/>
      <w:marRight w:val="0"/>
      <w:marTop w:val="0"/>
      <w:marBottom w:val="0"/>
      <w:divBdr>
        <w:top w:val="none" w:sz="0" w:space="0" w:color="auto"/>
        <w:left w:val="none" w:sz="0" w:space="0" w:color="auto"/>
        <w:bottom w:val="none" w:sz="0" w:space="0" w:color="auto"/>
        <w:right w:val="none" w:sz="0" w:space="0" w:color="auto"/>
      </w:divBdr>
    </w:div>
    <w:div w:id="1505827785">
      <w:bodyDiv w:val="1"/>
      <w:marLeft w:val="0"/>
      <w:marRight w:val="0"/>
      <w:marTop w:val="0"/>
      <w:marBottom w:val="0"/>
      <w:divBdr>
        <w:top w:val="none" w:sz="0" w:space="0" w:color="auto"/>
        <w:left w:val="none" w:sz="0" w:space="0" w:color="auto"/>
        <w:bottom w:val="none" w:sz="0" w:space="0" w:color="auto"/>
        <w:right w:val="none" w:sz="0" w:space="0" w:color="auto"/>
      </w:divBdr>
    </w:div>
    <w:div w:id="173932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13A79-1513-42C5-AFBE-03431878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Anleitung zur Erstellung einer Java-Oberfläche</vt:lpstr>
    </vt:vector>
  </TitlesOfParts>
  <Company>no</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Anleitung zur Erstellung einer Java-Oberfläche</dc:title>
  <dc:subject/>
  <dc:creator>Bernd Heidemann</dc:creator>
  <cp:keywords/>
  <cp:lastModifiedBy>Sören Schwerk</cp:lastModifiedBy>
  <cp:revision>4</cp:revision>
  <cp:lastPrinted>2007-10-04T08:03:00Z</cp:lastPrinted>
  <dcterms:created xsi:type="dcterms:W3CDTF">2025-03-19T17:18:00Z</dcterms:created>
  <dcterms:modified xsi:type="dcterms:W3CDTF">2025-03-21T07:33:00Z</dcterms:modified>
</cp:coreProperties>
</file>