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16A20" w:rsidRDefault="00ED5BE2" w:rsidP="005C113E">
            <w:pPr>
              <w:rPr>
                <w:color w:val="FFFFFF" w:themeColor="background1"/>
                <w:szCs w:val="24"/>
              </w:rPr>
            </w:pPr>
            <w:r w:rsidRPr="00E16A20">
              <w:rPr>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16A20" w:rsidRDefault="00ED5BE2" w:rsidP="005C113E">
            <w:pPr>
              <w:rPr>
                <w:color w:val="FFFFFF" w:themeColor="background1"/>
                <w:szCs w:val="24"/>
              </w:rPr>
            </w:pPr>
            <w:r w:rsidRPr="00E16A20">
              <w:rPr>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E16A20" w:rsidRDefault="00ED5BE2" w:rsidP="005C113E">
            <w:pPr>
              <w:rPr>
                <w:color w:val="FFFFFF" w:themeColor="background1"/>
                <w:szCs w:val="24"/>
              </w:rPr>
            </w:pPr>
          </w:p>
        </w:tc>
      </w:tr>
    </w:tbl>
    <w:p w14:paraId="755CC923" w14:textId="176BC8D3" w:rsidR="00906358" w:rsidRPr="00E16A20" w:rsidRDefault="00A973DB" w:rsidP="005C113E">
      <w:pPr>
        <w:pStyle w:val="Piedepgina"/>
        <w:spacing w:line="360" w:lineRule="auto"/>
        <w:rPr>
          <w:szCs w:val="24"/>
        </w:rPr>
      </w:pPr>
      <w:r w:rsidRPr="00E16A20">
        <w:rPr>
          <w:szCs w:val="24"/>
        </w:rPr>
        <w:t xml:space="preserve">00 </w:t>
      </w:r>
      <w:proofErr w:type="gramStart"/>
      <w:r w:rsidRPr="00E16A20">
        <w:rPr>
          <w:szCs w:val="24"/>
        </w:rPr>
        <w:t>Mes</w:t>
      </w:r>
      <w:proofErr w:type="gramEnd"/>
      <w:r w:rsidRPr="00E16A20">
        <w:rPr>
          <w:szCs w:val="24"/>
        </w:rPr>
        <w:t xml:space="preserve"> 202</w:t>
      </w:r>
      <w:r w:rsidR="00F46D33" w:rsidRPr="00E16A20">
        <w:rPr>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E16A20" w:rsidRDefault="00A973DB" w:rsidP="005C113E">
          <w:pPr>
            <w:pStyle w:val="Encabezadodelista"/>
            <w:spacing w:line="360" w:lineRule="auto"/>
            <w:rPr>
              <w:sz w:val="36"/>
              <w:szCs w:val="36"/>
            </w:rPr>
          </w:pPr>
          <w:r w:rsidRPr="00E16A20">
            <w:rPr>
              <w:sz w:val="36"/>
              <w:szCs w:val="36"/>
            </w:rPr>
            <w:t>Índice</w:t>
          </w:r>
        </w:p>
        <w:p w14:paraId="6E9B65EA" w14:textId="6F49C1D4" w:rsidR="00C83B42"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3427408" w:history="1">
            <w:r w:rsidR="00C83B42" w:rsidRPr="003C4F22">
              <w:rPr>
                <w:rStyle w:val="Hipervnculo"/>
                <w:noProof/>
              </w:rPr>
              <w:t>Resumen</w:t>
            </w:r>
            <w:r w:rsidR="00C83B42">
              <w:rPr>
                <w:noProof/>
                <w:webHidden/>
              </w:rPr>
              <w:tab/>
            </w:r>
            <w:r w:rsidR="00C83B42">
              <w:rPr>
                <w:noProof/>
                <w:webHidden/>
              </w:rPr>
              <w:fldChar w:fldCharType="begin"/>
            </w:r>
            <w:r w:rsidR="00C83B42">
              <w:rPr>
                <w:noProof/>
                <w:webHidden/>
              </w:rPr>
              <w:instrText xml:space="preserve"> PAGEREF _Toc223427408 \h </w:instrText>
            </w:r>
            <w:r w:rsidR="00C83B42">
              <w:rPr>
                <w:noProof/>
                <w:webHidden/>
              </w:rPr>
            </w:r>
            <w:r w:rsidR="00C83B42">
              <w:rPr>
                <w:noProof/>
                <w:webHidden/>
              </w:rPr>
              <w:fldChar w:fldCharType="separate"/>
            </w:r>
            <w:r w:rsidR="00C83B42">
              <w:rPr>
                <w:noProof/>
                <w:webHidden/>
              </w:rPr>
              <w:t>9</w:t>
            </w:r>
            <w:r w:rsidR="00C83B42">
              <w:rPr>
                <w:noProof/>
                <w:webHidden/>
              </w:rPr>
              <w:fldChar w:fldCharType="end"/>
            </w:r>
          </w:hyperlink>
        </w:p>
        <w:p w14:paraId="5AA1B4B9" w14:textId="711F258E"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09" w:history="1">
            <w:r w:rsidRPr="003C4F22">
              <w:rPr>
                <w:rStyle w:val="Hipervnculo"/>
                <w:noProof/>
                <w:lang w:val="en-GB"/>
              </w:rPr>
              <w:t>Abstract</w:t>
            </w:r>
            <w:r>
              <w:rPr>
                <w:noProof/>
                <w:webHidden/>
              </w:rPr>
              <w:tab/>
            </w:r>
            <w:r>
              <w:rPr>
                <w:noProof/>
                <w:webHidden/>
              </w:rPr>
              <w:fldChar w:fldCharType="begin"/>
            </w:r>
            <w:r>
              <w:rPr>
                <w:noProof/>
                <w:webHidden/>
              </w:rPr>
              <w:instrText xml:space="preserve"> PAGEREF _Toc223427409 \h </w:instrText>
            </w:r>
            <w:r>
              <w:rPr>
                <w:noProof/>
                <w:webHidden/>
              </w:rPr>
            </w:r>
            <w:r>
              <w:rPr>
                <w:noProof/>
                <w:webHidden/>
              </w:rPr>
              <w:fldChar w:fldCharType="separate"/>
            </w:r>
            <w:r>
              <w:rPr>
                <w:noProof/>
                <w:webHidden/>
              </w:rPr>
              <w:t>10</w:t>
            </w:r>
            <w:r>
              <w:rPr>
                <w:noProof/>
                <w:webHidden/>
              </w:rPr>
              <w:fldChar w:fldCharType="end"/>
            </w:r>
          </w:hyperlink>
        </w:p>
        <w:p w14:paraId="089EFAA5" w14:textId="77F3AED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0" w:history="1">
            <w:r w:rsidRPr="003C4F22">
              <w:rPr>
                <w:rStyle w:val="Hipervnculo"/>
                <w:noProof/>
              </w:rPr>
              <w:t>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Introducción</w:t>
            </w:r>
            <w:r>
              <w:rPr>
                <w:noProof/>
                <w:webHidden/>
              </w:rPr>
              <w:tab/>
            </w:r>
            <w:r>
              <w:rPr>
                <w:noProof/>
                <w:webHidden/>
              </w:rPr>
              <w:fldChar w:fldCharType="begin"/>
            </w:r>
            <w:r>
              <w:rPr>
                <w:noProof/>
                <w:webHidden/>
              </w:rPr>
              <w:instrText xml:space="preserve"> PAGEREF _Toc223427410 \h </w:instrText>
            </w:r>
            <w:r>
              <w:rPr>
                <w:noProof/>
                <w:webHidden/>
              </w:rPr>
            </w:r>
            <w:r>
              <w:rPr>
                <w:noProof/>
                <w:webHidden/>
              </w:rPr>
              <w:fldChar w:fldCharType="separate"/>
            </w:r>
            <w:r>
              <w:rPr>
                <w:noProof/>
                <w:webHidden/>
              </w:rPr>
              <w:t>11</w:t>
            </w:r>
            <w:r>
              <w:rPr>
                <w:noProof/>
                <w:webHidden/>
              </w:rPr>
              <w:fldChar w:fldCharType="end"/>
            </w:r>
          </w:hyperlink>
        </w:p>
        <w:p w14:paraId="560252D3" w14:textId="409BB1D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1" w:history="1">
            <w:r w:rsidRPr="003C4F22">
              <w:rPr>
                <w:rStyle w:val="Hipervnculo"/>
                <w:noProof/>
              </w:rPr>
              <w:t>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w:t>
            </w:r>
            <w:r>
              <w:rPr>
                <w:noProof/>
                <w:webHidden/>
              </w:rPr>
              <w:tab/>
            </w:r>
            <w:r>
              <w:rPr>
                <w:noProof/>
                <w:webHidden/>
              </w:rPr>
              <w:fldChar w:fldCharType="begin"/>
            </w:r>
            <w:r>
              <w:rPr>
                <w:noProof/>
                <w:webHidden/>
              </w:rPr>
              <w:instrText xml:space="preserve"> PAGEREF _Toc223427411 \h </w:instrText>
            </w:r>
            <w:r>
              <w:rPr>
                <w:noProof/>
                <w:webHidden/>
              </w:rPr>
            </w:r>
            <w:r>
              <w:rPr>
                <w:noProof/>
                <w:webHidden/>
              </w:rPr>
              <w:fldChar w:fldCharType="separate"/>
            </w:r>
            <w:r>
              <w:rPr>
                <w:noProof/>
                <w:webHidden/>
              </w:rPr>
              <w:t>12</w:t>
            </w:r>
            <w:r>
              <w:rPr>
                <w:noProof/>
                <w:webHidden/>
              </w:rPr>
              <w:fldChar w:fldCharType="end"/>
            </w:r>
          </w:hyperlink>
        </w:p>
        <w:p w14:paraId="32303C0C" w14:textId="68A4BD31"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2" w:history="1">
            <w:r w:rsidRPr="003C4F22">
              <w:rPr>
                <w:rStyle w:val="Hipervnculo"/>
                <w:noProof/>
              </w:rPr>
              <w:t>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 General</w:t>
            </w:r>
            <w:r>
              <w:rPr>
                <w:noProof/>
                <w:webHidden/>
              </w:rPr>
              <w:tab/>
            </w:r>
            <w:r>
              <w:rPr>
                <w:noProof/>
                <w:webHidden/>
              </w:rPr>
              <w:fldChar w:fldCharType="begin"/>
            </w:r>
            <w:r>
              <w:rPr>
                <w:noProof/>
                <w:webHidden/>
              </w:rPr>
              <w:instrText xml:space="preserve"> PAGEREF _Toc223427412 \h </w:instrText>
            </w:r>
            <w:r>
              <w:rPr>
                <w:noProof/>
                <w:webHidden/>
              </w:rPr>
            </w:r>
            <w:r>
              <w:rPr>
                <w:noProof/>
                <w:webHidden/>
              </w:rPr>
              <w:fldChar w:fldCharType="separate"/>
            </w:r>
            <w:r>
              <w:rPr>
                <w:noProof/>
                <w:webHidden/>
              </w:rPr>
              <w:t>12</w:t>
            </w:r>
            <w:r>
              <w:rPr>
                <w:noProof/>
                <w:webHidden/>
              </w:rPr>
              <w:fldChar w:fldCharType="end"/>
            </w:r>
          </w:hyperlink>
        </w:p>
        <w:p w14:paraId="7F7C7890" w14:textId="40E9C5FA"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3" w:history="1">
            <w:r w:rsidRPr="003C4F22">
              <w:rPr>
                <w:rStyle w:val="Hipervnculo"/>
                <w:noProof/>
              </w:rPr>
              <w:t>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 Específicos</w:t>
            </w:r>
            <w:r>
              <w:rPr>
                <w:noProof/>
                <w:webHidden/>
              </w:rPr>
              <w:tab/>
            </w:r>
            <w:r>
              <w:rPr>
                <w:noProof/>
                <w:webHidden/>
              </w:rPr>
              <w:fldChar w:fldCharType="begin"/>
            </w:r>
            <w:r>
              <w:rPr>
                <w:noProof/>
                <w:webHidden/>
              </w:rPr>
              <w:instrText xml:space="preserve"> PAGEREF _Toc223427413 \h </w:instrText>
            </w:r>
            <w:r>
              <w:rPr>
                <w:noProof/>
                <w:webHidden/>
              </w:rPr>
            </w:r>
            <w:r>
              <w:rPr>
                <w:noProof/>
                <w:webHidden/>
              </w:rPr>
              <w:fldChar w:fldCharType="separate"/>
            </w:r>
            <w:r>
              <w:rPr>
                <w:noProof/>
                <w:webHidden/>
              </w:rPr>
              <w:t>12</w:t>
            </w:r>
            <w:r>
              <w:rPr>
                <w:noProof/>
                <w:webHidden/>
              </w:rPr>
              <w:fldChar w:fldCharType="end"/>
            </w:r>
          </w:hyperlink>
        </w:p>
        <w:p w14:paraId="652A3534" w14:textId="7DA2FE0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4" w:history="1">
            <w:r w:rsidRPr="003C4F22">
              <w:rPr>
                <w:rStyle w:val="Hipervnculo"/>
                <w:noProof/>
              </w:rPr>
              <w:t>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 y estado del arte</w:t>
            </w:r>
            <w:r>
              <w:rPr>
                <w:noProof/>
                <w:webHidden/>
              </w:rPr>
              <w:tab/>
            </w:r>
            <w:r>
              <w:rPr>
                <w:noProof/>
                <w:webHidden/>
              </w:rPr>
              <w:fldChar w:fldCharType="begin"/>
            </w:r>
            <w:r>
              <w:rPr>
                <w:noProof/>
                <w:webHidden/>
              </w:rPr>
              <w:instrText xml:space="preserve"> PAGEREF _Toc223427414 \h </w:instrText>
            </w:r>
            <w:r>
              <w:rPr>
                <w:noProof/>
                <w:webHidden/>
              </w:rPr>
            </w:r>
            <w:r>
              <w:rPr>
                <w:noProof/>
                <w:webHidden/>
              </w:rPr>
              <w:fldChar w:fldCharType="separate"/>
            </w:r>
            <w:r>
              <w:rPr>
                <w:noProof/>
                <w:webHidden/>
              </w:rPr>
              <w:t>14</w:t>
            </w:r>
            <w:r>
              <w:rPr>
                <w:noProof/>
                <w:webHidden/>
              </w:rPr>
              <w:fldChar w:fldCharType="end"/>
            </w:r>
          </w:hyperlink>
        </w:p>
        <w:p w14:paraId="1F4806B3" w14:textId="27D2623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5" w:history="1">
            <w:r w:rsidRPr="003C4F22">
              <w:rPr>
                <w:rStyle w:val="Hipervnculo"/>
                <w:noProof/>
              </w:rPr>
              <w:t>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w:t>
            </w:r>
            <w:r>
              <w:rPr>
                <w:noProof/>
                <w:webHidden/>
              </w:rPr>
              <w:tab/>
            </w:r>
            <w:r>
              <w:rPr>
                <w:noProof/>
                <w:webHidden/>
              </w:rPr>
              <w:fldChar w:fldCharType="begin"/>
            </w:r>
            <w:r>
              <w:rPr>
                <w:noProof/>
                <w:webHidden/>
              </w:rPr>
              <w:instrText xml:space="preserve"> PAGEREF _Toc223427415 \h </w:instrText>
            </w:r>
            <w:r>
              <w:rPr>
                <w:noProof/>
                <w:webHidden/>
              </w:rPr>
            </w:r>
            <w:r>
              <w:rPr>
                <w:noProof/>
                <w:webHidden/>
              </w:rPr>
              <w:fldChar w:fldCharType="separate"/>
            </w:r>
            <w:r>
              <w:rPr>
                <w:noProof/>
                <w:webHidden/>
              </w:rPr>
              <w:t>14</w:t>
            </w:r>
            <w:r>
              <w:rPr>
                <w:noProof/>
                <w:webHidden/>
              </w:rPr>
              <w:fldChar w:fldCharType="end"/>
            </w:r>
          </w:hyperlink>
        </w:p>
        <w:p w14:paraId="2935CFB4" w14:textId="1E53F46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6" w:history="1">
            <w:r w:rsidRPr="003C4F22">
              <w:rPr>
                <w:rStyle w:val="Hipervnculo"/>
                <w:noProof/>
              </w:rPr>
              <w:t>3.1.1.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_Toc223427416 \h </w:instrText>
            </w:r>
            <w:r>
              <w:rPr>
                <w:noProof/>
                <w:webHidden/>
              </w:rPr>
            </w:r>
            <w:r>
              <w:rPr>
                <w:noProof/>
                <w:webHidden/>
              </w:rPr>
              <w:fldChar w:fldCharType="separate"/>
            </w:r>
            <w:r>
              <w:rPr>
                <w:noProof/>
                <w:webHidden/>
              </w:rPr>
              <w:t>14</w:t>
            </w:r>
            <w:r>
              <w:rPr>
                <w:noProof/>
                <w:webHidden/>
              </w:rPr>
              <w:fldChar w:fldCharType="end"/>
            </w:r>
          </w:hyperlink>
        </w:p>
        <w:p w14:paraId="106DFB98" w14:textId="29E4181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7" w:history="1">
            <w:r w:rsidRPr="003C4F22">
              <w:rPr>
                <w:rStyle w:val="Hipervnculo"/>
                <w:noProof/>
              </w:rPr>
              <w:t>3.1.2.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Heterogeneidad de datos y estándares</w:t>
            </w:r>
            <w:r>
              <w:rPr>
                <w:noProof/>
                <w:webHidden/>
              </w:rPr>
              <w:tab/>
            </w:r>
            <w:r>
              <w:rPr>
                <w:noProof/>
                <w:webHidden/>
              </w:rPr>
              <w:fldChar w:fldCharType="begin"/>
            </w:r>
            <w:r>
              <w:rPr>
                <w:noProof/>
                <w:webHidden/>
              </w:rPr>
              <w:instrText xml:space="preserve"> PAGEREF _Toc223427417 \h </w:instrText>
            </w:r>
            <w:r>
              <w:rPr>
                <w:noProof/>
                <w:webHidden/>
              </w:rPr>
            </w:r>
            <w:r>
              <w:rPr>
                <w:noProof/>
                <w:webHidden/>
              </w:rPr>
              <w:fldChar w:fldCharType="separate"/>
            </w:r>
            <w:r>
              <w:rPr>
                <w:noProof/>
                <w:webHidden/>
              </w:rPr>
              <w:t>15</w:t>
            </w:r>
            <w:r>
              <w:rPr>
                <w:noProof/>
                <w:webHidden/>
              </w:rPr>
              <w:fldChar w:fldCharType="end"/>
            </w:r>
          </w:hyperlink>
        </w:p>
        <w:p w14:paraId="6659A978" w14:textId="0A7BE1D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8" w:history="1">
            <w:r w:rsidRPr="003C4F22">
              <w:rPr>
                <w:rStyle w:val="Hipervnculo"/>
                <w:noProof/>
              </w:rPr>
              <w:t>3.1.3.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Deserción frente a bajo rendimiento</w:t>
            </w:r>
            <w:r>
              <w:rPr>
                <w:noProof/>
                <w:webHidden/>
              </w:rPr>
              <w:tab/>
            </w:r>
            <w:r>
              <w:rPr>
                <w:noProof/>
                <w:webHidden/>
              </w:rPr>
              <w:fldChar w:fldCharType="begin"/>
            </w:r>
            <w:r>
              <w:rPr>
                <w:noProof/>
                <w:webHidden/>
              </w:rPr>
              <w:instrText xml:space="preserve"> PAGEREF _Toc223427418 \h </w:instrText>
            </w:r>
            <w:r>
              <w:rPr>
                <w:noProof/>
                <w:webHidden/>
              </w:rPr>
            </w:r>
            <w:r>
              <w:rPr>
                <w:noProof/>
                <w:webHidden/>
              </w:rPr>
              <w:fldChar w:fldCharType="separate"/>
            </w:r>
            <w:r>
              <w:rPr>
                <w:noProof/>
                <w:webHidden/>
              </w:rPr>
              <w:t>16</w:t>
            </w:r>
            <w:r>
              <w:rPr>
                <w:noProof/>
                <w:webHidden/>
              </w:rPr>
              <w:fldChar w:fldCharType="end"/>
            </w:r>
          </w:hyperlink>
        </w:p>
        <w:p w14:paraId="18C743BA" w14:textId="39F2B18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9" w:history="1">
            <w:r w:rsidRPr="003C4F22">
              <w:rPr>
                <w:rStyle w:val="Hipervnculo"/>
                <w:noProof/>
              </w:rPr>
              <w:t>3.1.4.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_Toc223427419 \h </w:instrText>
            </w:r>
            <w:r>
              <w:rPr>
                <w:noProof/>
                <w:webHidden/>
              </w:rPr>
            </w:r>
            <w:r>
              <w:rPr>
                <w:noProof/>
                <w:webHidden/>
              </w:rPr>
              <w:fldChar w:fldCharType="separate"/>
            </w:r>
            <w:r>
              <w:rPr>
                <w:noProof/>
                <w:webHidden/>
              </w:rPr>
              <w:t>17</w:t>
            </w:r>
            <w:r>
              <w:rPr>
                <w:noProof/>
                <w:webHidden/>
              </w:rPr>
              <w:fldChar w:fldCharType="end"/>
            </w:r>
          </w:hyperlink>
        </w:p>
        <w:p w14:paraId="2F7DF5F6" w14:textId="257CED0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0" w:history="1">
            <w:r w:rsidRPr="003C4F22">
              <w:rPr>
                <w:rStyle w:val="Hipervnculo"/>
                <w:noProof/>
              </w:rPr>
              <w:t>3.1.5.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y Modelos de Ensamble</w:t>
            </w:r>
            <w:r>
              <w:rPr>
                <w:noProof/>
                <w:webHidden/>
              </w:rPr>
              <w:tab/>
            </w:r>
            <w:r>
              <w:rPr>
                <w:noProof/>
                <w:webHidden/>
              </w:rPr>
              <w:fldChar w:fldCharType="begin"/>
            </w:r>
            <w:r>
              <w:rPr>
                <w:noProof/>
                <w:webHidden/>
              </w:rPr>
              <w:instrText xml:space="preserve"> PAGEREF _Toc223427420 \h </w:instrText>
            </w:r>
            <w:r>
              <w:rPr>
                <w:noProof/>
                <w:webHidden/>
              </w:rPr>
            </w:r>
            <w:r>
              <w:rPr>
                <w:noProof/>
                <w:webHidden/>
              </w:rPr>
              <w:fldChar w:fldCharType="separate"/>
            </w:r>
            <w:r>
              <w:rPr>
                <w:noProof/>
                <w:webHidden/>
              </w:rPr>
              <w:t>18</w:t>
            </w:r>
            <w:r>
              <w:rPr>
                <w:noProof/>
                <w:webHidden/>
              </w:rPr>
              <w:fldChar w:fldCharType="end"/>
            </w:r>
          </w:hyperlink>
        </w:p>
        <w:p w14:paraId="0E51AB79" w14:textId="53483D5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1" w:history="1">
            <w:r w:rsidRPr="003C4F22">
              <w:rPr>
                <w:rStyle w:val="Hipervnculo"/>
                <w:noProof/>
              </w:rPr>
              <w:t>3.1.6.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marco teórico</w:t>
            </w:r>
            <w:r>
              <w:rPr>
                <w:noProof/>
                <w:webHidden/>
              </w:rPr>
              <w:tab/>
            </w:r>
            <w:r>
              <w:rPr>
                <w:noProof/>
                <w:webHidden/>
              </w:rPr>
              <w:fldChar w:fldCharType="begin"/>
            </w:r>
            <w:r>
              <w:rPr>
                <w:noProof/>
                <w:webHidden/>
              </w:rPr>
              <w:instrText xml:space="preserve"> PAGEREF _Toc223427421 \h </w:instrText>
            </w:r>
            <w:r>
              <w:rPr>
                <w:noProof/>
                <w:webHidden/>
              </w:rPr>
            </w:r>
            <w:r>
              <w:rPr>
                <w:noProof/>
                <w:webHidden/>
              </w:rPr>
              <w:fldChar w:fldCharType="separate"/>
            </w:r>
            <w:r>
              <w:rPr>
                <w:noProof/>
                <w:webHidden/>
              </w:rPr>
              <w:t>19</w:t>
            </w:r>
            <w:r>
              <w:rPr>
                <w:noProof/>
                <w:webHidden/>
              </w:rPr>
              <w:fldChar w:fldCharType="end"/>
            </w:r>
          </w:hyperlink>
        </w:p>
        <w:p w14:paraId="6E2BF0E9" w14:textId="121BC2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2" w:history="1">
            <w:r w:rsidRPr="003C4F22">
              <w:rPr>
                <w:rStyle w:val="Hipervnculo"/>
                <w:noProof/>
              </w:rPr>
              <w:t>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Estado del arte.</w:t>
            </w:r>
            <w:r>
              <w:rPr>
                <w:noProof/>
                <w:webHidden/>
              </w:rPr>
              <w:tab/>
            </w:r>
            <w:r>
              <w:rPr>
                <w:noProof/>
                <w:webHidden/>
              </w:rPr>
              <w:fldChar w:fldCharType="begin"/>
            </w:r>
            <w:r>
              <w:rPr>
                <w:noProof/>
                <w:webHidden/>
              </w:rPr>
              <w:instrText xml:space="preserve"> PAGEREF _Toc223427422 \h </w:instrText>
            </w:r>
            <w:r>
              <w:rPr>
                <w:noProof/>
                <w:webHidden/>
              </w:rPr>
            </w:r>
            <w:r>
              <w:rPr>
                <w:noProof/>
                <w:webHidden/>
              </w:rPr>
              <w:fldChar w:fldCharType="separate"/>
            </w:r>
            <w:r>
              <w:rPr>
                <w:noProof/>
                <w:webHidden/>
              </w:rPr>
              <w:t>20</w:t>
            </w:r>
            <w:r>
              <w:rPr>
                <w:noProof/>
                <w:webHidden/>
              </w:rPr>
              <w:fldChar w:fldCharType="end"/>
            </w:r>
          </w:hyperlink>
        </w:p>
        <w:p w14:paraId="26C5FE14" w14:textId="5C9152F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3" w:history="1">
            <w:r w:rsidRPr="003C4F22">
              <w:rPr>
                <w:rStyle w:val="Hipervnculo"/>
                <w:noProof/>
              </w:rPr>
              <w:t>3.2.1.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en EDM.</w:t>
            </w:r>
            <w:r>
              <w:rPr>
                <w:noProof/>
                <w:webHidden/>
              </w:rPr>
              <w:tab/>
            </w:r>
            <w:r>
              <w:rPr>
                <w:noProof/>
                <w:webHidden/>
              </w:rPr>
              <w:fldChar w:fldCharType="begin"/>
            </w:r>
            <w:r>
              <w:rPr>
                <w:noProof/>
                <w:webHidden/>
              </w:rPr>
              <w:instrText xml:space="preserve"> PAGEREF _Toc223427423 \h </w:instrText>
            </w:r>
            <w:r>
              <w:rPr>
                <w:noProof/>
                <w:webHidden/>
              </w:rPr>
            </w:r>
            <w:r>
              <w:rPr>
                <w:noProof/>
                <w:webHidden/>
              </w:rPr>
              <w:fldChar w:fldCharType="separate"/>
            </w:r>
            <w:r>
              <w:rPr>
                <w:noProof/>
                <w:webHidden/>
              </w:rPr>
              <w:t>20</w:t>
            </w:r>
            <w:r>
              <w:rPr>
                <w:noProof/>
                <w:webHidden/>
              </w:rPr>
              <w:fldChar w:fldCharType="end"/>
            </w:r>
          </w:hyperlink>
        </w:p>
        <w:p w14:paraId="14B0FA3E" w14:textId="11B875B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4" w:history="1">
            <w:r w:rsidRPr="003C4F22">
              <w:rPr>
                <w:rStyle w:val="Hipervnculo"/>
                <w:noProof/>
              </w:rPr>
              <w:t>3.2.2.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en EDM.</w:t>
            </w:r>
            <w:r>
              <w:rPr>
                <w:noProof/>
                <w:webHidden/>
              </w:rPr>
              <w:tab/>
            </w:r>
            <w:r>
              <w:rPr>
                <w:noProof/>
                <w:webHidden/>
              </w:rPr>
              <w:fldChar w:fldCharType="begin"/>
            </w:r>
            <w:r>
              <w:rPr>
                <w:noProof/>
                <w:webHidden/>
              </w:rPr>
              <w:instrText xml:space="preserve"> PAGEREF _Toc223427424 \h </w:instrText>
            </w:r>
            <w:r>
              <w:rPr>
                <w:noProof/>
                <w:webHidden/>
              </w:rPr>
            </w:r>
            <w:r>
              <w:rPr>
                <w:noProof/>
                <w:webHidden/>
              </w:rPr>
              <w:fldChar w:fldCharType="separate"/>
            </w:r>
            <w:r>
              <w:rPr>
                <w:noProof/>
                <w:webHidden/>
              </w:rPr>
              <w:t>21</w:t>
            </w:r>
            <w:r>
              <w:rPr>
                <w:noProof/>
                <w:webHidden/>
              </w:rPr>
              <w:fldChar w:fldCharType="end"/>
            </w:r>
          </w:hyperlink>
        </w:p>
        <w:p w14:paraId="647CE01B" w14:textId="70E4747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5" w:history="1">
            <w:r w:rsidRPr="003C4F22">
              <w:rPr>
                <w:rStyle w:val="Hipervnculo"/>
                <w:noProof/>
              </w:rPr>
              <w:t>3.2.3.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El enfoque híbrido.</w:t>
            </w:r>
            <w:r>
              <w:rPr>
                <w:noProof/>
                <w:webHidden/>
              </w:rPr>
              <w:tab/>
            </w:r>
            <w:r>
              <w:rPr>
                <w:noProof/>
                <w:webHidden/>
              </w:rPr>
              <w:fldChar w:fldCharType="begin"/>
            </w:r>
            <w:r>
              <w:rPr>
                <w:noProof/>
                <w:webHidden/>
              </w:rPr>
              <w:instrText xml:space="preserve"> PAGEREF _Toc223427425 \h </w:instrText>
            </w:r>
            <w:r>
              <w:rPr>
                <w:noProof/>
                <w:webHidden/>
              </w:rPr>
            </w:r>
            <w:r>
              <w:rPr>
                <w:noProof/>
                <w:webHidden/>
              </w:rPr>
              <w:fldChar w:fldCharType="separate"/>
            </w:r>
            <w:r>
              <w:rPr>
                <w:noProof/>
                <w:webHidden/>
              </w:rPr>
              <w:t>23</w:t>
            </w:r>
            <w:r>
              <w:rPr>
                <w:noProof/>
                <w:webHidden/>
              </w:rPr>
              <w:fldChar w:fldCharType="end"/>
            </w:r>
          </w:hyperlink>
        </w:p>
        <w:p w14:paraId="25AE65DE" w14:textId="6C74700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6" w:history="1">
            <w:r w:rsidRPr="003C4F22">
              <w:rPr>
                <w:rStyle w:val="Hipervnculo"/>
                <w:noProof/>
              </w:rPr>
              <w:t>3.2.4.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_Toc223427426 \h </w:instrText>
            </w:r>
            <w:r>
              <w:rPr>
                <w:noProof/>
                <w:webHidden/>
              </w:rPr>
            </w:r>
            <w:r>
              <w:rPr>
                <w:noProof/>
                <w:webHidden/>
              </w:rPr>
              <w:fldChar w:fldCharType="separate"/>
            </w:r>
            <w:r>
              <w:rPr>
                <w:noProof/>
                <w:webHidden/>
              </w:rPr>
              <w:t>24</w:t>
            </w:r>
            <w:r>
              <w:rPr>
                <w:noProof/>
                <w:webHidden/>
              </w:rPr>
              <w:fldChar w:fldCharType="end"/>
            </w:r>
          </w:hyperlink>
        </w:p>
        <w:p w14:paraId="2E86CB5E" w14:textId="257D7A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7" w:history="1">
            <w:r w:rsidRPr="003C4F22">
              <w:rPr>
                <w:rStyle w:val="Hipervnculo"/>
                <w:noProof/>
              </w:rPr>
              <w:t>3.2.5.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estado del arte</w:t>
            </w:r>
            <w:r>
              <w:rPr>
                <w:noProof/>
                <w:webHidden/>
              </w:rPr>
              <w:tab/>
            </w:r>
            <w:r>
              <w:rPr>
                <w:noProof/>
                <w:webHidden/>
              </w:rPr>
              <w:fldChar w:fldCharType="begin"/>
            </w:r>
            <w:r>
              <w:rPr>
                <w:noProof/>
                <w:webHidden/>
              </w:rPr>
              <w:instrText xml:space="preserve"> PAGEREF _Toc223427427 \h </w:instrText>
            </w:r>
            <w:r>
              <w:rPr>
                <w:noProof/>
                <w:webHidden/>
              </w:rPr>
            </w:r>
            <w:r>
              <w:rPr>
                <w:noProof/>
                <w:webHidden/>
              </w:rPr>
              <w:fldChar w:fldCharType="separate"/>
            </w:r>
            <w:r>
              <w:rPr>
                <w:noProof/>
                <w:webHidden/>
              </w:rPr>
              <w:t>25</w:t>
            </w:r>
            <w:r>
              <w:rPr>
                <w:noProof/>
                <w:webHidden/>
              </w:rPr>
              <w:fldChar w:fldCharType="end"/>
            </w:r>
          </w:hyperlink>
        </w:p>
        <w:p w14:paraId="0434A733" w14:textId="5FB8B05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28" w:history="1">
            <w:r w:rsidRPr="003C4F22">
              <w:rPr>
                <w:rStyle w:val="Hipervnculo"/>
                <w:noProof/>
              </w:rPr>
              <w:t>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 y metodología.</w:t>
            </w:r>
            <w:r>
              <w:rPr>
                <w:noProof/>
                <w:webHidden/>
              </w:rPr>
              <w:tab/>
            </w:r>
            <w:r>
              <w:rPr>
                <w:noProof/>
                <w:webHidden/>
              </w:rPr>
              <w:fldChar w:fldCharType="begin"/>
            </w:r>
            <w:r>
              <w:rPr>
                <w:noProof/>
                <w:webHidden/>
              </w:rPr>
              <w:instrText xml:space="preserve"> PAGEREF _Toc223427428 \h </w:instrText>
            </w:r>
            <w:r>
              <w:rPr>
                <w:noProof/>
                <w:webHidden/>
              </w:rPr>
            </w:r>
            <w:r>
              <w:rPr>
                <w:noProof/>
                <w:webHidden/>
              </w:rPr>
              <w:fldChar w:fldCharType="separate"/>
            </w:r>
            <w:r>
              <w:rPr>
                <w:noProof/>
                <w:webHidden/>
              </w:rPr>
              <w:t>26</w:t>
            </w:r>
            <w:r>
              <w:rPr>
                <w:noProof/>
                <w:webHidden/>
              </w:rPr>
              <w:fldChar w:fldCharType="end"/>
            </w:r>
          </w:hyperlink>
        </w:p>
        <w:p w14:paraId="72FEFF07" w14:textId="250893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9" w:history="1">
            <w:r w:rsidRPr="003C4F22">
              <w:rPr>
                <w:rStyle w:val="Hipervnculo"/>
                <w:noProof/>
              </w:rPr>
              <w:t>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w:t>
            </w:r>
            <w:r>
              <w:rPr>
                <w:noProof/>
                <w:webHidden/>
              </w:rPr>
              <w:tab/>
            </w:r>
            <w:r>
              <w:rPr>
                <w:noProof/>
                <w:webHidden/>
              </w:rPr>
              <w:fldChar w:fldCharType="begin"/>
            </w:r>
            <w:r>
              <w:rPr>
                <w:noProof/>
                <w:webHidden/>
              </w:rPr>
              <w:instrText xml:space="preserve"> PAGEREF _Toc223427429 \h </w:instrText>
            </w:r>
            <w:r>
              <w:rPr>
                <w:noProof/>
                <w:webHidden/>
              </w:rPr>
            </w:r>
            <w:r>
              <w:rPr>
                <w:noProof/>
                <w:webHidden/>
              </w:rPr>
              <w:fldChar w:fldCharType="separate"/>
            </w:r>
            <w:r>
              <w:rPr>
                <w:noProof/>
                <w:webHidden/>
              </w:rPr>
              <w:t>26</w:t>
            </w:r>
            <w:r>
              <w:rPr>
                <w:noProof/>
                <w:webHidden/>
              </w:rPr>
              <w:fldChar w:fldCharType="end"/>
            </w:r>
          </w:hyperlink>
        </w:p>
        <w:p w14:paraId="3B8AB5E4" w14:textId="62E50AF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0" w:history="1">
            <w:r w:rsidRPr="003C4F22">
              <w:rPr>
                <w:rStyle w:val="Hipervnculo"/>
                <w:noProof/>
              </w:rPr>
              <w:t>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Solución propuesta.</w:t>
            </w:r>
            <w:r>
              <w:rPr>
                <w:noProof/>
                <w:webHidden/>
              </w:rPr>
              <w:tab/>
            </w:r>
            <w:r>
              <w:rPr>
                <w:noProof/>
                <w:webHidden/>
              </w:rPr>
              <w:fldChar w:fldCharType="begin"/>
            </w:r>
            <w:r>
              <w:rPr>
                <w:noProof/>
                <w:webHidden/>
              </w:rPr>
              <w:instrText xml:space="preserve"> PAGEREF _Toc223427430 \h </w:instrText>
            </w:r>
            <w:r>
              <w:rPr>
                <w:noProof/>
                <w:webHidden/>
              </w:rPr>
            </w:r>
            <w:r>
              <w:rPr>
                <w:noProof/>
                <w:webHidden/>
              </w:rPr>
              <w:fldChar w:fldCharType="separate"/>
            </w:r>
            <w:r>
              <w:rPr>
                <w:noProof/>
                <w:webHidden/>
              </w:rPr>
              <w:t>27</w:t>
            </w:r>
            <w:r>
              <w:rPr>
                <w:noProof/>
                <w:webHidden/>
              </w:rPr>
              <w:fldChar w:fldCharType="end"/>
            </w:r>
          </w:hyperlink>
        </w:p>
        <w:p w14:paraId="5370B987" w14:textId="18E5A2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1" w:history="1">
            <w:r w:rsidRPr="003C4F22">
              <w:rPr>
                <w:rStyle w:val="Hipervnculo"/>
                <w:noProof/>
              </w:rPr>
              <w:t>4.2.1.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Ventanas de tiempo.</w:t>
            </w:r>
            <w:r>
              <w:rPr>
                <w:noProof/>
                <w:webHidden/>
              </w:rPr>
              <w:tab/>
            </w:r>
            <w:r>
              <w:rPr>
                <w:noProof/>
                <w:webHidden/>
              </w:rPr>
              <w:fldChar w:fldCharType="begin"/>
            </w:r>
            <w:r>
              <w:rPr>
                <w:noProof/>
                <w:webHidden/>
              </w:rPr>
              <w:instrText xml:space="preserve"> PAGEREF _Toc223427431 \h </w:instrText>
            </w:r>
            <w:r>
              <w:rPr>
                <w:noProof/>
                <w:webHidden/>
              </w:rPr>
            </w:r>
            <w:r>
              <w:rPr>
                <w:noProof/>
                <w:webHidden/>
              </w:rPr>
              <w:fldChar w:fldCharType="separate"/>
            </w:r>
            <w:r>
              <w:rPr>
                <w:noProof/>
                <w:webHidden/>
              </w:rPr>
              <w:t>27</w:t>
            </w:r>
            <w:r>
              <w:rPr>
                <w:noProof/>
                <w:webHidden/>
              </w:rPr>
              <w:fldChar w:fldCharType="end"/>
            </w:r>
          </w:hyperlink>
        </w:p>
        <w:p w14:paraId="268A57BF" w14:textId="4CD336D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2" w:history="1">
            <w:r w:rsidRPr="003C4F22">
              <w:rPr>
                <w:rStyle w:val="Hipervnculo"/>
                <w:noProof/>
              </w:rPr>
              <w:t>4.2.2.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_Toc223427432 \h </w:instrText>
            </w:r>
            <w:r>
              <w:rPr>
                <w:noProof/>
                <w:webHidden/>
              </w:rPr>
            </w:r>
            <w:r>
              <w:rPr>
                <w:noProof/>
                <w:webHidden/>
              </w:rPr>
              <w:fldChar w:fldCharType="separate"/>
            </w:r>
            <w:r>
              <w:rPr>
                <w:noProof/>
                <w:webHidden/>
              </w:rPr>
              <w:t>28</w:t>
            </w:r>
            <w:r>
              <w:rPr>
                <w:noProof/>
                <w:webHidden/>
              </w:rPr>
              <w:fldChar w:fldCharType="end"/>
            </w:r>
          </w:hyperlink>
        </w:p>
        <w:p w14:paraId="2454FCDA" w14:textId="48E32C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3" w:history="1">
            <w:r w:rsidRPr="003C4F22">
              <w:rPr>
                <w:rStyle w:val="Hipervnculo"/>
                <w:noProof/>
              </w:rPr>
              <w:t>4.2.3.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 secuencial con Transformer.</w:t>
            </w:r>
            <w:r>
              <w:rPr>
                <w:noProof/>
                <w:webHidden/>
              </w:rPr>
              <w:tab/>
            </w:r>
            <w:r>
              <w:rPr>
                <w:noProof/>
                <w:webHidden/>
              </w:rPr>
              <w:fldChar w:fldCharType="begin"/>
            </w:r>
            <w:r>
              <w:rPr>
                <w:noProof/>
                <w:webHidden/>
              </w:rPr>
              <w:instrText xml:space="preserve"> PAGEREF _Toc223427433 \h </w:instrText>
            </w:r>
            <w:r>
              <w:rPr>
                <w:noProof/>
                <w:webHidden/>
              </w:rPr>
            </w:r>
            <w:r>
              <w:rPr>
                <w:noProof/>
                <w:webHidden/>
              </w:rPr>
              <w:fldChar w:fldCharType="separate"/>
            </w:r>
            <w:r>
              <w:rPr>
                <w:noProof/>
                <w:webHidden/>
              </w:rPr>
              <w:t>30</w:t>
            </w:r>
            <w:r>
              <w:rPr>
                <w:noProof/>
                <w:webHidden/>
              </w:rPr>
              <w:fldChar w:fldCharType="end"/>
            </w:r>
          </w:hyperlink>
        </w:p>
        <w:p w14:paraId="6B74EF17" w14:textId="13C3A43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4" w:history="1">
            <w:r w:rsidRPr="003C4F22">
              <w:rPr>
                <w:rStyle w:val="Hipervnculo"/>
                <w:noProof/>
              </w:rPr>
              <w:t>4.2.4.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w:t>
            </w:r>
            <w:r>
              <w:rPr>
                <w:noProof/>
                <w:webHidden/>
              </w:rPr>
              <w:tab/>
            </w:r>
            <w:r>
              <w:rPr>
                <w:noProof/>
                <w:webHidden/>
              </w:rPr>
              <w:fldChar w:fldCharType="begin"/>
            </w:r>
            <w:r>
              <w:rPr>
                <w:noProof/>
                <w:webHidden/>
              </w:rPr>
              <w:instrText xml:space="preserve"> PAGEREF _Toc223427434 \h </w:instrText>
            </w:r>
            <w:r>
              <w:rPr>
                <w:noProof/>
                <w:webHidden/>
              </w:rPr>
            </w:r>
            <w:r>
              <w:rPr>
                <w:noProof/>
                <w:webHidden/>
              </w:rPr>
              <w:fldChar w:fldCharType="separate"/>
            </w:r>
            <w:r>
              <w:rPr>
                <w:noProof/>
                <w:webHidden/>
              </w:rPr>
              <w:t>31</w:t>
            </w:r>
            <w:r>
              <w:rPr>
                <w:noProof/>
                <w:webHidden/>
              </w:rPr>
              <w:fldChar w:fldCharType="end"/>
            </w:r>
          </w:hyperlink>
        </w:p>
        <w:p w14:paraId="00053288" w14:textId="7DBA1FE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5" w:history="1">
            <w:r w:rsidRPr="003C4F22">
              <w:rPr>
                <w:rStyle w:val="Hipervnculo"/>
                <w:noProof/>
              </w:rPr>
              <w:t>4.2.5.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Ecosistema completo</w:t>
            </w:r>
            <w:r>
              <w:rPr>
                <w:noProof/>
                <w:webHidden/>
              </w:rPr>
              <w:tab/>
            </w:r>
            <w:r>
              <w:rPr>
                <w:noProof/>
                <w:webHidden/>
              </w:rPr>
              <w:fldChar w:fldCharType="begin"/>
            </w:r>
            <w:r>
              <w:rPr>
                <w:noProof/>
                <w:webHidden/>
              </w:rPr>
              <w:instrText xml:space="preserve"> PAGEREF _Toc223427435 \h </w:instrText>
            </w:r>
            <w:r>
              <w:rPr>
                <w:noProof/>
                <w:webHidden/>
              </w:rPr>
            </w:r>
            <w:r>
              <w:rPr>
                <w:noProof/>
                <w:webHidden/>
              </w:rPr>
              <w:fldChar w:fldCharType="separate"/>
            </w:r>
            <w:r>
              <w:rPr>
                <w:noProof/>
                <w:webHidden/>
              </w:rPr>
              <w:t>31</w:t>
            </w:r>
            <w:r>
              <w:rPr>
                <w:noProof/>
                <w:webHidden/>
              </w:rPr>
              <w:fldChar w:fldCharType="end"/>
            </w:r>
          </w:hyperlink>
        </w:p>
        <w:p w14:paraId="6270318B" w14:textId="43B9489B"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6" w:history="1">
            <w:r w:rsidRPr="003C4F22">
              <w:rPr>
                <w:rStyle w:val="Hipervnculo"/>
                <w:noProof/>
              </w:rPr>
              <w:t>4.3.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w:t>
            </w:r>
            <w:r>
              <w:rPr>
                <w:noProof/>
                <w:webHidden/>
              </w:rPr>
              <w:tab/>
            </w:r>
            <w:r>
              <w:rPr>
                <w:noProof/>
                <w:webHidden/>
              </w:rPr>
              <w:fldChar w:fldCharType="begin"/>
            </w:r>
            <w:r>
              <w:rPr>
                <w:noProof/>
                <w:webHidden/>
              </w:rPr>
              <w:instrText xml:space="preserve"> PAGEREF _Toc223427436 \h </w:instrText>
            </w:r>
            <w:r>
              <w:rPr>
                <w:noProof/>
                <w:webHidden/>
              </w:rPr>
            </w:r>
            <w:r>
              <w:rPr>
                <w:noProof/>
                <w:webHidden/>
              </w:rPr>
              <w:fldChar w:fldCharType="separate"/>
            </w:r>
            <w:r>
              <w:rPr>
                <w:noProof/>
                <w:webHidden/>
              </w:rPr>
              <w:t>32</w:t>
            </w:r>
            <w:r>
              <w:rPr>
                <w:noProof/>
                <w:webHidden/>
              </w:rPr>
              <w:fldChar w:fldCharType="end"/>
            </w:r>
          </w:hyperlink>
        </w:p>
        <w:p w14:paraId="05298CCC" w14:textId="0193664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7" w:history="1">
            <w:r w:rsidRPr="003C4F22">
              <w:rPr>
                <w:rStyle w:val="Hipervnculo"/>
                <w:noProof/>
              </w:rPr>
              <w:t>4.3.1.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 CRISP-DM.</w:t>
            </w:r>
            <w:r>
              <w:rPr>
                <w:noProof/>
                <w:webHidden/>
              </w:rPr>
              <w:tab/>
            </w:r>
            <w:r>
              <w:rPr>
                <w:noProof/>
                <w:webHidden/>
              </w:rPr>
              <w:fldChar w:fldCharType="begin"/>
            </w:r>
            <w:r>
              <w:rPr>
                <w:noProof/>
                <w:webHidden/>
              </w:rPr>
              <w:instrText xml:space="preserve"> PAGEREF _Toc223427437 \h </w:instrText>
            </w:r>
            <w:r>
              <w:rPr>
                <w:noProof/>
                <w:webHidden/>
              </w:rPr>
            </w:r>
            <w:r>
              <w:rPr>
                <w:noProof/>
                <w:webHidden/>
              </w:rPr>
              <w:fldChar w:fldCharType="separate"/>
            </w:r>
            <w:r>
              <w:rPr>
                <w:noProof/>
                <w:webHidden/>
              </w:rPr>
              <w:t>32</w:t>
            </w:r>
            <w:r>
              <w:rPr>
                <w:noProof/>
                <w:webHidden/>
              </w:rPr>
              <w:fldChar w:fldCharType="end"/>
            </w:r>
          </w:hyperlink>
        </w:p>
        <w:p w14:paraId="260B33A5" w14:textId="315756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8" w:history="1">
            <w:r w:rsidRPr="003C4F22">
              <w:rPr>
                <w:rStyle w:val="Hipervnculo"/>
                <w:noProof/>
              </w:rPr>
              <w:t>4.3.2.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Definición de tareas.</w:t>
            </w:r>
            <w:r>
              <w:rPr>
                <w:noProof/>
                <w:webHidden/>
              </w:rPr>
              <w:tab/>
            </w:r>
            <w:r>
              <w:rPr>
                <w:noProof/>
                <w:webHidden/>
              </w:rPr>
              <w:fldChar w:fldCharType="begin"/>
            </w:r>
            <w:r>
              <w:rPr>
                <w:noProof/>
                <w:webHidden/>
              </w:rPr>
              <w:instrText xml:space="preserve"> PAGEREF _Toc223427438 \h </w:instrText>
            </w:r>
            <w:r>
              <w:rPr>
                <w:noProof/>
                <w:webHidden/>
              </w:rPr>
            </w:r>
            <w:r>
              <w:rPr>
                <w:noProof/>
                <w:webHidden/>
              </w:rPr>
              <w:fldChar w:fldCharType="separate"/>
            </w:r>
            <w:r>
              <w:rPr>
                <w:noProof/>
                <w:webHidden/>
              </w:rPr>
              <w:t>33</w:t>
            </w:r>
            <w:r>
              <w:rPr>
                <w:noProof/>
                <w:webHidden/>
              </w:rPr>
              <w:fldChar w:fldCharType="end"/>
            </w:r>
          </w:hyperlink>
        </w:p>
        <w:p w14:paraId="16C90A00" w14:textId="7A1056B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9" w:history="1">
            <w:r w:rsidRPr="003C4F22">
              <w:rPr>
                <w:rStyle w:val="Hipervnculo"/>
                <w:noProof/>
              </w:rPr>
              <w:t>4.3.3.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Planificación.</w:t>
            </w:r>
            <w:r>
              <w:rPr>
                <w:noProof/>
                <w:webHidden/>
              </w:rPr>
              <w:tab/>
            </w:r>
            <w:r>
              <w:rPr>
                <w:noProof/>
                <w:webHidden/>
              </w:rPr>
              <w:fldChar w:fldCharType="begin"/>
            </w:r>
            <w:r>
              <w:rPr>
                <w:noProof/>
                <w:webHidden/>
              </w:rPr>
              <w:instrText xml:space="preserve"> PAGEREF _Toc223427439 \h </w:instrText>
            </w:r>
            <w:r>
              <w:rPr>
                <w:noProof/>
                <w:webHidden/>
              </w:rPr>
            </w:r>
            <w:r>
              <w:rPr>
                <w:noProof/>
                <w:webHidden/>
              </w:rPr>
              <w:fldChar w:fldCharType="separate"/>
            </w:r>
            <w:r>
              <w:rPr>
                <w:noProof/>
                <w:webHidden/>
              </w:rPr>
              <w:t>36</w:t>
            </w:r>
            <w:r>
              <w:rPr>
                <w:noProof/>
                <w:webHidden/>
              </w:rPr>
              <w:fldChar w:fldCharType="end"/>
            </w:r>
          </w:hyperlink>
        </w:p>
        <w:p w14:paraId="3991594C" w14:textId="5F033311"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40" w:history="1">
            <w:r w:rsidRPr="003C4F22">
              <w:rPr>
                <w:rStyle w:val="Hipervnculo"/>
                <w:noProof/>
              </w:rPr>
              <w:t>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Desarrollo del proyecto.</w:t>
            </w:r>
            <w:r>
              <w:rPr>
                <w:noProof/>
                <w:webHidden/>
              </w:rPr>
              <w:tab/>
            </w:r>
            <w:r>
              <w:rPr>
                <w:noProof/>
                <w:webHidden/>
              </w:rPr>
              <w:fldChar w:fldCharType="begin"/>
            </w:r>
            <w:r>
              <w:rPr>
                <w:noProof/>
                <w:webHidden/>
              </w:rPr>
              <w:instrText xml:space="preserve"> PAGEREF _Toc223427440 \h </w:instrText>
            </w:r>
            <w:r>
              <w:rPr>
                <w:noProof/>
                <w:webHidden/>
              </w:rPr>
            </w:r>
            <w:r>
              <w:rPr>
                <w:noProof/>
                <w:webHidden/>
              </w:rPr>
              <w:fldChar w:fldCharType="separate"/>
            </w:r>
            <w:r>
              <w:rPr>
                <w:noProof/>
                <w:webHidden/>
              </w:rPr>
              <w:t>37</w:t>
            </w:r>
            <w:r>
              <w:rPr>
                <w:noProof/>
                <w:webHidden/>
              </w:rPr>
              <w:fldChar w:fldCharType="end"/>
            </w:r>
          </w:hyperlink>
        </w:p>
        <w:p w14:paraId="181B9466" w14:textId="3FAAF95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1" w:history="1">
            <w:r w:rsidRPr="003C4F22">
              <w:rPr>
                <w:rStyle w:val="Hipervnculo"/>
                <w:noProof/>
              </w:rPr>
              <w:t>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Comprensión del negocio.</w:t>
            </w:r>
            <w:r>
              <w:rPr>
                <w:noProof/>
                <w:webHidden/>
              </w:rPr>
              <w:tab/>
            </w:r>
            <w:r>
              <w:rPr>
                <w:noProof/>
                <w:webHidden/>
              </w:rPr>
              <w:fldChar w:fldCharType="begin"/>
            </w:r>
            <w:r>
              <w:rPr>
                <w:noProof/>
                <w:webHidden/>
              </w:rPr>
              <w:instrText xml:space="preserve"> PAGEREF _Toc223427441 \h </w:instrText>
            </w:r>
            <w:r>
              <w:rPr>
                <w:noProof/>
                <w:webHidden/>
              </w:rPr>
            </w:r>
            <w:r>
              <w:rPr>
                <w:noProof/>
                <w:webHidden/>
              </w:rPr>
              <w:fldChar w:fldCharType="separate"/>
            </w:r>
            <w:r>
              <w:rPr>
                <w:noProof/>
                <w:webHidden/>
              </w:rPr>
              <w:t>37</w:t>
            </w:r>
            <w:r>
              <w:rPr>
                <w:noProof/>
                <w:webHidden/>
              </w:rPr>
              <w:fldChar w:fldCharType="end"/>
            </w:r>
          </w:hyperlink>
        </w:p>
        <w:p w14:paraId="7518D415" w14:textId="2946AF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2" w:history="1">
            <w:r w:rsidRPr="003C4F22">
              <w:rPr>
                <w:rStyle w:val="Hipervnculo"/>
                <w:noProof/>
              </w:rPr>
              <w:t>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Análisis exploratorio de datos (EDA).</w:t>
            </w:r>
            <w:r>
              <w:rPr>
                <w:noProof/>
                <w:webHidden/>
              </w:rPr>
              <w:tab/>
            </w:r>
            <w:r>
              <w:rPr>
                <w:noProof/>
                <w:webHidden/>
              </w:rPr>
              <w:fldChar w:fldCharType="begin"/>
            </w:r>
            <w:r>
              <w:rPr>
                <w:noProof/>
                <w:webHidden/>
              </w:rPr>
              <w:instrText xml:space="preserve"> PAGEREF _Toc223427442 \h </w:instrText>
            </w:r>
            <w:r>
              <w:rPr>
                <w:noProof/>
                <w:webHidden/>
              </w:rPr>
            </w:r>
            <w:r>
              <w:rPr>
                <w:noProof/>
                <w:webHidden/>
              </w:rPr>
              <w:fldChar w:fldCharType="separate"/>
            </w:r>
            <w:r>
              <w:rPr>
                <w:noProof/>
                <w:webHidden/>
              </w:rPr>
              <w:t>39</w:t>
            </w:r>
            <w:r>
              <w:rPr>
                <w:noProof/>
                <w:webHidden/>
              </w:rPr>
              <w:fldChar w:fldCharType="end"/>
            </w:r>
          </w:hyperlink>
        </w:p>
        <w:p w14:paraId="548D3153" w14:textId="1038D3B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3" w:history="1">
            <w:r w:rsidRPr="003C4F22">
              <w:rPr>
                <w:rStyle w:val="Hipervnculo"/>
                <w:noProof/>
              </w:rPr>
              <w:t>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de datos.</w:t>
            </w:r>
            <w:r>
              <w:rPr>
                <w:noProof/>
                <w:webHidden/>
              </w:rPr>
              <w:tab/>
            </w:r>
            <w:r>
              <w:rPr>
                <w:noProof/>
                <w:webHidden/>
              </w:rPr>
              <w:fldChar w:fldCharType="begin"/>
            </w:r>
            <w:r>
              <w:rPr>
                <w:noProof/>
                <w:webHidden/>
              </w:rPr>
              <w:instrText xml:space="preserve"> PAGEREF _Toc223427443 \h </w:instrText>
            </w:r>
            <w:r>
              <w:rPr>
                <w:noProof/>
                <w:webHidden/>
              </w:rPr>
            </w:r>
            <w:r>
              <w:rPr>
                <w:noProof/>
                <w:webHidden/>
              </w:rPr>
              <w:fldChar w:fldCharType="separate"/>
            </w:r>
            <w:r>
              <w:rPr>
                <w:noProof/>
                <w:webHidden/>
              </w:rPr>
              <w:t>45</w:t>
            </w:r>
            <w:r>
              <w:rPr>
                <w:noProof/>
                <w:webHidden/>
              </w:rPr>
              <w:fldChar w:fldCharType="end"/>
            </w:r>
          </w:hyperlink>
        </w:p>
        <w:p w14:paraId="47AA1531" w14:textId="34FE704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4" w:history="1">
            <w:r w:rsidRPr="003C4F22">
              <w:rPr>
                <w:rStyle w:val="Hipervnculo"/>
                <w:noProof/>
              </w:rPr>
              <w:t>5.3.1.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EDA.</w:t>
            </w:r>
            <w:r>
              <w:rPr>
                <w:noProof/>
                <w:webHidden/>
              </w:rPr>
              <w:tab/>
            </w:r>
            <w:r>
              <w:rPr>
                <w:noProof/>
                <w:webHidden/>
              </w:rPr>
              <w:fldChar w:fldCharType="begin"/>
            </w:r>
            <w:r>
              <w:rPr>
                <w:noProof/>
                <w:webHidden/>
              </w:rPr>
              <w:instrText xml:space="preserve"> PAGEREF _Toc223427444 \h </w:instrText>
            </w:r>
            <w:r>
              <w:rPr>
                <w:noProof/>
                <w:webHidden/>
              </w:rPr>
            </w:r>
            <w:r>
              <w:rPr>
                <w:noProof/>
                <w:webHidden/>
              </w:rPr>
              <w:fldChar w:fldCharType="separate"/>
            </w:r>
            <w:r>
              <w:rPr>
                <w:noProof/>
                <w:webHidden/>
              </w:rPr>
              <w:t>45</w:t>
            </w:r>
            <w:r>
              <w:rPr>
                <w:noProof/>
                <w:webHidden/>
              </w:rPr>
              <w:fldChar w:fldCharType="end"/>
            </w:r>
          </w:hyperlink>
        </w:p>
        <w:p w14:paraId="62FBE30C" w14:textId="794EB0DB"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5" w:history="1">
            <w:r w:rsidRPr="003C4F22">
              <w:rPr>
                <w:rStyle w:val="Hipervnculo"/>
                <w:noProof/>
              </w:rPr>
              <w:t>5.3.2.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Autoencoder y clustering.</w:t>
            </w:r>
            <w:r>
              <w:rPr>
                <w:noProof/>
                <w:webHidden/>
              </w:rPr>
              <w:tab/>
            </w:r>
            <w:r>
              <w:rPr>
                <w:noProof/>
                <w:webHidden/>
              </w:rPr>
              <w:fldChar w:fldCharType="begin"/>
            </w:r>
            <w:r>
              <w:rPr>
                <w:noProof/>
                <w:webHidden/>
              </w:rPr>
              <w:instrText xml:space="preserve"> PAGEREF _Toc223427445 \h </w:instrText>
            </w:r>
            <w:r>
              <w:rPr>
                <w:noProof/>
                <w:webHidden/>
              </w:rPr>
            </w:r>
            <w:r>
              <w:rPr>
                <w:noProof/>
                <w:webHidden/>
              </w:rPr>
              <w:fldChar w:fldCharType="separate"/>
            </w:r>
            <w:r>
              <w:rPr>
                <w:noProof/>
                <w:webHidden/>
              </w:rPr>
              <w:t>46</w:t>
            </w:r>
            <w:r>
              <w:rPr>
                <w:noProof/>
                <w:webHidden/>
              </w:rPr>
              <w:fldChar w:fldCharType="end"/>
            </w:r>
          </w:hyperlink>
        </w:p>
        <w:p w14:paraId="744232ED" w14:textId="7025553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6" w:history="1">
            <w:r w:rsidRPr="003C4F22">
              <w:rPr>
                <w:rStyle w:val="Hipervnculo"/>
                <w:noProof/>
              </w:rPr>
              <w:t>5.3.3.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red neuronal Transformer.</w:t>
            </w:r>
            <w:r>
              <w:rPr>
                <w:noProof/>
                <w:webHidden/>
              </w:rPr>
              <w:tab/>
            </w:r>
            <w:r>
              <w:rPr>
                <w:noProof/>
                <w:webHidden/>
              </w:rPr>
              <w:fldChar w:fldCharType="begin"/>
            </w:r>
            <w:r>
              <w:rPr>
                <w:noProof/>
                <w:webHidden/>
              </w:rPr>
              <w:instrText xml:space="preserve"> PAGEREF _Toc223427446 \h </w:instrText>
            </w:r>
            <w:r>
              <w:rPr>
                <w:noProof/>
                <w:webHidden/>
              </w:rPr>
            </w:r>
            <w:r>
              <w:rPr>
                <w:noProof/>
                <w:webHidden/>
              </w:rPr>
              <w:fldChar w:fldCharType="separate"/>
            </w:r>
            <w:r>
              <w:rPr>
                <w:noProof/>
                <w:webHidden/>
              </w:rPr>
              <w:t>47</w:t>
            </w:r>
            <w:r>
              <w:rPr>
                <w:noProof/>
                <w:webHidden/>
              </w:rPr>
              <w:fldChar w:fldCharType="end"/>
            </w:r>
          </w:hyperlink>
        </w:p>
        <w:p w14:paraId="2AA899B2" w14:textId="26544318"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7" w:history="1">
            <w:r w:rsidRPr="003C4F22">
              <w:rPr>
                <w:rStyle w:val="Hipervnculo"/>
                <w:noProof/>
              </w:rPr>
              <w:t>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Ingeniería de características.</w:t>
            </w:r>
            <w:r>
              <w:rPr>
                <w:noProof/>
                <w:webHidden/>
              </w:rPr>
              <w:tab/>
            </w:r>
            <w:r>
              <w:rPr>
                <w:noProof/>
                <w:webHidden/>
              </w:rPr>
              <w:fldChar w:fldCharType="begin"/>
            </w:r>
            <w:r>
              <w:rPr>
                <w:noProof/>
                <w:webHidden/>
              </w:rPr>
              <w:instrText xml:space="preserve"> PAGEREF _Toc223427447 \h </w:instrText>
            </w:r>
            <w:r>
              <w:rPr>
                <w:noProof/>
                <w:webHidden/>
              </w:rPr>
            </w:r>
            <w:r>
              <w:rPr>
                <w:noProof/>
                <w:webHidden/>
              </w:rPr>
              <w:fldChar w:fldCharType="separate"/>
            </w:r>
            <w:r>
              <w:rPr>
                <w:noProof/>
                <w:webHidden/>
              </w:rPr>
              <w:t>48</w:t>
            </w:r>
            <w:r>
              <w:rPr>
                <w:noProof/>
                <w:webHidden/>
              </w:rPr>
              <w:fldChar w:fldCharType="end"/>
            </w:r>
          </w:hyperlink>
        </w:p>
        <w:p w14:paraId="211D1536" w14:textId="29657E9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8" w:history="1">
            <w:r w:rsidRPr="003C4F22">
              <w:rPr>
                <w:rStyle w:val="Hipervnculo"/>
                <w:noProof/>
              </w:rPr>
              <w:t>5.4.1.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 Características para Autoencoder.</w:t>
            </w:r>
            <w:r>
              <w:rPr>
                <w:noProof/>
                <w:webHidden/>
              </w:rPr>
              <w:tab/>
            </w:r>
            <w:r>
              <w:rPr>
                <w:noProof/>
                <w:webHidden/>
              </w:rPr>
              <w:fldChar w:fldCharType="begin"/>
            </w:r>
            <w:r>
              <w:rPr>
                <w:noProof/>
                <w:webHidden/>
              </w:rPr>
              <w:instrText xml:space="preserve"> PAGEREF _Toc223427448 \h </w:instrText>
            </w:r>
            <w:r>
              <w:rPr>
                <w:noProof/>
                <w:webHidden/>
              </w:rPr>
            </w:r>
            <w:r>
              <w:rPr>
                <w:noProof/>
                <w:webHidden/>
              </w:rPr>
              <w:fldChar w:fldCharType="separate"/>
            </w:r>
            <w:r>
              <w:rPr>
                <w:noProof/>
                <w:webHidden/>
              </w:rPr>
              <w:t>49</w:t>
            </w:r>
            <w:r>
              <w:rPr>
                <w:noProof/>
                <w:webHidden/>
              </w:rPr>
              <w:fldChar w:fldCharType="end"/>
            </w:r>
          </w:hyperlink>
        </w:p>
        <w:p w14:paraId="73C38065" w14:textId="51B0EAA3"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9" w:history="1">
            <w:r w:rsidRPr="003C4F22">
              <w:rPr>
                <w:rStyle w:val="Hipervnculo"/>
                <w:noProof/>
              </w:rPr>
              <w:t>5.4.2.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II: Características para Transformers.</w:t>
            </w:r>
            <w:r>
              <w:rPr>
                <w:noProof/>
                <w:webHidden/>
              </w:rPr>
              <w:tab/>
            </w:r>
            <w:r>
              <w:rPr>
                <w:noProof/>
                <w:webHidden/>
              </w:rPr>
              <w:fldChar w:fldCharType="begin"/>
            </w:r>
            <w:r>
              <w:rPr>
                <w:noProof/>
                <w:webHidden/>
              </w:rPr>
              <w:instrText xml:space="preserve"> PAGEREF _Toc223427449 \h </w:instrText>
            </w:r>
            <w:r>
              <w:rPr>
                <w:noProof/>
                <w:webHidden/>
              </w:rPr>
            </w:r>
            <w:r>
              <w:rPr>
                <w:noProof/>
                <w:webHidden/>
              </w:rPr>
              <w:fldChar w:fldCharType="separate"/>
            </w:r>
            <w:r>
              <w:rPr>
                <w:noProof/>
                <w:webHidden/>
              </w:rPr>
              <w:t>51</w:t>
            </w:r>
            <w:r>
              <w:rPr>
                <w:noProof/>
                <w:webHidden/>
              </w:rPr>
              <w:fldChar w:fldCharType="end"/>
            </w:r>
          </w:hyperlink>
        </w:p>
        <w:p w14:paraId="2E21A358" w14:textId="57490A3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0" w:history="1">
            <w:r w:rsidRPr="003C4F22">
              <w:rPr>
                <w:rStyle w:val="Hipervnculo"/>
                <w:noProof/>
              </w:rPr>
              <w:t>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w:t>
            </w:r>
            <w:r>
              <w:rPr>
                <w:noProof/>
                <w:webHidden/>
              </w:rPr>
              <w:tab/>
            </w:r>
            <w:r>
              <w:rPr>
                <w:noProof/>
                <w:webHidden/>
              </w:rPr>
              <w:fldChar w:fldCharType="begin"/>
            </w:r>
            <w:r>
              <w:rPr>
                <w:noProof/>
                <w:webHidden/>
              </w:rPr>
              <w:instrText xml:space="preserve"> PAGEREF _Toc223427450 \h </w:instrText>
            </w:r>
            <w:r>
              <w:rPr>
                <w:noProof/>
                <w:webHidden/>
              </w:rPr>
            </w:r>
            <w:r>
              <w:rPr>
                <w:noProof/>
                <w:webHidden/>
              </w:rPr>
              <w:fldChar w:fldCharType="separate"/>
            </w:r>
            <w:r>
              <w:rPr>
                <w:noProof/>
                <w:webHidden/>
              </w:rPr>
              <w:t>53</w:t>
            </w:r>
            <w:r>
              <w:rPr>
                <w:noProof/>
                <w:webHidden/>
              </w:rPr>
              <w:fldChar w:fldCharType="end"/>
            </w:r>
          </w:hyperlink>
        </w:p>
        <w:p w14:paraId="5B843C29" w14:textId="635B119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1" w:history="1">
            <w:r w:rsidRPr="003C4F22">
              <w:rPr>
                <w:rStyle w:val="Hipervnculo"/>
                <w:noProof/>
              </w:rPr>
              <w:t>5.5.1.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Autoencoder.</w:t>
            </w:r>
            <w:r>
              <w:rPr>
                <w:noProof/>
                <w:webHidden/>
              </w:rPr>
              <w:tab/>
            </w:r>
            <w:r>
              <w:rPr>
                <w:noProof/>
                <w:webHidden/>
              </w:rPr>
              <w:fldChar w:fldCharType="begin"/>
            </w:r>
            <w:r>
              <w:rPr>
                <w:noProof/>
                <w:webHidden/>
              </w:rPr>
              <w:instrText xml:space="preserve"> PAGEREF _Toc223427451 \h </w:instrText>
            </w:r>
            <w:r>
              <w:rPr>
                <w:noProof/>
                <w:webHidden/>
              </w:rPr>
            </w:r>
            <w:r>
              <w:rPr>
                <w:noProof/>
                <w:webHidden/>
              </w:rPr>
              <w:fldChar w:fldCharType="separate"/>
            </w:r>
            <w:r>
              <w:rPr>
                <w:noProof/>
                <w:webHidden/>
              </w:rPr>
              <w:t>53</w:t>
            </w:r>
            <w:r>
              <w:rPr>
                <w:noProof/>
                <w:webHidden/>
              </w:rPr>
              <w:fldChar w:fldCharType="end"/>
            </w:r>
          </w:hyperlink>
        </w:p>
        <w:p w14:paraId="7B04DEE3" w14:textId="2C251BF2"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2" w:history="1">
            <w:r w:rsidRPr="003C4F22">
              <w:rPr>
                <w:rStyle w:val="Hipervnculo"/>
                <w:noProof/>
              </w:rPr>
              <w:t>5.5.2.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Embeddings</w:t>
            </w:r>
            <w:r>
              <w:rPr>
                <w:noProof/>
                <w:webHidden/>
              </w:rPr>
              <w:tab/>
            </w:r>
            <w:r>
              <w:rPr>
                <w:noProof/>
                <w:webHidden/>
              </w:rPr>
              <w:fldChar w:fldCharType="begin"/>
            </w:r>
            <w:r>
              <w:rPr>
                <w:noProof/>
                <w:webHidden/>
              </w:rPr>
              <w:instrText xml:space="preserve"> PAGEREF _Toc223427452 \h </w:instrText>
            </w:r>
            <w:r>
              <w:rPr>
                <w:noProof/>
                <w:webHidden/>
              </w:rPr>
            </w:r>
            <w:r>
              <w:rPr>
                <w:noProof/>
                <w:webHidden/>
              </w:rPr>
              <w:fldChar w:fldCharType="separate"/>
            </w:r>
            <w:r>
              <w:rPr>
                <w:noProof/>
                <w:webHidden/>
              </w:rPr>
              <w:t>56</w:t>
            </w:r>
            <w:r>
              <w:rPr>
                <w:noProof/>
                <w:webHidden/>
              </w:rPr>
              <w:fldChar w:fldCharType="end"/>
            </w:r>
          </w:hyperlink>
        </w:p>
        <w:p w14:paraId="04E79D2F" w14:textId="7541893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3" w:history="1">
            <w:r w:rsidRPr="003C4F22">
              <w:rPr>
                <w:rStyle w:val="Hipervnculo"/>
                <w:noProof/>
              </w:rPr>
              <w:t>5.5.3.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Clustering</w:t>
            </w:r>
            <w:r>
              <w:rPr>
                <w:noProof/>
                <w:webHidden/>
              </w:rPr>
              <w:tab/>
            </w:r>
            <w:r>
              <w:rPr>
                <w:noProof/>
                <w:webHidden/>
              </w:rPr>
              <w:fldChar w:fldCharType="begin"/>
            </w:r>
            <w:r>
              <w:rPr>
                <w:noProof/>
                <w:webHidden/>
              </w:rPr>
              <w:instrText xml:space="preserve"> PAGEREF _Toc223427453 \h </w:instrText>
            </w:r>
            <w:r>
              <w:rPr>
                <w:noProof/>
                <w:webHidden/>
              </w:rPr>
            </w:r>
            <w:r>
              <w:rPr>
                <w:noProof/>
                <w:webHidden/>
              </w:rPr>
              <w:fldChar w:fldCharType="separate"/>
            </w:r>
            <w:r>
              <w:rPr>
                <w:noProof/>
                <w:webHidden/>
              </w:rPr>
              <w:t>57</w:t>
            </w:r>
            <w:r>
              <w:rPr>
                <w:noProof/>
                <w:webHidden/>
              </w:rPr>
              <w:fldChar w:fldCharType="end"/>
            </w:r>
          </w:hyperlink>
        </w:p>
        <w:p w14:paraId="4485CB26" w14:textId="6D35A91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4" w:history="1">
            <w:r w:rsidRPr="003C4F22">
              <w:rPr>
                <w:rStyle w:val="Hipervnculo"/>
                <w:noProof/>
              </w:rPr>
              <w:t>5.5.4.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 Modelado.</w:t>
            </w:r>
            <w:r>
              <w:rPr>
                <w:noProof/>
                <w:webHidden/>
              </w:rPr>
              <w:tab/>
            </w:r>
            <w:r>
              <w:rPr>
                <w:noProof/>
                <w:webHidden/>
              </w:rPr>
              <w:fldChar w:fldCharType="begin"/>
            </w:r>
            <w:r>
              <w:rPr>
                <w:noProof/>
                <w:webHidden/>
              </w:rPr>
              <w:instrText xml:space="preserve"> PAGEREF _Toc223427454 \h </w:instrText>
            </w:r>
            <w:r>
              <w:rPr>
                <w:noProof/>
                <w:webHidden/>
              </w:rPr>
            </w:r>
            <w:r>
              <w:rPr>
                <w:noProof/>
                <w:webHidden/>
              </w:rPr>
              <w:fldChar w:fldCharType="separate"/>
            </w:r>
            <w:r>
              <w:rPr>
                <w:noProof/>
                <w:webHidden/>
              </w:rPr>
              <w:t>61</w:t>
            </w:r>
            <w:r>
              <w:rPr>
                <w:noProof/>
                <w:webHidden/>
              </w:rPr>
              <w:fldChar w:fldCharType="end"/>
            </w:r>
          </w:hyperlink>
        </w:p>
        <w:p w14:paraId="5BCF37AF" w14:textId="6461A8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5" w:history="1">
            <w:r w:rsidRPr="003C4F22">
              <w:rPr>
                <w:rStyle w:val="Hipervnculo"/>
                <w:noProof/>
              </w:rPr>
              <w:t>5.5.5.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 Influencia de características.</w:t>
            </w:r>
            <w:r>
              <w:rPr>
                <w:noProof/>
                <w:webHidden/>
              </w:rPr>
              <w:tab/>
            </w:r>
            <w:r>
              <w:rPr>
                <w:noProof/>
                <w:webHidden/>
              </w:rPr>
              <w:fldChar w:fldCharType="begin"/>
            </w:r>
            <w:r>
              <w:rPr>
                <w:noProof/>
                <w:webHidden/>
              </w:rPr>
              <w:instrText xml:space="preserve"> PAGEREF _Toc223427455 \h </w:instrText>
            </w:r>
            <w:r>
              <w:rPr>
                <w:noProof/>
                <w:webHidden/>
              </w:rPr>
            </w:r>
            <w:r>
              <w:rPr>
                <w:noProof/>
                <w:webHidden/>
              </w:rPr>
              <w:fldChar w:fldCharType="separate"/>
            </w:r>
            <w:r>
              <w:rPr>
                <w:noProof/>
                <w:webHidden/>
              </w:rPr>
              <w:t>63</w:t>
            </w:r>
            <w:r>
              <w:rPr>
                <w:noProof/>
                <w:webHidden/>
              </w:rPr>
              <w:fldChar w:fldCharType="end"/>
            </w:r>
          </w:hyperlink>
        </w:p>
        <w:p w14:paraId="37982E55" w14:textId="5F1FAA4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6" w:history="1">
            <w:r w:rsidRPr="003C4F22">
              <w:rPr>
                <w:rStyle w:val="Hipervnculo"/>
                <w:noProof/>
              </w:rPr>
              <w:t>5.5.6.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III: Estrategia del entrenamiento.</w:t>
            </w:r>
            <w:r>
              <w:rPr>
                <w:noProof/>
                <w:webHidden/>
              </w:rPr>
              <w:tab/>
            </w:r>
            <w:r>
              <w:rPr>
                <w:noProof/>
                <w:webHidden/>
              </w:rPr>
              <w:fldChar w:fldCharType="begin"/>
            </w:r>
            <w:r>
              <w:rPr>
                <w:noProof/>
                <w:webHidden/>
              </w:rPr>
              <w:instrText xml:space="preserve"> PAGEREF _Toc223427456 \h </w:instrText>
            </w:r>
            <w:r>
              <w:rPr>
                <w:noProof/>
                <w:webHidden/>
              </w:rPr>
            </w:r>
            <w:r>
              <w:rPr>
                <w:noProof/>
                <w:webHidden/>
              </w:rPr>
              <w:fldChar w:fldCharType="separate"/>
            </w:r>
            <w:r>
              <w:rPr>
                <w:noProof/>
                <w:webHidden/>
              </w:rPr>
              <w:t>66</w:t>
            </w:r>
            <w:r>
              <w:rPr>
                <w:noProof/>
                <w:webHidden/>
              </w:rPr>
              <w:fldChar w:fldCharType="end"/>
            </w:r>
          </w:hyperlink>
        </w:p>
        <w:p w14:paraId="64365316" w14:textId="68BEFF05"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7" w:history="1">
            <w:r w:rsidRPr="003C4F22">
              <w:rPr>
                <w:rStyle w:val="Hipervnculo"/>
                <w:noProof/>
              </w:rPr>
              <w:t>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w:t>
            </w:r>
            <w:r>
              <w:rPr>
                <w:noProof/>
                <w:webHidden/>
              </w:rPr>
              <w:tab/>
            </w:r>
            <w:r>
              <w:rPr>
                <w:noProof/>
                <w:webHidden/>
              </w:rPr>
              <w:fldChar w:fldCharType="begin"/>
            </w:r>
            <w:r>
              <w:rPr>
                <w:noProof/>
                <w:webHidden/>
              </w:rPr>
              <w:instrText xml:space="preserve"> PAGEREF _Toc223427457 \h </w:instrText>
            </w:r>
            <w:r>
              <w:rPr>
                <w:noProof/>
                <w:webHidden/>
              </w:rPr>
            </w:r>
            <w:r>
              <w:rPr>
                <w:noProof/>
                <w:webHidden/>
              </w:rPr>
              <w:fldChar w:fldCharType="separate"/>
            </w:r>
            <w:r>
              <w:rPr>
                <w:noProof/>
                <w:webHidden/>
              </w:rPr>
              <w:t>68</w:t>
            </w:r>
            <w:r>
              <w:rPr>
                <w:noProof/>
                <w:webHidden/>
              </w:rPr>
              <w:fldChar w:fldCharType="end"/>
            </w:r>
          </w:hyperlink>
        </w:p>
        <w:p w14:paraId="131E5587" w14:textId="79D1337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8" w:history="1">
            <w:r w:rsidRPr="003C4F22">
              <w:rPr>
                <w:rStyle w:val="Hipervnculo"/>
                <w:noProof/>
              </w:rPr>
              <w:t>5.6.1.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Autoencoder.</w:t>
            </w:r>
            <w:r>
              <w:rPr>
                <w:noProof/>
                <w:webHidden/>
              </w:rPr>
              <w:tab/>
            </w:r>
            <w:r>
              <w:rPr>
                <w:noProof/>
                <w:webHidden/>
              </w:rPr>
              <w:fldChar w:fldCharType="begin"/>
            </w:r>
            <w:r>
              <w:rPr>
                <w:noProof/>
                <w:webHidden/>
              </w:rPr>
              <w:instrText xml:space="preserve"> PAGEREF _Toc223427458 \h </w:instrText>
            </w:r>
            <w:r>
              <w:rPr>
                <w:noProof/>
                <w:webHidden/>
              </w:rPr>
            </w:r>
            <w:r>
              <w:rPr>
                <w:noProof/>
                <w:webHidden/>
              </w:rPr>
              <w:fldChar w:fldCharType="separate"/>
            </w:r>
            <w:r>
              <w:rPr>
                <w:noProof/>
                <w:webHidden/>
              </w:rPr>
              <w:t>68</w:t>
            </w:r>
            <w:r>
              <w:rPr>
                <w:noProof/>
                <w:webHidden/>
              </w:rPr>
              <w:fldChar w:fldCharType="end"/>
            </w:r>
          </w:hyperlink>
        </w:p>
        <w:p w14:paraId="0DC3CA0D" w14:textId="3FC5888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9" w:history="1">
            <w:r w:rsidRPr="003C4F22">
              <w:rPr>
                <w:rStyle w:val="Hipervnculo"/>
                <w:noProof/>
              </w:rPr>
              <w:t>5.6.2.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Clustering.</w:t>
            </w:r>
            <w:r>
              <w:rPr>
                <w:noProof/>
                <w:webHidden/>
              </w:rPr>
              <w:tab/>
            </w:r>
            <w:r>
              <w:rPr>
                <w:noProof/>
                <w:webHidden/>
              </w:rPr>
              <w:fldChar w:fldCharType="begin"/>
            </w:r>
            <w:r>
              <w:rPr>
                <w:noProof/>
                <w:webHidden/>
              </w:rPr>
              <w:instrText xml:space="preserve"> PAGEREF _Toc223427459 \h </w:instrText>
            </w:r>
            <w:r>
              <w:rPr>
                <w:noProof/>
                <w:webHidden/>
              </w:rPr>
            </w:r>
            <w:r>
              <w:rPr>
                <w:noProof/>
                <w:webHidden/>
              </w:rPr>
              <w:fldChar w:fldCharType="separate"/>
            </w:r>
            <w:r>
              <w:rPr>
                <w:noProof/>
                <w:webHidden/>
              </w:rPr>
              <w:t>69</w:t>
            </w:r>
            <w:r>
              <w:rPr>
                <w:noProof/>
                <w:webHidden/>
              </w:rPr>
              <w:fldChar w:fldCharType="end"/>
            </w:r>
          </w:hyperlink>
        </w:p>
        <w:p w14:paraId="2B2B1C6E" w14:textId="521A7BE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0" w:history="1">
            <w:r w:rsidRPr="003C4F22">
              <w:rPr>
                <w:rStyle w:val="Hipervnculo"/>
                <w:noProof/>
              </w:rPr>
              <w:t>5.6.3.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del Transformer.</w:t>
            </w:r>
            <w:r>
              <w:rPr>
                <w:noProof/>
                <w:webHidden/>
              </w:rPr>
              <w:tab/>
            </w:r>
            <w:r>
              <w:rPr>
                <w:noProof/>
                <w:webHidden/>
              </w:rPr>
              <w:fldChar w:fldCharType="begin"/>
            </w:r>
            <w:r>
              <w:rPr>
                <w:noProof/>
                <w:webHidden/>
              </w:rPr>
              <w:instrText xml:space="preserve"> PAGEREF _Toc223427460 \h </w:instrText>
            </w:r>
            <w:r>
              <w:rPr>
                <w:noProof/>
                <w:webHidden/>
              </w:rPr>
            </w:r>
            <w:r>
              <w:rPr>
                <w:noProof/>
                <w:webHidden/>
              </w:rPr>
              <w:fldChar w:fldCharType="separate"/>
            </w:r>
            <w:r>
              <w:rPr>
                <w:noProof/>
                <w:webHidden/>
              </w:rPr>
              <w:t>70</w:t>
            </w:r>
            <w:r>
              <w:rPr>
                <w:noProof/>
                <w:webHidden/>
              </w:rPr>
              <w:fldChar w:fldCharType="end"/>
            </w:r>
          </w:hyperlink>
        </w:p>
        <w:p w14:paraId="2FEE7B48" w14:textId="5B678B0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1" w:history="1">
            <w:r w:rsidRPr="003C4F22">
              <w:rPr>
                <w:rStyle w:val="Hipervnculo"/>
                <w:noProof/>
              </w:rPr>
              <w:t>5.7.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Dockerización y Pipelines Automatizados</w:t>
            </w:r>
            <w:r>
              <w:rPr>
                <w:noProof/>
                <w:webHidden/>
              </w:rPr>
              <w:tab/>
            </w:r>
            <w:r>
              <w:rPr>
                <w:noProof/>
                <w:webHidden/>
              </w:rPr>
              <w:fldChar w:fldCharType="begin"/>
            </w:r>
            <w:r>
              <w:rPr>
                <w:noProof/>
                <w:webHidden/>
              </w:rPr>
              <w:instrText xml:space="preserve"> PAGEREF _Toc223427461 \h </w:instrText>
            </w:r>
            <w:r>
              <w:rPr>
                <w:noProof/>
                <w:webHidden/>
              </w:rPr>
            </w:r>
            <w:r>
              <w:rPr>
                <w:noProof/>
                <w:webHidden/>
              </w:rPr>
              <w:fldChar w:fldCharType="separate"/>
            </w:r>
            <w:r>
              <w:rPr>
                <w:noProof/>
                <w:webHidden/>
              </w:rPr>
              <w:t>72</w:t>
            </w:r>
            <w:r>
              <w:rPr>
                <w:noProof/>
                <w:webHidden/>
              </w:rPr>
              <w:fldChar w:fldCharType="end"/>
            </w:r>
          </w:hyperlink>
        </w:p>
        <w:p w14:paraId="6AFC5265" w14:textId="462EF14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62" w:history="1">
            <w:r w:rsidRPr="003C4F22">
              <w:rPr>
                <w:rStyle w:val="Hipervnculo"/>
                <w:noProof/>
              </w:rPr>
              <w:t>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w:t>
            </w:r>
            <w:r>
              <w:rPr>
                <w:noProof/>
                <w:webHidden/>
              </w:rPr>
              <w:tab/>
            </w:r>
            <w:r>
              <w:rPr>
                <w:noProof/>
                <w:webHidden/>
              </w:rPr>
              <w:fldChar w:fldCharType="begin"/>
            </w:r>
            <w:r>
              <w:rPr>
                <w:noProof/>
                <w:webHidden/>
              </w:rPr>
              <w:instrText xml:space="preserve"> PAGEREF _Toc223427462 \h </w:instrText>
            </w:r>
            <w:r>
              <w:rPr>
                <w:noProof/>
                <w:webHidden/>
              </w:rPr>
            </w:r>
            <w:r>
              <w:rPr>
                <w:noProof/>
                <w:webHidden/>
              </w:rPr>
              <w:fldChar w:fldCharType="separate"/>
            </w:r>
            <w:r>
              <w:rPr>
                <w:noProof/>
                <w:webHidden/>
              </w:rPr>
              <w:t>74</w:t>
            </w:r>
            <w:r>
              <w:rPr>
                <w:noProof/>
                <w:webHidden/>
              </w:rPr>
              <w:fldChar w:fldCharType="end"/>
            </w:r>
          </w:hyperlink>
        </w:p>
        <w:p w14:paraId="6CF1D357" w14:textId="05116BD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3" w:history="1">
            <w:r w:rsidRPr="003C4F22">
              <w:rPr>
                <w:rStyle w:val="Hipervnculo"/>
                <w:noProof/>
              </w:rPr>
              <w:t>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Autoencoder.</w:t>
            </w:r>
            <w:r>
              <w:rPr>
                <w:noProof/>
                <w:webHidden/>
              </w:rPr>
              <w:tab/>
            </w:r>
            <w:r>
              <w:rPr>
                <w:noProof/>
                <w:webHidden/>
              </w:rPr>
              <w:fldChar w:fldCharType="begin"/>
            </w:r>
            <w:r>
              <w:rPr>
                <w:noProof/>
                <w:webHidden/>
              </w:rPr>
              <w:instrText xml:space="preserve"> PAGEREF _Toc223427463 \h </w:instrText>
            </w:r>
            <w:r>
              <w:rPr>
                <w:noProof/>
                <w:webHidden/>
              </w:rPr>
            </w:r>
            <w:r>
              <w:rPr>
                <w:noProof/>
                <w:webHidden/>
              </w:rPr>
              <w:fldChar w:fldCharType="separate"/>
            </w:r>
            <w:r>
              <w:rPr>
                <w:noProof/>
                <w:webHidden/>
              </w:rPr>
              <w:t>74</w:t>
            </w:r>
            <w:r>
              <w:rPr>
                <w:noProof/>
                <w:webHidden/>
              </w:rPr>
              <w:fldChar w:fldCharType="end"/>
            </w:r>
          </w:hyperlink>
        </w:p>
        <w:p w14:paraId="1445AB1E" w14:textId="523619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4" w:history="1">
            <w:r w:rsidRPr="003C4F22">
              <w:rPr>
                <w:rStyle w:val="Hipervnculo"/>
                <w:noProof/>
              </w:rPr>
              <w:t>6.1.1.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Fidelidad de reconstrucción.</w:t>
            </w:r>
            <w:r>
              <w:rPr>
                <w:noProof/>
                <w:webHidden/>
              </w:rPr>
              <w:tab/>
            </w:r>
            <w:r>
              <w:rPr>
                <w:noProof/>
                <w:webHidden/>
              </w:rPr>
              <w:fldChar w:fldCharType="begin"/>
            </w:r>
            <w:r>
              <w:rPr>
                <w:noProof/>
                <w:webHidden/>
              </w:rPr>
              <w:instrText xml:space="preserve"> PAGEREF _Toc223427464 \h </w:instrText>
            </w:r>
            <w:r>
              <w:rPr>
                <w:noProof/>
                <w:webHidden/>
              </w:rPr>
            </w:r>
            <w:r>
              <w:rPr>
                <w:noProof/>
                <w:webHidden/>
              </w:rPr>
              <w:fldChar w:fldCharType="separate"/>
            </w:r>
            <w:r>
              <w:rPr>
                <w:noProof/>
                <w:webHidden/>
              </w:rPr>
              <w:t>74</w:t>
            </w:r>
            <w:r>
              <w:rPr>
                <w:noProof/>
                <w:webHidden/>
              </w:rPr>
              <w:fldChar w:fldCharType="end"/>
            </w:r>
          </w:hyperlink>
        </w:p>
        <w:p w14:paraId="4FC250C6" w14:textId="04141E3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5" w:history="1">
            <w:r w:rsidRPr="003C4F22">
              <w:rPr>
                <w:rStyle w:val="Hipervnculo"/>
                <w:noProof/>
              </w:rPr>
              <w:t>6.1.2.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Representaciones vectoriales (Embeddings).</w:t>
            </w:r>
            <w:r>
              <w:rPr>
                <w:noProof/>
                <w:webHidden/>
              </w:rPr>
              <w:tab/>
            </w:r>
            <w:r>
              <w:rPr>
                <w:noProof/>
                <w:webHidden/>
              </w:rPr>
              <w:fldChar w:fldCharType="begin"/>
            </w:r>
            <w:r>
              <w:rPr>
                <w:noProof/>
                <w:webHidden/>
              </w:rPr>
              <w:instrText xml:space="preserve"> PAGEREF _Toc223427465 \h </w:instrText>
            </w:r>
            <w:r>
              <w:rPr>
                <w:noProof/>
                <w:webHidden/>
              </w:rPr>
            </w:r>
            <w:r>
              <w:rPr>
                <w:noProof/>
                <w:webHidden/>
              </w:rPr>
              <w:fldChar w:fldCharType="separate"/>
            </w:r>
            <w:r>
              <w:rPr>
                <w:noProof/>
                <w:webHidden/>
              </w:rPr>
              <w:t>79</w:t>
            </w:r>
            <w:r>
              <w:rPr>
                <w:noProof/>
                <w:webHidden/>
              </w:rPr>
              <w:fldChar w:fldCharType="end"/>
            </w:r>
          </w:hyperlink>
        </w:p>
        <w:p w14:paraId="6CA1A294" w14:textId="769AEF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6" w:history="1">
            <w:r w:rsidRPr="003C4F22">
              <w:rPr>
                <w:rStyle w:val="Hipervnculo"/>
                <w:noProof/>
              </w:rPr>
              <w:t>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clustering.</w:t>
            </w:r>
            <w:r>
              <w:rPr>
                <w:noProof/>
                <w:webHidden/>
              </w:rPr>
              <w:tab/>
            </w:r>
            <w:r>
              <w:rPr>
                <w:noProof/>
                <w:webHidden/>
              </w:rPr>
              <w:fldChar w:fldCharType="begin"/>
            </w:r>
            <w:r>
              <w:rPr>
                <w:noProof/>
                <w:webHidden/>
              </w:rPr>
              <w:instrText xml:space="preserve"> PAGEREF _Toc223427466 \h </w:instrText>
            </w:r>
            <w:r>
              <w:rPr>
                <w:noProof/>
                <w:webHidden/>
              </w:rPr>
            </w:r>
            <w:r>
              <w:rPr>
                <w:noProof/>
                <w:webHidden/>
              </w:rPr>
              <w:fldChar w:fldCharType="separate"/>
            </w:r>
            <w:r>
              <w:rPr>
                <w:noProof/>
                <w:webHidden/>
              </w:rPr>
              <w:t>80</w:t>
            </w:r>
            <w:r>
              <w:rPr>
                <w:noProof/>
                <w:webHidden/>
              </w:rPr>
              <w:fldChar w:fldCharType="end"/>
            </w:r>
          </w:hyperlink>
        </w:p>
        <w:p w14:paraId="0FE70220" w14:textId="25F05316"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7" w:history="1">
            <w:r w:rsidRPr="003C4F22">
              <w:rPr>
                <w:rStyle w:val="Hipervnculo"/>
                <w:noProof/>
              </w:rPr>
              <w:t>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en Transformer.</w:t>
            </w:r>
            <w:r>
              <w:rPr>
                <w:noProof/>
                <w:webHidden/>
              </w:rPr>
              <w:tab/>
            </w:r>
            <w:r>
              <w:rPr>
                <w:noProof/>
                <w:webHidden/>
              </w:rPr>
              <w:fldChar w:fldCharType="begin"/>
            </w:r>
            <w:r>
              <w:rPr>
                <w:noProof/>
                <w:webHidden/>
              </w:rPr>
              <w:instrText xml:space="preserve"> PAGEREF _Toc223427467 \h </w:instrText>
            </w:r>
            <w:r>
              <w:rPr>
                <w:noProof/>
                <w:webHidden/>
              </w:rPr>
            </w:r>
            <w:r>
              <w:rPr>
                <w:noProof/>
                <w:webHidden/>
              </w:rPr>
              <w:fldChar w:fldCharType="separate"/>
            </w:r>
            <w:r>
              <w:rPr>
                <w:noProof/>
                <w:webHidden/>
              </w:rPr>
              <w:t>83</w:t>
            </w:r>
            <w:r>
              <w:rPr>
                <w:noProof/>
                <w:webHidden/>
              </w:rPr>
              <w:fldChar w:fldCharType="end"/>
            </w:r>
          </w:hyperlink>
        </w:p>
        <w:p w14:paraId="2C4950EE" w14:textId="77BD0D5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8" w:history="1">
            <w:r w:rsidRPr="003C4F22">
              <w:rPr>
                <w:rStyle w:val="Hipervnculo"/>
                <w:noProof/>
              </w:rPr>
              <w:t>6.3.1.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Clasificación binaria: Aprobar vs Abandonar.</w:t>
            </w:r>
            <w:r>
              <w:rPr>
                <w:noProof/>
                <w:webHidden/>
              </w:rPr>
              <w:tab/>
            </w:r>
            <w:r>
              <w:rPr>
                <w:noProof/>
                <w:webHidden/>
              </w:rPr>
              <w:fldChar w:fldCharType="begin"/>
            </w:r>
            <w:r>
              <w:rPr>
                <w:noProof/>
                <w:webHidden/>
              </w:rPr>
              <w:instrText xml:space="preserve"> PAGEREF _Toc223427468 \h </w:instrText>
            </w:r>
            <w:r>
              <w:rPr>
                <w:noProof/>
                <w:webHidden/>
              </w:rPr>
            </w:r>
            <w:r>
              <w:rPr>
                <w:noProof/>
                <w:webHidden/>
              </w:rPr>
              <w:fldChar w:fldCharType="separate"/>
            </w:r>
            <w:r>
              <w:rPr>
                <w:noProof/>
                <w:webHidden/>
              </w:rPr>
              <w:t>83</w:t>
            </w:r>
            <w:r>
              <w:rPr>
                <w:noProof/>
                <w:webHidden/>
              </w:rPr>
              <w:fldChar w:fldCharType="end"/>
            </w:r>
          </w:hyperlink>
        </w:p>
        <w:p w14:paraId="13B282FF" w14:textId="2A66F3ED"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9" w:history="1">
            <w:r w:rsidRPr="003C4F22">
              <w:rPr>
                <w:rStyle w:val="Hipervnculo"/>
                <w:noProof/>
              </w:rPr>
              <w:t>6.3.2.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Otros tipos de clasificación.</w:t>
            </w:r>
            <w:r>
              <w:rPr>
                <w:noProof/>
                <w:webHidden/>
              </w:rPr>
              <w:tab/>
            </w:r>
            <w:r>
              <w:rPr>
                <w:noProof/>
                <w:webHidden/>
              </w:rPr>
              <w:fldChar w:fldCharType="begin"/>
            </w:r>
            <w:r>
              <w:rPr>
                <w:noProof/>
                <w:webHidden/>
              </w:rPr>
              <w:instrText xml:space="preserve"> PAGEREF _Toc223427469 \h </w:instrText>
            </w:r>
            <w:r>
              <w:rPr>
                <w:noProof/>
                <w:webHidden/>
              </w:rPr>
            </w:r>
            <w:r>
              <w:rPr>
                <w:noProof/>
                <w:webHidden/>
              </w:rPr>
              <w:fldChar w:fldCharType="separate"/>
            </w:r>
            <w:r>
              <w:rPr>
                <w:noProof/>
                <w:webHidden/>
              </w:rPr>
              <w:t>84</w:t>
            </w:r>
            <w:r>
              <w:rPr>
                <w:noProof/>
                <w:webHidden/>
              </w:rPr>
              <w:fldChar w:fldCharType="end"/>
            </w:r>
          </w:hyperlink>
        </w:p>
        <w:p w14:paraId="42581D85" w14:textId="430E79E3"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70" w:history="1">
            <w:r w:rsidRPr="003C4F22">
              <w:rPr>
                <w:rStyle w:val="Hipervnculo"/>
                <w:noProof/>
              </w:rPr>
              <w:t>6.4.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Explicable (XAI).</w:t>
            </w:r>
            <w:r>
              <w:rPr>
                <w:noProof/>
                <w:webHidden/>
              </w:rPr>
              <w:tab/>
            </w:r>
            <w:r>
              <w:rPr>
                <w:noProof/>
                <w:webHidden/>
              </w:rPr>
              <w:fldChar w:fldCharType="begin"/>
            </w:r>
            <w:r>
              <w:rPr>
                <w:noProof/>
                <w:webHidden/>
              </w:rPr>
              <w:instrText xml:space="preserve"> PAGEREF _Toc223427470 \h </w:instrText>
            </w:r>
            <w:r>
              <w:rPr>
                <w:noProof/>
                <w:webHidden/>
              </w:rPr>
            </w:r>
            <w:r>
              <w:rPr>
                <w:noProof/>
                <w:webHidden/>
              </w:rPr>
              <w:fldChar w:fldCharType="separate"/>
            </w:r>
            <w:r>
              <w:rPr>
                <w:noProof/>
                <w:webHidden/>
              </w:rPr>
              <w:t>86</w:t>
            </w:r>
            <w:r>
              <w:rPr>
                <w:noProof/>
                <w:webHidden/>
              </w:rPr>
              <w:fldChar w:fldCharType="end"/>
            </w:r>
          </w:hyperlink>
        </w:p>
        <w:p w14:paraId="49714996" w14:textId="09FF28F4"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71" w:history="1">
            <w:r w:rsidRPr="003C4F22">
              <w:rPr>
                <w:rStyle w:val="Hipervnculo"/>
                <w:noProof/>
              </w:rPr>
              <w:t>6.4.1.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 en el clustering.</w:t>
            </w:r>
            <w:r>
              <w:rPr>
                <w:noProof/>
                <w:webHidden/>
              </w:rPr>
              <w:tab/>
            </w:r>
            <w:r>
              <w:rPr>
                <w:noProof/>
                <w:webHidden/>
              </w:rPr>
              <w:fldChar w:fldCharType="begin"/>
            </w:r>
            <w:r>
              <w:rPr>
                <w:noProof/>
                <w:webHidden/>
              </w:rPr>
              <w:instrText xml:space="preserve"> PAGEREF _Toc223427471 \h </w:instrText>
            </w:r>
            <w:r>
              <w:rPr>
                <w:noProof/>
                <w:webHidden/>
              </w:rPr>
            </w:r>
            <w:r>
              <w:rPr>
                <w:noProof/>
                <w:webHidden/>
              </w:rPr>
              <w:fldChar w:fldCharType="separate"/>
            </w:r>
            <w:r>
              <w:rPr>
                <w:noProof/>
                <w:webHidden/>
              </w:rPr>
              <w:t>86</w:t>
            </w:r>
            <w:r>
              <w:rPr>
                <w:noProof/>
                <w:webHidden/>
              </w:rPr>
              <w:fldChar w:fldCharType="end"/>
            </w:r>
          </w:hyperlink>
        </w:p>
        <w:p w14:paraId="1A20EA45" w14:textId="60ECEA0A"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2" w:history="1">
            <w:r w:rsidRPr="003C4F22">
              <w:rPr>
                <w:rStyle w:val="Hipervnculo"/>
                <w:noProof/>
              </w:rPr>
              <w:t>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Conclusiones.</w:t>
            </w:r>
            <w:r>
              <w:rPr>
                <w:noProof/>
                <w:webHidden/>
              </w:rPr>
              <w:tab/>
            </w:r>
            <w:r>
              <w:rPr>
                <w:noProof/>
                <w:webHidden/>
              </w:rPr>
              <w:fldChar w:fldCharType="begin"/>
            </w:r>
            <w:r>
              <w:rPr>
                <w:noProof/>
                <w:webHidden/>
              </w:rPr>
              <w:instrText xml:space="preserve"> PAGEREF _Toc223427472 \h </w:instrText>
            </w:r>
            <w:r>
              <w:rPr>
                <w:noProof/>
                <w:webHidden/>
              </w:rPr>
            </w:r>
            <w:r>
              <w:rPr>
                <w:noProof/>
                <w:webHidden/>
              </w:rPr>
              <w:fldChar w:fldCharType="separate"/>
            </w:r>
            <w:r>
              <w:rPr>
                <w:noProof/>
                <w:webHidden/>
              </w:rPr>
              <w:t>88</w:t>
            </w:r>
            <w:r>
              <w:rPr>
                <w:noProof/>
                <w:webHidden/>
              </w:rPr>
              <w:fldChar w:fldCharType="end"/>
            </w:r>
          </w:hyperlink>
        </w:p>
        <w:p w14:paraId="7BC80652" w14:textId="2B144E54"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3" w:history="1">
            <w:r w:rsidRPr="003C4F22">
              <w:rPr>
                <w:rStyle w:val="Hipervnculo"/>
                <w:noProof/>
              </w:rPr>
              <w:t>8.</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 xml:space="preserve"> Referencias</w:t>
            </w:r>
            <w:r>
              <w:rPr>
                <w:noProof/>
                <w:webHidden/>
              </w:rPr>
              <w:tab/>
            </w:r>
            <w:r>
              <w:rPr>
                <w:noProof/>
                <w:webHidden/>
              </w:rPr>
              <w:fldChar w:fldCharType="begin"/>
            </w:r>
            <w:r>
              <w:rPr>
                <w:noProof/>
                <w:webHidden/>
              </w:rPr>
              <w:instrText xml:space="preserve"> PAGEREF _Toc223427473 \h </w:instrText>
            </w:r>
            <w:r>
              <w:rPr>
                <w:noProof/>
                <w:webHidden/>
              </w:rPr>
            </w:r>
            <w:r>
              <w:rPr>
                <w:noProof/>
                <w:webHidden/>
              </w:rPr>
              <w:fldChar w:fldCharType="separate"/>
            </w:r>
            <w:r>
              <w:rPr>
                <w:noProof/>
                <w:webHidden/>
              </w:rPr>
              <w:t>89</w:t>
            </w:r>
            <w:r>
              <w:rPr>
                <w:noProof/>
                <w:webHidden/>
              </w:rPr>
              <w:fldChar w:fldCharType="end"/>
            </w:r>
          </w:hyperlink>
        </w:p>
        <w:p w14:paraId="43A76CE7" w14:textId="37779CAB"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4" w:history="1">
            <w:r w:rsidRPr="003C4F22">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_Toc223427474 \h </w:instrText>
            </w:r>
            <w:r>
              <w:rPr>
                <w:noProof/>
                <w:webHidden/>
              </w:rPr>
            </w:r>
            <w:r>
              <w:rPr>
                <w:noProof/>
                <w:webHidden/>
              </w:rPr>
              <w:fldChar w:fldCharType="separate"/>
            </w:r>
            <w:r>
              <w:rPr>
                <w:noProof/>
                <w:webHidden/>
              </w:rPr>
              <w:t>92</w:t>
            </w:r>
            <w:r>
              <w:rPr>
                <w:noProof/>
                <w:webHidden/>
              </w:rPr>
              <w:fldChar w:fldCharType="end"/>
            </w:r>
          </w:hyperlink>
        </w:p>
        <w:p w14:paraId="0909B02A" w14:textId="6DDDD889"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5" w:history="1">
            <w:r w:rsidRPr="003C4F22">
              <w:rPr>
                <w:rStyle w:val="Hipervnculo"/>
                <w:noProof/>
              </w:rPr>
              <w:t>Apendice II: Tablas de características</w:t>
            </w:r>
            <w:r>
              <w:rPr>
                <w:noProof/>
                <w:webHidden/>
              </w:rPr>
              <w:tab/>
            </w:r>
            <w:r>
              <w:rPr>
                <w:noProof/>
                <w:webHidden/>
              </w:rPr>
              <w:fldChar w:fldCharType="begin"/>
            </w:r>
            <w:r>
              <w:rPr>
                <w:noProof/>
                <w:webHidden/>
              </w:rPr>
              <w:instrText xml:space="preserve"> PAGEREF _Toc223427475 \h </w:instrText>
            </w:r>
            <w:r>
              <w:rPr>
                <w:noProof/>
                <w:webHidden/>
              </w:rPr>
            </w:r>
            <w:r>
              <w:rPr>
                <w:noProof/>
                <w:webHidden/>
              </w:rPr>
              <w:fldChar w:fldCharType="separate"/>
            </w:r>
            <w:r>
              <w:rPr>
                <w:noProof/>
                <w:webHidden/>
              </w:rPr>
              <w:t>95</w:t>
            </w:r>
            <w:r>
              <w:rPr>
                <w:noProof/>
                <w:webHidden/>
              </w:rPr>
              <w:fldChar w:fldCharType="end"/>
            </w:r>
          </w:hyperlink>
        </w:p>
        <w:p w14:paraId="53B7F15B" w14:textId="22AC6C2C" w:rsidR="00C83B42" w:rsidRDefault="00C83B42">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6" w:history="1">
            <w:r w:rsidRPr="003C4F22">
              <w:rPr>
                <w:rStyle w:val="Hipervnculo"/>
                <w:noProof/>
              </w:rPr>
              <w:t>Características del autoencoder.</w:t>
            </w:r>
            <w:r>
              <w:rPr>
                <w:noProof/>
                <w:webHidden/>
              </w:rPr>
              <w:tab/>
            </w:r>
            <w:r>
              <w:rPr>
                <w:noProof/>
                <w:webHidden/>
              </w:rPr>
              <w:fldChar w:fldCharType="begin"/>
            </w:r>
            <w:r>
              <w:rPr>
                <w:noProof/>
                <w:webHidden/>
              </w:rPr>
              <w:instrText xml:space="preserve"> PAGEREF _Toc223427476 \h </w:instrText>
            </w:r>
            <w:r>
              <w:rPr>
                <w:noProof/>
                <w:webHidden/>
              </w:rPr>
            </w:r>
            <w:r>
              <w:rPr>
                <w:noProof/>
                <w:webHidden/>
              </w:rPr>
              <w:fldChar w:fldCharType="separate"/>
            </w:r>
            <w:r>
              <w:rPr>
                <w:noProof/>
                <w:webHidden/>
              </w:rPr>
              <w:t>95</w:t>
            </w:r>
            <w:r>
              <w:rPr>
                <w:noProof/>
                <w:webHidden/>
              </w:rPr>
              <w:fldChar w:fldCharType="end"/>
            </w:r>
          </w:hyperlink>
        </w:p>
        <w:p w14:paraId="52B30F71" w14:textId="67CCC69F"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7" w:history="1">
            <w:r w:rsidRPr="003C4F22">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_Toc223427477 \h </w:instrText>
            </w:r>
            <w:r>
              <w:rPr>
                <w:noProof/>
                <w:webHidden/>
              </w:rPr>
            </w:r>
            <w:r>
              <w:rPr>
                <w:noProof/>
                <w:webHidden/>
              </w:rPr>
              <w:fldChar w:fldCharType="separate"/>
            </w:r>
            <w:r>
              <w:rPr>
                <w:noProof/>
                <w:webHidden/>
              </w:rPr>
              <w:t>98</w:t>
            </w:r>
            <w:r>
              <w:rPr>
                <w:noProof/>
                <w:webHidden/>
              </w:rPr>
              <w:fldChar w:fldCharType="end"/>
            </w:r>
          </w:hyperlink>
        </w:p>
        <w:p w14:paraId="3A6444A8" w14:textId="564FF89C"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8" w:history="1">
            <w:r w:rsidRPr="003C4F22">
              <w:rPr>
                <w:rStyle w:val="Hipervnculo"/>
                <w:noProof/>
              </w:rPr>
              <w:t>Anexos I: Estructura y diccionario de datos OULAD.</w:t>
            </w:r>
            <w:r>
              <w:rPr>
                <w:noProof/>
                <w:webHidden/>
              </w:rPr>
              <w:tab/>
            </w:r>
            <w:r>
              <w:rPr>
                <w:noProof/>
                <w:webHidden/>
              </w:rPr>
              <w:fldChar w:fldCharType="begin"/>
            </w:r>
            <w:r>
              <w:rPr>
                <w:noProof/>
                <w:webHidden/>
              </w:rPr>
              <w:instrText xml:space="preserve"> PAGEREF _Toc223427478 \h </w:instrText>
            </w:r>
            <w:r>
              <w:rPr>
                <w:noProof/>
                <w:webHidden/>
              </w:rPr>
            </w:r>
            <w:r>
              <w:rPr>
                <w:noProof/>
                <w:webHidden/>
              </w:rPr>
              <w:fldChar w:fldCharType="separate"/>
            </w:r>
            <w:r>
              <w:rPr>
                <w:noProof/>
                <w:webHidden/>
              </w:rPr>
              <w:t>100</w:t>
            </w:r>
            <w:r>
              <w:rPr>
                <w:noProof/>
                <w:webHidden/>
              </w:rPr>
              <w:fldChar w:fldCharType="end"/>
            </w:r>
          </w:hyperlink>
        </w:p>
        <w:p w14:paraId="5B2281D5" w14:textId="33AABC5F" w:rsidR="00906358" w:rsidRPr="00E16A20" w:rsidRDefault="00BF0DD1" w:rsidP="007412FD">
          <w:pPr>
            <w:pStyle w:val="TDC1"/>
            <w:tabs>
              <w:tab w:val="right" w:leader="dot" w:pos="8504"/>
            </w:tabs>
            <w:rPr>
              <w:szCs w:val="24"/>
            </w:rPr>
          </w:pPr>
          <w:r w:rsidRPr="00E16A20">
            <w:rPr>
              <w:rStyle w:val="Enlacedelndice"/>
              <w:szCs w:val="24"/>
            </w:rPr>
            <w:fldChar w:fldCharType="end"/>
          </w:r>
        </w:p>
      </w:sdtContent>
    </w:sdt>
    <w:p w14:paraId="6666AA74" w14:textId="77777777" w:rsidR="00906358" w:rsidRPr="00E16A20" w:rsidRDefault="00A973DB" w:rsidP="005C113E">
      <w:pPr>
        <w:jc w:val="left"/>
        <w:rPr>
          <w:rFonts w:asciiTheme="majorHAnsi" w:eastAsiaTheme="majorEastAsia" w:hAnsiTheme="majorHAnsi" w:cstheme="majorBidi"/>
          <w:spacing w:val="-10"/>
          <w:szCs w:val="24"/>
        </w:rPr>
      </w:pPr>
      <w:r w:rsidRPr="00E16A20">
        <w:rPr>
          <w:szCs w:val="24"/>
        </w:rPr>
        <w:br w:type="page"/>
      </w:r>
    </w:p>
    <w:p w14:paraId="0BA60C25" w14:textId="77777777" w:rsidR="00906358" w:rsidRPr="00E16A20" w:rsidRDefault="00A973DB" w:rsidP="005C113E">
      <w:pPr>
        <w:pStyle w:val="Ttulo"/>
        <w:spacing w:line="360" w:lineRule="auto"/>
        <w:rPr>
          <w:sz w:val="40"/>
          <w:szCs w:val="40"/>
        </w:rPr>
      </w:pPr>
      <w:r w:rsidRPr="00E16A20">
        <w:rPr>
          <w:sz w:val="40"/>
          <w:szCs w:val="40"/>
        </w:rPr>
        <w:lastRenderedPageBreak/>
        <w:t>Índice de ilustraciones</w:t>
      </w:r>
    </w:p>
    <w:p w14:paraId="77E15975" w14:textId="3137A25D"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C83B42" w:rsidRPr="003C3E2A">
        <w:rPr>
          <w:b/>
          <w:bCs/>
          <w:noProof/>
        </w:rPr>
        <w:t>Ilustración 1</w:t>
      </w:r>
      <w:r w:rsidR="00C83B42">
        <w:rPr>
          <w:noProof/>
        </w:rPr>
        <w:t xml:space="preserve"> Diagrama de Deep Clustering Network (DCN) https://ieeexplore.ieee.org/stamp/stamp.jsp?tp=&amp;arnumber=10047866</w:t>
      </w:r>
      <w:r w:rsidR="00C83B42">
        <w:rPr>
          <w:noProof/>
        </w:rPr>
        <w:tab/>
      </w:r>
      <w:r w:rsidR="00C83B42">
        <w:rPr>
          <w:noProof/>
        </w:rPr>
        <w:fldChar w:fldCharType="begin"/>
      </w:r>
      <w:r w:rsidR="00C83B42">
        <w:rPr>
          <w:noProof/>
        </w:rPr>
        <w:instrText xml:space="preserve"> PAGEREF _Toc223427377 \h </w:instrText>
      </w:r>
      <w:r w:rsidR="00C83B42">
        <w:rPr>
          <w:noProof/>
        </w:rPr>
      </w:r>
      <w:r w:rsidR="00C83B42">
        <w:rPr>
          <w:noProof/>
        </w:rPr>
        <w:fldChar w:fldCharType="separate"/>
      </w:r>
      <w:r w:rsidR="00C83B42">
        <w:rPr>
          <w:noProof/>
        </w:rPr>
        <w:t>28</w:t>
      </w:r>
      <w:r w:rsidR="00C83B42">
        <w:rPr>
          <w:noProof/>
        </w:rPr>
        <w:fldChar w:fldCharType="end"/>
      </w:r>
    </w:p>
    <w:p w14:paraId="1B31D5D7" w14:textId="7E5DB81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_Toc223427378 \h </w:instrText>
      </w:r>
      <w:r>
        <w:rPr>
          <w:noProof/>
        </w:rPr>
      </w:r>
      <w:r>
        <w:rPr>
          <w:noProof/>
        </w:rPr>
        <w:fldChar w:fldCharType="separate"/>
      </w:r>
      <w:r>
        <w:rPr>
          <w:noProof/>
        </w:rPr>
        <w:t>30</w:t>
      </w:r>
      <w:r>
        <w:rPr>
          <w:noProof/>
        </w:rPr>
        <w:fldChar w:fldCharType="end"/>
      </w:r>
    </w:p>
    <w:p w14:paraId="61E56827" w14:textId="7BE05A4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_Toc223427379 \h </w:instrText>
      </w:r>
      <w:r>
        <w:rPr>
          <w:noProof/>
        </w:rPr>
      </w:r>
      <w:r>
        <w:rPr>
          <w:noProof/>
        </w:rPr>
        <w:fldChar w:fldCharType="separate"/>
      </w:r>
      <w:r>
        <w:rPr>
          <w:noProof/>
        </w:rPr>
        <w:t>35</w:t>
      </w:r>
      <w:r>
        <w:rPr>
          <w:noProof/>
        </w:rPr>
        <w:fldChar w:fldCharType="end"/>
      </w:r>
    </w:p>
    <w:p w14:paraId="38D99236" w14:textId="61BE8C8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04461">
        <w:rPr>
          <w:b/>
          <w:bCs/>
          <w:noProof/>
        </w:rPr>
        <w:t xml:space="preserve">Ilustración 4 </w:t>
      </w:r>
      <w:r>
        <w:rPr>
          <w:noProof/>
        </w:rPr>
        <w:t>Distribución de estudiantes por resultado académico.  Autoría propia - Apéndice 1 - Notebook I</w:t>
      </w:r>
      <w:r>
        <w:rPr>
          <w:noProof/>
        </w:rPr>
        <w:tab/>
      </w:r>
      <w:r>
        <w:rPr>
          <w:noProof/>
        </w:rPr>
        <w:fldChar w:fldCharType="begin"/>
      </w:r>
      <w:r>
        <w:rPr>
          <w:noProof/>
        </w:rPr>
        <w:instrText xml:space="preserve"> PAGEREF _Toc223427380 \h </w:instrText>
      </w:r>
      <w:r>
        <w:rPr>
          <w:noProof/>
        </w:rPr>
      </w:r>
      <w:r>
        <w:rPr>
          <w:noProof/>
        </w:rPr>
        <w:fldChar w:fldCharType="separate"/>
      </w:r>
      <w:r>
        <w:rPr>
          <w:noProof/>
        </w:rPr>
        <w:t>40</w:t>
      </w:r>
      <w:r>
        <w:rPr>
          <w:noProof/>
        </w:rPr>
        <w:fldChar w:fldCharType="end"/>
      </w:r>
    </w:p>
    <w:p w14:paraId="0DCAE6A1" w14:textId="29013EA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5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_Toc223427381 \h </w:instrText>
      </w:r>
      <w:r>
        <w:rPr>
          <w:noProof/>
        </w:rPr>
      </w:r>
      <w:r>
        <w:rPr>
          <w:noProof/>
        </w:rPr>
        <w:fldChar w:fldCharType="separate"/>
      </w:r>
      <w:r>
        <w:rPr>
          <w:noProof/>
        </w:rPr>
        <w:t>40</w:t>
      </w:r>
      <w:r>
        <w:rPr>
          <w:noProof/>
        </w:rPr>
        <w:fldChar w:fldCharType="end"/>
      </w:r>
    </w:p>
    <w:p w14:paraId="3BFE6D21" w14:textId="16C0005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_Toc223427382 \h </w:instrText>
      </w:r>
      <w:r>
        <w:rPr>
          <w:noProof/>
        </w:rPr>
      </w:r>
      <w:r>
        <w:rPr>
          <w:noProof/>
        </w:rPr>
        <w:fldChar w:fldCharType="separate"/>
      </w:r>
      <w:r>
        <w:rPr>
          <w:noProof/>
        </w:rPr>
        <w:t>41</w:t>
      </w:r>
      <w:r>
        <w:rPr>
          <w:noProof/>
        </w:rPr>
        <w:fldChar w:fldCharType="end"/>
      </w:r>
    </w:p>
    <w:p w14:paraId="2AAD5F22" w14:textId="07F4CDA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_Toc223427383 \h </w:instrText>
      </w:r>
      <w:r>
        <w:rPr>
          <w:noProof/>
        </w:rPr>
      </w:r>
      <w:r>
        <w:rPr>
          <w:noProof/>
        </w:rPr>
        <w:fldChar w:fldCharType="separate"/>
      </w:r>
      <w:r>
        <w:rPr>
          <w:noProof/>
        </w:rPr>
        <w:t>42</w:t>
      </w:r>
      <w:r>
        <w:rPr>
          <w:noProof/>
        </w:rPr>
        <w:fldChar w:fldCharType="end"/>
      </w:r>
    </w:p>
    <w:p w14:paraId="58277484" w14:textId="6D5E4E81"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_Toc223427384 \h </w:instrText>
      </w:r>
      <w:r>
        <w:rPr>
          <w:noProof/>
        </w:rPr>
      </w:r>
      <w:r>
        <w:rPr>
          <w:noProof/>
        </w:rPr>
        <w:fldChar w:fldCharType="separate"/>
      </w:r>
      <w:r>
        <w:rPr>
          <w:noProof/>
        </w:rPr>
        <w:t>42</w:t>
      </w:r>
      <w:r>
        <w:rPr>
          <w:noProof/>
        </w:rPr>
        <w:fldChar w:fldCharType="end"/>
      </w:r>
    </w:p>
    <w:p w14:paraId="7CADCBA2" w14:textId="73A5D5F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_Toc223427385 \h </w:instrText>
      </w:r>
      <w:r>
        <w:rPr>
          <w:noProof/>
        </w:rPr>
      </w:r>
      <w:r>
        <w:rPr>
          <w:noProof/>
        </w:rPr>
        <w:fldChar w:fldCharType="separate"/>
      </w:r>
      <w:r>
        <w:rPr>
          <w:noProof/>
        </w:rPr>
        <w:t>43</w:t>
      </w:r>
      <w:r>
        <w:rPr>
          <w:noProof/>
        </w:rPr>
        <w:fldChar w:fldCharType="end"/>
      </w:r>
    </w:p>
    <w:p w14:paraId="326A0455" w14:textId="337375D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_Toc223427386 \h </w:instrText>
      </w:r>
      <w:r>
        <w:rPr>
          <w:noProof/>
        </w:rPr>
      </w:r>
      <w:r>
        <w:rPr>
          <w:noProof/>
        </w:rPr>
        <w:fldChar w:fldCharType="separate"/>
      </w:r>
      <w:r>
        <w:rPr>
          <w:noProof/>
        </w:rPr>
        <w:t>57</w:t>
      </w:r>
      <w:r>
        <w:rPr>
          <w:noProof/>
        </w:rPr>
        <w:fldChar w:fldCharType="end"/>
      </w:r>
    </w:p>
    <w:p w14:paraId="2834FBBC" w14:textId="089F7D9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_Toc223427387 \h </w:instrText>
      </w:r>
      <w:r>
        <w:rPr>
          <w:noProof/>
        </w:rPr>
      </w:r>
      <w:r>
        <w:rPr>
          <w:noProof/>
        </w:rPr>
        <w:fldChar w:fldCharType="separate"/>
      </w:r>
      <w:r>
        <w:rPr>
          <w:noProof/>
        </w:rPr>
        <w:t>57</w:t>
      </w:r>
      <w:r>
        <w:rPr>
          <w:noProof/>
        </w:rPr>
        <w:fldChar w:fldCharType="end"/>
      </w:r>
    </w:p>
    <w:p w14:paraId="13AA2062" w14:textId="5EF9D05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12</w:t>
      </w:r>
      <w:r>
        <w:rPr>
          <w:noProof/>
        </w:rPr>
        <w:t xml:space="preserve"> Comparativa de resultados en diferentes métricas entre AE y PCA</w:t>
      </w:r>
      <w:r>
        <w:rPr>
          <w:noProof/>
        </w:rPr>
        <w:tab/>
      </w:r>
      <w:r>
        <w:rPr>
          <w:noProof/>
        </w:rPr>
        <w:fldChar w:fldCharType="begin"/>
      </w:r>
      <w:r>
        <w:rPr>
          <w:noProof/>
        </w:rPr>
        <w:instrText xml:space="preserve"> PAGEREF _Toc223427388 \h </w:instrText>
      </w:r>
      <w:r>
        <w:rPr>
          <w:noProof/>
        </w:rPr>
      </w:r>
      <w:r>
        <w:rPr>
          <w:noProof/>
        </w:rPr>
        <w:fldChar w:fldCharType="separate"/>
      </w:r>
      <w:r>
        <w:rPr>
          <w:noProof/>
        </w:rPr>
        <w:t>60</w:t>
      </w:r>
      <w:r>
        <w:rPr>
          <w:noProof/>
        </w:rPr>
        <w:fldChar w:fldCharType="end"/>
      </w:r>
    </w:p>
    <w:p w14:paraId="00A91537" w14:textId="729419A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_Toc223427389 \h </w:instrText>
      </w:r>
      <w:r>
        <w:rPr>
          <w:noProof/>
        </w:rPr>
      </w:r>
      <w:r>
        <w:rPr>
          <w:noProof/>
        </w:rPr>
        <w:fldChar w:fldCharType="separate"/>
      </w:r>
      <w:r>
        <w:rPr>
          <w:noProof/>
        </w:rPr>
        <w:t>62</w:t>
      </w:r>
      <w:r>
        <w:rPr>
          <w:noProof/>
        </w:rPr>
        <w:fldChar w:fldCharType="end"/>
      </w:r>
    </w:p>
    <w:p w14:paraId="719F88A3" w14:textId="3AF3E43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14</w:t>
      </w:r>
      <w:r>
        <w:rPr>
          <w:noProof/>
        </w:rPr>
        <w:t xml:space="preserve"> Resultados de inyectar variables asociadas al clustering</w:t>
      </w:r>
      <w:r>
        <w:rPr>
          <w:noProof/>
        </w:rPr>
        <w:tab/>
      </w:r>
      <w:r>
        <w:rPr>
          <w:noProof/>
        </w:rPr>
        <w:fldChar w:fldCharType="begin"/>
      </w:r>
      <w:r>
        <w:rPr>
          <w:noProof/>
        </w:rPr>
        <w:instrText xml:space="preserve"> PAGEREF _Toc223427390 \h </w:instrText>
      </w:r>
      <w:r>
        <w:rPr>
          <w:noProof/>
        </w:rPr>
      </w:r>
      <w:r>
        <w:rPr>
          <w:noProof/>
        </w:rPr>
        <w:fldChar w:fldCharType="separate"/>
      </w:r>
      <w:r>
        <w:rPr>
          <w:noProof/>
        </w:rPr>
        <w:t>63</w:t>
      </w:r>
      <w:r>
        <w:rPr>
          <w:noProof/>
        </w:rPr>
        <w:fldChar w:fldCharType="end"/>
      </w:r>
    </w:p>
    <w:p w14:paraId="1049D51F" w14:textId="7229854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15 Influencia de variables acumulativas en resultados de entrenamiento</w:t>
      </w:r>
      <w:r>
        <w:rPr>
          <w:noProof/>
        </w:rPr>
        <w:tab/>
      </w:r>
      <w:r>
        <w:rPr>
          <w:noProof/>
        </w:rPr>
        <w:fldChar w:fldCharType="begin"/>
      </w:r>
      <w:r>
        <w:rPr>
          <w:noProof/>
        </w:rPr>
        <w:instrText xml:space="preserve"> PAGEREF _Toc223427391 \h </w:instrText>
      </w:r>
      <w:r>
        <w:rPr>
          <w:noProof/>
        </w:rPr>
      </w:r>
      <w:r>
        <w:rPr>
          <w:noProof/>
        </w:rPr>
        <w:fldChar w:fldCharType="separate"/>
      </w:r>
      <w:r>
        <w:rPr>
          <w:noProof/>
        </w:rPr>
        <w:t>64</w:t>
      </w:r>
      <w:r>
        <w:rPr>
          <w:noProof/>
        </w:rPr>
        <w:fldChar w:fldCharType="end"/>
      </w:r>
    </w:p>
    <w:p w14:paraId="7B81C7AC" w14:textId="718AAB4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lastRenderedPageBreak/>
        <w:t>Ilustración 16</w:t>
      </w:r>
      <w:r>
        <w:rPr>
          <w:noProof/>
        </w:rPr>
        <w:t xml:space="preserve"> Evolución de huber loss durante entrenamiento de autoencoder</w:t>
      </w:r>
      <w:r>
        <w:rPr>
          <w:noProof/>
        </w:rPr>
        <w:tab/>
      </w:r>
      <w:r>
        <w:rPr>
          <w:noProof/>
        </w:rPr>
        <w:fldChar w:fldCharType="begin"/>
      </w:r>
      <w:r>
        <w:rPr>
          <w:noProof/>
        </w:rPr>
        <w:instrText xml:space="preserve"> PAGEREF _Toc223427392 \h </w:instrText>
      </w:r>
      <w:r>
        <w:rPr>
          <w:noProof/>
        </w:rPr>
      </w:r>
      <w:r>
        <w:rPr>
          <w:noProof/>
        </w:rPr>
        <w:fldChar w:fldCharType="separate"/>
      </w:r>
      <w:r>
        <w:rPr>
          <w:noProof/>
        </w:rPr>
        <w:t>74</w:t>
      </w:r>
      <w:r>
        <w:rPr>
          <w:noProof/>
        </w:rPr>
        <w:fldChar w:fldCharType="end"/>
      </w:r>
    </w:p>
    <w:p w14:paraId="3CD60147" w14:textId="68636BE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17</w:t>
      </w:r>
      <w:r>
        <w:rPr>
          <w:noProof/>
        </w:rPr>
        <w:t xml:space="preserve"> Evolución de perdidas en la fase de entrenamiento conjunto</w:t>
      </w:r>
      <w:r>
        <w:rPr>
          <w:noProof/>
        </w:rPr>
        <w:tab/>
      </w:r>
      <w:r>
        <w:rPr>
          <w:noProof/>
        </w:rPr>
        <w:fldChar w:fldCharType="begin"/>
      </w:r>
      <w:r>
        <w:rPr>
          <w:noProof/>
        </w:rPr>
        <w:instrText xml:space="preserve"> PAGEREF _Toc223427393 \h </w:instrText>
      </w:r>
      <w:r>
        <w:rPr>
          <w:noProof/>
        </w:rPr>
      </w:r>
      <w:r>
        <w:rPr>
          <w:noProof/>
        </w:rPr>
        <w:fldChar w:fldCharType="separate"/>
      </w:r>
      <w:r>
        <w:rPr>
          <w:noProof/>
        </w:rPr>
        <w:t>75</w:t>
      </w:r>
      <w:r>
        <w:rPr>
          <w:noProof/>
        </w:rPr>
        <w:fldChar w:fldCharType="end"/>
      </w:r>
    </w:p>
    <w:p w14:paraId="78FBDAEE" w14:textId="1D21D9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18</w:t>
      </w:r>
      <w:r>
        <w:rPr>
          <w:noProof/>
        </w:rPr>
        <w:t xml:space="preserve"> Evolución de Sillouette y Davies-Bounldir en la fase 3</w:t>
      </w:r>
      <w:r>
        <w:rPr>
          <w:noProof/>
        </w:rPr>
        <w:tab/>
      </w:r>
      <w:r>
        <w:rPr>
          <w:noProof/>
        </w:rPr>
        <w:fldChar w:fldCharType="begin"/>
      </w:r>
      <w:r>
        <w:rPr>
          <w:noProof/>
        </w:rPr>
        <w:instrText xml:space="preserve"> PAGEREF _Toc223427394 \h </w:instrText>
      </w:r>
      <w:r>
        <w:rPr>
          <w:noProof/>
        </w:rPr>
      </w:r>
      <w:r>
        <w:rPr>
          <w:noProof/>
        </w:rPr>
        <w:fldChar w:fldCharType="separate"/>
      </w:r>
      <w:r>
        <w:rPr>
          <w:noProof/>
        </w:rPr>
        <w:t>76</w:t>
      </w:r>
      <w:r>
        <w:rPr>
          <w:noProof/>
        </w:rPr>
        <w:fldChar w:fldCharType="end"/>
      </w:r>
    </w:p>
    <w:p w14:paraId="710ACA01" w14:textId="612655F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19</w:t>
      </w:r>
      <w:r>
        <w:rPr>
          <w:noProof/>
        </w:rPr>
        <w:t xml:space="preserve"> Balance entre reconstrucción y objetivo de clustering en fase conjunta</w:t>
      </w:r>
      <w:r>
        <w:rPr>
          <w:noProof/>
        </w:rPr>
        <w:tab/>
      </w:r>
      <w:r>
        <w:rPr>
          <w:noProof/>
        </w:rPr>
        <w:fldChar w:fldCharType="begin"/>
      </w:r>
      <w:r>
        <w:rPr>
          <w:noProof/>
        </w:rPr>
        <w:instrText xml:space="preserve"> PAGEREF _Toc223427395 \h </w:instrText>
      </w:r>
      <w:r>
        <w:rPr>
          <w:noProof/>
        </w:rPr>
      </w:r>
      <w:r>
        <w:rPr>
          <w:noProof/>
        </w:rPr>
        <w:fldChar w:fldCharType="separate"/>
      </w:r>
      <w:r>
        <w:rPr>
          <w:noProof/>
        </w:rPr>
        <w:t>77</w:t>
      </w:r>
      <w:r>
        <w:rPr>
          <w:noProof/>
        </w:rPr>
        <w:fldChar w:fldCharType="end"/>
      </w:r>
    </w:p>
    <w:p w14:paraId="45F477C8" w14:textId="3B75738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_Toc223427396 \h </w:instrText>
      </w:r>
      <w:r>
        <w:rPr>
          <w:noProof/>
        </w:rPr>
      </w:r>
      <w:r>
        <w:rPr>
          <w:noProof/>
        </w:rPr>
        <w:fldChar w:fldCharType="separate"/>
      </w:r>
      <w:r>
        <w:rPr>
          <w:noProof/>
        </w:rPr>
        <w:t>78</w:t>
      </w:r>
      <w:r>
        <w:rPr>
          <w:noProof/>
        </w:rPr>
        <w:fldChar w:fldCharType="end"/>
      </w:r>
    </w:p>
    <w:p w14:paraId="4EA41164" w14:textId="0A644E2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21 Agrupaciones de estudiantes por grupos</w:t>
      </w:r>
      <w:r>
        <w:rPr>
          <w:noProof/>
        </w:rPr>
        <w:tab/>
      </w:r>
      <w:r>
        <w:rPr>
          <w:noProof/>
        </w:rPr>
        <w:fldChar w:fldCharType="begin"/>
      </w:r>
      <w:r>
        <w:rPr>
          <w:noProof/>
        </w:rPr>
        <w:instrText xml:space="preserve"> PAGEREF _Toc223427397 \h </w:instrText>
      </w:r>
      <w:r>
        <w:rPr>
          <w:noProof/>
        </w:rPr>
      </w:r>
      <w:r>
        <w:rPr>
          <w:noProof/>
        </w:rPr>
        <w:fldChar w:fldCharType="separate"/>
      </w:r>
      <w:r>
        <w:rPr>
          <w:noProof/>
        </w:rPr>
        <w:t>80</w:t>
      </w:r>
      <w:r>
        <w:rPr>
          <w:noProof/>
        </w:rPr>
        <w:fldChar w:fldCharType="end"/>
      </w:r>
    </w:p>
    <w:p w14:paraId="073C0C16" w14:textId="4788BA8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22 Distribución de resultados académicos por perfil en la semana 20 (Validación y Test)</w:t>
      </w:r>
      <w:r>
        <w:rPr>
          <w:noProof/>
        </w:rPr>
        <w:tab/>
      </w:r>
      <w:r>
        <w:rPr>
          <w:noProof/>
        </w:rPr>
        <w:fldChar w:fldCharType="begin"/>
      </w:r>
      <w:r>
        <w:rPr>
          <w:noProof/>
        </w:rPr>
        <w:instrText xml:space="preserve"> PAGEREF _Toc223427398 \h </w:instrText>
      </w:r>
      <w:r>
        <w:rPr>
          <w:noProof/>
        </w:rPr>
      </w:r>
      <w:r>
        <w:rPr>
          <w:noProof/>
        </w:rPr>
        <w:fldChar w:fldCharType="separate"/>
      </w:r>
      <w:r>
        <w:rPr>
          <w:noProof/>
        </w:rPr>
        <w:t>81</w:t>
      </w:r>
      <w:r>
        <w:rPr>
          <w:noProof/>
        </w:rPr>
        <w:fldChar w:fldCharType="end"/>
      </w:r>
    </w:p>
    <w:p w14:paraId="25A86AE8" w14:textId="2F9204A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23 Matriz Z-Effect de las 30 variables más discriminativas por clúster (W25)</w:t>
      </w:r>
      <w:r>
        <w:rPr>
          <w:noProof/>
        </w:rPr>
        <w:tab/>
      </w:r>
      <w:r>
        <w:rPr>
          <w:noProof/>
        </w:rPr>
        <w:fldChar w:fldCharType="begin"/>
      </w:r>
      <w:r>
        <w:rPr>
          <w:noProof/>
        </w:rPr>
        <w:instrText xml:space="preserve"> PAGEREF _Toc223427399 \h </w:instrText>
      </w:r>
      <w:r>
        <w:rPr>
          <w:noProof/>
        </w:rPr>
      </w:r>
      <w:r>
        <w:rPr>
          <w:noProof/>
        </w:rPr>
        <w:fldChar w:fldCharType="separate"/>
      </w:r>
      <w:r>
        <w:rPr>
          <w:noProof/>
        </w:rPr>
        <w:t>85</w:t>
      </w:r>
      <w:r>
        <w:rPr>
          <w:noProof/>
        </w:rPr>
        <w:fldChar w:fldCharType="end"/>
      </w:r>
    </w:p>
    <w:p w14:paraId="6E34F8AE" w14:textId="77777777"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BC2F52">
      <w:pPr>
        <w:pStyle w:val="Tabladeilustraciones"/>
        <w:tabs>
          <w:tab w:val="right" w:leader="dot" w:pos="8494"/>
        </w:tabs>
        <w:spacing w:after="240"/>
        <w:rPr>
          <w:sz w:val="40"/>
          <w:szCs w:val="40"/>
        </w:rPr>
      </w:pPr>
      <w:r w:rsidRPr="00E16A20">
        <w:rPr>
          <w:sz w:val="40"/>
          <w:szCs w:val="40"/>
        </w:rPr>
        <w:lastRenderedPageBreak/>
        <w:t>Índice de tablas</w:t>
      </w:r>
    </w:p>
    <w:p w14:paraId="0DA98AEC" w14:textId="4AB7ABA5" w:rsidR="002155A6"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2155A6" w:rsidRPr="005F3AEF">
        <w:rPr>
          <w:b/>
          <w:bCs/>
          <w:noProof/>
        </w:rPr>
        <w:t>Tabla 1</w:t>
      </w:r>
      <w:r w:rsidR="002155A6">
        <w:rPr>
          <w:noProof/>
        </w:rPr>
        <w:t xml:space="preserve"> Métricas obtenidas en clasificación binaria (Éxito vs Abandono)</w:t>
      </w:r>
      <w:r w:rsidR="002155A6">
        <w:rPr>
          <w:noProof/>
        </w:rPr>
        <w:tab/>
      </w:r>
      <w:r w:rsidR="002155A6">
        <w:rPr>
          <w:noProof/>
        </w:rPr>
        <w:fldChar w:fldCharType="begin"/>
      </w:r>
      <w:r w:rsidR="002155A6">
        <w:rPr>
          <w:noProof/>
        </w:rPr>
        <w:instrText xml:space="preserve"> PAGEREF _Toc223705549 \h </w:instrText>
      </w:r>
      <w:r w:rsidR="002155A6">
        <w:rPr>
          <w:noProof/>
        </w:rPr>
      </w:r>
      <w:r w:rsidR="002155A6">
        <w:rPr>
          <w:noProof/>
        </w:rPr>
        <w:fldChar w:fldCharType="separate"/>
      </w:r>
      <w:r w:rsidR="002155A6">
        <w:rPr>
          <w:noProof/>
        </w:rPr>
        <w:t>69</w:t>
      </w:r>
      <w:r w:rsidR="002155A6">
        <w:rPr>
          <w:noProof/>
        </w:rPr>
        <w:fldChar w:fldCharType="end"/>
      </w:r>
    </w:p>
    <w:p w14:paraId="3C432B6B" w14:textId="6536E765"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2 Ficha técnica de repositorio código fuente</w:t>
      </w:r>
      <w:r>
        <w:rPr>
          <w:noProof/>
        </w:rPr>
        <w:tab/>
      </w:r>
      <w:r>
        <w:rPr>
          <w:noProof/>
        </w:rPr>
        <w:fldChar w:fldCharType="begin"/>
      </w:r>
      <w:r>
        <w:rPr>
          <w:noProof/>
        </w:rPr>
        <w:instrText xml:space="preserve"> PAGEREF _Toc223705550 \h </w:instrText>
      </w:r>
      <w:r>
        <w:rPr>
          <w:noProof/>
        </w:rPr>
      </w:r>
      <w:r>
        <w:rPr>
          <w:noProof/>
        </w:rPr>
        <w:fldChar w:fldCharType="separate"/>
      </w:r>
      <w:r>
        <w:rPr>
          <w:noProof/>
        </w:rPr>
        <w:t>78</w:t>
      </w:r>
      <w:r>
        <w:rPr>
          <w:noProof/>
        </w:rPr>
        <w:fldChar w:fldCharType="end"/>
      </w:r>
    </w:p>
    <w:p w14:paraId="77E57DBC" w14:textId="76C464C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3</w:t>
      </w:r>
      <w:r>
        <w:rPr>
          <w:noProof/>
        </w:rPr>
        <w:t xml:space="preserve"> Características de entrada al autoencoder</w:t>
      </w:r>
      <w:r>
        <w:rPr>
          <w:noProof/>
        </w:rPr>
        <w:tab/>
      </w:r>
      <w:r>
        <w:rPr>
          <w:noProof/>
        </w:rPr>
        <w:fldChar w:fldCharType="begin"/>
      </w:r>
      <w:r>
        <w:rPr>
          <w:noProof/>
        </w:rPr>
        <w:instrText xml:space="preserve"> PAGEREF _Toc223705551 \h </w:instrText>
      </w:r>
      <w:r>
        <w:rPr>
          <w:noProof/>
        </w:rPr>
      </w:r>
      <w:r>
        <w:rPr>
          <w:noProof/>
        </w:rPr>
        <w:fldChar w:fldCharType="separate"/>
      </w:r>
      <w:r>
        <w:rPr>
          <w:noProof/>
        </w:rPr>
        <w:t>82</w:t>
      </w:r>
      <w:r>
        <w:rPr>
          <w:noProof/>
        </w:rPr>
        <w:fldChar w:fldCharType="end"/>
      </w:r>
    </w:p>
    <w:p w14:paraId="3A159BA5" w14:textId="35DF7764"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4</w:t>
      </w:r>
      <w:r>
        <w:rPr>
          <w:noProof/>
        </w:rPr>
        <w:t xml:space="preserve"> Métricas de entrenamiento del transformer clase binaria (Exito vs Fracaso)</w:t>
      </w:r>
      <w:r>
        <w:rPr>
          <w:noProof/>
        </w:rPr>
        <w:tab/>
      </w:r>
      <w:r>
        <w:rPr>
          <w:noProof/>
        </w:rPr>
        <w:fldChar w:fldCharType="begin"/>
      </w:r>
      <w:r>
        <w:rPr>
          <w:noProof/>
        </w:rPr>
        <w:instrText xml:space="preserve"> PAGEREF _Toc223705552 \h </w:instrText>
      </w:r>
      <w:r>
        <w:rPr>
          <w:noProof/>
        </w:rPr>
      </w:r>
      <w:r>
        <w:rPr>
          <w:noProof/>
        </w:rPr>
        <w:fldChar w:fldCharType="separate"/>
      </w:r>
      <w:r>
        <w:rPr>
          <w:noProof/>
        </w:rPr>
        <w:t>83</w:t>
      </w:r>
      <w:r>
        <w:rPr>
          <w:noProof/>
        </w:rPr>
        <w:fldChar w:fldCharType="end"/>
      </w:r>
    </w:p>
    <w:p w14:paraId="6A00D6A4" w14:textId="22F93630"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5</w:t>
      </w:r>
      <w:r>
        <w:rPr>
          <w:noProof/>
        </w:rPr>
        <w:t xml:space="preserve"> Resultados del transformer en clasificación binaria.</w:t>
      </w:r>
      <w:r>
        <w:rPr>
          <w:noProof/>
        </w:rPr>
        <w:tab/>
      </w:r>
      <w:r>
        <w:rPr>
          <w:noProof/>
        </w:rPr>
        <w:fldChar w:fldCharType="begin"/>
      </w:r>
      <w:r>
        <w:rPr>
          <w:noProof/>
        </w:rPr>
        <w:instrText xml:space="preserve"> PAGEREF _Toc223705553 \h </w:instrText>
      </w:r>
      <w:r>
        <w:rPr>
          <w:noProof/>
        </w:rPr>
      </w:r>
      <w:r>
        <w:rPr>
          <w:noProof/>
        </w:rPr>
        <w:fldChar w:fldCharType="separate"/>
      </w:r>
      <w:r>
        <w:rPr>
          <w:noProof/>
        </w:rPr>
        <w:t>83</w:t>
      </w:r>
      <w:r>
        <w:rPr>
          <w:noProof/>
        </w:rPr>
        <w:fldChar w:fldCharType="end"/>
      </w:r>
    </w:p>
    <w:p w14:paraId="3D373948" w14:textId="24745E0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6</w:t>
      </w:r>
      <w:r>
        <w:rPr>
          <w:noProof/>
        </w:rPr>
        <w:t xml:space="preserve"> Descripción de datos de estudiantes</w:t>
      </w:r>
      <w:r>
        <w:rPr>
          <w:noProof/>
        </w:rPr>
        <w:tab/>
      </w:r>
      <w:r>
        <w:rPr>
          <w:noProof/>
        </w:rPr>
        <w:fldChar w:fldCharType="begin"/>
      </w:r>
      <w:r>
        <w:rPr>
          <w:noProof/>
        </w:rPr>
        <w:instrText xml:space="preserve"> PAGEREF _Toc223705554 \h </w:instrText>
      </w:r>
      <w:r>
        <w:rPr>
          <w:noProof/>
        </w:rPr>
      </w:r>
      <w:r>
        <w:rPr>
          <w:noProof/>
        </w:rPr>
        <w:fldChar w:fldCharType="separate"/>
      </w:r>
      <w:r>
        <w:rPr>
          <w:noProof/>
        </w:rPr>
        <w:t>85</w:t>
      </w:r>
      <w:r>
        <w:rPr>
          <w:noProof/>
        </w:rPr>
        <w:fldChar w:fldCharType="end"/>
      </w:r>
    </w:p>
    <w:p w14:paraId="0A9D419F" w14:textId="2D1ADA3A"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7</w:t>
      </w:r>
      <w:r>
        <w:rPr>
          <w:noProof/>
        </w:rPr>
        <w:t xml:space="preserve"> Descripción de entrega de actividades</w:t>
      </w:r>
      <w:r>
        <w:rPr>
          <w:noProof/>
        </w:rPr>
        <w:tab/>
      </w:r>
      <w:r>
        <w:rPr>
          <w:noProof/>
        </w:rPr>
        <w:fldChar w:fldCharType="begin"/>
      </w:r>
      <w:r>
        <w:rPr>
          <w:noProof/>
        </w:rPr>
        <w:instrText xml:space="preserve"> PAGEREF _Toc223705555 \h </w:instrText>
      </w:r>
      <w:r>
        <w:rPr>
          <w:noProof/>
        </w:rPr>
      </w:r>
      <w:r>
        <w:rPr>
          <w:noProof/>
        </w:rPr>
        <w:fldChar w:fldCharType="separate"/>
      </w:r>
      <w:r>
        <w:rPr>
          <w:noProof/>
        </w:rPr>
        <w:t>86</w:t>
      </w:r>
      <w:r>
        <w:rPr>
          <w:noProof/>
        </w:rPr>
        <w:fldChar w:fldCharType="end"/>
      </w:r>
    </w:p>
    <w:p w14:paraId="4DEB28A8" w14:textId="06D0F078" w:rsidR="002155A6" w:rsidRDefault="002155A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F3AEF">
        <w:rPr>
          <w:b/>
          <w:bCs/>
          <w:noProof/>
        </w:rPr>
        <w:t>Tabla 8</w:t>
      </w:r>
      <w:r>
        <w:rPr>
          <w:noProof/>
        </w:rPr>
        <w:t xml:space="preserve"> Descripción datos de interacción de estudiantes</w:t>
      </w:r>
      <w:r>
        <w:rPr>
          <w:noProof/>
        </w:rPr>
        <w:tab/>
      </w:r>
      <w:r>
        <w:rPr>
          <w:noProof/>
        </w:rPr>
        <w:fldChar w:fldCharType="begin"/>
      </w:r>
      <w:r>
        <w:rPr>
          <w:noProof/>
        </w:rPr>
        <w:instrText xml:space="preserve"> PAGEREF _Toc223705556 \h </w:instrText>
      </w:r>
      <w:r>
        <w:rPr>
          <w:noProof/>
        </w:rPr>
      </w:r>
      <w:r>
        <w:rPr>
          <w:noProof/>
        </w:rPr>
        <w:fldChar w:fldCharType="separate"/>
      </w:r>
      <w:r>
        <w:rPr>
          <w:noProof/>
        </w:rPr>
        <w:t>86</w:t>
      </w:r>
      <w:r>
        <w:rPr>
          <w:noProof/>
        </w:rPr>
        <w:fldChar w:fldCharType="end"/>
      </w:r>
    </w:p>
    <w:p w14:paraId="0E6074E3" w14:textId="5183A233"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0" w:name="_Toc10030870"/>
      <w:bookmarkStart w:id="1" w:name="_Toc223427408"/>
      <w:bookmarkEnd w:id="0"/>
      <w:r w:rsidRPr="00E16A20">
        <w:lastRenderedPageBreak/>
        <w:t>Resumen</w:t>
      </w:r>
      <w:bookmarkEnd w:id="1"/>
    </w:p>
    <w:p w14:paraId="3C8E7BD8" w14:textId="5F1F2CF5" w:rsidR="00960395" w:rsidRDefault="00960395">
      <w:pPr>
        <w:spacing w:after="0" w:line="240" w:lineRule="auto"/>
        <w:jc w:val="left"/>
        <w:rPr>
          <w:lang w:eastAsia="es-ES"/>
        </w:rPr>
      </w:pPr>
      <w:r>
        <w:rPr>
          <w:lang w:eastAsia="es-ES"/>
        </w:rPr>
        <w:br w:type="page"/>
      </w:r>
    </w:p>
    <w:p w14:paraId="41760D78" w14:textId="164A384D" w:rsidR="009577B0" w:rsidRPr="00E16A20" w:rsidRDefault="009606C7" w:rsidP="00E21C5A">
      <w:pPr>
        <w:pStyle w:val="Ttulo1"/>
        <w:numPr>
          <w:ilvl w:val="0"/>
          <w:numId w:val="0"/>
        </w:numPr>
        <w:rPr>
          <w:lang w:val="en-GB"/>
        </w:rPr>
      </w:pPr>
      <w:bookmarkStart w:id="2" w:name="_Toc223427409"/>
      <w:r w:rsidRPr="00E16A20">
        <w:rPr>
          <w:lang w:val="en-GB"/>
        </w:rPr>
        <w:lastRenderedPageBreak/>
        <w:t>Abstract</w:t>
      </w:r>
      <w:bookmarkEnd w:id="2"/>
    </w:p>
    <w:p w14:paraId="4D0ADFD8" w14:textId="77777777" w:rsidR="00757440" w:rsidRPr="00E16A20" w:rsidRDefault="00757440" w:rsidP="00757440">
      <w:pPr>
        <w:spacing w:after="0"/>
        <w:rPr>
          <w:b/>
          <w:bCs/>
          <w:szCs w:val="24"/>
          <w:lang w:val="en-GB"/>
        </w:rPr>
      </w:pPr>
    </w:p>
    <w:p w14:paraId="45A53CF6" w14:textId="37EB4194" w:rsidR="00E012DA" w:rsidRPr="00E16A20" w:rsidRDefault="00E012DA" w:rsidP="005C113E">
      <w:pPr>
        <w:spacing w:after="0"/>
        <w:jc w:val="left"/>
        <w:rPr>
          <w:szCs w:val="24"/>
          <w:lang w:val="en-GB"/>
        </w:rPr>
      </w:pPr>
      <w:r w:rsidRPr="00E16A20">
        <w:rPr>
          <w:szCs w:val="24"/>
          <w:lang w:val="en-GB"/>
        </w:rPr>
        <w:br w:type="page"/>
      </w:r>
    </w:p>
    <w:p w14:paraId="17250FDA" w14:textId="77777777" w:rsidR="00906358" w:rsidRPr="00DE2B29" w:rsidRDefault="00A973DB" w:rsidP="00E21C5A">
      <w:pPr>
        <w:pStyle w:val="Ttulo1"/>
      </w:pPr>
      <w:bookmarkStart w:id="3" w:name="_Toc10030871"/>
      <w:bookmarkStart w:id="4" w:name="_Toc223427410"/>
      <w:bookmarkEnd w:id="3"/>
      <w:r w:rsidRPr="00DE2B29">
        <w:lastRenderedPageBreak/>
        <w:t>Introducción</w:t>
      </w:r>
      <w:bookmarkEnd w:id="4"/>
    </w:p>
    <w:p w14:paraId="24DCCA3B" w14:textId="6FF40305" w:rsidR="00FD3A39" w:rsidRDefault="00FD3A39"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w:t>
      </w:r>
      <w:r w:rsidRPr="00CF23F6">
        <w:rPr>
          <w:i/>
          <w:iCs/>
        </w:rPr>
        <w:t xml:space="preserve">Modular </w:t>
      </w:r>
      <w:proofErr w:type="spellStart"/>
      <w:r w:rsidRPr="00CF23F6">
        <w:rPr>
          <w:i/>
          <w:iCs/>
        </w:rPr>
        <w:t>Object-Oriented</w:t>
      </w:r>
      <w:proofErr w:type="spellEnd"/>
      <w:r w:rsidRPr="00CF23F6">
        <w:rPr>
          <w:i/>
          <w:iCs/>
        </w:rPr>
        <w:t xml:space="preserve"> Dynamic </w:t>
      </w:r>
      <w:proofErr w:type="spellStart"/>
      <w:r w:rsidRPr="00CF23F6">
        <w:rPr>
          <w:i/>
          <w:iCs/>
        </w:rPr>
        <w:t>Learning</w:t>
      </w:r>
      <w:proofErr w:type="spellEnd"/>
      <w:r w:rsidRPr="00CF23F6">
        <w:rPr>
          <w:i/>
          <w:iCs/>
        </w:rPr>
        <w:t xml:space="preserve"> </w:t>
      </w:r>
      <w:proofErr w:type="spellStart"/>
      <w:r w:rsidRPr="00CF23F6">
        <w:rPr>
          <w:i/>
          <w:iCs/>
        </w:rPr>
        <w:t>Environment</w:t>
      </w:r>
      <w:proofErr w:type="spellEnd"/>
      <w:r>
        <w:t xml:space="preserve">) destaca por su adopción extendida y flexibilidad, especialmente en entornos presenciales y a distancia </w:t>
      </w:r>
      <w:sdt>
        <w:sdtPr>
          <w:id w:val="1155186088"/>
          <w:citation/>
        </w:sdtPr>
        <w:sdtContent>
          <w:r>
            <w:fldChar w:fldCharType="begin"/>
          </w:r>
          <w:r>
            <w:instrText xml:space="preserve"> CITATION Gam22 \l 3082 </w:instrText>
          </w:r>
          <w:r>
            <w:fldChar w:fldCharType="separate"/>
          </w:r>
          <w:r w:rsidR="00CF23F6">
            <w:rPr>
              <w:noProof/>
            </w:rPr>
            <w:t>(Gamage, Ayres, &amp; Behrend, 2022)</w:t>
          </w:r>
          <w:r>
            <w:fldChar w:fldCharType="end"/>
          </w:r>
        </w:sdtContent>
      </w:sdt>
      <w:r>
        <w:t xml:space="preserve">- Esta adopción genera una huella digital detallada: cada interacción del estudiante —accesos, participación, entregas o navegación— queda registrada en forma de </w:t>
      </w:r>
      <w:r>
        <w:rPr>
          <w:i/>
          <w:iCs/>
        </w:rPr>
        <w:t>logs</w:t>
      </w:r>
      <w:r>
        <w:t xml:space="preserve">, útiles para analizar comportamientos y modelar fenómenos como retención o carga de trabajo </w:t>
      </w:r>
      <w:sdt>
        <w:sdtPr>
          <w:id w:val="-727071911"/>
          <w:citation/>
        </w:sdtPr>
        <w:sdtContent>
          <w:r>
            <w:fldChar w:fldCharType="begin"/>
          </w:r>
          <w:r>
            <w:instrText xml:space="preserve"> CITATION Soe25 \l 3082 </w:instrText>
          </w:r>
          <w:r>
            <w:fldChar w:fldCharType="separate"/>
          </w:r>
          <w:r w:rsidR="00CF23F6">
            <w:rPr>
              <w:noProof/>
            </w:rPr>
            <w:t>(Soepriyanto, Nugroho, Nahri, Kesuma, &amp; Setiasih, 2025)</w:t>
          </w:r>
          <w:r>
            <w:fldChar w:fldCharType="end"/>
          </w:r>
        </w:sdtContent>
      </w:sdt>
      <w:r>
        <w:t xml:space="preserve">. Sin embargo, su explotación pedagógica sigue siendo limitada: el profesorado carece de herramientas operativas para identificar tempranamente perfiles de aprendizaje y alumnado en riesgo, y muchas decisiones se toman cuando la intervención ya es tardía. En consecuencia, el LMS tiende a funcionar como una “caja negra” difícil de traducir en acciones docentes, lo que refuerza la necesidad de sistemas inteligentes que conviertan los </w:t>
      </w:r>
      <w:r>
        <w:rPr>
          <w:i/>
          <w:iCs/>
        </w:rPr>
        <w:t>logs</w:t>
      </w:r>
      <w:r>
        <w:t xml:space="preserve"> en señales interpretables y útiles para la prevención del fracaso académico </w:t>
      </w:r>
      <w:sdt>
        <w:sdtPr>
          <w:id w:val="-1446465644"/>
          <w:citation/>
        </w:sdtPr>
        <w:sdtContent>
          <w:r>
            <w:fldChar w:fldCharType="begin"/>
          </w:r>
          <w:r>
            <w:instrText xml:space="preserve"> CITATION Kho22 \l 3082 </w:instrText>
          </w:r>
          <w:r>
            <w:fldChar w:fldCharType="separate"/>
          </w:r>
          <w:r w:rsidR="00CF23F6">
            <w:rPr>
              <w:noProof/>
            </w:rPr>
            <w:t>(Khosravi, y otros, 2022)</w:t>
          </w:r>
          <w:r>
            <w:fldChar w:fldCharType="end"/>
          </w:r>
        </w:sdtContent>
      </w:sdt>
    </w:p>
    <w:p w14:paraId="5CC90B2F" w14:textId="49C9AFD6" w:rsidR="00E15DA1" w:rsidRDefault="002155A6" w:rsidP="00CF23F6">
      <w:pPr>
        <w:ind w:firstLine="357"/>
        <w:rPr>
          <w:szCs w:val="24"/>
        </w:rPr>
      </w:pPr>
      <w:r>
        <w:t>El presente</w:t>
      </w:r>
      <w:r w:rsidR="00FD3A39">
        <w:t xml:space="preserve"> Trabajo de Fin de Máster (TFM) aborda esta problemática mediante técnicas de </w:t>
      </w:r>
      <w:r w:rsidR="00FD3A39">
        <w:rPr>
          <w:b/>
          <w:bCs/>
        </w:rPr>
        <w:t>Inteligencia Artificial (IA)</w:t>
      </w:r>
      <w:r w:rsidR="00FD3A39">
        <w:t xml:space="preserve"> y </w:t>
      </w:r>
      <w:r w:rsidR="00FD3A39">
        <w:rPr>
          <w:b/>
          <w:bCs/>
        </w:rPr>
        <w:t>Minería de Datos Educativos (EDM)</w:t>
      </w:r>
      <w:r w:rsidR="00FD3A39">
        <w:t xml:space="preserve">, orientadas a extraer conocimiento accionable a partir de datos de interacción en LMS, con especial atención a la detección temprana del riesgo académico. </w:t>
      </w:r>
      <w:r w:rsidR="00CF23F6" w:rsidRPr="00CF23F6">
        <w:t>La memoria se organiza en ocho capítulos, que recorren de forma secuencial el planteamiento del problema, los objetivos y fundamentos teóricos del estudio, la metodología propuesta, el desarrollo técnico de la solución, el análisis de resultados obtenidos y la documentación complementaria incluida en los anexos.</w:t>
      </w:r>
      <w:r w:rsidR="00E15DA1">
        <w:rPr>
          <w:szCs w:val="24"/>
        </w:rPr>
        <w:br w:type="page"/>
      </w:r>
    </w:p>
    <w:p w14:paraId="74443A26" w14:textId="2A2FBD2C" w:rsidR="005C113E" w:rsidRPr="00E21C5A" w:rsidRDefault="00E15DA1" w:rsidP="008B3028">
      <w:pPr>
        <w:pStyle w:val="Ttulo1"/>
        <w:spacing w:after="240"/>
      </w:pPr>
      <w:r>
        <w:lastRenderedPageBreak/>
        <w:t xml:space="preserve"> </w:t>
      </w:r>
      <w:bookmarkStart w:id="5" w:name="_Toc223427411"/>
      <w:r w:rsidR="00A973DB" w:rsidRPr="00E21C5A">
        <w:t>Objetivos</w:t>
      </w:r>
      <w:bookmarkEnd w:id="5"/>
    </w:p>
    <w:p w14:paraId="2293B5E9" w14:textId="4567E8B7" w:rsidR="005C113E" w:rsidRPr="00E21C5A" w:rsidRDefault="00DE463B" w:rsidP="00DE463B">
      <w:pPr>
        <w:ind w:firstLine="357"/>
        <w:rPr>
          <w:szCs w:val="24"/>
        </w:rPr>
      </w:pPr>
      <w:r w:rsidRPr="00DE463B">
        <w:rPr>
          <w:szCs w:val="24"/>
        </w:rPr>
        <w:t xml:space="preserve">Tras identificar la brecha existente entre la recolección masiva de datos en entornos virtuales y su limitado aprovechamiento pedagógico, este capítulo formaliza los objetivos que guían la investigación. </w:t>
      </w:r>
      <w:r>
        <w:rPr>
          <w:szCs w:val="24"/>
        </w:rPr>
        <w:t xml:space="preserve"> </w:t>
      </w:r>
      <w:r w:rsidRPr="00DE463B">
        <w:rPr>
          <w:szCs w:val="24"/>
        </w:rPr>
        <w:t>Para ello, se definen metas que equilibran la capacidad predictiva de los modelos híbridos con la transparencia necesaria para su aplicación en el contexto docente.</w:t>
      </w:r>
    </w:p>
    <w:p w14:paraId="7FDBCB55" w14:textId="14738EB0" w:rsidR="007B143D" w:rsidRPr="00E21C5A" w:rsidRDefault="00AB2C28" w:rsidP="00E21C5A">
      <w:pPr>
        <w:pStyle w:val="Ttulo2"/>
      </w:pPr>
      <w:bookmarkStart w:id="6" w:name="_Toc223427412"/>
      <w:r w:rsidRPr="00E21C5A">
        <w:t>Objetivo General</w:t>
      </w:r>
      <w:bookmarkEnd w:id="6"/>
    </w:p>
    <w:p w14:paraId="3AB526DF" w14:textId="075429AF" w:rsidR="00765CB0" w:rsidRDefault="00CF23F6" w:rsidP="00765CB0">
      <w:pPr>
        <w:ind w:firstLine="284"/>
      </w:pPr>
      <w:r>
        <w:t>Implementar</w:t>
      </w:r>
      <w:r w:rsidR="00765CB0" w:rsidRPr="00765CB0">
        <w:t xml:space="preserve"> una arquitectura híbrida de aprendizaje profundo aplicada a datos de interacción generados en un LMS (</w:t>
      </w:r>
      <w:proofErr w:type="spellStart"/>
      <w:r w:rsidR="00765CB0" w:rsidRPr="00765CB0">
        <w:t>dataset</w:t>
      </w:r>
      <w:proofErr w:type="spellEnd"/>
      <w:r w:rsidR="00765CB0" w:rsidRPr="00765CB0">
        <w:t xml:space="preserve"> OULAD), con el fin de detectar de forma temprana el riesgo de fracaso y abandono académico, integrando técnicas de aprendizaje no supervisado, modelado secuencial</w:t>
      </w:r>
      <w:r w:rsidR="00257AE3">
        <w:t xml:space="preserve"> con </w:t>
      </w:r>
      <w:r>
        <w:t>T</w:t>
      </w:r>
      <w:r w:rsidR="00257AE3">
        <w:t>ransformers</w:t>
      </w:r>
      <w:r w:rsidR="00765CB0" w:rsidRPr="00765CB0">
        <w:t xml:space="preserve"> y métodos de inteligencia artificial explicable que permitan generar conocimiento pedagógicamente accionable.</w:t>
      </w:r>
    </w:p>
    <w:p w14:paraId="4CF8CFE9" w14:textId="58BF3731" w:rsidR="006555DE" w:rsidRPr="00E21C5A" w:rsidRDefault="00AB2C28" w:rsidP="00765CB0">
      <w:pPr>
        <w:pStyle w:val="Ttulo2"/>
      </w:pPr>
      <w:bookmarkStart w:id="7" w:name="_Toc223427413"/>
      <w:r w:rsidRPr="00E21C5A">
        <w:t>Objetivos Específicos</w:t>
      </w:r>
      <w:bookmarkEnd w:id="7"/>
    </w:p>
    <w:p w14:paraId="1777587A" w14:textId="325B1DE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proofErr w:type="spellStart"/>
      <w:r w:rsidRPr="00E21C5A">
        <w:rPr>
          <w:szCs w:val="24"/>
          <w:lang w:eastAsia="es-ES"/>
        </w:rPr>
        <w:t>Learning</w:t>
      </w:r>
      <w:proofErr w:type="spellEnd"/>
      <w:r w:rsidRPr="00E21C5A">
        <w:rPr>
          <w:szCs w:val="24"/>
          <w:lang w:eastAsia="es-ES"/>
        </w:rPr>
        <w:t>) para modelar la complejidad del comportamiento estudiantil.</w:t>
      </w:r>
    </w:p>
    <w:p w14:paraId="7B2F6847" w14:textId="35E794AD" w:rsidR="009C65D4" w:rsidRPr="00E21C5A" w:rsidRDefault="00277223">
      <w:pPr>
        <w:numPr>
          <w:ilvl w:val="0"/>
          <w:numId w:val="2"/>
        </w:numPr>
        <w:tabs>
          <w:tab w:val="clear" w:pos="1068"/>
          <w:tab w:val="num" w:pos="567"/>
        </w:tabs>
        <w:ind w:left="426" w:hanging="284"/>
        <w:rPr>
          <w:szCs w:val="24"/>
          <w:lang w:eastAsia="es-ES"/>
        </w:rPr>
      </w:pPr>
      <w:r>
        <w:rPr>
          <w:b/>
          <w:bCs/>
          <w:szCs w:val="24"/>
          <w:lang w:eastAsia="es-ES"/>
        </w:rPr>
        <w:t>Tratar</w:t>
      </w:r>
      <w:r w:rsidR="00DE463B" w:rsidRPr="002155A6">
        <w:rPr>
          <w:b/>
          <w:bCs/>
          <w:szCs w:val="24"/>
          <w:lang w:eastAsia="es-ES"/>
        </w:rPr>
        <w:t xml:space="preserve"> el conjunto de datos OULAD</w:t>
      </w:r>
      <w:r w:rsidR="00DE463B" w:rsidRPr="00DE463B">
        <w:rPr>
          <w:szCs w:val="24"/>
          <w:lang w:eastAsia="es-ES"/>
        </w:rPr>
        <w:t xml:space="preserve">, transformando los registros brutos de interacción en secuencias temporales que permitan modelar la evolución del comportamiento del estudiante en el LMS, superando el uso de métricas estáticas y facilitando su tratamiento mediante arquitecturas </w:t>
      </w:r>
      <w:proofErr w:type="spellStart"/>
      <w:r w:rsidR="00DE463B" w:rsidRPr="00DE463B">
        <w:rPr>
          <w:szCs w:val="24"/>
          <w:lang w:eastAsia="es-ES"/>
        </w:rPr>
        <w:t>Transformer</w:t>
      </w:r>
      <w:proofErr w:type="spellEnd"/>
      <w:r w:rsidR="00DE463B" w:rsidRPr="00DE463B">
        <w:rPr>
          <w:szCs w:val="24"/>
          <w:lang w:eastAsia="es-ES"/>
        </w:rPr>
        <w:t>.</w:t>
      </w:r>
    </w:p>
    <w:p w14:paraId="629C512E" w14:textId="36378483" w:rsidR="00B85501" w:rsidRPr="00E21C5A" w:rsidRDefault="00B85501">
      <w:pPr>
        <w:numPr>
          <w:ilvl w:val="0"/>
          <w:numId w:val="2"/>
        </w:numPr>
        <w:tabs>
          <w:tab w:val="clear" w:pos="1068"/>
          <w:tab w:val="num" w:pos="567"/>
        </w:tabs>
        <w:ind w:left="426" w:hanging="284"/>
        <w:rPr>
          <w:szCs w:val="24"/>
          <w:lang w:eastAsia="es-ES"/>
        </w:rPr>
      </w:pPr>
      <w:r w:rsidRPr="00E21C5A">
        <w:rPr>
          <w:b/>
          <w:bCs/>
          <w:szCs w:val="24"/>
          <w:lang w:eastAsia="es-ES"/>
        </w:rPr>
        <w:lastRenderedPageBreak/>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1139B8B7" w14:textId="77777777" w:rsidR="00DE463B" w:rsidRDefault="00A14248">
      <w:pPr>
        <w:numPr>
          <w:ilvl w:val="0"/>
          <w:numId w:val="2"/>
        </w:numPr>
        <w:tabs>
          <w:tab w:val="clear" w:pos="1068"/>
          <w:tab w:val="num" w:pos="567"/>
        </w:tabs>
        <w:ind w:left="426" w:hanging="284"/>
        <w:rPr>
          <w:szCs w:val="24"/>
          <w:lang w:eastAsia="es-ES"/>
        </w:rPr>
      </w:pPr>
      <w:r w:rsidRPr="00A14248">
        <w:rPr>
          <w:b/>
          <w:bCs/>
          <w:szCs w:val="24"/>
          <w:lang w:eastAsia="es-ES"/>
        </w:rPr>
        <w:t xml:space="preserve">Aplicar técnicas de aprendizaje no supervisado </w:t>
      </w:r>
      <w:r w:rsidRPr="00A14248">
        <w:rPr>
          <w:szCs w:val="24"/>
          <w:lang w:eastAsia="es-ES"/>
        </w:rPr>
        <w:t>mediante algoritmos de clustering sobre distintas representaciones comprimidas de los datos —espacio latente aprendido por Autoencoder y espacio reducido mediante PCA— con el objetivo de segmentar la población estudiantil e identificar arquetipos de aprendizaje emergentes. Por razones de concisión, en esta memoria se presentan únicamente los resultados obtenidos con el modelo de Mixturas Gaussianas (GMM), mientras que el análisis comparativo con otros algoritmos, como K‑Means, se documenta en los notebooks de exploración.</w:t>
      </w:r>
    </w:p>
    <w:p w14:paraId="6889F560" w14:textId="3DEE32CF" w:rsidR="009C65D4" w:rsidRPr="00DE463B" w:rsidRDefault="009C65D4" w:rsidP="00DE463B">
      <w:pPr>
        <w:numPr>
          <w:ilvl w:val="0"/>
          <w:numId w:val="2"/>
        </w:numPr>
        <w:tabs>
          <w:tab w:val="clear" w:pos="1068"/>
          <w:tab w:val="num" w:pos="567"/>
        </w:tabs>
        <w:ind w:left="426" w:hanging="284"/>
        <w:rPr>
          <w:szCs w:val="24"/>
          <w:lang w:eastAsia="es-ES"/>
        </w:rPr>
      </w:pPr>
      <w:r w:rsidRPr="00A14248">
        <w:rPr>
          <w:szCs w:val="24"/>
          <w:lang w:eastAsia="es-ES"/>
        </w:rPr>
        <w:t xml:space="preserve">Implementar modelos de predicción secuencial basados en </w:t>
      </w:r>
      <w:r w:rsidRPr="00DE463B">
        <w:rPr>
          <w:b/>
          <w:bCs/>
          <w:szCs w:val="24"/>
          <w:lang w:eastAsia="es-ES"/>
        </w:rPr>
        <w:t>Transformers (Aprendizaje Supervisado)</w:t>
      </w:r>
      <w:r w:rsidRPr="00DE463B">
        <w:rPr>
          <w:szCs w:val="24"/>
          <w:lang w:eastAsia="es-ES"/>
        </w:rPr>
        <w:t>,</w:t>
      </w:r>
      <w:r w:rsidRPr="00DE463B">
        <w:rPr>
          <w:b/>
          <w:bCs/>
          <w:szCs w:val="24"/>
          <w:lang w:eastAsia="es-ES"/>
        </w:rPr>
        <w:t xml:space="preserve"> </w:t>
      </w:r>
      <w:r w:rsidRPr="00DE463B">
        <w:rPr>
          <w:szCs w:val="24"/>
          <w:lang w:eastAsia="es-ES"/>
        </w:rPr>
        <w:t xml:space="preserve">aprovechando el mecanismo de </w:t>
      </w:r>
      <w:r w:rsidR="00E15DA1" w:rsidRPr="00DE463B">
        <w:rPr>
          <w:szCs w:val="24"/>
          <w:lang w:eastAsia="es-ES"/>
        </w:rPr>
        <w:t>Autoatención (</w:t>
      </w:r>
      <w:r w:rsidRPr="00DE463B">
        <w:rPr>
          <w:i/>
          <w:iCs/>
          <w:szCs w:val="24"/>
          <w:lang w:eastAsia="es-ES"/>
        </w:rPr>
        <w:t>Self-</w:t>
      </w:r>
      <w:proofErr w:type="spellStart"/>
      <w:r w:rsidRPr="00DE463B">
        <w:rPr>
          <w:i/>
          <w:iCs/>
          <w:szCs w:val="24"/>
          <w:lang w:eastAsia="es-ES"/>
        </w:rPr>
        <w:t>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2D1304E5" w:rsidR="00DE463B" w:rsidRPr="00DE463B" w:rsidRDefault="009C65D4" w:rsidP="00DE463B">
      <w:pPr>
        <w:numPr>
          <w:ilvl w:val="0"/>
          <w:numId w:val="2"/>
        </w:numPr>
        <w:tabs>
          <w:tab w:val="clear" w:pos="1068"/>
          <w:tab w:val="num" w:pos="567"/>
        </w:tabs>
        <w:ind w:left="426" w:hanging="284"/>
        <w:rPr>
          <w:szCs w:val="24"/>
          <w:lang w:eastAsia="es-ES"/>
        </w:rPr>
      </w:pPr>
      <w:r w:rsidRPr="00A14248">
        <w:rPr>
          <w:b/>
          <w:bCs/>
          <w:szCs w:val="24"/>
          <w:lang w:eastAsia="es-ES"/>
        </w:rPr>
        <w:t>Desplegar una estrategia de Explicabilidad Dual (XAI)</w:t>
      </w:r>
      <w:r w:rsidRPr="00E21C5A">
        <w:rPr>
          <w:szCs w:val="24"/>
          <w:lang w:eastAsia="es-ES"/>
        </w:rPr>
        <w:t xml:space="preserve"> </w:t>
      </w:r>
      <w:r w:rsidR="00DE463B" w:rsidRPr="00DE463B">
        <w:rPr>
          <w:szCs w:val="24"/>
          <w:lang w:eastAsia="es-ES"/>
        </w:rPr>
        <w:t>para mitigar el problema de la “caja negra”, combinando explicabilidad intrínseca mediante la visualización de mapas de atención y explicabilidad agnóstica mediante valores SHAP, con el fin de identificar los momentos clave del curso y cuantificar la contribución individual y global de las variables en la predicción del riesgo académico.</w:t>
      </w:r>
    </w:p>
    <w:p w14:paraId="64B63C4F" w14:textId="6AF6330B" w:rsidR="00906358" w:rsidRPr="00E21C5A" w:rsidRDefault="009C65D4" w:rsidP="00DE463B">
      <w:pPr>
        <w:numPr>
          <w:ilvl w:val="0"/>
          <w:numId w:val="2"/>
        </w:numPr>
        <w:tabs>
          <w:tab w:val="clear" w:pos="1068"/>
          <w:tab w:val="num" w:pos="567"/>
        </w:tabs>
        <w:ind w:left="426" w:hanging="284"/>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B92FCD">
      <w:pPr>
        <w:pStyle w:val="Ttulo1"/>
        <w:spacing w:after="240"/>
      </w:pPr>
      <w:r w:rsidRPr="00E21C5A">
        <w:lastRenderedPageBreak/>
        <w:t xml:space="preserve"> </w:t>
      </w:r>
      <w:bookmarkStart w:id="8" w:name="_Toc223427414"/>
      <w:r w:rsidRPr="00E21C5A">
        <w:t>Marco teórico y estado del arte</w:t>
      </w:r>
      <w:bookmarkEnd w:id="8"/>
    </w:p>
    <w:p w14:paraId="225E18FF" w14:textId="7FDD364E" w:rsidR="00445AB0" w:rsidRDefault="00445AB0" w:rsidP="00445AB0">
      <w:pPr>
        <w:ind w:firstLine="284"/>
      </w:pPr>
      <w:bookmarkStart w:id="9" w:name="_Toc223427415"/>
      <w:r w:rsidRPr="00445AB0">
        <w:t xml:space="preserve">Este capítulo presenta, en primer lugar, el marco teórico que sustenta la investigación en Minería de Datos Educativos (EDM) y Analítica de Aprendizaje (LA). A continuación, se revisa el estado del arte reciente sobre el uso de estas técnicas en entornos educativos digitales, con especial atención a los trabajos basados en el </w:t>
      </w:r>
      <w:proofErr w:type="spellStart"/>
      <w:r w:rsidRPr="00445AB0">
        <w:t>dataset</w:t>
      </w:r>
      <w:proofErr w:type="spellEnd"/>
      <w:r w:rsidRPr="00445AB0">
        <w:t xml:space="preserve"> OULAD.</w:t>
      </w:r>
    </w:p>
    <w:p w14:paraId="3BEDDBF1" w14:textId="364C2617" w:rsidR="005C113E" w:rsidRDefault="002B5225" w:rsidP="00E21C5A">
      <w:pPr>
        <w:pStyle w:val="Ttulo2"/>
      </w:pPr>
      <w:r w:rsidRPr="00E21C5A">
        <w:t>Marco teórico</w:t>
      </w:r>
      <w:bookmarkEnd w:id="9"/>
    </w:p>
    <w:p w14:paraId="07792993" w14:textId="260AB4D3" w:rsidR="00445AB0" w:rsidRPr="00445AB0" w:rsidRDefault="00445AB0" w:rsidP="00445AB0">
      <w:pPr>
        <w:ind w:firstLine="284"/>
        <w:rPr>
          <w:lang w:eastAsia="es-ES"/>
        </w:rPr>
      </w:pPr>
      <w:r w:rsidRPr="00445AB0">
        <w:rPr>
          <w:lang w:eastAsia="es-ES"/>
        </w:rPr>
        <w:t xml:space="preserve">A continuación, se desarrolla el marco conceptual que define la Minería de Datos Educativos (EDM) y la Analítica de Aprendizaje (LA), así como los principales conceptos metodológicos sobre los que se apoya este trabajo: heterogeneidad de datos, </w:t>
      </w:r>
      <w:proofErr w:type="spellStart"/>
      <w:r w:rsidRPr="00445AB0">
        <w:rPr>
          <w:lang w:eastAsia="es-ES"/>
        </w:rPr>
        <w:t>clustering</w:t>
      </w:r>
      <w:proofErr w:type="spellEnd"/>
      <w:r w:rsidRPr="00445AB0">
        <w:rPr>
          <w:lang w:eastAsia="es-ES"/>
        </w:rPr>
        <w:t>, aprendizaje supervisado y modelado secuencial.</w:t>
      </w:r>
    </w:p>
    <w:p w14:paraId="4F34D6E9" w14:textId="15071212" w:rsidR="004F6390" w:rsidRPr="00E21C5A" w:rsidRDefault="004F6390" w:rsidP="00C44656">
      <w:pPr>
        <w:pStyle w:val="Ttulo3"/>
      </w:pPr>
      <w:bookmarkStart w:id="10" w:name="_Toc223427416"/>
      <w:r w:rsidRPr="00E21C5A">
        <w:t xml:space="preserve">Minería de Datos Educativos (EDM) y </w:t>
      </w:r>
      <w:proofErr w:type="spellStart"/>
      <w:r w:rsidRPr="00E21C5A">
        <w:t>Learning</w:t>
      </w:r>
      <w:proofErr w:type="spellEnd"/>
      <w:r w:rsidRPr="00E21C5A">
        <w:t xml:space="preserve"> </w:t>
      </w:r>
      <w:proofErr w:type="spellStart"/>
      <w:r w:rsidRPr="00E21C5A">
        <w:t>Analytics</w:t>
      </w:r>
      <w:proofErr w:type="spellEnd"/>
      <w:r w:rsidRPr="00E21C5A">
        <w:t>.</w:t>
      </w:r>
      <w:bookmarkEnd w:id="10"/>
    </w:p>
    <w:p w14:paraId="60D4844E" w14:textId="44DB3AC8"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w:t>
      </w:r>
      <w:proofErr w:type="spellStart"/>
      <w:r w:rsidRPr="00E21C5A">
        <w:rPr>
          <w:szCs w:val="24"/>
          <w:lang w:eastAsia="es-ES"/>
        </w:rPr>
        <w:t>Learning</w:t>
      </w:r>
      <w:proofErr w:type="spellEnd"/>
      <w:r w:rsidRPr="00E21C5A">
        <w:rPr>
          <w:szCs w:val="24"/>
          <w:lang w:eastAsia="es-ES"/>
        </w:rPr>
        <w:t xml:space="preserve"> </w:t>
      </w:r>
      <w:proofErr w:type="spellStart"/>
      <w:r w:rsidRPr="00E21C5A">
        <w:rPr>
          <w:szCs w:val="24"/>
          <w:lang w:eastAsia="es-ES"/>
        </w:rPr>
        <w:t>Analytics</w:t>
      </w:r>
      <w:proofErr w:type="spellEnd"/>
      <w:r w:rsidRPr="00E21C5A">
        <w:rPr>
          <w:szCs w:val="24"/>
          <w:lang w:eastAsia="es-ES"/>
        </w:rPr>
        <w:t xml:space="preserve">) son técnicas que utilizan 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CF23F6" w:rsidRPr="00CF23F6">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6D1D928B"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w:t>
      </w:r>
      <w:r w:rsidRPr="00E21C5A">
        <w:rPr>
          <w:szCs w:val="24"/>
          <w:lang w:eastAsia="es-ES"/>
        </w:rPr>
        <w:lastRenderedPageBreak/>
        <w:t xml:space="preserve">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CF23F6" w:rsidRPr="00CF23F6">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C44656">
      <w:pPr>
        <w:pStyle w:val="Ttulo3"/>
      </w:pPr>
      <w:bookmarkStart w:id="11" w:name="_Toc223427417"/>
      <w:r w:rsidRPr="00E21C5A">
        <w:t xml:space="preserve">Heterogeneidad de datos y </w:t>
      </w:r>
      <w:r w:rsidR="00303B09" w:rsidRPr="00E21C5A">
        <w:t>e</w:t>
      </w:r>
      <w:r w:rsidRPr="00E21C5A">
        <w:t>stándares</w:t>
      </w:r>
      <w:bookmarkEnd w:id="11"/>
    </w:p>
    <w:p w14:paraId="1D0C89BF" w14:textId="710A91AA"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CF23F6" w:rsidRPr="00CF23F6">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2B0E71D7" w:rsidR="00F85241" w:rsidRPr="00E21C5A" w:rsidRDefault="00303B09" w:rsidP="007805D1">
      <w:pPr>
        <w:ind w:firstLine="360"/>
        <w:rPr>
          <w:szCs w:val="24"/>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xml:space="preserve">, </w:t>
      </w:r>
      <w:r w:rsidR="00886F12">
        <w:rPr>
          <w:szCs w:val="24"/>
          <w:lang w:eastAsia="es-ES"/>
        </w:rPr>
        <w:t>se establece</w:t>
      </w:r>
      <w:r w:rsidR="00F57F0A" w:rsidRPr="00E21C5A">
        <w:rPr>
          <w:szCs w:val="24"/>
          <w:lang w:eastAsia="es-ES"/>
        </w:rPr>
        <w:t xml:space="preserve"> un marco de referencia común que garantice la validez externa y la comparabilidad de 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w:t>
      </w:r>
      <w:proofErr w:type="spellStart"/>
      <w:r w:rsidR="00F57F0A" w:rsidRPr="00E21C5A">
        <w:rPr>
          <w:szCs w:val="24"/>
          <w:lang w:eastAsia="es-ES"/>
        </w:rPr>
        <w:t>Learning</w:t>
      </w:r>
      <w:proofErr w:type="spellEnd"/>
      <w:r w:rsidR="00F57F0A" w:rsidRPr="00E21C5A">
        <w:rPr>
          <w:szCs w:val="24"/>
          <w:lang w:eastAsia="es-ES"/>
        </w:rPr>
        <w:t xml:space="preserve">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w:t>
      </w:r>
      <w:r w:rsidR="00886F12">
        <w:rPr>
          <w:szCs w:val="24"/>
          <w:lang w:eastAsia="es-ES"/>
        </w:rPr>
        <w:t xml:space="preserve"> </w:t>
      </w:r>
      <w:r w:rsidR="00F85241" w:rsidRPr="00E21C5A">
        <w:rPr>
          <w:szCs w:val="24"/>
          <w:lang w:eastAsia="es-ES"/>
        </w:rPr>
        <w:t>proceso de tratamiento y certificación garantizando la anonimidad de los datos</w:t>
      </w:r>
      <w:r w:rsidR="007805D1">
        <w:rPr>
          <w:szCs w:val="24"/>
          <w:lang w:eastAsia="es-ES"/>
        </w:rPr>
        <w:t>.</w:t>
      </w:r>
      <w:r w:rsidR="007805D1">
        <w:rPr>
          <w:szCs w:val="24"/>
        </w:rPr>
        <w:t xml:space="preserve"> </w:t>
      </w:r>
      <w:r w:rsidR="00F85241"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CF23F6" w:rsidRPr="00CF23F6">
            <w:rPr>
              <w:noProof/>
              <w:szCs w:val="24"/>
              <w:lang w:eastAsia="es-ES"/>
            </w:rPr>
            <w:t>(Kuzilek, Hlosta, &amp; Zdrahal, 2017)</w:t>
          </w:r>
          <w:r w:rsidR="00F85241" w:rsidRPr="00E21C5A">
            <w:rPr>
              <w:szCs w:val="24"/>
              <w:lang w:eastAsia="es-ES"/>
            </w:rPr>
            <w:fldChar w:fldCharType="end"/>
          </w:r>
        </w:sdtContent>
      </w:sdt>
    </w:p>
    <w:p w14:paraId="57772F0B" w14:textId="78313750" w:rsidR="00B02780" w:rsidRPr="00E21C5A" w:rsidRDefault="002F28CF" w:rsidP="00192576">
      <w:pPr>
        <w:ind w:firstLine="360"/>
        <w:rPr>
          <w:szCs w:val="24"/>
        </w:rPr>
      </w:pPr>
      <w:r w:rsidRPr="00E21C5A">
        <w:rPr>
          <w:szCs w:val="24"/>
        </w:rPr>
        <w:lastRenderedPageBreak/>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CF23F6" w:rsidRPr="00CF23F6">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C44656">
      <w:pPr>
        <w:pStyle w:val="Ttulo3"/>
      </w:pPr>
      <w:bookmarkStart w:id="12" w:name="_Toc22342741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2"/>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proofErr w:type="spellStart"/>
      <w:r w:rsidRPr="00E21C5A">
        <w:rPr>
          <w:i/>
          <w:iCs/>
          <w:szCs w:val="24"/>
          <w:lang w:eastAsia="es-ES"/>
        </w:rPr>
        <w:t>Learning</w:t>
      </w:r>
      <w:proofErr w:type="spellEnd"/>
      <w:r w:rsidRPr="00E21C5A">
        <w:rPr>
          <w:i/>
          <w:iCs/>
          <w:szCs w:val="24"/>
          <w:lang w:eastAsia="es-ES"/>
        </w:rPr>
        <w:t xml:space="preserve">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lastRenderedPageBreak/>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C44656">
      <w:pPr>
        <w:pStyle w:val="Ttulo3"/>
      </w:pPr>
      <w:bookmarkStart w:id="13" w:name="_Toc223427419"/>
      <w:r w:rsidRPr="00E21C5A">
        <w:t>Aprendizaje No Supervisado: Descubrimiento de Patrones (Clustering)</w:t>
      </w:r>
      <w:bookmarkEnd w:id="13"/>
    </w:p>
    <w:p w14:paraId="0005C425" w14:textId="5FC2672F" w:rsidR="00754026" w:rsidRPr="00E21C5A" w:rsidRDefault="00754026" w:rsidP="005C113E">
      <w:pPr>
        <w:ind w:firstLine="360"/>
        <w:rPr>
          <w:rFonts w:cs="CMU Serif"/>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w:t>
      </w:r>
    </w:p>
    <w:p w14:paraId="6C82793A" w14:textId="02065527" w:rsidR="00754026" w:rsidRDefault="00754026" w:rsidP="00C44656">
      <w:pPr>
        <w:pStyle w:val="Ttulo3"/>
        <w:rPr>
          <w:rStyle w:val="Ttulo3Car"/>
        </w:rPr>
      </w:pPr>
      <w:bookmarkStart w:id="14" w:name="_Toc223427420"/>
      <w:r w:rsidRPr="00C44656">
        <w:rPr>
          <w:rStyle w:val="Ttulo3Car"/>
        </w:rPr>
        <w:t>Aprendizaje Supervisado y Modelos de Ensamble</w:t>
      </w:r>
      <w:bookmarkEnd w:id="14"/>
      <w:r w:rsidR="006101D1">
        <w:rPr>
          <w:rStyle w:val="Ttulo3Car"/>
        </w:rPr>
        <w:t>.</w:t>
      </w:r>
    </w:p>
    <w:p w14:paraId="0F8844AA" w14:textId="77777777" w:rsidR="006101D1" w:rsidRPr="006101D1" w:rsidRDefault="006101D1" w:rsidP="006101D1">
      <w:pPr>
        <w:ind w:firstLine="360"/>
        <w:rPr>
          <w:lang w:eastAsia="es-ES"/>
        </w:rPr>
      </w:pPr>
      <w:r w:rsidRPr="006101D1">
        <w:rPr>
          <w:lang w:eastAsia="es-ES"/>
        </w:rPr>
        <w:t>El aprendizaje supervisado agrupa técnicas de modelado predictivo entrenadas con datos etiquetados, es decir, registros en los que se conoce la variable objetivo. En minería de datos educativos, estas técnicas permiten predecir resultados como el rendimiento académico o el riesgo de abandono a partir de información previa del estudiante.</w:t>
      </w:r>
    </w:p>
    <w:p w14:paraId="79BEE2BB" w14:textId="77777777" w:rsidR="006101D1" w:rsidRPr="006101D1" w:rsidRDefault="006101D1" w:rsidP="006101D1">
      <w:pPr>
        <w:numPr>
          <w:ilvl w:val="0"/>
          <w:numId w:val="44"/>
        </w:numPr>
        <w:rPr>
          <w:lang w:eastAsia="es-ES"/>
        </w:rPr>
      </w:pPr>
      <w:r w:rsidRPr="006101D1">
        <w:rPr>
          <w:b/>
          <w:bCs/>
          <w:lang w:eastAsia="es-ES"/>
        </w:rPr>
        <w:t>Modelos lineales:</w:t>
      </w:r>
      <w:r w:rsidRPr="006101D1">
        <w:rPr>
          <w:lang w:eastAsia="es-ES"/>
        </w:rPr>
        <w:t xml:space="preserve"> establecen relaciones directas entre las variables de entrada y la variable objetivo. Métodos como la regresión logística </w:t>
      </w:r>
      <w:r w:rsidRPr="006101D1">
        <w:rPr>
          <w:lang w:eastAsia="es-ES"/>
        </w:rPr>
        <w:lastRenderedPageBreak/>
        <w:t>destacan por su simplicidad, interpretabilidad y bajo coste computacional.</w:t>
      </w:r>
    </w:p>
    <w:p w14:paraId="2B0D09E2" w14:textId="77777777" w:rsidR="006101D1" w:rsidRPr="006101D1" w:rsidRDefault="006101D1" w:rsidP="006101D1">
      <w:pPr>
        <w:numPr>
          <w:ilvl w:val="0"/>
          <w:numId w:val="44"/>
        </w:numPr>
        <w:rPr>
          <w:lang w:eastAsia="es-ES"/>
        </w:rPr>
      </w:pPr>
      <w:r w:rsidRPr="006101D1">
        <w:rPr>
          <w:b/>
          <w:bCs/>
          <w:lang w:eastAsia="es-ES"/>
        </w:rPr>
        <w:t xml:space="preserve">Modelos de ensamble (Ensemble </w:t>
      </w:r>
      <w:proofErr w:type="spellStart"/>
      <w:r w:rsidRPr="006101D1">
        <w:rPr>
          <w:b/>
          <w:bCs/>
          <w:lang w:eastAsia="es-ES"/>
        </w:rPr>
        <w:t>Learning</w:t>
      </w:r>
      <w:proofErr w:type="spellEnd"/>
      <w:r w:rsidRPr="006101D1">
        <w:rPr>
          <w:b/>
          <w:bCs/>
          <w:lang w:eastAsia="es-ES"/>
        </w:rPr>
        <w:t>):</w:t>
      </w:r>
      <w:r w:rsidRPr="006101D1">
        <w:rPr>
          <w:lang w:eastAsia="es-ES"/>
        </w:rPr>
        <w:t xml:space="preserve"> combinan múltiples modelos base para mejorar la capacidad predictiva. Entre ellos destacan Random Forest y los algoritmos de </w:t>
      </w:r>
      <w:proofErr w:type="spellStart"/>
      <w:r w:rsidRPr="006101D1">
        <w:rPr>
          <w:i/>
          <w:iCs/>
          <w:lang w:eastAsia="es-ES"/>
        </w:rPr>
        <w:t>gradient</w:t>
      </w:r>
      <w:proofErr w:type="spellEnd"/>
      <w:r w:rsidRPr="006101D1">
        <w:rPr>
          <w:i/>
          <w:iCs/>
          <w:lang w:eastAsia="es-ES"/>
        </w:rPr>
        <w:t xml:space="preserve"> </w:t>
      </w:r>
      <w:proofErr w:type="spellStart"/>
      <w:r w:rsidRPr="006101D1">
        <w:rPr>
          <w:i/>
          <w:iCs/>
          <w:lang w:eastAsia="es-ES"/>
        </w:rPr>
        <w:t>boosting</w:t>
      </w:r>
      <w:proofErr w:type="spellEnd"/>
      <w:r w:rsidRPr="006101D1">
        <w:rPr>
          <w:lang w:eastAsia="es-ES"/>
        </w:rPr>
        <w:t>, especialmente adecuados para datos tabulares estructurados y para capturar relaciones no lineales entre variables.</w:t>
      </w:r>
    </w:p>
    <w:p w14:paraId="2E40F6F3" w14:textId="77777777" w:rsidR="006101D1" w:rsidRPr="006101D1" w:rsidRDefault="006101D1" w:rsidP="006101D1">
      <w:pPr>
        <w:numPr>
          <w:ilvl w:val="0"/>
          <w:numId w:val="44"/>
        </w:numPr>
        <w:rPr>
          <w:lang w:eastAsia="es-ES"/>
        </w:rPr>
      </w:pPr>
      <w:r w:rsidRPr="006101D1">
        <w:rPr>
          <w:b/>
          <w:bCs/>
          <w:lang w:eastAsia="es-ES"/>
        </w:rPr>
        <w:t>Modelos secuenciales y Transformers:</w:t>
      </w:r>
      <w:r w:rsidRPr="006101D1">
        <w:rPr>
          <w:lang w:eastAsia="es-ES"/>
        </w:rPr>
        <w:t xml:space="preserve"> cuando los datos presentan una dimensión temporal, resulta necesario emplear modelos capaces de procesar secuencias. En este grupo se incluyen las redes recurrentes, como RNN y LSTM, y los Transformers, basados en mecanismos de autoatención (</w:t>
      </w:r>
      <w:proofErr w:type="spellStart"/>
      <w:r w:rsidRPr="006101D1">
        <w:rPr>
          <w:i/>
          <w:iCs/>
          <w:lang w:eastAsia="es-ES"/>
        </w:rPr>
        <w:t>self-attention</w:t>
      </w:r>
      <w:proofErr w:type="spellEnd"/>
      <w:r w:rsidRPr="006101D1">
        <w:rPr>
          <w:lang w:eastAsia="es-ES"/>
        </w:rPr>
        <w:t>) que permiten identificar relaciones entre eventos distantes dentro de una misma secuencia.</w:t>
      </w:r>
    </w:p>
    <w:p w14:paraId="2DDBBC72" w14:textId="44DAD4F5" w:rsidR="006101D1" w:rsidRPr="006101D1" w:rsidRDefault="006101D1" w:rsidP="006101D1">
      <w:pPr>
        <w:rPr>
          <w:lang w:eastAsia="es-ES"/>
        </w:rPr>
      </w:pPr>
      <w:r w:rsidRPr="006101D1">
        <w:rPr>
          <w:lang w:eastAsia="es-ES"/>
        </w:rPr>
        <w:t>En conjunto, el aprendizaje supervisado proporciona la base conceptual para construir modelos predictivos adaptados a distintas estructuras de datos y objetivos analíticos en contextos educativos.</w:t>
      </w:r>
    </w:p>
    <w:p w14:paraId="1F0F31B8" w14:textId="1C704EA5" w:rsidR="00E012DA" w:rsidRPr="00E21C5A" w:rsidRDefault="00F7101E" w:rsidP="00C44656">
      <w:pPr>
        <w:pStyle w:val="Ttulo3"/>
      </w:pPr>
      <w:bookmarkStart w:id="15" w:name="_Toc223427421"/>
      <w:r w:rsidRPr="00E21C5A">
        <w:t>Síntesis del marco teórico</w:t>
      </w:r>
      <w:bookmarkEnd w:id="15"/>
      <w:r w:rsidRPr="00E21C5A">
        <w:t xml:space="preserve"> </w:t>
      </w:r>
    </w:p>
    <w:p w14:paraId="223C7FF1" w14:textId="76DC070D" w:rsidR="00E74C9F" w:rsidRPr="00E21C5A" w:rsidRDefault="00556C19" w:rsidP="006101D1">
      <w:pPr>
        <w:ind w:firstLine="357"/>
        <w:rPr>
          <w:szCs w:val="24"/>
        </w:rPr>
      </w:pPr>
      <w:r w:rsidRPr="00556C19">
        <w:rPr>
          <w:szCs w:val="24"/>
        </w:rPr>
        <w:t xml:space="preserve">En síntesis, el marco teórico expuesto muestra que las técnicas no supervisadas y supervisadas responden a finalidades distintas pero complementarias dentro del análisis educativo. Mientras el </w:t>
      </w:r>
      <w:proofErr w:type="spellStart"/>
      <w:r w:rsidRPr="00556C19">
        <w:rPr>
          <w:szCs w:val="24"/>
        </w:rPr>
        <w:t>clustering</w:t>
      </w:r>
      <w:proofErr w:type="spellEnd"/>
      <w:r w:rsidRPr="00556C19">
        <w:rPr>
          <w:szCs w:val="24"/>
        </w:rPr>
        <w:t xml:space="preserve"> permite descubrir estructura latente en los datos, los modelos supervisados permiten formular predicciones sobre resultados académicos. Esta base conceptual servirá como referencia para analizar, en la siguiente sección, cómo la literatura reciente ha aplicado y combinado estos enfoques.</w:t>
      </w:r>
    </w:p>
    <w:p w14:paraId="3EA1CBE1" w14:textId="4AE438DD" w:rsidR="009A7B2D" w:rsidRPr="00E21C5A" w:rsidRDefault="00754026" w:rsidP="00E21C5A">
      <w:pPr>
        <w:pStyle w:val="Ttulo2"/>
      </w:pPr>
      <w:bookmarkStart w:id="16" w:name="_Toc223427422"/>
      <w:r w:rsidRPr="00E21C5A">
        <w:lastRenderedPageBreak/>
        <w:t>Estado del arte.</w:t>
      </w:r>
      <w:bookmarkEnd w:id="16"/>
    </w:p>
    <w:p w14:paraId="4B975C4E" w14:textId="2B672F2C"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w:t>
      </w:r>
      <w:r w:rsidR="00556C19" w:rsidRPr="00556C19">
        <w:rPr>
          <w:szCs w:val="24"/>
        </w:rPr>
        <w:t>que permiten delimitar la aportación de este trabajo</w:t>
      </w:r>
      <w:r w:rsidRPr="00E21C5A">
        <w:rPr>
          <w:szCs w:val="24"/>
        </w:rPr>
        <w:t>.</w:t>
      </w:r>
    </w:p>
    <w:p w14:paraId="5F35AB97" w14:textId="2701714E" w:rsidR="007D6E4B" w:rsidRPr="00E21C5A" w:rsidRDefault="007D6E4B" w:rsidP="00C44656">
      <w:pPr>
        <w:pStyle w:val="Ttulo3"/>
      </w:pPr>
      <w:bookmarkStart w:id="17" w:name="_Toc223427423"/>
      <w:r w:rsidRPr="00E21C5A">
        <w:t>Aprendizaje no supervisado en EDM.</w:t>
      </w:r>
      <w:bookmarkEnd w:id="17"/>
    </w:p>
    <w:p w14:paraId="39A5DFED" w14:textId="0EF173D1"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CF23F6" w:rsidRPr="00CF23F6">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6D9783C8" w14:textId="566CA45B" w:rsidR="001674AD" w:rsidRPr="00E21C5A" w:rsidRDefault="00DC6CFB" w:rsidP="00556C19">
      <w:pPr>
        <w:ind w:left="708" w:hanging="708"/>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w:t>
      </w:r>
      <w:r w:rsidRPr="00E21C5A">
        <w:rPr>
          <w:szCs w:val="24"/>
          <w:lang w:eastAsia="es-ES"/>
        </w:rPr>
        <w:lastRenderedPageBreak/>
        <w:t xml:space="preserve">identificar cuatro 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CF23F6" w:rsidRPr="00CF23F6">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556C19" w:rsidRPr="00556C19">
        <w:rPr>
          <w:szCs w:val="24"/>
        </w:rPr>
        <w:t xml:space="preserve">Estos hallazgos sugieren que el </w:t>
      </w:r>
      <w:proofErr w:type="spellStart"/>
      <w:r w:rsidR="00556C19" w:rsidRPr="00556C19">
        <w:rPr>
          <w:szCs w:val="24"/>
        </w:rPr>
        <w:t>dataset</w:t>
      </w:r>
      <w:proofErr w:type="spellEnd"/>
      <w:r w:rsidR="00556C19" w:rsidRPr="00556C19">
        <w:rPr>
          <w:szCs w:val="24"/>
        </w:rPr>
        <w:t xml:space="preserve"> OULAD contiene estructura y regularidades aprovechables para la segmentación de perfiles estudiantiles.</w:t>
      </w:r>
      <w:r w:rsidR="00556C19" w:rsidRPr="00556C19">
        <w:t xml:space="preserve"> </w:t>
      </w:r>
    </w:p>
    <w:p w14:paraId="651FF14A" w14:textId="2D714602" w:rsidR="00B62BFA" w:rsidRDefault="00B62BFA" w:rsidP="00C44656">
      <w:pPr>
        <w:pStyle w:val="Ttulo3"/>
      </w:pPr>
      <w:bookmarkStart w:id="18" w:name="_Toc223427424"/>
      <w:r w:rsidRPr="00E21C5A">
        <w:t>Aprendizaje supervisado en EDM</w:t>
      </w:r>
      <w:r w:rsidR="00B1698D" w:rsidRPr="00E21C5A">
        <w:t>.</w:t>
      </w:r>
      <w:bookmarkEnd w:id="18"/>
    </w:p>
    <w:p w14:paraId="2530A51F" w14:textId="61E29964" w:rsidR="00E17FE8" w:rsidRDefault="00E17FE8" w:rsidP="00E17FE8">
      <w:pPr>
        <w:ind w:firstLine="488"/>
        <w:rPr>
          <w:lang w:eastAsia="es-ES"/>
        </w:rPr>
      </w:pPr>
      <w:r w:rsidRPr="00E17FE8">
        <w:rPr>
          <w:lang w:eastAsia="es-ES"/>
        </w:rPr>
        <w:t xml:space="preserve">La evolución de los modelos predictivos aplicados a OULAD muestra un desplazamiento progresivo desde clasificadores lineales hacia métodos de ensamble y, más recientemente, hacia enfoques secuenciales de </w:t>
      </w:r>
      <w:proofErr w:type="spellStart"/>
      <w:r w:rsidRPr="00E17FE8">
        <w:rPr>
          <w:lang w:eastAsia="es-ES"/>
        </w:rPr>
        <w:t>deep</w:t>
      </w:r>
      <w:proofErr w:type="spellEnd"/>
      <w:r w:rsidRPr="00E17FE8">
        <w:rPr>
          <w:lang w:eastAsia="es-ES"/>
        </w:rPr>
        <w:t xml:space="preserve"> </w:t>
      </w:r>
      <w:proofErr w:type="spellStart"/>
      <w:r w:rsidRPr="00E17FE8">
        <w:rPr>
          <w:lang w:eastAsia="es-ES"/>
        </w:rPr>
        <w:t>learning</w:t>
      </w:r>
      <w:proofErr w:type="spellEnd"/>
      <w:r w:rsidRPr="00E17FE8">
        <w:rPr>
          <w:lang w:eastAsia="es-ES"/>
        </w:rPr>
        <w:t xml:space="preserve">. Esta transición resulta coherente con la propia naturaleza del </w:t>
      </w:r>
      <w:proofErr w:type="spellStart"/>
      <w:r w:rsidRPr="00E17FE8">
        <w:rPr>
          <w:lang w:eastAsia="es-ES"/>
        </w:rPr>
        <w:t>dataset</w:t>
      </w:r>
      <w:proofErr w:type="spellEnd"/>
      <w:r w:rsidRPr="00E17FE8">
        <w:rPr>
          <w:lang w:eastAsia="es-ES"/>
        </w:rPr>
        <w:t>, que combina variables demográficas, resultados de evaluación e interacciones registradas en el LMS a lo largo del tiempo.</w:t>
      </w:r>
    </w:p>
    <w:p w14:paraId="139DAF09" w14:textId="7BAB2E4B" w:rsidR="00E17FE8" w:rsidRDefault="00E17FE8" w:rsidP="00E17FE8">
      <w:pPr>
        <w:pStyle w:val="Prrafodelista"/>
        <w:numPr>
          <w:ilvl w:val="0"/>
          <w:numId w:val="43"/>
        </w:numPr>
        <w:contextualSpacing w:val="0"/>
        <w:rPr>
          <w:lang w:eastAsia="es-ES"/>
        </w:rPr>
      </w:pPr>
      <w:r w:rsidRPr="00E17FE8">
        <w:rPr>
          <w:b/>
          <w:bCs/>
          <w:lang w:eastAsia="es-ES"/>
        </w:rPr>
        <w:t>Modelos lineales:</w:t>
      </w:r>
      <w:r>
        <w:rPr>
          <w:lang w:eastAsia="es-ES"/>
        </w:rPr>
        <w:t xml:space="preserve"> En una primera etapa, los estudios aplicados a OULAD recurrieron a clasificadores lineales, como la regresión logística, útiles como referencia inicial por su sencillez interpretativa y bajo coste computacional, pero limitados para capturar relaciones complejas y no lineales del comportamiento estudiantil.</w:t>
      </w:r>
    </w:p>
    <w:p w14:paraId="69071D4C" w14:textId="1CF16939" w:rsidR="00E17FE8" w:rsidRDefault="00E17FE8" w:rsidP="00E17FE8">
      <w:pPr>
        <w:pStyle w:val="Prrafodelista"/>
        <w:numPr>
          <w:ilvl w:val="0"/>
          <w:numId w:val="43"/>
        </w:numPr>
        <w:contextualSpacing w:val="0"/>
        <w:rPr>
          <w:lang w:eastAsia="es-ES"/>
        </w:rPr>
      </w:pPr>
      <w:r w:rsidRPr="00E17FE8">
        <w:rPr>
          <w:b/>
          <w:bCs/>
          <w:lang w:eastAsia="es-ES"/>
        </w:rPr>
        <w:t>Modelos de ensamble:</w:t>
      </w:r>
      <w:r>
        <w:rPr>
          <w:lang w:eastAsia="es-ES"/>
        </w:rPr>
        <w:t xml:space="preserve"> Posteriormente, la literatura se orientó hacia métodos de ensamble, especialmente Random Forest y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al mostrar un mejor rendimiento sobre datos tabulares estructurados. En esta línea, Hasan et al. </w:t>
      </w:r>
      <w:sdt>
        <w:sdtPr>
          <w:rPr>
            <w:lang w:eastAsia="es-ES"/>
          </w:rPr>
          <w:id w:val="-1304239687"/>
          <w:citation/>
        </w:sdtPr>
        <w:sdtContent>
          <w:r>
            <w:rPr>
              <w:lang w:eastAsia="es-ES"/>
            </w:rPr>
            <w:fldChar w:fldCharType="begin"/>
          </w:r>
          <w:r>
            <w:rPr>
              <w:lang w:eastAsia="es-ES"/>
            </w:rPr>
            <w:instrText xml:space="preserve">CITATION Has20 \n  \t  \l 3082 </w:instrText>
          </w:r>
          <w:r>
            <w:rPr>
              <w:lang w:eastAsia="es-ES"/>
            </w:rPr>
            <w:fldChar w:fldCharType="separate"/>
          </w:r>
          <w:r w:rsidR="00CF23F6">
            <w:rPr>
              <w:noProof/>
              <w:lang w:eastAsia="es-ES"/>
            </w:rPr>
            <w:t>(2020)</w:t>
          </w:r>
          <w:r>
            <w:rPr>
              <w:lang w:eastAsia="es-ES"/>
            </w:rPr>
            <w:fldChar w:fldCharType="end"/>
          </w:r>
        </w:sdtContent>
      </w:sdt>
      <w:r>
        <w:rPr>
          <w:lang w:eastAsia="es-ES"/>
        </w:rPr>
        <w:t xml:space="preserve"> </w:t>
      </w:r>
      <w:r>
        <w:rPr>
          <w:lang w:eastAsia="es-ES"/>
        </w:rPr>
        <w:t xml:space="preserve">evidencian que Random Forest puede superar a técnicas clásicas y a redes neuronales simples en tareas de clasificación del rendimiento, mientras que Firat </w:t>
      </w:r>
      <w:sdt>
        <w:sdtPr>
          <w:rPr>
            <w:lang w:eastAsia="es-ES"/>
          </w:rPr>
          <w:id w:val="1482273494"/>
          <w:citation/>
        </w:sdtPr>
        <w:sdtContent>
          <w:r>
            <w:rPr>
              <w:lang w:eastAsia="es-ES"/>
            </w:rPr>
            <w:fldChar w:fldCharType="begin"/>
          </w:r>
          <w:r>
            <w:rPr>
              <w:lang w:eastAsia="es-ES"/>
            </w:rPr>
            <w:instrText xml:space="preserve">CITATION Fir25 \n  \t  \l 3082 </w:instrText>
          </w:r>
          <w:r>
            <w:rPr>
              <w:lang w:eastAsia="es-ES"/>
            </w:rPr>
            <w:fldChar w:fldCharType="separate"/>
          </w:r>
          <w:r w:rsidR="00CF23F6">
            <w:rPr>
              <w:noProof/>
              <w:lang w:eastAsia="es-ES"/>
            </w:rPr>
            <w:t>(2025)</w:t>
          </w:r>
          <w:r>
            <w:rPr>
              <w:lang w:eastAsia="es-ES"/>
            </w:rPr>
            <w:fldChar w:fldCharType="end"/>
          </w:r>
        </w:sdtContent>
      </w:sdt>
      <w:r>
        <w:rPr>
          <w:lang w:eastAsia="es-ES"/>
        </w:rPr>
        <w:t xml:space="preserve"> </w:t>
      </w:r>
      <w:r>
        <w:rPr>
          <w:lang w:eastAsia="es-ES"/>
        </w:rPr>
        <w:t xml:space="preserve">reporta mejores resultados de </w:t>
      </w:r>
      <w:proofErr w:type="spellStart"/>
      <w:r>
        <w:rPr>
          <w:lang w:eastAsia="es-ES"/>
        </w:rPr>
        <w:t>XGBoost</w:t>
      </w:r>
      <w:proofErr w:type="spellEnd"/>
      <w:r>
        <w:rPr>
          <w:lang w:eastAsia="es-ES"/>
        </w:rPr>
        <w:t xml:space="preserve"> frente a Random Forest en su configuración experimental. No obstante, estos enfoques dependen en </w:t>
      </w:r>
      <w:r>
        <w:rPr>
          <w:lang w:eastAsia="es-ES"/>
        </w:rPr>
        <w:lastRenderedPageBreak/>
        <w:t>gran medida de la ingeniería manual de características y de la forma en que se agregan los registros del LMS —por semana, día, tipo de actividad o curso—, de modo que la secuencia de aprendizaje queda reducida a variables acumuladas y puede perderse información temporal relevante.</w:t>
      </w:r>
    </w:p>
    <w:p w14:paraId="698CBC22" w14:textId="61F61BF0" w:rsidR="00E17FE8" w:rsidRDefault="00E17FE8" w:rsidP="00E17FE8">
      <w:pPr>
        <w:pStyle w:val="Prrafodelista"/>
        <w:numPr>
          <w:ilvl w:val="0"/>
          <w:numId w:val="43"/>
        </w:numPr>
        <w:contextualSpacing w:val="0"/>
        <w:rPr>
          <w:lang w:eastAsia="es-ES"/>
        </w:rPr>
      </w:pPr>
      <w:r w:rsidRPr="00E17FE8">
        <w:rPr>
          <w:b/>
          <w:bCs/>
          <w:lang w:eastAsia="es-ES"/>
        </w:rPr>
        <w:t>Modelado secuencial y Transformers:</w:t>
      </w:r>
      <w:r>
        <w:rPr>
          <w:lang w:eastAsia="es-ES"/>
        </w:rPr>
        <w:t xml:space="preserve"> Más recientemente, la literatura ha incorporado modelos capaces de preservar la dimensión temporal de las interacciones del estudiante, tratando los registros del LMS como series temporales. En esta línea, las redes recurrentes, especialmente LSTM, han mostrado resultados competitivos en predicción temprana del riesgo académico; por ejemplo, </w:t>
      </w:r>
      <w:proofErr w:type="spellStart"/>
      <w:r>
        <w:rPr>
          <w:lang w:eastAsia="es-ES"/>
        </w:rPr>
        <w:t>Torkhani</w:t>
      </w:r>
      <w:proofErr w:type="spellEnd"/>
      <w:r>
        <w:rPr>
          <w:lang w:eastAsia="es-ES"/>
        </w:rPr>
        <w:t xml:space="preserve"> y Rezgui </w:t>
      </w:r>
      <w:sdt>
        <w:sdtPr>
          <w:rPr>
            <w:lang w:eastAsia="es-ES"/>
          </w:rPr>
          <w:id w:val="-1365505333"/>
          <w:citation/>
        </w:sdtPr>
        <w:sdtContent>
          <w:r>
            <w:rPr>
              <w:lang w:eastAsia="es-ES"/>
            </w:rPr>
            <w:fldChar w:fldCharType="begin"/>
          </w:r>
          <w:r>
            <w:rPr>
              <w:lang w:eastAsia="es-ES"/>
            </w:rPr>
            <w:instrText xml:space="preserve">CITATION Tor25 \n  \t  \l 3082 </w:instrText>
          </w:r>
          <w:r>
            <w:rPr>
              <w:lang w:eastAsia="es-ES"/>
            </w:rPr>
            <w:fldChar w:fldCharType="separate"/>
          </w:r>
          <w:r w:rsidR="00CF23F6">
            <w:rPr>
              <w:noProof/>
              <w:lang w:eastAsia="es-ES"/>
            </w:rPr>
            <w:t>(2025)</w:t>
          </w:r>
          <w:r>
            <w:rPr>
              <w:lang w:eastAsia="es-ES"/>
            </w:rPr>
            <w:fldChar w:fldCharType="end"/>
          </w:r>
        </w:sdtContent>
      </w:sdt>
      <w:r>
        <w:rPr>
          <w:lang w:eastAsia="es-ES"/>
        </w:rPr>
        <w:t xml:space="preserve"> </w:t>
      </w:r>
      <w:r>
        <w:rPr>
          <w:lang w:eastAsia="es-ES"/>
        </w:rPr>
        <w:t xml:space="preserve">obtienen alrededor de un 83 % de </w:t>
      </w:r>
      <w:proofErr w:type="spellStart"/>
      <w:r>
        <w:rPr>
          <w:lang w:eastAsia="es-ES"/>
        </w:rPr>
        <w:t>accuracy</w:t>
      </w:r>
      <w:proofErr w:type="spellEnd"/>
      <w:r>
        <w:rPr>
          <w:lang w:eastAsia="es-ES"/>
        </w:rPr>
        <w:t xml:space="preserve">, superando a varios enfoques clásicos en su comparación. </w:t>
      </w:r>
    </w:p>
    <w:p w14:paraId="11F98A99" w14:textId="0949F6A8" w:rsidR="007A3C57" w:rsidRDefault="00E17FE8" w:rsidP="00E17FE8">
      <w:pPr>
        <w:pStyle w:val="Prrafodelista"/>
        <w:contextualSpacing w:val="0"/>
        <w:rPr>
          <w:lang w:eastAsia="es-ES"/>
        </w:rPr>
      </w:pPr>
      <w:r>
        <w:rPr>
          <w:lang w:eastAsia="es-ES"/>
        </w:rPr>
        <w:t>De forma complementaria, Junejo et al.</w:t>
      </w:r>
      <w:r>
        <w:rPr>
          <w:lang w:eastAsia="es-ES"/>
        </w:rPr>
        <w:t xml:space="preserve"> </w:t>
      </w:r>
      <w:sdt>
        <w:sdtPr>
          <w:rPr>
            <w:lang w:eastAsia="es-ES"/>
          </w:rPr>
          <w:id w:val="-1459333529"/>
          <w:citation/>
        </w:sdtPr>
        <w:sdtContent>
          <w:r>
            <w:rPr>
              <w:lang w:eastAsia="es-ES"/>
            </w:rPr>
            <w:fldChar w:fldCharType="begin"/>
          </w:r>
          <w:r>
            <w:rPr>
              <w:lang w:eastAsia="es-ES"/>
            </w:rPr>
            <w:instrText xml:space="preserve">CITATION Jun24 \n  \t  \l 3082 </w:instrText>
          </w:r>
          <w:r>
            <w:rPr>
              <w:lang w:eastAsia="es-ES"/>
            </w:rPr>
            <w:fldChar w:fldCharType="separate"/>
          </w:r>
          <w:r w:rsidR="00CF23F6">
            <w:rPr>
              <w:noProof/>
              <w:lang w:eastAsia="es-ES"/>
            </w:rPr>
            <w:t>(2024)</w:t>
          </w:r>
          <w:r>
            <w:rPr>
              <w:lang w:eastAsia="es-ES"/>
            </w:rPr>
            <w:fldChar w:fldCharType="end"/>
          </w:r>
        </w:sdtContent>
      </w:sdt>
      <w:r>
        <w:rPr>
          <w:lang w:eastAsia="es-ES"/>
        </w:rPr>
        <w:t xml:space="preserve"> amplían el análisis a escenarios multiclase —</w:t>
      </w:r>
      <w:proofErr w:type="spellStart"/>
      <w:r>
        <w:rPr>
          <w:lang w:eastAsia="es-ES"/>
        </w:rPr>
        <w:t>pass</w:t>
      </w:r>
      <w:proofErr w:type="spellEnd"/>
      <w:r>
        <w:rPr>
          <w:lang w:eastAsia="es-ES"/>
        </w:rPr>
        <w:t xml:space="preserve">, </w:t>
      </w:r>
      <w:proofErr w:type="spellStart"/>
      <w:r>
        <w:rPr>
          <w:lang w:eastAsia="es-ES"/>
        </w:rPr>
        <w:t>fail</w:t>
      </w:r>
      <w:proofErr w:type="spellEnd"/>
      <w:r>
        <w:rPr>
          <w:lang w:eastAsia="es-ES"/>
        </w:rPr>
        <w:t xml:space="preserve">, </w:t>
      </w:r>
      <w:proofErr w:type="spellStart"/>
      <w:r>
        <w:rPr>
          <w:lang w:eastAsia="es-ES"/>
        </w:rPr>
        <w:t>withdrawn</w:t>
      </w:r>
      <w:proofErr w:type="spellEnd"/>
      <w:r>
        <w:rPr>
          <w:lang w:eastAsia="es-ES"/>
        </w:rPr>
        <w:t xml:space="preserve"> y </w:t>
      </w:r>
      <w:proofErr w:type="spellStart"/>
      <w:r>
        <w:rPr>
          <w:lang w:eastAsia="es-ES"/>
        </w:rPr>
        <w:t>distinction</w:t>
      </w:r>
      <w:proofErr w:type="spellEnd"/>
      <w:r>
        <w:rPr>
          <w:lang w:eastAsia="es-ES"/>
        </w:rPr>
        <w:t xml:space="preserve">— y muestran que las redes neuronales mejoran la predicción temprana cuando integran información demográfica, evaluaciones y </w:t>
      </w:r>
      <w:proofErr w:type="spellStart"/>
      <w:r>
        <w:rPr>
          <w:lang w:eastAsia="es-ES"/>
        </w:rPr>
        <w:t>clickstream</w:t>
      </w:r>
      <w:proofErr w:type="spellEnd"/>
      <w:r>
        <w:rPr>
          <w:lang w:eastAsia="es-ES"/>
        </w:rPr>
        <w:t xml:space="preserve"> mediante un preprocesado y </w:t>
      </w:r>
      <w:proofErr w:type="spellStart"/>
      <w:r>
        <w:rPr>
          <w:lang w:eastAsia="es-ES"/>
        </w:rPr>
        <w:t>feature</w:t>
      </w:r>
      <w:proofErr w:type="spellEnd"/>
      <w:r>
        <w:rPr>
          <w:lang w:eastAsia="es-ES"/>
        </w:rPr>
        <w:t xml:space="preserve"> </w:t>
      </w:r>
      <w:proofErr w:type="spellStart"/>
      <w:r>
        <w:rPr>
          <w:lang w:eastAsia="es-ES"/>
        </w:rPr>
        <w:t>engineering</w:t>
      </w:r>
      <w:proofErr w:type="spellEnd"/>
      <w:r>
        <w:rPr>
          <w:lang w:eastAsia="es-ES"/>
        </w:rPr>
        <w:t xml:space="preserve"> más exhaustivos. Sobre esta base, estudios más recientes exploran arquitecturas </w:t>
      </w:r>
      <w:proofErr w:type="spellStart"/>
      <w:r>
        <w:rPr>
          <w:lang w:eastAsia="es-ES"/>
        </w:rPr>
        <w:t>Transformer</w:t>
      </w:r>
      <w:proofErr w:type="spellEnd"/>
      <w:r>
        <w:rPr>
          <w:lang w:eastAsia="es-ES"/>
        </w:rPr>
        <w:t>, cuyos mecanismos de autoatención permiten ponderar la relevancia de cada evento del curso en relación con el resto de la secuencia y capturar dependencias a largo plazo.</w:t>
      </w:r>
    </w:p>
    <w:p w14:paraId="489A5360" w14:textId="5CF58515" w:rsidR="00E17FE8" w:rsidRDefault="00E17FE8" w:rsidP="00E17FE8">
      <w:pPr>
        <w:pStyle w:val="Prrafodelista"/>
        <w:contextualSpacing w:val="0"/>
        <w:rPr>
          <w:lang w:eastAsia="es-ES"/>
        </w:rPr>
      </w:pPr>
      <w:proofErr w:type="spellStart"/>
      <w:r>
        <w:rPr>
          <w:lang w:eastAsia="es-ES"/>
        </w:rPr>
        <w:t>Kusumawardani</w:t>
      </w:r>
      <w:proofErr w:type="spellEnd"/>
      <w:r>
        <w:rPr>
          <w:lang w:eastAsia="es-ES"/>
        </w:rPr>
        <w:t xml:space="preserve"> y </w:t>
      </w:r>
      <w:proofErr w:type="spellStart"/>
      <w:r>
        <w:rPr>
          <w:lang w:eastAsia="es-ES"/>
        </w:rPr>
        <w:t>Alfarozi</w:t>
      </w:r>
      <w:proofErr w:type="spellEnd"/>
      <w:r>
        <w:rPr>
          <w:lang w:eastAsia="es-ES"/>
        </w:rPr>
        <w:t xml:space="preserve"> </w:t>
      </w:r>
      <w:sdt>
        <w:sdtPr>
          <w:rPr>
            <w:lang w:eastAsia="es-ES"/>
          </w:rPr>
          <w:id w:val="941335882"/>
          <w:citation/>
        </w:sdtPr>
        <w:sdtContent>
          <w:r>
            <w:rPr>
              <w:lang w:eastAsia="es-ES"/>
            </w:rPr>
            <w:fldChar w:fldCharType="begin"/>
          </w:r>
          <w:r>
            <w:rPr>
              <w:lang w:eastAsia="es-ES"/>
            </w:rPr>
            <w:instrText xml:space="preserve">CITATION Kus23 \n  \t  \l 3082 </w:instrText>
          </w:r>
          <w:r>
            <w:rPr>
              <w:lang w:eastAsia="es-ES"/>
            </w:rPr>
            <w:fldChar w:fldCharType="separate"/>
          </w:r>
          <w:r w:rsidR="00CF23F6">
            <w:rPr>
              <w:noProof/>
              <w:lang w:eastAsia="es-ES"/>
            </w:rPr>
            <w:t>(2023)</w:t>
          </w:r>
          <w:r>
            <w:rPr>
              <w:lang w:eastAsia="es-ES"/>
            </w:rPr>
            <w:fldChar w:fldCharType="end"/>
          </w:r>
        </w:sdtContent>
      </w:sdt>
      <w:r>
        <w:rPr>
          <w:lang w:eastAsia="es-ES"/>
        </w:rPr>
        <w:t xml:space="preserve"> </w:t>
      </w:r>
      <w:r>
        <w:rPr>
          <w:lang w:eastAsia="es-ES"/>
        </w:rPr>
        <w:t xml:space="preserve">reportan resultados competitivos sobre OULAD en configuraciones diarias y semanales, destacando además ventajas asociadas a la paralelización del entrenamiento, mientras que Luo, </w:t>
      </w:r>
      <w:proofErr w:type="spellStart"/>
      <w:r>
        <w:rPr>
          <w:lang w:eastAsia="es-ES"/>
        </w:rPr>
        <w:t>Yu</w:t>
      </w:r>
      <w:proofErr w:type="spellEnd"/>
      <w:r>
        <w:rPr>
          <w:lang w:eastAsia="es-ES"/>
        </w:rPr>
        <w:t xml:space="preserve">, Xie, Wu y </w:t>
      </w:r>
      <w:proofErr w:type="spellStart"/>
      <w:r>
        <w:rPr>
          <w:lang w:eastAsia="es-ES"/>
        </w:rPr>
        <w:t>Xu</w:t>
      </w:r>
      <w:proofErr w:type="spellEnd"/>
      <w:r>
        <w:rPr>
          <w:lang w:eastAsia="es-ES"/>
        </w:rPr>
        <w:t xml:space="preserve"> (2024) obtienen un rendimiento alto y estable en predicción temprana del abandono (</w:t>
      </w:r>
      <w:proofErr w:type="spellStart"/>
      <w:r>
        <w:rPr>
          <w:lang w:eastAsia="es-ES"/>
        </w:rPr>
        <w:t>withdrawal</w:t>
      </w:r>
      <w:proofErr w:type="spellEnd"/>
      <w:r>
        <w:rPr>
          <w:lang w:eastAsia="es-ES"/>
        </w:rPr>
        <w:t xml:space="preserve">) mediante secuencias semanales de actividad. Estas evidencias se sitúan en continuidad con </w:t>
      </w:r>
      <w:r>
        <w:rPr>
          <w:lang w:eastAsia="es-ES"/>
        </w:rPr>
        <w:lastRenderedPageBreak/>
        <w:t>trabajos previos que ya subrayaban la relevancia de preservar la evolución temporal del comportamiento estudiantil en OULAD</w:t>
      </w:r>
      <w:r w:rsidR="007A3C57">
        <w:rPr>
          <w:lang w:eastAsia="es-ES"/>
        </w:rPr>
        <w:t xml:space="preserve"> </w:t>
      </w:r>
      <w:sdt>
        <w:sdtPr>
          <w:rPr>
            <w:lang w:eastAsia="es-ES"/>
          </w:rPr>
          <w:id w:val="1779212694"/>
          <w:citation/>
        </w:sdtPr>
        <w:sdtContent>
          <w:r w:rsidR="007A3C57">
            <w:rPr>
              <w:lang w:eastAsia="es-ES"/>
            </w:rPr>
            <w:fldChar w:fldCharType="begin"/>
          </w:r>
          <w:r w:rsidR="007A3C57">
            <w:rPr>
              <w:lang w:eastAsia="es-ES"/>
            </w:rPr>
            <w:instrText xml:space="preserve"> CITATION Jak17 \l 3082 </w:instrText>
          </w:r>
          <w:r w:rsidR="007A3C57">
            <w:rPr>
              <w:lang w:eastAsia="es-ES"/>
            </w:rPr>
            <w:fldChar w:fldCharType="separate"/>
          </w:r>
          <w:r w:rsidR="00CF23F6">
            <w:rPr>
              <w:noProof/>
              <w:lang w:eastAsia="es-ES"/>
            </w:rPr>
            <w:t>(Kuzilek, Hlosta, &amp; Zdrahal, 2017)</w:t>
          </w:r>
          <w:r w:rsidR="007A3C57">
            <w:rPr>
              <w:lang w:eastAsia="es-ES"/>
            </w:rPr>
            <w:fldChar w:fldCharType="end"/>
          </w:r>
        </w:sdtContent>
      </w:sdt>
      <w:r>
        <w:rPr>
          <w:lang w:eastAsia="es-ES"/>
        </w:rPr>
        <w:t>.</w:t>
      </w:r>
    </w:p>
    <w:p w14:paraId="7AC28C55" w14:textId="652C7547" w:rsidR="00E17FE8" w:rsidRPr="00E17FE8" w:rsidRDefault="007A3C57" w:rsidP="00E17FE8">
      <w:pPr>
        <w:ind w:firstLine="360"/>
        <w:rPr>
          <w:lang w:eastAsia="es-ES"/>
        </w:rPr>
      </w:pPr>
      <w:r w:rsidRPr="007A3C57">
        <w:rPr>
          <w:lang w:eastAsia="es-ES"/>
        </w:rPr>
        <w:t xml:space="preserve">En conjunto, la literatura muestra una evolución desde modelos de ensamble sobre variables agregadas hacia enfoques secuenciales, especialmente Transformers, más adecuados para capturar la dimensión temporal del aprendizaje y mejorar la predicción temprana del riesgo académico. No obstante, la atención se considera una señal explicativa complementaria, por lo que suele recomendarse su combinación con técnicas de </w:t>
      </w:r>
      <w:proofErr w:type="spellStart"/>
      <w:r w:rsidRPr="007A3C57">
        <w:rPr>
          <w:lang w:eastAsia="es-ES"/>
        </w:rPr>
        <w:t>explicabilidad</w:t>
      </w:r>
      <w:proofErr w:type="spellEnd"/>
      <w:r w:rsidRPr="007A3C57">
        <w:rPr>
          <w:lang w:eastAsia="es-ES"/>
        </w:rPr>
        <w:t xml:space="preserve"> agnósticas.</w:t>
      </w:r>
    </w:p>
    <w:p w14:paraId="61936A89" w14:textId="2B8B4734" w:rsidR="008E518B" w:rsidRPr="00E21C5A" w:rsidRDefault="00B62BFA" w:rsidP="00C44656">
      <w:pPr>
        <w:pStyle w:val="Ttulo3"/>
      </w:pPr>
      <w:bookmarkStart w:id="19" w:name="_Toc223427425"/>
      <w:r w:rsidRPr="00E21C5A">
        <w:t>El enfoque h</w:t>
      </w:r>
      <w:r w:rsidR="00E40E8C" w:rsidRPr="00E21C5A">
        <w:t>í</w:t>
      </w:r>
      <w:r w:rsidRPr="00E21C5A">
        <w:t>brido</w:t>
      </w:r>
      <w:r w:rsidR="00937A8D" w:rsidRPr="00E21C5A">
        <w:t>.</w:t>
      </w:r>
      <w:bookmarkEnd w:id="19"/>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7F715087"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CF23F6" w:rsidRPr="00CF23F6">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CF23F6" w:rsidRPr="00CF23F6">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0448E92C"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w:t>
      </w:r>
      <w:r w:rsidR="00556C19" w:rsidRPr="00556C19">
        <w:rPr>
          <w:szCs w:val="24"/>
          <w:lang w:eastAsia="es-ES"/>
        </w:rPr>
        <w:t xml:space="preserve">Esta limitación abre una línea </w:t>
      </w:r>
      <w:r w:rsidR="00556C19" w:rsidRPr="00556C19">
        <w:rPr>
          <w:szCs w:val="24"/>
          <w:lang w:eastAsia="es-ES"/>
        </w:rPr>
        <w:lastRenderedPageBreak/>
        <w:t xml:space="preserve">de investigación relevante: explorar arquitecturas de </w:t>
      </w:r>
      <w:proofErr w:type="spellStart"/>
      <w:r w:rsidR="00556C19" w:rsidRPr="00556C19">
        <w:rPr>
          <w:szCs w:val="24"/>
          <w:lang w:eastAsia="es-ES"/>
        </w:rPr>
        <w:t>autoencoders</w:t>
      </w:r>
      <w:proofErr w:type="spellEnd"/>
      <w:r w:rsidR="00556C19" w:rsidRPr="00556C19">
        <w:rPr>
          <w:szCs w:val="24"/>
          <w:lang w:eastAsia="es-ES"/>
        </w:rPr>
        <w:t xml:space="preserve"> como alternativa no lineal de reducción de dimensionalidad, con el fin de analizar si permiten obtener representaciones latentes más expresivas que las derivadas de PCA.</w:t>
      </w:r>
    </w:p>
    <w:p w14:paraId="3DF2D78B" w14:textId="3057D46B" w:rsidR="00B1698D" w:rsidRPr="00E21C5A" w:rsidRDefault="00B1698D" w:rsidP="00C44656">
      <w:pPr>
        <w:pStyle w:val="Ttulo3"/>
      </w:pPr>
      <w:bookmarkStart w:id="20" w:name="_Toc223427426"/>
      <w:r w:rsidRPr="00E21C5A">
        <w:t>Inteligencia Artificial Explicable (XAI) en Educación</w:t>
      </w:r>
      <w:r w:rsidR="009E762B" w:rsidRPr="00E21C5A">
        <w:t>.</w:t>
      </w:r>
      <w:bookmarkEnd w:id="20"/>
    </w:p>
    <w:p w14:paraId="52540BF3" w14:textId="713B173A" w:rsidR="001C59BD" w:rsidRPr="00E21C5A" w:rsidRDefault="001C59BD" w:rsidP="00556C19">
      <w:pPr>
        <w:ind w:firstLine="488"/>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CF23F6" w:rsidRPr="00CF23F6">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CF23F6">
            <w:rPr>
              <w:noProof/>
              <w:szCs w:val="24"/>
              <w:lang w:eastAsia="es-ES"/>
            </w:rPr>
            <w:t xml:space="preserve"> </w:t>
          </w:r>
          <w:r w:rsidR="00CF23F6" w:rsidRPr="00CF23F6">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3549C8A8" w:rsidR="001C59BD" w:rsidRPr="00E21C5A" w:rsidRDefault="007805D1" w:rsidP="005C113E">
      <w:pPr>
        <w:rPr>
          <w:szCs w:val="24"/>
          <w:lang w:eastAsia="es-ES"/>
        </w:rPr>
      </w:pPr>
      <w:r w:rsidRPr="007805D1">
        <w:rPr>
          <w:szCs w:val="24"/>
          <w:lang w:eastAsia="es-ES"/>
        </w:rPr>
        <w:t xml:space="preserve">Estudios recientes coinciden en que la adopción efectiva de la Minería de Datos Educativos depende de la confianza del usuario final, siendo la explicabilidad un factor clave para incrementarla. Sin embargo, los modelos avanzados de </w:t>
      </w:r>
      <w:r w:rsidRPr="007805D1">
        <w:rPr>
          <w:i/>
          <w:iCs/>
          <w:szCs w:val="24"/>
          <w:lang w:eastAsia="es-ES"/>
        </w:rPr>
        <w:t>Deep Learning</w:t>
      </w:r>
      <w:r w:rsidRPr="007805D1">
        <w:rPr>
          <w:szCs w:val="24"/>
          <w:lang w:eastAsia="es-ES"/>
        </w:rPr>
        <w:t xml:space="preserve">, como LSTM o </w:t>
      </w:r>
      <w:proofErr w:type="spellStart"/>
      <w:r w:rsidRPr="007805D1">
        <w:rPr>
          <w:szCs w:val="24"/>
          <w:lang w:eastAsia="es-ES"/>
        </w:rPr>
        <w:t>Autoencoders</w:t>
      </w:r>
      <w:proofErr w:type="spellEnd"/>
      <w:r w:rsidRPr="007805D1">
        <w:rPr>
          <w:szCs w:val="24"/>
          <w:lang w:eastAsia="es-ES"/>
        </w:rPr>
        <w:t>, operan mediante transformaciones no lineales complejas que dificultan la comprensión de la relación entre entrada y salida, incluso para expertos, debido a la geometría de sus espacios de alta dimensión</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CF23F6" w:rsidRPr="00CF23F6">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r>
        <w:rPr>
          <w:szCs w:val="24"/>
          <w:lang w:eastAsia="es-ES"/>
        </w:rPr>
        <w:t>E</w:t>
      </w:r>
      <w:r w:rsidRPr="007805D1">
        <w:rPr>
          <w:szCs w:val="24"/>
          <w:lang w:eastAsia="es-ES"/>
        </w:rPr>
        <w:t>sta opacidad limita la capacidad del docente para interpretar las causas subyacentes de una predicción de riesgo.</w:t>
      </w:r>
    </w:p>
    <w:p w14:paraId="5C250355" w14:textId="72D92547" w:rsidR="001C59BD" w:rsidRPr="00E21C5A" w:rsidRDefault="00556C19" w:rsidP="007805D1">
      <w:pPr>
        <w:ind w:firstLine="66"/>
        <w:rPr>
          <w:szCs w:val="24"/>
          <w:lang w:eastAsia="es-ES"/>
        </w:rPr>
      </w:pPr>
      <w:r w:rsidRPr="00556C19">
        <w:rPr>
          <w:szCs w:val="24"/>
          <w:lang w:eastAsia="es-ES"/>
        </w:rPr>
        <w:lastRenderedPageBreak/>
        <w:t xml:space="preserve">Para mitigar esta problemática sin renunciar a la potencia de los modelos no lineales, la literatura reciente propone combinar estrategias de </w:t>
      </w:r>
      <w:proofErr w:type="spellStart"/>
      <w:r w:rsidRPr="00556C19">
        <w:rPr>
          <w:szCs w:val="24"/>
          <w:lang w:eastAsia="es-ES"/>
        </w:rPr>
        <w:t>explicabilidad</w:t>
      </w:r>
      <w:proofErr w:type="spellEnd"/>
      <w:r w:rsidRPr="00556C19">
        <w:rPr>
          <w:szCs w:val="24"/>
          <w:lang w:eastAsia="es-ES"/>
        </w:rPr>
        <w:t xml:space="preserve"> intrínseca y técnicas agnósticas al modelo, en línea con el marco XAI-ED</w:t>
      </w:r>
      <w:r w:rsidR="001C59BD" w:rsidRPr="00E21C5A">
        <w:rPr>
          <w:szCs w:val="24"/>
          <w:lang w:eastAsia="es-ES"/>
        </w:rPr>
        <w:t>:</w:t>
      </w:r>
    </w:p>
    <w:p w14:paraId="3CC23BEE" w14:textId="54E7E485" w:rsidR="00407DD2" w:rsidRPr="00E21C5A" w:rsidRDefault="001C59BD">
      <w:pPr>
        <w:pStyle w:val="Prrafodelista"/>
        <w:numPr>
          <w:ilvl w:val="0"/>
          <w:numId w:val="22"/>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w:t>
      </w:r>
      <w:r w:rsidR="00AB31B5" w:rsidRPr="00AB31B5">
        <w:rPr>
          <w:szCs w:val="24"/>
          <w:lang w:eastAsia="es-ES"/>
        </w:rPr>
        <w:t>Las matrices de pesos de atención (</w:t>
      </w:r>
      <w:proofErr w:type="spellStart"/>
      <w:r w:rsidR="00AB31B5" w:rsidRPr="00AB31B5">
        <w:rPr>
          <w:i/>
          <w:iCs/>
          <w:szCs w:val="24"/>
          <w:lang w:eastAsia="es-ES"/>
        </w:rPr>
        <w:t>self-attention</w:t>
      </w:r>
      <w:proofErr w:type="spellEnd"/>
      <w:r w:rsidR="00AB31B5" w:rsidRPr="00AB31B5">
        <w:rPr>
          <w:i/>
          <w:iCs/>
          <w:szCs w:val="24"/>
          <w:lang w:eastAsia="es-ES"/>
        </w:rPr>
        <w:t xml:space="preserve"> </w:t>
      </w:r>
      <w:proofErr w:type="spellStart"/>
      <w:r w:rsidR="00AB31B5" w:rsidRPr="00AB31B5">
        <w:rPr>
          <w:i/>
          <w:iCs/>
          <w:szCs w:val="24"/>
          <w:lang w:eastAsia="es-ES"/>
        </w:rPr>
        <w:t>weights</w:t>
      </w:r>
      <w:proofErr w:type="spellEnd"/>
      <w:r w:rsidR="00AB31B5" w:rsidRPr="00AB31B5">
        <w:rPr>
          <w:szCs w:val="24"/>
          <w:lang w:eastAsia="es-ES"/>
        </w:rPr>
        <w:t xml:space="preserve">) pueden visualizarse para identificar en qué momentos del curso o actividades específicas se apoya el modelo al estimar el riesgo del estudiante, aportando una señal interpretativa complementaria </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CF23F6" w:rsidRPr="00CF23F6">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2C89ED64" w:rsidR="001C59BD" w:rsidRPr="00E21C5A" w:rsidRDefault="001C59BD">
      <w:pPr>
        <w:pStyle w:val="Prrafodelista"/>
        <w:numPr>
          <w:ilvl w:val="0"/>
          <w:numId w:val="22"/>
        </w:numPr>
        <w:ind w:left="426"/>
        <w:rPr>
          <w:szCs w:val="24"/>
          <w:lang w:eastAsia="es-ES"/>
        </w:rPr>
      </w:pPr>
      <w:r w:rsidRPr="00E21C5A">
        <w:rPr>
          <w:b/>
          <w:bCs/>
          <w:szCs w:val="24"/>
          <w:lang w:eastAsia="es-ES"/>
        </w:rPr>
        <w:t>Explicabilidad Agnóstica del Modelo (SHAP)</w:t>
      </w:r>
      <w:r w:rsidRPr="00E21C5A">
        <w:rPr>
          <w:szCs w:val="24"/>
          <w:lang w:eastAsia="es-ES"/>
        </w:rPr>
        <w:t xml:space="preserve">: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w:t>
      </w:r>
    </w:p>
    <w:p w14:paraId="3742AFA4" w14:textId="7F216195" w:rsidR="001C59BD" w:rsidRPr="00E21C5A" w:rsidRDefault="00F7101E" w:rsidP="00C44656">
      <w:pPr>
        <w:pStyle w:val="Ttulo3"/>
      </w:pPr>
      <w:bookmarkStart w:id="21" w:name="_Toc223427427"/>
      <w:r w:rsidRPr="00E21C5A">
        <w:t>Síntesis del estado del arte</w:t>
      </w:r>
      <w:bookmarkEnd w:id="21"/>
    </w:p>
    <w:p w14:paraId="50B9F48E" w14:textId="4E5ADC58" w:rsidR="007805D1" w:rsidRDefault="00AB31B5" w:rsidP="007805D1">
      <w:pPr>
        <w:ind w:firstLine="488"/>
        <w:rPr>
          <w:szCs w:val="24"/>
          <w:lang w:eastAsia="es-ES"/>
        </w:rPr>
      </w:pPr>
      <w:r w:rsidRPr="00AB31B5">
        <w:rPr>
          <w:szCs w:val="24"/>
          <w:lang w:eastAsia="es-ES"/>
        </w:rPr>
        <w:t xml:space="preserve">La revisión bibliográfica sobre OULAD identifica tres líneas recurrentes en la literatura reciente: el predominio de técnicas lineales de reducción de dimensionalidad, la creciente incorporación de modelos secuenciales para preservar la evolución temporal de la actividad del estudiante y la necesidad de integrar mecanismos de </w:t>
      </w:r>
      <w:proofErr w:type="spellStart"/>
      <w:r w:rsidRPr="00AB31B5">
        <w:rPr>
          <w:szCs w:val="24"/>
          <w:lang w:eastAsia="es-ES"/>
        </w:rPr>
        <w:t>explicabilidad</w:t>
      </w:r>
      <w:proofErr w:type="spellEnd"/>
      <w:r w:rsidRPr="00AB31B5">
        <w:rPr>
          <w:szCs w:val="24"/>
          <w:lang w:eastAsia="es-ES"/>
        </w:rPr>
        <w:t xml:space="preserve"> en sistemas predictivos complejos. No obstante, estas aproximaciones suelen aparecer de forma parcial o aislada, por lo que persiste un vacío en torno a propuestas que combinen de manera coherente reducción de dimensionalidad no lineal, modelado secuencial y </w:t>
      </w:r>
      <w:proofErr w:type="spellStart"/>
      <w:r w:rsidRPr="00AB31B5">
        <w:rPr>
          <w:szCs w:val="24"/>
          <w:lang w:eastAsia="es-ES"/>
        </w:rPr>
        <w:t>explicabilidad</w:t>
      </w:r>
      <w:proofErr w:type="spellEnd"/>
      <w:r w:rsidRPr="00AB31B5">
        <w:rPr>
          <w:szCs w:val="24"/>
          <w:lang w:eastAsia="es-ES"/>
        </w:rPr>
        <w:t xml:space="preserve"> dentro de un mismo sistema orientado a la detección temprana del riesgo académico</w:t>
      </w:r>
      <w:r w:rsidR="007805D1" w:rsidRPr="007805D1">
        <w:rPr>
          <w:szCs w:val="24"/>
          <w:lang w:eastAsia="es-ES"/>
        </w:rPr>
        <w:t xml:space="preserve">. </w:t>
      </w:r>
    </w:p>
    <w:p w14:paraId="10499C1F" w14:textId="0EC401F3" w:rsidR="00C22ED1" w:rsidRDefault="00246246" w:rsidP="00C22ED1">
      <w:pPr>
        <w:pStyle w:val="Ttulo1"/>
        <w:spacing w:after="240"/>
      </w:pPr>
      <w:bookmarkStart w:id="22" w:name="_Toc223427428"/>
      <w:r w:rsidRPr="00E21C5A">
        <w:lastRenderedPageBreak/>
        <w:t>Planteamiento del problema y metodología.</w:t>
      </w:r>
      <w:bookmarkEnd w:id="22"/>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3" w:name="_Toc223427429"/>
      <w:r w:rsidRPr="00E21C5A">
        <w:t>Planteamiento del problema.</w:t>
      </w:r>
      <w:bookmarkEnd w:id="23"/>
    </w:p>
    <w:p w14:paraId="6CAD39E7" w14:textId="2C83807A"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CF23F6" w:rsidRPr="00CF23F6">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7CF90461" w:rsidR="00915AC3" w:rsidRPr="00E21C5A" w:rsidRDefault="00915AC3" w:rsidP="002E72A1">
      <w:pPr>
        <w:ind w:firstLine="357"/>
        <w:rPr>
          <w:szCs w:val="24"/>
          <w:lang w:eastAsia="es-ES"/>
        </w:rPr>
      </w:pPr>
      <w:r w:rsidRPr="00E21C5A">
        <w:rPr>
          <w:szCs w:val="24"/>
          <w:lang w:eastAsia="es-ES"/>
        </w:rPr>
        <w:t xml:space="preserve">A pesar de esta abundancia de información, existe una brecha crítica entre la recolección de datos y su aprovechamiento pedagógico real. El problema se desglosa en </w:t>
      </w:r>
      <w:r w:rsidR="005846F8">
        <w:rPr>
          <w:szCs w:val="24"/>
          <w:lang w:eastAsia="es-ES"/>
        </w:rPr>
        <w:t>cuatro</w:t>
      </w:r>
      <w:r w:rsidRPr="00E21C5A">
        <w:rPr>
          <w:szCs w:val="24"/>
          <w:lang w:eastAsia="es-ES"/>
        </w:rPr>
        <w:t xml:space="preserve"> ejes fundamentales:</w:t>
      </w:r>
    </w:p>
    <w:p w14:paraId="671C2601" w14:textId="63B82E50" w:rsidR="00861B04" w:rsidRPr="00861B04" w:rsidRDefault="00813363" w:rsidP="00861B04">
      <w:pPr>
        <w:pStyle w:val="Prrafodelista"/>
        <w:numPr>
          <w:ilvl w:val="0"/>
          <w:numId w:val="11"/>
        </w:numPr>
        <w:ind w:left="426"/>
        <w:rPr>
          <w:szCs w:val="24"/>
          <w:lang w:eastAsia="es-ES"/>
        </w:rPr>
      </w:pPr>
      <w:r w:rsidRPr="00813363">
        <w:rPr>
          <w:b/>
          <w:bCs/>
          <w:szCs w:val="24"/>
          <w:lang w:eastAsia="es-ES"/>
        </w:rPr>
        <w:lastRenderedPageBreak/>
        <w:t xml:space="preserve">Opacidad y falta de interpretabilidad: </w:t>
      </w:r>
      <w:r w:rsidRPr="00813363">
        <w:rPr>
          <w:szCs w:val="24"/>
          <w:lang w:eastAsia="es-ES"/>
        </w:rPr>
        <w:t>Como se detalló en el marco teórico, los LMS y los modelos predictivos avanzados suelen operar como "cajas negras" (Khosravi et al., 2022), dificultando la extracción de explicaciones claras y pedagógicamente útiles para el profesorado.</w:t>
      </w:r>
    </w:p>
    <w:p w14:paraId="5F7A2A7E" w14:textId="081EC259" w:rsidR="00861B04" w:rsidRPr="00861B04" w:rsidRDefault="00915AC3" w:rsidP="00861B04">
      <w:pPr>
        <w:pStyle w:val="Prrafodelista"/>
        <w:numPr>
          <w:ilvl w:val="0"/>
          <w:numId w:val="11"/>
        </w:numPr>
        <w:ind w:left="426"/>
        <w:rPr>
          <w:szCs w:val="24"/>
          <w:lang w:eastAsia="es-ES"/>
        </w:rPr>
      </w:pPr>
      <w:r w:rsidRPr="00861B04">
        <w:rPr>
          <w:b/>
          <w:bCs/>
          <w:szCs w:val="24"/>
          <w:lang w:eastAsia="es-ES"/>
        </w:rPr>
        <w:t>Detección tardía:</w:t>
      </w:r>
      <w:r w:rsidRPr="00861B04">
        <w:rPr>
          <w:szCs w:val="24"/>
          <w:lang w:eastAsia="es-ES"/>
        </w:rPr>
        <w:t xml:space="preserve"> </w:t>
      </w:r>
      <w:r w:rsidR="00861B04" w:rsidRPr="00861B04">
        <w:rPr>
          <w:szCs w:val="24"/>
          <w:lang w:eastAsia="es-ES"/>
        </w:rPr>
        <w:t xml:space="preserve">Falta de herramientas para identificar de forma temprana a estudiantes en riesgo de fracaso o abandono, cuando la intervención ya no es efectiva. </w:t>
      </w:r>
    </w:p>
    <w:p w14:paraId="6D1ADBD2" w14:textId="76292EA1" w:rsidR="003D6C61" w:rsidRPr="00861B04" w:rsidRDefault="003D6C61" w:rsidP="00861B04">
      <w:pPr>
        <w:pStyle w:val="Prrafodelista"/>
        <w:numPr>
          <w:ilvl w:val="0"/>
          <w:numId w:val="11"/>
        </w:numPr>
        <w:ind w:left="426"/>
        <w:rPr>
          <w:szCs w:val="24"/>
          <w:lang w:eastAsia="es-ES"/>
        </w:rPr>
      </w:pPr>
      <w:r w:rsidRPr="00861B04">
        <w:rPr>
          <w:b/>
          <w:bCs/>
          <w:szCs w:val="24"/>
          <w:lang w:eastAsia="es-ES"/>
        </w:rPr>
        <w:t>Limitación en el modelado temporal:</w:t>
      </w:r>
      <w:r w:rsidRPr="00861B04">
        <w:rPr>
          <w:szCs w:val="24"/>
          <w:lang w:eastAsia="es-ES"/>
        </w:rPr>
        <w:t xml:space="preserve"> </w:t>
      </w:r>
      <w:r w:rsidR="00861B04" w:rsidRPr="00861B04">
        <w:rPr>
          <w:szCs w:val="24"/>
          <w:lang w:eastAsia="es-ES"/>
        </w:rPr>
        <w:t>Predominio de enfoques basados en métricas estáticas acumuladas que ignoran la naturaleza secuencial del aprendizaje e impiden detectar cambios conductuales indicativos de riesgo</w:t>
      </w:r>
      <w:r w:rsidRPr="00861B04">
        <w:rPr>
          <w:szCs w:val="24"/>
          <w:lang w:eastAsia="es-ES"/>
        </w:rPr>
        <w:t>.</w:t>
      </w:r>
    </w:p>
    <w:p w14:paraId="6E9018E1" w14:textId="30716D2D" w:rsidR="00813363" w:rsidRPr="00E21C5A" w:rsidRDefault="00813363" w:rsidP="002E72A1">
      <w:pPr>
        <w:ind w:firstLine="357"/>
        <w:rPr>
          <w:szCs w:val="24"/>
          <w:lang w:eastAsia="es-ES"/>
        </w:rPr>
      </w:pPr>
      <w:r w:rsidRPr="00813363">
        <w:rPr>
          <w:szCs w:val="24"/>
          <w:lang w:eastAsia="es-ES"/>
        </w:rPr>
        <w:t>Se requiere, por tanto, un sistema inteligente que prediga el rendimiento final de manera explicable, transformando los datos brutos en conocimiento accionable para facilitar la intervención del docente.</w:t>
      </w:r>
    </w:p>
    <w:p w14:paraId="31DEC80D" w14:textId="5CE22467" w:rsidR="00F973FF" w:rsidRDefault="00F973FF" w:rsidP="00E21C5A">
      <w:pPr>
        <w:pStyle w:val="Ttulo2"/>
      </w:pPr>
      <w:bookmarkStart w:id="24" w:name="_Toc223427430"/>
      <w:r w:rsidRPr="00E21C5A">
        <w:t>Solución propuesta.</w:t>
      </w:r>
      <w:bookmarkEnd w:id="24"/>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C44656">
      <w:pPr>
        <w:pStyle w:val="Ttulo3"/>
      </w:pPr>
      <w:bookmarkStart w:id="25" w:name="_Toc223427431"/>
      <w:r>
        <w:t>Ventanas de tiempo.</w:t>
      </w:r>
      <w:bookmarkEnd w:id="25"/>
    </w:p>
    <w:p w14:paraId="15BAD969" w14:textId="06636CF5"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w:t>
      </w:r>
      <w:r w:rsidRPr="00A618D8">
        <w:rPr>
          <w:lang w:eastAsia="es-ES"/>
        </w:rPr>
        <w:lastRenderedPageBreak/>
        <w:t xml:space="preserve">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CF23F6">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76F20390" w:rsidR="00A618D8" w:rsidRDefault="00861B04" w:rsidP="00861B04">
      <w:pPr>
        <w:ind w:firstLine="284"/>
        <w:rPr>
          <w:lang w:eastAsia="es-ES"/>
        </w:rPr>
      </w:pPr>
      <w:r w:rsidRPr="00861B04">
        <w:rPr>
          <w:lang w:eastAsia="es-ES"/>
        </w:rPr>
        <w:t xml:space="preserve">A partir de este punto, la temporalidad del problema se modela exclusivamente mediante ventanas semanales acumulativas, desde el inicio del curso hasta la semana </w:t>
      </w:r>
      <m:oMath>
        <m:r>
          <w:rPr>
            <w:rFonts w:ascii="Cambria Math" w:hAnsi="Cambria Math"/>
            <w:lang w:eastAsia="es-ES"/>
          </w:rPr>
          <m:t>W</m:t>
        </m:r>
      </m:oMath>
      <w:r w:rsidRPr="00861B04">
        <w:rPr>
          <w:lang w:eastAsia="es-ES"/>
        </w:rPr>
        <w:t>, momento en el que se estima el riesgo de abandono. En la construcción de las variables se garantiza estrictamente la ausencia de información futura, de modo que cada predicción utiliza únicamente los datos disponibles hasta la semana analizada, asegurando el funcionamiento del sistema como una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estudiante (rango de edad, índice de riqueza del código postal, interactividad antes del comienzo del curso con la plataforma educativa, etc.) </w:t>
      </w:r>
    </w:p>
    <w:p w14:paraId="29917486" w14:textId="07E83C77" w:rsidR="00BA4770" w:rsidRDefault="00BA4770" w:rsidP="00C44656">
      <w:pPr>
        <w:pStyle w:val="Ttulo3"/>
      </w:pPr>
      <w:bookmarkStart w:id="26" w:name="_Toc223427432"/>
      <w:r>
        <w:t>Reducción de dimensionalidad y Aprendizaje no supervisado.</w:t>
      </w:r>
      <w:bookmarkEnd w:id="26"/>
    </w:p>
    <w:p w14:paraId="2DAC79B8" w14:textId="280C7D2A"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CF23F6">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 xml:space="preserve">Para optimizar el agrupamiento, se comparan técnicas de reducción de dimensionalidad, concretamente PCA y un autoencoder, con el fin de proyectar </w:t>
      </w:r>
      <w:r>
        <w:rPr>
          <w:lang w:eastAsia="es-ES"/>
        </w:rPr>
        <w:lastRenderedPageBreak/>
        <w:t>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9"/>
                    <a:stretch>
                      <a:fillRect/>
                    </a:stretch>
                  </pic:blipFill>
                  <pic:spPr>
                    <a:xfrm>
                      <a:off x="0" y="0"/>
                      <a:ext cx="4397736" cy="2442956"/>
                    </a:xfrm>
                    <a:prstGeom prst="rect">
                      <a:avLst/>
                    </a:prstGeom>
                  </pic:spPr>
                </pic:pic>
              </a:graphicData>
            </a:graphic>
          </wp:inline>
        </w:drawing>
      </w:r>
    </w:p>
    <w:p w14:paraId="21AABDAB" w14:textId="734F792E" w:rsidR="000F7D7D" w:rsidRPr="00EB5A3A" w:rsidRDefault="000F7D7D" w:rsidP="002D69FA">
      <w:pPr>
        <w:pStyle w:val="Descripcin"/>
      </w:pPr>
      <w:bookmarkStart w:id="27" w:name="_Toc223427377"/>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6704D">
        <w:rPr>
          <w:b/>
          <w:bCs/>
          <w:noProof/>
        </w:rPr>
        <w:t>1</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bookmarkEnd w:id="27"/>
    </w:p>
    <w:p w14:paraId="0F6DE8D4" w14:textId="77777777" w:rsidR="00861B04" w:rsidRDefault="00861B04" w:rsidP="00C22ED1">
      <w:pPr>
        <w:ind w:firstLine="284"/>
        <w:rPr>
          <w:lang w:eastAsia="es-ES"/>
        </w:rPr>
      </w:pPr>
    </w:p>
    <w:p w14:paraId="75F882D1" w14:textId="22436B08" w:rsidR="00E6478A" w:rsidRDefault="00EB5A3A" w:rsidP="00C22ED1">
      <w:pPr>
        <w:ind w:firstLine="284"/>
        <w:rPr>
          <w:lang w:eastAsia="es-ES"/>
        </w:rPr>
      </w:pPr>
      <w:r w:rsidRPr="00EB5A3A">
        <w:rPr>
          <w:lang w:eastAsia="es-ES"/>
        </w:rPr>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429CE48F" w14:textId="77777777" w:rsidR="00861B04" w:rsidRDefault="00861B04" w:rsidP="00861B04">
      <w:r w:rsidRPr="00861B04">
        <w:t xml:space="preserve">El algoritmo de agrupamiento seleccionado es el Modelo de Mixtura Gaussiana (GMM), cuya naturaleza probabilística se adapta a distribuciones continuas con fronteras difusas entre perfiles. A diferencia del </w:t>
      </w:r>
      <w:proofErr w:type="spellStart"/>
      <w:r w:rsidRPr="00861B04">
        <w:t>hard</w:t>
      </w:r>
      <w:proofErr w:type="spellEnd"/>
      <w:r w:rsidRPr="00861B04">
        <w:t xml:space="preserve"> </w:t>
      </w:r>
      <w:proofErr w:type="spellStart"/>
      <w:r w:rsidRPr="00861B04">
        <w:t>clustering</w:t>
      </w:r>
      <w:proofErr w:type="spellEnd"/>
      <w:r w:rsidRPr="00861B04">
        <w:t xml:space="preserve">, GMM asigna a cada estudiante una distribución de probabilidades, lo que permite alimentar al modelo </w:t>
      </w:r>
      <w:proofErr w:type="spellStart"/>
      <w:r w:rsidRPr="00861B04">
        <w:t>Transformer</w:t>
      </w:r>
      <w:proofErr w:type="spellEnd"/>
      <w:r w:rsidRPr="00861B04">
        <w:t xml:space="preserve"> posterior con </w:t>
      </w:r>
      <w:proofErr w:type="spellStart"/>
      <w:r w:rsidRPr="00861B04">
        <w:t>soft</w:t>
      </w:r>
      <w:proofErr w:type="spellEnd"/>
      <w:r w:rsidRPr="00861B04">
        <w:t xml:space="preserve"> </w:t>
      </w:r>
      <w:proofErr w:type="spellStart"/>
      <w:r w:rsidRPr="00861B04">
        <w:t>labels</w:t>
      </w:r>
      <w:proofErr w:type="spellEnd"/>
      <w:r w:rsidRPr="00861B04">
        <w:t xml:space="preserve"> más informativas y estables que identificadores de clase discretos.</w:t>
      </w:r>
    </w:p>
    <w:p w14:paraId="420F89C8" w14:textId="481AAE48" w:rsidR="00F73A95" w:rsidRDefault="001C6CEC" w:rsidP="00861B04">
      <w:pPr>
        <w:pStyle w:val="Ttulo3"/>
      </w:pPr>
      <w:bookmarkStart w:id="28" w:name="_Toc223427433"/>
      <w:r>
        <w:lastRenderedPageBreak/>
        <w:t xml:space="preserve">Modelado secuencial con </w:t>
      </w:r>
      <w:proofErr w:type="spellStart"/>
      <w:r>
        <w:t>Transformer</w:t>
      </w:r>
      <w:proofErr w:type="spellEnd"/>
      <w:r w:rsidR="00F73A95">
        <w:t>.</w:t>
      </w:r>
      <w:bookmarkEnd w:id="28"/>
    </w:p>
    <w:p w14:paraId="1ED7AB79" w14:textId="02B8C011" w:rsidR="001C6CEC" w:rsidRDefault="001C6CEC" w:rsidP="00466F89">
      <w:pPr>
        <w:ind w:firstLine="488"/>
        <w:rPr>
          <w:lang w:eastAsia="es-ES"/>
        </w:rPr>
      </w:pPr>
      <w:r>
        <w:rPr>
          <w:lang w:eastAsia="es-ES"/>
        </w:rPr>
        <w:t>E</w:t>
      </w:r>
      <w:r w:rsidR="00466F89" w:rsidRPr="00466F89">
        <w:rPr>
          <w:lang w:eastAsia="es-ES"/>
        </w:rPr>
        <w:t xml:space="preserve">l objetivo principal de la red neuronal </w:t>
      </w:r>
      <w:proofErr w:type="spellStart"/>
      <w:r w:rsidR="00466F89" w:rsidRPr="00466F89">
        <w:rPr>
          <w:lang w:eastAsia="es-ES"/>
        </w:rPr>
        <w:t>Transformer</w:t>
      </w:r>
      <w:proofErr w:type="spellEnd"/>
      <w:r w:rsidR="00466F89" w:rsidRPr="00466F89">
        <w:rPr>
          <w:lang w:eastAsia="es-ES"/>
        </w:rPr>
        <w:t xml:space="preserve"> es predecir de forma temprana el riesgo de abandono (</w:t>
      </w:r>
      <w:r w:rsidR="00466F89" w:rsidRPr="00466F89">
        <w:rPr>
          <w:i/>
          <w:iCs/>
          <w:lang w:eastAsia="es-ES"/>
        </w:rPr>
        <w:t>Withdrawn</w:t>
      </w:r>
      <w:r w:rsidR="00466F89" w:rsidRPr="00466F89">
        <w:rPr>
          <w:lang w:eastAsia="es-ES"/>
        </w:rPr>
        <w:t>) o de fracaso académico (</w:t>
      </w:r>
      <w:r w:rsidR="00466F89" w:rsidRPr="00466F89">
        <w:rPr>
          <w:i/>
          <w:iCs/>
          <w:lang w:eastAsia="es-ES"/>
        </w:rPr>
        <w:t>Fail</w:t>
      </w:r>
      <w:r w:rsidR="00466F89" w:rsidRPr="00466F89">
        <w:rPr>
          <w:lang w:eastAsia="es-ES"/>
        </w:rPr>
        <w:t>). La naturaleza del problema predictivo varía en función de la ventana temporal analizada: en etapas tempranas del curso (p. ej., semanas 5, 10 o 15), la escasez de evaluaciones consolidadas limita la predicción del suspenso, dando lugar a un escenario de clasificación binaria (aprobar frente a abandonar). A medida que avanza el curso y se dispone de mayor evidencia, el problema evoluciona hacia una clasificación multiclase (aprobar, abandonar o suspender). Para gestionar esta dinámica, se diseñan Transformers independientes, cada uno especializado en realizar predicciones utilizando exclusivamente la información disponible hasta su ventana temporal correspondiente.</w:t>
      </w:r>
    </w:p>
    <w:p w14:paraId="3C0171F7" w14:textId="216913C4" w:rsidR="00D909D4"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compartiendo el preprocesamiento, las representaciones latentes generadas en la fase de reducción de dimensionalidad y la integración con el módulo de clustering. De este modo, no se trata de modelos aislados, sino de componentes especializados dentro de un ecosistema metodológico único.</w:t>
      </w:r>
    </w:p>
    <w:p w14:paraId="4D0F88AC" w14:textId="05FC52CF"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C44656">
      <w:pPr>
        <w:pStyle w:val="Ttulo3"/>
      </w:pPr>
      <w:bookmarkStart w:id="29" w:name="_Toc223427434"/>
      <w:r>
        <w:lastRenderedPageBreak/>
        <w:t>IA Explicativa.</w:t>
      </w:r>
      <w:bookmarkEnd w:id="29"/>
    </w:p>
    <w:p w14:paraId="05E5394C" w14:textId="274340F2" w:rsidR="00861B04" w:rsidRDefault="00813363" w:rsidP="00861B04">
      <w:pPr>
        <w:ind w:firstLine="488"/>
        <w:rPr>
          <w:lang w:eastAsia="es-ES"/>
        </w:rPr>
      </w:pPr>
      <w:r w:rsidRPr="00813363">
        <w:rPr>
          <w:lang w:eastAsia="es-ES"/>
        </w:rPr>
        <w:t>Para dotar de transparencia al sistema y resolver el problema de interpretabilidad mencionado, se integrarán técnicas de Inteligencia Artificial Explicable (XAI).</w:t>
      </w:r>
      <w:r w:rsidR="001C6CEC" w:rsidRPr="001C6CEC">
        <w:rPr>
          <w:lang w:eastAsia="es-ES"/>
        </w:rPr>
        <w:t xml:space="preserve"> El propósito es dotar de transparencia a las predicciones generadas tanto en la fase de clustering como en la clasificación del </w:t>
      </w:r>
      <w:proofErr w:type="spellStart"/>
      <w:r w:rsidR="001C6CEC" w:rsidRPr="001C6CEC">
        <w:rPr>
          <w:lang w:eastAsia="es-ES"/>
        </w:rPr>
        <w:t>Transformer</w:t>
      </w:r>
      <w:proofErr w:type="spellEnd"/>
      <w:r w:rsidR="001C6CEC" w:rsidRPr="001C6CEC">
        <w:rPr>
          <w:lang w:eastAsia="es-ES"/>
        </w:rPr>
        <w:t>, transformando los resultados matemáticos en explicaciones pedagógicas accionables para el docente</w:t>
      </w:r>
      <w:r w:rsidR="001C6CEC">
        <w:rPr>
          <w:lang w:eastAsia="es-ES"/>
        </w:rPr>
        <w:t>.</w:t>
      </w:r>
      <w:r w:rsidR="00861B04">
        <w:rPr>
          <w:lang w:eastAsia="es-ES"/>
        </w:rPr>
        <w:t xml:space="preserve"> </w:t>
      </w:r>
    </w:p>
    <w:p w14:paraId="0FB0D86B" w14:textId="77777777" w:rsidR="00861B04" w:rsidRDefault="001F10E9" w:rsidP="00861B04">
      <w:pPr>
        <w:pStyle w:val="Ttulo3"/>
      </w:pPr>
      <w:bookmarkStart w:id="30" w:name="_Toc223427435"/>
      <w:r>
        <w:t>Ecosistema completo</w:t>
      </w:r>
      <w:bookmarkEnd w:id="30"/>
    </w:p>
    <w:p w14:paraId="579E1607" w14:textId="2AEC7D19" w:rsidR="005355BF" w:rsidRDefault="00466F89" w:rsidP="00861B04">
      <w:pPr>
        <w:ind w:firstLine="488"/>
        <w:rPr>
          <w:lang w:eastAsia="es-ES"/>
        </w:rPr>
      </w:pPr>
      <w:r w:rsidRPr="00466F89">
        <w:rPr>
          <w:lang w:eastAsia="es-ES"/>
        </w:rPr>
        <w:t>En la siguiente figura se presenta una visión global del ecosistema metodológico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contribución coordinada de cada componente a la detección temprana del riesgo académico.</w:t>
      </w:r>
    </w:p>
    <w:p w14:paraId="7EAAE7CB" w14:textId="53A7636C" w:rsidR="005355BF" w:rsidRDefault="005355BF" w:rsidP="00861B04">
      <w:pPr>
        <w:keepNext/>
        <w:spacing w:after="0"/>
        <w:ind w:left="-284"/>
        <w:jc w:val="center"/>
      </w:pPr>
      <w:r w:rsidRPr="005355BF">
        <w:rPr>
          <w:noProof/>
          <w:lang w:eastAsia="es-ES"/>
        </w:rPr>
        <w:drawing>
          <wp:inline distT="0" distB="0" distL="0" distR="0" wp14:anchorId="0183AC8B" wp14:editId="7FCF049C">
            <wp:extent cx="5156150" cy="2986335"/>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0"/>
                    <a:srcRect b="11764"/>
                    <a:stretch>
                      <a:fillRect/>
                    </a:stretch>
                  </pic:blipFill>
                  <pic:spPr bwMode="auto">
                    <a:xfrm>
                      <a:off x="0" y="0"/>
                      <a:ext cx="5252370" cy="3042064"/>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2C16AEEA" w:rsidR="00953760" w:rsidRPr="002C13E1" w:rsidRDefault="005355BF" w:rsidP="001A27DC">
      <w:pPr>
        <w:pStyle w:val="Descripcin"/>
        <w:rPr>
          <w:lang w:eastAsia="es-ES"/>
        </w:rPr>
      </w:pPr>
      <w:bookmarkStart w:id="31" w:name="_Toc223427378"/>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6704D">
        <w:rPr>
          <w:b/>
          <w:bCs/>
          <w:noProof/>
        </w:rPr>
        <w:t>2</w:t>
      </w:r>
      <w:r w:rsidRPr="005355BF">
        <w:rPr>
          <w:b/>
          <w:bCs/>
        </w:rPr>
        <w:fldChar w:fldCharType="end"/>
      </w:r>
      <w:r>
        <w:t xml:space="preserve"> Diagrama representativo de la arquitectura del proyecto</w:t>
      </w:r>
      <w:bookmarkEnd w:id="31"/>
    </w:p>
    <w:p w14:paraId="48A0E03C" w14:textId="60217563" w:rsidR="00B2083B" w:rsidRPr="00E21C5A" w:rsidRDefault="00835CAD" w:rsidP="00E21C5A">
      <w:pPr>
        <w:pStyle w:val="Ttulo2"/>
      </w:pPr>
      <w:bookmarkStart w:id="32" w:name="_Toc223427436"/>
      <w:r w:rsidRPr="00E21C5A">
        <w:lastRenderedPageBreak/>
        <w:t>Metodología.</w:t>
      </w:r>
      <w:bookmarkEnd w:id="32"/>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C44656">
      <w:pPr>
        <w:pStyle w:val="Ttulo3"/>
      </w:pPr>
      <w:bookmarkStart w:id="33" w:name="_Toc223427437"/>
      <w:r w:rsidRPr="00E21C5A">
        <w:t>Metodología CRISP-D</w:t>
      </w:r>
      <w:r w:rsidR="00E40E8C" w:rsidRPr="00E21C5A">
        <w:t>M</w:t>
      </w:r>
      <w:r w:rsidRPr="00E21C5A">
        <w:t>.</w:t>
      </w:r>
      <w:bookmarkEnd w:id="33"/>
    </w:p>
    <w:p w14:paraId="06A194C1" w14:textId="5AAD5FAE" w:rsidR="00B2083B" w:rsidRPr="00835CBC" w:rsidRDefault="00277223" w:rsidP="00835CBC">
      <w:pPr>
        <w:ind w:firstLine="426"/>
        <w:rPr>
          <w:szCs w:val="24"/>
          <w:lang w:eastAsia="es-ES"/>
        </w:rPr>
      </w:pPr>
      <w:r>
        <w:rPr>
          <w:szCs w:val="24"/>
          <w:lang w:eastAsia="es-ES"/>
        </w:rPr>
        <w:t>E</w:t>
      </w:r>
      <w:r w:rsidR="00835CBC" w:rsidRPr="00835CBC">
        <w:rPr>
          <w:szCs w:val="24"/>
          <w:lang w:eastAsia="es-ES"/>
        </w:rPr>
        <w:t xml:space="preserve">ste proyecto adopta la metodología iterativa CRISP-DM </w:t>
      </w:r>
      <w:r w:rsidR="00B2083B" w:rsidRPr="00E21C5A">
        <w:rPr>
          <w:szCs w:val="24"/>
          <w:lang w:eastAsia="es-ES"/>
        </w:rPr>
        <w:t>(Wirth &amp; Hipp, 2000).</w:t>
      </w:r>
      <w:r w:rsidR="00835CBC">
        <w:rPr>
          <w:szCs w:val="24"/>
          <w:lang w:eastAsia="es-ES"/>
        </w:rPr>
        <w:t xml:space="preserve"> </w:t>
      </w:r>
      <w:r w:rsidR="00B2083B" w:rsidRPr="00835CBC">
        <w:rPr>
          <w:szCs w:val="24"/>
          <w:lang w:eastAsia="es-ES"/>
        </w:rPr>
        <w:t>A diferencia de un proceso lineal CRISP-DM es cíclico e iterativo: permite volver atrás y refinar lo aprendido en cada etapa para que el resultado final sea lo más preciso posible. Para este estudio, el ciclo de vida se ha personalizado en seis grandes bloques:</w:t>
      </w:r>
    </w:p>
    <w:p w14:paraId="03914A76" w14:textId="77777777" w:rsidR="00835CBC" w:rsidRPr="00835CBC" w:rsidRDefault="00835CBC" w:rsidP="00835CBC">
      <w:pPr>
        <w:pStyle w:val="Prrafodelista"/>
        <w:numPr>
          <w:ilvl w:val="0"/>
          <w:numId w:val="37"/>
        </w:numPr>
        <w:ind w:left="567"/>
        <w:rPr>
          <w:szCs w:val="24"/>
          <w:lang w:eastAsia="es-ES"/>
        </w:rPr>
      </w:pPr>
      <w:r w:rsidRPr="00835CBC">
        <w:rPr>
          <w:b/>
          <w:bCs/>
          <w:szCs w:val="24"/>
          <w:lang w:eastAsia="es-ES"/>
        </w:rPr>
        <w:t xml:space="preserve">Comprensión del Negocio: </w:t>
      </w:r>
      <w:r w:rsidRPr="00835CBC">
        <w:rPr>
          <w:szCs w:val="24"/>
          <w:lang w:eastAsia="es-ES"/>
        </w:rPr>
        <w:t>Definir la necesidad pedagógica: ¿por qué abandonan los alumnos y qué información necesita el profesor para ayudarles a tiempo? * Exploración de Datos (EDA): Analizar la "huella digital" del estudiante en Moodle para comprender la información disponible.</w:t>
      </w:r>
    </w:p>
    <w:p w14:paraId="139FFCF9" w14:textId="786D3009" w:rsidR="00835CBC" w:rsidRPr="00835CBC" w:rsidRDefault="00835CBC" w:rsidP="00835CBC">
      <w:pPr>
        <w:pStyle w:val="Prrafodelista"/>
        <w:numPr>
          <w:ilvl w:val="0"/>
          <w:numId w:val="37"/>
        </w:numPr>
        <w:ind w:left="567"/>
        <w:rPr>
          <w:b/>
          <w:bCs/>
          <w:szCs w:val="24"/>
          <w:lang w:eastAsia="es-ES"/>
        </w:rPr>
      </w:pPr>
      <w:r w:rsidRPr="00835CBC">
        <w:rPr>
          <w:b/>
          <w:bCs/>
          <w:szCs w:val="24"/>
          <w:lang w:eastAsia="es-ES"/>
        </w:rPr>
        <w:t xml:space="preserve">Preparación de Datos: </w:t>
      </w:r>
      <w:r w:rsidRPr="00835CBC">
        <w:rPr>
          <w:szCs w:val="24"/>
          <w:lang w:eastAsia="es-ES"/>
        </w:rPr>
        <w:t xml:space="preserve">Transformar los clics diarios en secuencias que cuentan la historia del estudiante semana a semana, siguiendo la tendencia </w:t>
      </w:r>
      <w:r w:rsidRPr="00835CBC">
        <w:rPr>
          <w:szCs w:val="24"/>
          <w:lang w:eastAsia="es-ES"/>
        </w:rPr>
        <w:lastRenderedPageBreak/>
        <w:t xml:space="preserve">actual de analíticas de aprendizaje </w:t>
      </w:r>
      <w:sdt>
        <w:sdtPr>
          <w:rPr>
            <w:szCs w:val="24"/>
            <w:lang w:eastAsia="es-ES"/>
          </w:rPr>
          <w:id w:val="-2045051947"/>
          <w:citation/>
        </w:sdtPr>
        <w:sdtContent>
          <w:r>
            <w:rPr>
              <w:szCs w:val="24"/>
              <w:lang w:eastAsia="es-ES"/>
            </w:rPr>
            <w:fldChar w:fldCharType="begin"/>
          </w:r>
          <w:r>
            <w:rPr>
              <w:szCs w:val="24"/>
              <w:lang w:eastAsia="es-ES"/>
            </w:rPr>
            <w:instrText xml:space="preserve"> CITATION Soe25 \l 3082 </w:instrText>
          </w:r>
          <w:r>
            <w:rPr>
              <w:szCs w:val="24"/>
              <w:lang w:eastAsia="es-ES"/>
            </w:rPr>
            <w:fldChar w:fldCharType="separate"/>
          </w:r>
          <w:r w:rsidR="00CF23F6" w:rsidRPr="00CF23F6">
            <w:rPr>
              <w:noProof/>
              <w:szCs w:val="24"/>
              <w:lang w:eastAsia="es-ES"/>
            </w:rPr>
            <w:t>(Soepriyanto, Nugroho, Nahri, Kesuma, &amp; Setiasih, 2025)</w:t>
          </w:r>
          <w:r>
            <w:rPr>
              <w:szCs w:val="24"/>
              <w:lang w:eastAsia="es-ES"/>
            </w:rPr>
            <w:fldChar w:fldCharType="end"/>
          </w:r>
        </w:sdtContent>
      </w:sdt>
      <w:r w:rsidRPr="00835CBC">
        <w:rPr>
          <w:szCs w:val="24"/>
          <w:lang w:eastAsia="es-ES"/>
        </w:rPr>
        <w:t>.</w:t>
      </w:r>
    </w:p>
    <w:p w14:paraId="66E3BA28" w14:textId="77777777" w:rsidR="001F5B4F" w:rsidRDefault="00835CBC" w:rsidP="00835CBC">
      <w:pPr>
        <w:pStyle w:val="Prrafodelista"/>
        <w:numPr>
          <w:ilvl w:val="0"/>
          <w:numId w:val="37"/>
        </w:numPr>
        <w:ind w:left="567"/>
        <w:rPr>
          <w:szCs w:val="24"/>
          <w:lang w:eastAsia="es-ES"/>
        </w:rPr>
      </w:pPr>
      <w:r w:rsidRPr="00835CBC">
        <w:rPr>
          <w:b/>
          <w:bCs/>
          <w:szCs w:val="24"/>
          <w:lang w:eastAsia="es-ES"/>
        </w:rPr>
        <w:t>Modelado</w:t>
      </w:r>
      <w:r w:rsidRPr="00835CBC">
        <w:rPr>
          <w:szCs w:val="24"/>
          <w:lang w:eastAsia="es-ES"/>
        </w:rPr>
        <w:t>: Aplicar modelos avanzados (Deep Learning) capaces de aprender patrones de comportamiento que no son obvios a simple vista.</w:t>
      </w:r>
    </w:p>
    <w:p w14:paraId="42B53473" w14:textId="77777777" w:rsidR="001F5B4F" w:rsidRDefault="00835CBC" w:rsidP="00835CBC">
      <w:pPr>
        <w:pStyle w:val="Prrafodelista"/>
        <w:numPr>
          <w:ilvl w:val="0"/>
          <w:numId w:val="37"/>
        </w:numPr>
        <w:ind w:left="567"/>
        <w:rPr>
          <w:szCs w:val="24"/>
          <w:lang w:eastAsia="es-ES"/>
        </w:rPr>
      </w:pPr>
      <w:r w:rsidRPr="001F5B4F">
        <w:rPr>
          <w:b/>
          <w:bCs/>
          <w:szCs w:val="24"/>
          <w:lang w:eastAsia="es-ES"/>
        </w:rPr>
        <w:t xml:space="preserve">Evaluación y Explicabilidad (XAI): </w:t>
      </w:r>
      <w:r w:rsidRPr="001F5B4F">
        <w:rPr>
          <w:szCs w:val="24"/>
          <w:lang w:eastAsia="es-ES"/>
        </w:rPr>
        <w:t>No basta con que el modelo acierte; se integran técnicas explicables para traducir las decisiones matemáticas de la máquina en motivos claros para el docente.</w:t>
      </w:r>
    </w:p>
    <w:p w14:paraId="63CDF69F" w14:textId="77B054E1" w:rsidR="00835CBC" w:rsidRPr="001F5B4F" w:rsidRDefault="00835CBC" w:rsidP="00835CBC">
      <w:pPr>
        <w:pStyle w:val="Prrafodelista"/>
        <w:numPr>
          <w:ilvl w:val="0"/>
          <w:numId w:val="37"/>
        </w:numPr>
        <w:ind w:left="567"/>
        <w:rPr>
          <w:szCs w:val="24"/>
          <w:lang w:eastAsia="es-ES"/>
        </w:rPr>
      </w:pPr>
      <w:r w:rsidRPr="001F5B4F">
        <w:rPr>
          <w:b/>
          <w:bCs/>
          <w:szCs w:val="24"/>
          <w:lang w:eastAsia="es-ES"/>
        </w:rPr>
        <w:t xml:space="preserve">Despliegue: </w:t>
      </w:r>
      <w:r w:rsidRPr="001F5B4F">
        <w:rPr>
          <w:szCs w:val="24"/>
          <w:lang w:eastAsia="es-ES"/>
        </w:rPr>
        <w:t>Convertir</w:t>
      </w:r>
      <w:r w:rsidRPr="001F5B4F">
        <w:rPr>
          <w:b/>
          <w:bCs/>
          <w:szCs w:val="24"/>
          <w:lang w:eastAsia="es-ES"/>
        </w:rPr>
        <w:t xml:space="preserve"> </w:t>
      </w:r>
      <w:r w:rsidRPr="001F5B4F">
        <w:rPr>
          <w:szCs w:val="24"/>
          <w:lang w:eastAsia="es-ES"/>
        </w:rPr>
        <w:t>las predicciones en recomendaciones pedagógicas aplicables en un entorno real.</w:t>
      </w:r>
    </w:p>
    <w:p w14:paraId="05757122" w14:textId="483C894D" w:rsidR="00414AAA" w:rsidRPr="00FD00C3" w:rsidRDefault="00414AAA" w:rsidP="00835CBC">
      <w:pPr>
        <w:ind w:firstLine="426"/>
        <w:rPr>
          <w:szCs w:val="24"/>
          <w:lang w:eastAsia="es-ES"/>
        </w:rPr>
      </w:pPr>
      <w:r w:rsidRPr="00FD00C3">
        <w:rPr>
          <w:szCs w:val="24"/>
          <w:lang w:eastAsia="es-ES"/>
        </w:rPr>
        <w:t xml:space="preserve">Adicionalmente, cabe subrayar </w:t>
      </w:r>
      <w:proofErr w:type="gramStart"/>
      <w:r w:rsidR="00BE0713" w:rsidRPr="00FD00C3">
        <w:rPr>
          <w:szCs w:val="24"/>
          <w:lang w:eastAsia="es-ES"/>
        </w:rPr>
        <w:t>que</w:t>
      </w:r>
      <w:proofErr w:type="gramEnd"/>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C44656">
      <w:pPr>
        <w:pStyle w:val="Ttulo3"/>
      </w:pPr>
      <w:bookmarkStart w:id="34" w:name="_Toc223427438"/>
      <w:r w:rsidRPr="00E21C5A">
        <w:t>Definición de tareas.</w:t>
      </w:r>
      <w:bookmarkEnd w:id="34"/>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lastRenderedPageBreak/>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pPr>
        <w:pStyle w:val="Prrafodelista"/>
        <w:numPr>
          <w:ilvl w:val="0"/>
          <w:numId w:val="8"/>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pPr>
        <w:pStyle w:val="Prrafodelista"/>
        <w:numPr>
          <w:ilvl w:val="0"/>
          <w:numId w:val="8"/>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pPr>
        <w:pStyle w:val="Prrafodelista"/>
        <w:numPr>
          <w:ilvl w:val="0"/>
          <w:numId w:val="8"/>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42FF3744" w:rsidR="00835CAD" w:rsidRPr="00E21C5A" w:rsidRDefault="00835CAD">
      <w:pPr>
        <w:pStyle w:val="NormalWeb"/>
        <w:numPr>
          <w:ilvl w:val="0"/>
          <w:numId w:val="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w:t>
      </w:r>
      <w:r w:rsidR="00E15DA1">
        <w:rPr>
          <w:rFonts w:ascii="CMU Serif" w:hAnsi="CMU Serif" w:cs="CMU Serif"/>
        </w:rPr>
        <w:t>a</w:t>
      </w:r>
      <w:r w:rsidRPr="00E21C5A">
        <w:rPr>
          <w:rFonts w:ascii="CMU Serif" w:hAnsi="CMU Serif" w:cs="CMU Serif"/>
        </w:rPr>
        <w:t>lización de variables y filtrado de registros inconsistentes para asegurar la calidad de la entrada.</w:t>
      </w:r>
    </w:p>
    <w:p w14:paraId="7F0E173B" w14:textId="77777777" w:rsidR="00FD00C3"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pPr>
        <w:pStyle w:val="Prrafodelista"/>
        <w:numPr>
          <w:ilvl w:val="0"/>
          <w:numId w:val="9"/>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pPr>
        <w:pStyle w:val="Prrafodelista"/>
        <w:numPr>
          <w:ilvl w:val="0"/>
          <w:numId w:val="9"/>
        </w:numPr>
        <w:ind w:left="567"/>
        <w:jc w:val="left"/>
        <w:rPr>
          <w:szCs w:val="24"/>
          <w:lang w:eastAsia="es-ES"/>
        </w:rPr>
      </w:pPr>
      <w:r w:rsidRPr="00E21C5A">
        <w:rPr>
          <w:b/>
          <w:bCs/>
          <w:szCs w:val="24"/>
          <w:lang w:eastAsia="es-ES"/>
        </w:rPr>
        <w:lastRenderedPageBreak/>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pPr>
        <w:pStyle w:val="Prrafodelista"/>
        <w:numPr>
          <w:ilvl w:val="0"/>
          <w:numId w:val="9"/>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pPr>
        <w:pStyle w:val="Prrafodelista"/>
        <w:numPr>
          <w:ilvl w:val="0"/>
          <w:numId w:val="10"/>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pPr>
        <w:pStyle w:val="Prrafodelista"/>
        <w:numPr>
          <w:ilvl w:val="0"/>
          <w:numId w:val="10"/>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pPr>
        <w:pStyle w:val="Prrafodelista"/>
        <w:numPr>
          <w:ilvl w:val="0"/>
          <w:numId w:val="10"/>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C44656">
      <w:pPr>
        <w:pStyle w:val="Ttulo3"/>
      </w:pPr>
      <w:bookmarkStart w:id="35" w:name="_Toc223427439"/>
      <w:r w:rsidRPr="00E21C5A">
        <w:lastRenderedPageBreak/>
        <w:t>Planificación.</w:t>
      </w:r>
      <w:bookmarkEnd w:id="35"/>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1"/>
                    <a:stretch>
                      <a:fillRect/>
                    </a:stretch>
                  </pic:blipFill>
                  <pic:spPr>
                    <a:xfrm>
                      <a:off x="0" y="0"/>
                      <a:ext cx="4927316" cy="2812463"/>
                    </a:xfrm>
                    <a:prstGeom prst="rect">
                      <a:avLst/>
                    </a:prstGeom>
                  </pic:spPr>
                </pic:pic>
              </a:graphicData>
            </a:graphic>
          </wp:inline>
        </w:drawing>
      </w:r>
    </w:p>
    <w:p w14:paraId="684D054C" w14:textId="399054ED" w:rsidR="00E67D4B" w:rsidRPr="00E21C5A" w:rsidRDefault="003D6C61" w:rsidP="008B1482">
      <w:pPr>
        <w:pStyle w:val="Descripcin"/>
        <w:spacing w:line="360" w:lineRule="auto"/>
        <w:ind w:left="1134"/>
        <w:rPr>
          <w:sz w:val="24"/>
          <w:szCs w:val="24"/>
        </w:rPr>
      </w:pPr>
      <w:bookmarkStart w:id="36" w:name="_Toc223427379"/>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6704D">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6"/>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7" w:name="_Toc223427440"/>
      <w:r w:rsidR="00336037" w:rsidRPr="00E21C5A">
        <w:t>Desarrollo del proyecto.</w:t>
      </w:r>
      <w:bookmarkEnd w:id="37"/>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277223">
      <w:pPr>
        <w:pStyle w:val="Prrafodelista"/>
        <w:numPr>
          <w:ilvl w:val="0"/>
          <w:numId w:val="12"/>
        </w:numPr>
        <w:ind w:left="426" w:hanging="284"/>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277223">
      <w:pPr>
        <w:pStyle w:val="Prrafodelista"/>
        <w:numPr>
          <w:ilvl w:val="0"/>
          <w:numId w:val="12"/>
        </w:numPr>
        <w:ind w:left="426" w:hanging="284"/>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8" w:name="_Toc223427441"/>
      <w:r w:rsidRPr="00E21C5A">
        <w:t>Comprensión del negocio</w:t>
      </w:r>
      <w:r w:rsidR="00565E6B" w:rsidRPr="00E21C5A">
        <w:t>.</w:t>
      </w:r>
      <w:bookmarkEnd w:id="38"/>
    </w:p>
    <w:p w14:paraId="62E34014" w14:textId="2549668F"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w:t>
      </w:r>
      <w:proofErr w:type="spellStart"/>
      <w:r w:rsidRPr="00E21C5A">
        <w:rPr>
          <w:szCs w:val="24"/>
        </w:rPr>
        <w:t>Learning</w:t>
      </w:r>
      <w:proofErr w:type="spellEnd"/>
      <w:r w:rsidRPr="00E21C5A">
        <w:rPr>
          <w:szCs w:val="24"/>
        </w:rPr>
        <w:t xml:space="preserve">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w:t>
      </w:r>
      <w:r w:rsidR="00CF23F6">
        <w:rPr>
          <w:szCs w:val="24"/>
        </w:rPr>
        <w:t>Tal y como se vio en el marco teórico l</w:t>
      </w:r>
      <w:r w:rsidR="005C0410" w:rsidRPr="005C0410">
        <w:rPr>
          <w:szCs w:val="24"/>
        </w:rPr>
        <w:t xml:space="preserve">a elección de este </w:t>
      </w:r>
      <w:proofErr w:type="spellStart"/>
      <w:r w:rsidR="005C0410" w:rsidRPr="005C0410">
        <w:rPr>
          <w:szCs w:val="24"/>
        </w:rPr>
        <w:t>dataset</w:t>
      </w:r>
      <w:proofErr w:type="spellEnd"/>
      <w:r w:rsidR="005C0410" w:rsidRPr="005C0410">
        <w:rPr>
          <w:szCs w:val="24"/>
        </w:rPr>
        <w:t xml:space="preserve"> se fundamenta en su veracidad, anonimizarían rigurosa, volumen representativo y su idoneidad para realizar comparativas (benchmarking) con el estado del arte.</w:t>
      </w:r>
    </w:p>
    <w:p w14:paraId="375F0D09" w14:textId="0BF04C5A" w:rsidR="005C6609" w:rsidRPr="00E21C5A" w:rsidRDefault="00600CF7" w:rsidP="00FE4253">
      <w:pPr>
        <w:ind w:left="284" w:firstLine="424"/>
        <w:rPr>
          <w:szCs w:val="24"/>
        </w:rPr>
      </w:pPr>
      <w:r w:rsidRPr="00E21C5A">
        <w:rPr>
          <w:szCs w:val="24"/>
        </w:rPr>
        <w:lastRenderedPageBreak/>
        <w:t xml:space="preserve">Cabe señalar que la fundamentación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5BD0B444" w:rsidR="00105669" w:rsidRPr="00E21C5A" w:rsidRDefault="005C6609" w:rsidP="00CF23F6">
      <w:pPr>
        <w:pStyle w:val="Prrafodelista"/>
        <w:numPr>
          <w:ilvl w:val="0"/>
          <w:numId w:val="19"/>
        </w:numPr>
        <w:ind w:left="709" w:hanging="425"/>
        <w:contextualSpacing w:val="0"/>
        <w:rPr>
          <w:szCs w:val="24"/>
        </w:rPr>
      </w:pPr>
      <w:r w:rsidRPr="00E21C5A">
        <w:rPr>
          <w:b/>
          <w:bCs/>
          <w:szCs w:val="24"/>
        </w:rPr>
        <w:t>Dimensión del estudiante:</w:t>
      </w:r>
      <w:r w:rsidRPr="00E21C5A">
        <w:rPr>
          <w:szCs w:val="24"/>
        </w:rPr>
        <w:t xml:space="preserve"> </w:t>
      </w:r>
      <w:r w:rsidR="00CF23F6">
        <w:rPr>
          <w:szCs w:val="24"/>
        </w:rPr>
        <w:t>Se trata de</w:t>
      </w:r>
      <w:r w:rsidRPr="00E21C5A">
        <w:rPr>
          <w:szCs w:val="24"/>
        </w:rPr>
        <w:t xml:space="preserve">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rsidP="00CF23F6">
      <w:pPr>
        <w:pStyle w:val="Prrafodelista"/>
        <w:numPr>
          <w:ilvl w:val="0"/>
          <w:numId w:val="19"/>
        </w:numPr>
        <w:ind w:left="709" w:hanging="425"/>
        <w:contextualSpacing w:val="0"/>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CF23F6">
      <w:pPr>
        <w:pStyle w:val="Prrafodelista"/>
        <w:numPr>
          <w:ilvl w:val="0"/>
          <w:numId w:val="19"/>
        </w:numPr>
        <w:ind w:left="709" w:hanging="425"/>
        <w:contextualSpacing w:val="0"/>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512C42E9" w:rsidR="00052CC3" w:rsidRPr="00E21C5A" w:rsidRDefault="005C6609" w:rsidP="00CF23F6">
      <w:pPr>
        <w:ind w:left="284" w:firstLine="424"/>
        <w:rPr>
          <w:szCs w:val="24"/>
        </w:rPr>
      </w:pPr>
      <w:r w:rsidRPr="00E21C5A">
        <w:rPr>
          <w:szCs w:val="24"/>
        </w:rPr>
        <w:t xml:space="preserve">El diccionario de datos detallado con la descripción de todas las variables que componen estas tres dimensiones puede consultarse en el </w:t>
      </w:r>
      <w:hyperlink w:anchor="_Anexos_I:_Estructura" w:history="1">
        <w:r w:rsidRPr="00E21C5A">
          <w:rPr>
            <w:rStyle w:val="Hipervnculo"/>
            <w:szCs w:val="24"/>
          </w:rPr>
          <w:t>Anexo I: Estructura y Diccionar</w:t>
        </w:r>
        <w:r w:rsidRPr="00E21C5A">
          <w:rPr>
            <w:rStyle w:val="Hipervnculo"/>
            <w:szCs w:val="24"/>
          </w:rPr>
          <w:t>i</w:t>
        </w:r>
        <w:r w:rsidRPr="00E21C5A">
          <w:rPr>
            <w:rStyle w:val="Hipervnculo"/>
            <w:szCs w:val="24"/>
          </w:rPr>
          <w:t>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20"/>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20"/>
        </w:numPr>
        <w:ind w:left="851" w:hanging="425"/>
        <w:rPr>
          <w:szCs w:val="24"/>
        </w:rPr>
      </w:pPr>
      <w:r w:rsidRPr="00E21C5A">
        <w:rPr>
          <w:szCs w:val="24"/>
        </w:rPr>
        <w:lastRenderedPageBreak/>
        <w:t xml:space="preserve">Las interacciones no solo se recogen desde el día cero del curso, sino que antes de iniciar el curso, ya se capturan las interacciones que hacen los estudiantes con la plataforma.  </w:t>
      </w:r>
    </w:p>
    <w:p w14:paraId="57577EF4" w14:textId="07643694" w:rsidR="00052CC3" w:rsidRPr="00E21C5A" w:rsidRDefault="00277223" w:rsidP="00277223">
      <w:pPr>
        <w:ind w:firstLine="284"/>
        <w:rPr>
          <w:szCs w:val="24"/>
        </w:rPr>
      </w:pPr>
      <w:r>
        <w:rPr>
          <w:szCs w:val="24"/>
        </w:rPr>
        <w:t>E</w:t>
      </w:r>
      <w:r w:rsidR="00052CC3" w:rsidRPr="00E21C5A">
        <w:rPr>
          <w:szCs w:val="24"/>
        </w:rPr>
        <w:t xml:space="preserve">l análisis de la estructura y relación de los datos </w:t>
      </w:r>
      <w:r>
        <w:rPr>
          <w:szCs w:val="24"/>
        </w:rPr>
        <w:t xml:space="preserve">junto con </w:t>
      </w:r>
      <w:r w:rsidR="00052CC3" w:rsidRPr="00E21C5A">
        <w:rPr>
          <w:szCs w:val="24"/>
        </w:rPr>
        <w:t>el marco teórico y el estado del arte constituye</w:t>
      </w:r>
      <w:r>
        <w:rPr>
          <w:szCs w:val="24"/>
        </w:rPr>
        <w:t>n</w:t>
      </w:r>
      <w:r w:rsidR="00052CC3" w:rsidRPr="00E21C5A">
        <w:rPr>
          <w:szCs w:val="24"/>
        </w:rPr>
        <w:t xml:space="preserv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r>
        <w:rPr>
          <w:szCs w:val="24"/>
        </w:rPr>
        <w:t xml:space="preserve"> </w:t>
      </w:r>
      <w:r w:rsidR="00052CC3" w:rsidRPr="00E21C5A">
        <w:rPr>
          <w:szCs w:val="24"/>
        </w:rPr>
        <w:t>Una vez consolidada esta base conceptual y estratégica, se procede a ejecutar el análisis exploratorio de datos (EDA).</w:t>
      </w:r>
    </w:p>
    <w:p w14:paraId="15357810" w14:textId="2C488EBA" w:rsidR="00336037" w:rsidRPr="00E21C5A" w:rsidRDefault="00565E6B" w:rsidP="00E21C5A">
      <w:pPr>
        <w:pStyle w:val="Ttulo2"/>
      </w:pPr>
      <w:bookmarkStart w:id="39" w:name="_Toc223427442"/>
      <w:r w:rsidRPr="00E21C5A">
        <w:t>A</w:t>
      </w:r>
      <w:r w:rsidR="00B82923" w:rsidRPr="00E21C5A">
        <w:t>nálisis exploratorio de datos</w:t>
      </w:r>
      <w:r w:rsidR="00CA1962" w:rsidRPr="00E21C5A">
        <w:t xml:space="preserve"> (EDA)</w:t>
      </w:r>
      <w:r w:rsidR="00A604EE" w:rsidRPr="00E21C5A">
        <w:t>.</w:t>
      </w:r>
      <w:bookmarkEnd w:id="39"/>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350C90BB" w:rsidR="00246246" w:rsidRPr="00E21C5A" w:rsidRDefault="00EE1555">
      <w:pPr>
        <w:pStyle w:val="Prrafodelista"/>
        <w:numPr>
          <w:ilvl w:val="0"/>
          <w:numId w:val="18"/>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CF23F6" w:rsidRPr="00CF23F6">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pPr>
        <w:pStyle w:val="Prrafodelista"/>
        <w:numPr>
          <w:ilvl w:val="0"/>
          <w:numId w:val="18"/>
        </w:numPr>
        <w:spacing w:before="240" w:after="240"/>
        <w:ind w:left="709" w:hanging="357"/>
        <w:rPr>
          <w:szCs w:val="24"/>
        </w:rPr>
      </w:pPr>
      <w:r w:rsidRPr="00E21C5A">
        <w:rPr>
          <w:b/>
          <w:bCs/>
          <w:szCs w:val="24"/>
        </w:rPr>
        <w:lastRenderedPageBreak/>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pPr>
        <w:pStyle w:val="Prrafodelista"/>
        <w:numPr>
          <w:ilvl w:val="0"/>
          <w:numId w:val="18"/>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pPr>
        <w:pStyle w:val="Prrafodelista"/>
        <w:numPr>
          <w:ilvl w:val="0"/>
          <w:numId w:val="18"/>
        </w:numPr>
        <w:spacing w:before="240" w:after="240"/>
        <w:ind w:left="1134" w:hanging="357"/>
        <w:rPr>
          <w:b/>
          <w:bCs/>
          <w:szCs w:val="24"/>
        </w:rPr>
      </w:pPr>
      <w:r w:rsidRPr="00E21C5A">
        <w:rPr>
          <w:b/>
          <w:bCs/>
          <w:szCs w:val="24"/>
        </w:rPr>
        <w:t xml:space="preserve">Dimensión de Evaluaciones: </w:t>
      </w:r>
      <w:r w:rsidRPr="00E21C5A">
        <w:rPr>
          <w:szCs w:val="24"/>
        </w:rPr>
        <w:t>Se identificaron 173 registros sin calificación (score) y 2,865 sin fecha de entrega definida. Estas inconsistencias en los hitos evaluativos marcan la necesidad de un filtrado estricto en la fase de preprocesamiento para garantizar la veracidad de las etiquetas de rendimiento.</w:t>
      </w:r>
    </w:p>
    <w:p w14:paraId="71274118" w14:textId="2CEABF2D" w:rsidR="00246246" w:rsidRPr="00E21C5A" w:rsidRDefault="00246246">
      <w:pPr>
        <w:pStyle w:val="Prrafodelista"/>
        <w:numPr>
          <w:ilvl w:val="0"/>
          <w:numId w:val="18"/>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w:t>
      </w:r>
      <w:proofErr w:type="spellStart"/>
      <w:r w:rsidRPr="00E21C5A">
        <w:rPr>
          <w:szCs w:val="24"/>
        </w:rPr>
        <w:t>momentum</w:t>
      </w:r>
      <w:proofErr w:type="spellEnd"/>
      <w:r w:rsidRPr="00E21C5A">
        <w:rPr>
          <w:szCs w:val="24"/>
        </w:rPr>
        <w:t xml:space="preserve"> o el </w:t>
      </w:r>
      <w:proofErr w:type="spellStart"/>
      <w:r w:rsidRPr="00E21C5A">
        <w:rPr>
          <w:szCs w:val="24"/>
        </w:rPr>
        <w:t>engagement</w:t>
      </w:r>
      <w:proofErr w:type="spellEnd"/>
      <w:r w:rsidRPr="00E21C5A">
        <w:rPr>
          <w:szCs w:val="24"/>
        </w:rPr>
        <w:t xml:space="preserve"> pesado.</w:t>
      </w:r>
    </w:p>
    <w:p w14:paraId="773D2CFC" w14:textId="4F2137E3" w:rsidR="00E71F9F" w:rsidRPr="00FE4253" w:rsidRDefault="00E71F9F" w:rsidP="00FE4253">
      <w:pPr>
        <w:pStyle w:val="Prrafodelista"/>
        <w:numPr>
          <w:ilvl w:val="0"/>
          <w:numId w:val="18"/>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siguiente ilustración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Deep Learning</w:t>
      </w:r>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845F50">
      <w:pPr>
        <w:keepNext/>
        <w:spacing w:after="0"/>
        <w:ind w:left="709"/>
        <w:jc w:val="center"/>
        <w:rPr>
          <w:szCs w:val="24"/>
        </w:rPr>
      </w:pPr>
      <w:r w:rsidRPr="00E21C5A">
        <w:rPr>
          <w:noProof/>
          <w:szCs w:val="24"/>
        </w:rPr>
        <w:lastRenderedPageBreak/>
        <w:drawing>
          <wp:inline distT="0" distB="0" distL="0" distR="0" wp14:anchorId="3D9C3ED8" wp14:editId="52DB0F44">
            <wp:extent cx="3302747" cy="218151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2"/>
                    <a:stretch>
                      <a:fillRect/>
                    </a:stretch>
                  </pic:blipFill>
                  <pic:spPr>
                    <a:xfrm>
                      <a:off x="0" y="0"/>
                      <a:ext cx="3305326" cy="2183213"/>
                    </a:xfrm>
                    <a:prstGeom prst="rect">
                      <a:avLst/>
                    </a:prstGeom>
                  </pic:spPr>
                </pic:pic>
              </a:graphicData>
            </a:graphic>
          </wp:inline>
        </w:drawing>
      </w:r>
    </w:p>
    <w:p w14:paraId="53B97A71" w14:textId="7E153717" w:rsidR="00E71F9F" w:rsidRDefault="00E71F9F" w:rsidP="00845F50">
      <w:pPr>
        <w:pStyle w:val="Descripcin"/>
        <w:spacing w:after="0"/>
        <w:ind w:left="1560" w:right="991"/>
        <w:rPr>
          <w:sz w:val="20"/>
          <w:szCs w:val="20"/>
        </w:rPr>
      </w:pPr>
      <w:bookmarkStart w:id="40" w:name="_Toc223427380"/>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4</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0"/>
    </w:p>
    <w:p w14:paraId="10787D1F" w14:textId="77777777" w:rsidR="00845F50" w:rsidRPr="00845F50" w:rsidRDefault="00845F50" w:rsidP="00845F50">
      <w:pPr>
        <w:rPr>
          <w:sz w:val="8"/>
          <w:szCs w:val="8"/>
        </w:rPr>
      </w:pPr>
    </w:p>
    <w:p w14:paraId="136C8E94" w14:textId="4412E530" w:rsidR="00CF6384" w:rsidRPr="00E21C5A" w:rsidRDefault="00885A93">
      <w:pPr>
        <w:pStyle w:val="Prrafodelista"/>
        <w:numPr>
          <w:ilvl w:val="0"/>
          <w:numId w:val="21"/>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Al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0086E75F" w:rsidR="00306076" w:rsidRPr="00845F50" w:rsidRDefault="00CF6384" w:rsidP="00810819">
      <w:pPr>
        <w:pStyle w:val="Descripcin"/>
        <w:ind w:left="567"/>
        <w:rPr>
          <w:sz w:val="20"/>
          <w:szCs w:val="20"/>
        </w:rPr>
      </w:pPr>
      <w:bookmarkStart w:id="41" w:name="_Toc223427381"/>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5</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1"/>
    </w:p>
    <w:p w14:paraId="18124E73" w14:textId="77777777" w:rsidR="00845F50" w:rsidRPr="00845F50" w:rsidRDefault="00845F50" w:rsidP="00845F50">
      <w:pPr>
        <w:rPr>
          <w:sz w:val="2"/>
          <w:szCs w:val="2"/>
        </w:rPr>
      </w:pPr>
    </w:p>
    <w:p w14:paraId="582C5F0B" w14:textId="26FCD148" w:rsidR="00845F50" w:rsidRDefault="00845F50">
      <w:pPr>
        <w:pStyle w:val="Prrafodelista"/>
        <w:numPr>
          <w:ilvl w:val="0"/>
          <w:numId w:val="21"/>
        </w:numPr>
        <w:ind w:left="851" w:hanging="567"/>
        <w:rPr>
          <w:szCs w:val="24"/>
        </w:rPr>
      </w:pPr>
      <w:r w:rsidRPr="00845F50">
        <w:rPr>
          <w:b/>
          <w:bCs/>
          <w:szCs w:val="24"/>
        </w:rPr>
        <w:lastRenderedPageBreak/>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4"/>
                    <a:stretch>
                      <a:fillRect/>
                    </a:stretch>
                  </pic:blipFill>
                  <pic:spPr>
                    <a:xfrm>
                      <a:off x="0" y="0"/>
                      <a:ext cx="3747508" cy="1853042"/>
                    </a:xfrm>
                    <a:prstGeom prst="rect">
                      <a:avLst/>
                    </a:prstGeom>
                  </pic:spPr>
                </pic:pic>
              </a:graphicData>
            </a:graphic>
          </wp:inline>
        </w:drawing>
      </w:r>
    </w:p>
    <w:p w14:paraId="62C0CB97" w14:textId="6D861B32" w:rsidR="009D0910" w:rsidRPr="009D0910" w:rsidRDefault="00845F50" w:rsidP="009D0910">
      <w:pPr>
        <w:pStyle w:val="Descripcin"/>
        <w:ind w:left="851"/>
      </w:pPr>
      <w:bookmarkStart w:id="42" w:name="_Toc223427382"/>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6704D">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2"/>
    </w:p>
    <w:p w14:paraId="44523160" w14:textId="41508B90" w:rsidR="005E768E" w:rsidRDefault="002C3D04" w:rsidP="005E768E">
      <w:pPr>
        <w:pStyle w:val="Prrafodelista"/>
        <w:numPr>
          <w:ilvl w:val="0"/>
          <w:numId w:val="21"/>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w:t>
      </w:r>
      <w:r w:rsidR="005E768E">
        <w:rPr>
          <w:szCs w:val="24"/>
        </w:rPr>
        <w:t>siguiente</w:t>
      </w:r>
      <w:r w:rsidRPr="002C3D04">
        <w:rPr>
          <w:szCs w:val="24"/>
        </w:rPr>
        <w:t xml:space="preserve">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5F29547B" w14:textId="77777777" w:rsidR="005E768E" w:rsidRDefault="005E768E" w:rsidP="005E768E">
      <w:pPr>
        <w:pStyle w:val="Prrafodelista"/>
        <w:ind w:left="851"/>
        <w:rPr>
          <w:b/>
          <w:bCs/>
          <w:szCs w:val="24"/>
        </w:rPr>
      </w:pPr>
    </w:p>
    <w:p w14:paraId="5FFF07CD" w14:textId="203CFFAD" w:rsidR="009E5AB6" w:rsidRPr="005E768E" w:rsidRDefault="009E5AB6" w:rsidP="005E768E">
      <w:pPr>
        <w:pStyle w:val="Prrafodelista"/>
        <w:ind w:left="851"/>
        <w:rPr>
          <w:szCs w:val="24"/>
        </w:rPr>
      </w:pPr>
      <w:r w:rsidRPr="005E768E">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5E768E">
      <w:pPr>
        <w:pStyle w:val="Prrafodelista"/>
        <w:keepNext/>
        <w:spacing w:after="0"/>
        <w:ind w:left="426"/>
        <w:jc w:val="center"/>
      </w:pPr>
      <w:r w:rsidRPr="00E21C5A">
        <w:rPr>
          <w:noProof/>
        </w:rPr>
        <w:lastRenderedPageBreak/>
        <w:drawing>
          <wp:inline distT="0" distB="0" distL="0" distR="0" wp14:anchorId="4529E623" wp14:editId="0F176BC1">
            <wp:extent cx="4175128" cy="3749749"/>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31294" cy="3800193"/>
                    </a:xfrm>
                    <a:prstGeom prst="rect">
                      <a:avLst/>
                    </a:prstGeom>
                    <a:noFill/>
                    <a:ln>
                      <a:noFill/>
                    </a:ln>
                  </pic:spPr>
                </pic:pic>
              </a:graphicData>
            </a:graphic>
          </wp:inline>
        </w:drawing>
      </w:r>
    </w:p>
    <w:p w14:paraId="1C87B593" w14:textId="5A5B1D1E" w:rsidR="00810819" w:rsidRDefault="009E5AB6" w:rsidP="005E768E">
      <w:pPr>
        <w:pStyle w:val="Descripcin"/>
        <w:ind w:left="708" w:firstLine="1"/>
        <w:rPr>
          <w:noProof/>
        </w:rPr>
      </w:pPr>
      <w:bookmarkStart w:id="43" w:name="_Toc223427383"/>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3"/>
    </w:p>
    <w:p w14:paraId="31A4A64B" w14:textId="4BACC079" w:rsidR="009D0910" w:rsidRPr="009D0910" w:rsidRDefault="009D0910">
      <w:pPr>
        <w:pStyle w:val="Prrafodelista"/>
        <w:numPr>
          <w:ilvl w:val="0"/>
          <w:numId w:val="21"/>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50B6C7AF">
            <wp:extent cx="4471574" cy="1578203"/>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8716" cy="1591312"/>
                    </a:xfrm>
                    <a:prstGeom prst="rect">
                      <a:avLst/>
                    </a:prstGeom>
                    <a:noFill/>
                    <a:ln>
                      <a:noFill/>
                    </a:ln>
                  </pic:spPr>
                </pic:pic>
              </a:graphicData>
            </a:graphic>
          </wp:inline>
        </w:drawing>
      </w:r>
    </w:p>
    <w:p w14:paraId="1AD7853D" w14:textId="6AF2EA98" w:rsidR="00306076" w:rsidRDefault="009D0910" w:rsidP="003612C3">
      <w:pPr>
        <w:pStyle w:val="Descripcin"/>
      </w:pPr>
      <w:bookmarkStart w:id="44" w:name="_Toc223427384"/>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8</w:t>
      </w:r>
      <w:r w:rsidRPr="003612C3">
        <w:rPr>
          <w:b/>
          <w:bCs/>
        </w:rPr>
        <w:fldChar w:fldCharType="end"/>
      </w:r>
      <w:r>
        <w:t xml:space="preserve"> Relación entre diferentes métricas y resultados académicos. </w:t>
      </w:r>
      <w:r>
        <w:br/>
        <w:t>Apéndice 1 - Notebook I</w:t>
      </w:r>
      <w:bookmarkEnd w:id="44"/>
    </w:p>
    <w:p w14:paraId="78831737" w14:textId="4FF88937" w:rsidR="003612C3" w:rsidRDefault="000D3C76">
      <w:pPr>
        <w:pStyle w:val="Prrafodelista"/>
        <w:numPr>
          <w:ilvl w:val="0"/>
          <w:numId w:val="21"/>
        </w:numPr>
        <w:tabs>
          <w:tab w:val="left" w:pos="1134"/>
        </w:tabs>
        <w:ind w:left="709"/>
      </w:pPr>
      <w:r>
        <w:lastRenderedPageBreak/>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0CD133A4">
            <wp:extent cx="3266469" cy="2236569"/>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09102" cy="2265760"/>
                    </a:xfrm>
                    <a:prstGeom prst="rect">
                      <a:avLst/>
                    </a:prstGeom>
                    <a:noFill/>
                    <a:ln>
                      <a:noFill/>
                    </a:ln>
                  </pic:spPr>
                </pic:pic>
              </a:graphicData>
            </a:graphic>
          </wp:inline>
        </w:drawing>
      </w:r>
    </w:p>
    <w:p w14:paraId="0C5B9140" w14:textId="34B66119" w:rsidR="002F45B0" w:rsidRPr="003612C3" w:rsidRDefault="000D3C76" w:rsidP="005E768E">
      <w:pPr>
        <w:pStyle w:val="Descripcin"/>
      </w:pPr>
      <w:bookmarkStart w:id="45" w:name="_Toc223427385"/>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6704D">
        <w:rPr>
          <w:b/>
          <w:bCs/>
          <w:noProof/>
        </w:rPr>
        <w:t>9</w:t>
      </w:r>
      <w:r w:rsidRPr="000D3C76">
        <w:rPr>
          <w:b/>
          <w:bCs/>
        </w:rPr>
        <w:fldChar w:fldCharType="end"/>
      </w:r>
      <w:r>
        <w:t xml:space="preserve"> Relación entre nivel educativo y resultados académicos </w:t>
      </w:r>
      <w:r>
        <w:br/>
        <w:t>Apéndice 1 – Notebook I</w:t>
      </w:r>
      <w:bookmarkEnd w:id="45"/>
    </w:p>
    <w:p w14:paraId="61C35144" w14:textId="77923320" w:rsidR="005E768E"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3EC05AC5" w14:textId="77777777" w:rsidR="005E768E" w:rsidRDefault="005E768E">
      <w:pPr>
        <w:spacing w:after="0" w:line="240" w:lineRule="auto"/>
        <w:jc w:val="left"/>
        <w:rPr>
          <w:szCs w:val="24"/>
        </w:rPr>
      </w:pPr>
      <w:r>
        <w:rPr>
          <w:szCs w:val="24"/>
        </w:rPr>
        <w:br w:type="page"/>
      </w:r>
    </w:p>
    <w:p w14:paraId="00988754" w14:textId="2FA8AAFA" w:rsidR="00845F50" w:rsidRDefault="00FD74FC" w:rsidP="00FD74FC">
      <w:pPr>
        <w:pStyle w:val="Ttulo2"/>
      </w:pPr>
      <w:bookmarkStart w:id="46" w:name="_Toc223427443"/>
      <w:r>
        <w:lastRenderedPageBreak/>
        <w:t>Preprocesamiento de datos.</w:t>
      </w:r>
      <w:bookmarkEnd w:id="46"/>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C44656">
      <w:pPr>
        <w:pStyle w:val="Ttulo3"/>
      </w:pPr>
      <w:bookmarkStart w:id="47" w:name="_Toc223427444"/>
      <w:r>
        <w:t>Preprocesamiento para EDA.</w:t>
      </w:r>
      <w:bookmarkEnd w:id="47"/>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pPr>
        <w:pStyle w:val="Prrafodelista"/>
        <w:numPr>
          <w:ilvl w:val="0"/>
          <w:numId w:val="21"/>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pPr>
        <w:pStyle w:val="Prrafodelista"/>
        <w:numPr>
          <w:ilvl w:val="0"/>
          <w:numId w:val="21"/>
        </w:numPr>
        <w:ind w:left="567"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21"/>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C44656">
      <w:pPr>
        <w:pStyle w:val="Ttulo3"/>
      </w:pPr>
      <w:bookmarkStart w:id="48" w:name="_Toc223427445"/>
      <w:r>
        <w:t>Preprocesamiento para Autoencoder y clustering.</w:t>
      </w:r>
      <w:bookmarkEnd w:id="48"/>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pPr>
        <w:pStyle w:val="Prrafodelista"/>
        <w:numPr>
          <w:ilvl w:val="0"/>
          <w:numId w:val="23"/>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23"/>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23"/>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pPr>
        <w:pStyle w:val="Prrafodelista"/>
        <w:numPr>
          <w:ilvl w:val="0"/>
          <w:numId w:val="23"/>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C44656">
      <w:pPr>
        <w:pStyle w:val="Ttulo3"/>
      </w:pPr>
      <w:bookmarkStart w:id="49" w:name="_Toc223427446"/>
      <w:r>
        <w:t xml:space="preserve">Preprocesamiento para red neuronal </w:t>
      </w:r>
      <w:proofErr w:type="spellStart"/>
      <w:r>
        <w:t>Transformer</w:t>
      </w:r>
      <w:proofErr w:type="spellEnd"/>
      <w:r>
        <w:t>.</w:t>
      </w:r>
      <w:bookmarkEnd w:id="49"/>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w:t>
      </w:r>
      <w:r w:rsidRPr="005C5B5B">
        <w:rPr>
          <w:szCs w:val="24"/>
        </w:rPr>
        <w:lastRenderedPageBreak/>
        <w:t>en lugar de vectores planos. Este tratamiento se automatizó para transformar los registros diarios en tensores tridimensionales, ejecutando las siguientes acciones clave:</w:t>
      </w:r>
    </w:p>
    <w:p w14:paraId="0A5D78F9" w14:textId="77777777" w:rsidR="005C5B5B" w:rsidRDefault="005C5B5B">
      <w:pPr>
        <w:pStyle w:val="Prrafodelista"/>
        <w:numPr>
          <w:ilvl w:val="0"/>
          <w:numId w:val="23"/>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pPr>
        <w:pStyle w:val="Prrafodelista"/>
        <w:numPr>
          <w:ilvl w:val="0"/>
          <w:numId w:val="23"/>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pPr>
        <w:pStyle w:val="Prrafodelista"/>
        <w:numPr>
          <w:ilvl w:val="0"/>
          <w:numId w:val="23"/>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0" w:name="_Toc223427447"/>
      <w:r w:rsidRPr="00E21C5A">
        <w:t>Ingeniería de características</w:t>
      </w:r>
      <w:r w:rsidR="00835035">
        <w:t>.</w:t>
      </w:r>
      <w:bookmarkEnd w:id="50"/>
    </w:p>
    <w:p w14:paraId="427C0E0C" w14:textId="1B88CD80" w:rsidR="00E15DA1" w:rsidRDefault="007829AB" w:rsidP="00E15DA1">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 xml:space="preserve">los resultados de las agrupaciones de estudiantes serán inyectados a la entrada de la red neuronal </w:t>
      </w:r>
      <w:r w:rsidR="00E15DA1">
        <w:rPr>
          <w:szCs w:val="24"/>
          <w:lang w:eastAsia="es-ES"/>
        </w:rPr>
        <w:t>Transformers</w:t>
      </w:r>
      <w:r w:rsidR="00E85CCA">
        <w:rPr>
          <w:szCs w:val="24"/>
          <w:lang w:eastAsia="es-ES"/>
        </w:rPr>
        <w:t>.</w:t>
      </w:r>
    </w:p>
    <w:p w14:paraId="4EE7D177" w14:textId="67AA2642" w:rsidR="004A0A36" w:rsidRDefault="004A0A36" w:rsidP="00C44656">
      <w:pPr>
        <w:pStyle w:val="Ttulo3"/>
      </w:pPr>
      <w:bookmarkStart w:id="51" w:name="_Toc223427448"/>
      <w:r>
        <w:lastRenderedPageBreak/>
        <w:t>Fase I: Características para Autoencoder.</w:t>
      </w:r>
      <w:bookmarkEnd w:id="51"/>
    </w:p>
    <w:p w14:paraId="3BA46B7B" w14:textId="77777777"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5E768E">
      <w:pPr>
        <w:pStyle w:val="Prrafodelista"/>
        <w:numPr>
          <w:ilvl w:val="0"/>
          <w:numId w:val="23"/>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rsidP="005E768E">
      <w:pPr>
        <w:pStyle w:val="Prrafodelista"/>
        <w:numPr>
          <w:ilvl w:val="1"/>
          <w:numId w:val="6"/>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rsidP="005E768E">
      <w:pPr>
        <w:pStyle w:val="Prrafodelista"/>
        <w:numPr>
          <w:ilvl w:val="1"/>
          <w:numId w:val="6"/>
        </w:numPr>
        <w:ind w:left="993"/>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5E768E">
      <w:pPr>
        <w:pStyle w:val="Prrafodelista"/>
        <w:numPr>
          <w:ilvl w:val="0"/>
          <w:numId w:val="23"/>
        </w:numPr>
        <w:ind w:left="426" w:hanging="426"/>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w:t>
      </w:r>
      <w:r>
        <w:rPr>
          <w:lang w:eastAsia="es-ES"/>
        </w:rPr>
        <w:lastRenderedPageBreak/>
        <w:t xml:space="preserve">diferentes tipos de actividad, junto con calificación obtenida hasta la fecha, etc. </w:t>
      </w:r>
    </w:p>
    <w:p w14:paraId="4F3E8444" w14:textId="47E2A6BA" w:rsidR="00AA450E" w:rsidRDefault="00AA450E" w:rsidP="005E768E">
      <w:pPr>
        <w:pStyle w:val="Prrafodelista"/>
        <w:numPr>
          <w:ilvl w:val="0"/>
          <w:numId w:val="23"/>
        </w:numPr>
        <w:ind w:left="851" w:hanging="2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5E768E">
      <w:pPr>
        <w:pStyle w:val="Prrafodelista"/>
        <w:numPr>
          <w:ilvl w:val="0"/>
          <w:numId w:val="23"/>
        </w:numPr>
        <w:ind w:left="567"/>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5E768E">
      <w:pPr>
        <w:pStyle w:val="Prrafodelista"/>
        <w:numPr>
          <w:ilvl w:val="1"/>
          <w:numId w:val="23"/>
        </w:numPr>
        <w:ind w:left="1134" w:hanging="425"/>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rsidP="005E768E">
      <w:pPr>
        <w:pStyle w:val="Prrafodelista"/>
        <w:numPr>
          <w:ilvl w:val="1"/>
          <w:numId w:val="23"/>
        </w:numPr>
        <w:ind w:left="1134"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rsidP="005E768E">
      <w:pPr>
        <w:pStyle w:val="Prrafodelista"/>
        <w:numPr>
          <w:ilvl w:val="1"/>
          <w:numId w:val="23"/>
        </w:numPr>
        <w:ind w:left="1134"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5E768E">
      <w:pPr>
        <w:pStyle w:val="Prrafodelista"/>
        <w:numPr>
          <w:ilvl w:val="1"/>
          <w:numId w:val="23"/>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xml:space="preserve">), que diferencia a los estudiantes constantes de aquellos que concentran su actividad en picos esporádicos. Asimismo, métricas como el top1_share (proporción de clics en la actividad principal) y el índice </w:t>
      </w:r>
      <w:r>
        <w:rPr>
          <w:lang w:eastAsia="es-ES"/>
        </w:rPr>
        <w:lastRenderedPageBreak/>
        <w:t>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5E768E">
      <w:pPr>
        <w:pStyle w:val="Prrafodelista"/>
        <w:numPr>
          <w:ilvl w:val="1"/>
          <w:numId w:val="23"/>
        </w:numPr>
        <w:ind w:left="1134"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C44656">
      <w:pPr>
        <w:pStyle w:val="Ttulo3"/>
      </w:pPr>
      <w:bookmarkStart w:id="52" w:name="_Toc223427449"/>
      <w:r>
        <w:t>Fase II: Características para Transformers.</w:t>
      </w:r>
      <w:bookmarkEnd w:id="52"/>
      <w:r>
        <w:t xml:space="preserve"> </w:t>
      </w:r>
    </w:p>
    <w:p w14:paraId="56DF2728" w14:textId="326849E2" w:rsidR="00DE33E5" w:rsidRDefault="00DE33E5" w:rsidP="00DE33E5">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del Autoencoder,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proofErr w:type="spellStart"/>
      <w:r w:rsidRPr="00DC6FE6">
        <w:rPr>
          <w:szCs w:val="24"/>
          <w:lang w:eastAsia="es-ES"/>
        </w:rPr>
        <w:t>educational_ai_analytics</w:t>
      </w:r>
      <w:proofErr w:type="spellEnd"/>
      <w:r>
        <w:rPr>
          <w:szCs w:val="24"/>
          <w:lang w:eastAsia="es-ES"/>
        </w:rPr>
        <w:t>/</w:t>
      </w:r>
      <w:proofErr w:type="spellStart"/>
      <w:r>
        <w:rPr>
          <w:szCs w:val="24"/>
          <w:lang w:eastAsia="es-ES"/>
        </w:rPr>
        <w:t>modeling</w:t>
      </w:r>
      <w:proofErr w:type="spellEnd"/>
      <w:r>
        <w:rPr>
          <w:szCs w:val="24"/>
          <w:lang w:eastAsia="es-ES"/>
        </w:rPr>
        <w:t xml:space="preserve">/transformes, la exploración </w:t>
      </w:r>
      <w:r>
        <w:rPr>
          <w:szCs w:val="24"/>
          <w:lang w:eastAsia="es-ES"/>
        </w:rPr>
        <w:lastRenderedPageBreak/>
        <w:t>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pPr>
        <w:pStyle w:val="Prrafodelista"/>
        <w:numPr>
          <w:ilvl w:val="0"/>
          <w:numId w:val="25"/>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pura de las interacciones semanales del alumno con cada recurso del LMS (foros, cuestionarios, lecturas) de forma cronológica.</w:t>
      </w:r>
    </w:p>
    <w:p w14:paraId="4762945A" w14:textId="77777777" w:rsidR="0095133F" w:rsidRDefault="00DE33E5">
      <w:pPr>
        <w:pStyle w:val="Prrafodelista"/>
        <w:numPr>
          <w:ilvl w:val="0"/>
          <w:numId w:val="25"/>
        </w:numPr>
        <w:ind w:left="567"/>
        <w:rPr>
          <w:szCs w:val="24"/>
          <w:lang w:eastAsia="es-ES"/>
        </w:rPr>
      </w:pPr>
      <w:r w:rsidRPr="00DE33E5">
        <w:rPr>
          <w:b/>
          <w:bCs/>
          <w:szCs w:val="24"/>
          <w:lang w:eastAsia="es-ES"/>
        </w:rPr>
        <w:t>Representaciones Latentes y Arquetipos (</w:t>
      </w:r>
      <w:proofErr w:type="spellStart"/>
      <w:r w:rsidRPr="00DE33E5">
        <w:rPr>
          <w:b/>
          <w:bCs/>
          <w:szCs w:val="24"/>
          <w:lang w:eastAsia="es-ES"/>
        </w:rPr>
        <w:t>Soft</w:t>
      </w:r>
      <w:proofErr w:type="spellEnd"/>
      <w:r w:rsidRPr="00DE33E5">
        <w:rPr>
          <w:b/>
          <w:bCs/>
          <w:szCs w:val="24"/>
          <w:lang w:eastAsia="es-ES"/>
        </w:rPr>
        <w:t xml:space="preserve"> </w:t>
      </w:r>
      <w:proofErr w:type="spellStart"/>
      <w:r w:rsidRPr="00DE33E5">
        <w:rPr>
          <w:b/>
          <w:bCs/>
          <w:szCs w:val="24"/>
          <w:lang w:eastAsia="es-ES"/>
        </w:rPr>
        <w:t>Labels</w:t>
      </w:r>
      <w:proofErr w:type="spellEnd"/>
      <w:r w:rsidRPr="00DE33E5">
        <w:rPr>
          <w:b/>
          <w:bCs/>
          <w:szCs w:val="24"/>
          <w:lang w:eastAsia="es-ES"/>
        </w:rPr>
        <w:t>):</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w:t>
      </w:r>
      <w:proofErr w:type="spellStart"/>
      <w:r w:rsidRPr="00DE33E5">
        <w:rPr>
          <w:szCs w:val="24"/>
          <w:lang w:eastAsia="es-ES"/>
        </w:rPr>
        <w:t>Transformer</w:t>
      </w:r>
      <w:proofErr w:type="spellEnd"/>
      <w:r w:rsidRPr="00DE33E5">
        <w:rPr>
          <w:szCs w:val="24"/>
          <w:lang w:eastAsia="es-ES"/>
        </w:rPr>
        <w:t xml:space="preserve"> con esta distribución de probabilidades (</w:t>
      </w:r>
      <w:proofErr w:type="spellStart"/>
      <w:r w:rsidRPr="00DE33E5">
        <w:rPr>
          <w:szCs w:val="24"/>
          <w:lang w:eastAsia="es-ES"/>
        </w:rPr>
        <w:t>soft</w:t>
      </w:r>
      <w:proofErr w:type="spellEnd"/>
      <w:r w:rsidRPr="00DE33E5">
        <w:rPr>
          <w:szCs w:val="24"/>
          <w:lang w:eastAsia="es-ES"/>
        </w:rPr>
        <w:t xml:space="preserve"> </w:t>
      </w:r>
      <w:proofErr w:type="spellStart"/>
      <w:r w:rsidRPr="00DE33E5">
        <w:rPr>
          <w:szCs w:val="24"/>
          <w:lang w:eastAsia="es-ES"/>
        </w:rPr>
        <w:t>labels</w:t>
      </w:r>
      <w:proofErr w:type="spellEnd"/>
      <w:r w:rsidRPr="00DE33E5">
        <w:rPr>
          <w:szCs w:val="24"/>
          <w:lang w:eastAsia="es-ES"/>
        </w:rPr>
        <w:t>),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pPr>
        <w:pStyle w:val="Prrafodelista"/>
        <w:numPr>
          <w:ilvl w:val="0"/>
          <w:numId w:val="25"/>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25"/>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 xml:space="preserve">Como resultado de la fase de experimentación, se optó por incorporar también las </w:t>
      </w:r>
      <w:r w:rsidRPr="00E419EE">
        <w:rPr>
          <w:szCs w:val="24"/>
          <w:lang w:eastAsia="es-ES"/>
        </w:rPr>
        <w:lastRenderedPageBreak/>
        <w:t>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w:t>
      </w:r>
      <w:proofErr w:type="spellStart"/>
      <w:r w:rsidRPr="0095133F">
        <w:rPr>
          <w:szCs w:val="24"/>
          <w:lang w:eastAsia="es-ES"/>
        </w:rPr>
        <w:t>Transformer</w:t>
      </w:r>
      <w:proofErr w:type="spellEnd"/>
      <w:r w:rsidRPr="0095133F">
        <w:rPr>
          <w:szCs w:val="24"/>
          <w:lang w:eastAsia="es-ES"/>
        </w:rPr>
        <w:t xml:space="preserve"> no solo procesar "qué" hace el estudiante semana a semana mediante su mecanismo de 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3" w:name="_Toc223427450"/>
      <w:r w:rsidRPr="00E21C5A">
        <w:t>Modelado</w:t>
      </w:r>
      <w:bookmarkEnd w:id="53"/>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w:t>
      </w:r>
      <w:proofErr w:type="spellStart"/>
      <w:r w:rsidRPr="0095133F">
        <w:rPr>
          <w:lang w:eastAsia="es-ES"/>
        </w:rPr>
        <w:t>Autoencoders</w:t>
      </w:r>
      <w:proofErr w:type="spellEnd"/>
      <w:r w:rsidRPr="0095133F">
        <w:rPr>
          <w:lang w:eastAsia="es-ES"/>
        </w:rPr>
        <w:t xml:space="preserve"> y </w:t>
      </w:r>
      <w:proofErr w:type="spellStart"/>
      <w:r w:rsidRPr="0095133F">
        <w:rPr>
          <w:lang w:eastAsia="es-ES"/>
        </w:rPr>
        <w:t>clustering</w:t>
      </w:r>
      <w:proofErr w:type="spellEnd"/>
      <w:r w:rsidRPr="0095133F">
        <w:rPr>
          <w:lang w:eastAsia="es-ES"/>
        </w:rPr>
        <w:t xml:space="preserve">) orientada a la reducción de dimensionalidad y el descubrimiento de arquetipos latentes; y una segunda fase de aprendizaje supervisado (basada en redes neuronales </w:t>
      </w:r>
      <w:proofErr w:type="spellStart"/>
      <w:r w:rsidRPr="0095133F">
        <w:rPr>
          <w:lang w:eastAsia="es-ES"/>
        </w:rPr>
        <w:t>Transformer</w:t>
      </w:r>
      <w:proofErr w:type="spellEnd"/>
      <w:r w:rsidRPr="0095133F">
        <w:rPr>
          <w:lang w:eastAsia="es-ES"/>
        </w:rPr>
        <w:t xml:space="preserve">)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C44656">
      <w:pPr>
        <w:pStyle w:val="Ttulo3"/>
      </w:pPr>
      <w:bookmarkStart w:id="54" w:name="_Toc223427451"/>
      <w:r w:rsidRPr="00E21C5A">
        <w:t>Autoencoder</w:t>
      </w:r>
      <w:r w:rsidR="00FC69D1" w:rsidRPr="00E21C5A">
        <w:t>.</w:t>
      </w:r>
      <w:bookmarkEnd w:id="54"/>
    </w:p>
    <w:p w14:paraId="24793017" w14:textId="0D2433DE" w:rsidR="001E1BE8" w:rsidRDefault="003A3AE7" w:rsidP="003A3AE7">
      <w:pPr>
        <w:ind w:firstLine="488"/>
        <w:rPr>
          <w:lang w:eastAsia="es-ES"/>
        </w:rPr>
      </w:pPr>
      <w:r>
        <w:rPr>
          <w:lang w:eastAsia="es-ES"/>
        </w:rPr>
        <w:t>El modelado del</w:t>
      </w:r>
      <w:r w:rsidR="001138BF">
        <w:rPr>
          <w:lang w:eastAsia="es-ES"/>
        </w:rPr>
        <w:t xml:space="preserve"> </w:t>
      </w:r>
      <w:proofErr w:type="spellStart"/>
      <w:r w:rsidR="00CF23F6">
        <w:rPr>
          <w:lang w:eastAsia="es-ES"/>
        </w:rPr>
        <w:t>Autoencoder</w:t>
      </w:r>
      <w:proofErr w:type="spellEnd"/>
      <w:r w:rsidR="00CF23F6">
        <w:rPr>
          <w:lang w:eastAsia="es-ES"/>
        </w:rPr>
        <w:t xml:space="preserve"> (</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lastRenderedPageBreak/>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w:t>
      </w:r>
      <w:proofErr w:type="spellStart"/>
      <w:r w:rsidRPr="003A3AE7">
        <w:rPr>
          <w:lang w:eastAsia="es-ES"/>
        </w:rPr>
        <w:t>Clustering</w:t>
      </w:r>
      <w:proofErr w:type="spellEnd"/>
      <w:r w:rsidRPr="003A3AE7">
        <w:rPr>
          <w:lang w:eastAsia="es-ES"/>
        </w:rPr>
        <w:t xml:space="preserve">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w:t>
      </w:r>
      <w:proofErr w:type="spellStart"/>
      <w:r w:rsidRPr="003A3AE7">
        <w:rPr>
          <w:lang w:eastAsia="es-ES"/>
        </w:rPr>
        <w:t>autoencoder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w:t>
      </w:r>
      <w:r w:rsidRPr="003A3AE7">
        <w:rPr>
          <w:lang w:eastAsia="es-ES"/>
        </w:rPr>
        <w:lastRenderedPageBreak/>
        <w:t>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pPr>
        <w:pStyle w:val="Prrafodelista"/>
        <w:numPr>
          <w:ilvl w:val="0"/>
          <w:numId w:val="27"/>
        </w:numPr>
        <w:ind w:left="567" w:hanging="428"/>
        <w:rPr>
          <w:lang w:eastAsia="es-ES"/>
        </w:rPr>
      </w:pPr>
      <w:r w:rsidRPr="000F02EF">
        <w:rPr>
          <w:lang w:eastAsia="es-ES"/>
        </w:rPr>
        <w:t xml:space="preserve">Fase 1: </w:t>
      </w:r>
      <w:proofErr w:type="spellStart"/>
      <w:r w:rsidRPr="000F02EF">
        <w:rPr>
          <w:lang w:eastAsia="es-ES"/>
        </w:rPr>
        <w:t>Pre-entrenamiento</w:t>
      </w:r>
      <w:proofErr w:type="spellEnd"/>
      <w:r w:rsidRPr="000F02EF">
        <w:rPr>
          <w:lang w:eastAsia="es-ES"/>
        </w:rPr>
        <w:t xml:space="preserve"> (Reconstrucción): En esta etapa inicial, la red se entrena de manera estándar como un autoencoder tradicional, 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pPr>
        <w:pStyle w:val="Prrafodelista"/>
        <w:numPr>
          <w:ilvl w:val="0"/>
          <w:numId w:val="27"/>
        </w:numPr>
        <w:ind w:left="567" w:hanging="428"/>
        <w:rPr>
          <w:lang w:eastAsia="es-ES"/>
        </w:rPr>
      </w:pPr>
      <w:r w:rsidRPr="000F02EF">
        <w:rPr>
          <w:lang w:eastAsia="es-ES"/>
        </w:rPr>
        <w:t xml:space="preserve">Fase 2: Inicialización de Centroides (K-Means):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pPr>
        <w:pStyle w:val="Prrafodelista"/>
        <w:numPr>
          <w:ilvl w:val="0"/>
          <w:numId w:val="27"/>
        </w:numPr>
        <w:ind w:left="567" w:hanging="428"/>
        <w:rPr>
          <w:lang w:eastAsia="es-ES"/>
        </w:rPr>
      </w:pPr>
      <w:r w:rsidRPr="000F02EF">
        <w:rPr>
          <w:lang w:eastAsia="es-ES"/>
        </w:rPr>
        <w:t>Fase 3: Optimización Conjunta (Entrenamiento DCN): Es la fase central y más compleja del modelado. Aquí, la red se afina (fine-</w:t>
      </w:r>
      <w:proofErr w:type="spellStart"/>
      <w:r w:rsidRPr="000F02EF">
        <w:rPr>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(KL). Durante esta etapa, el modelo calcula una distribución objetivo (P) matemática que fuerza a las predicciones probabilísticas a ser más "nítidas" (acercando los estudiantes </w:t>
      </w:r>
      <w:r w:rsidRPr="000F02EF">
        <w:rPr>
          <w:lang w:eastAsia="es-ES"/>
        </w:rPr>
        <w:lastRenderedPageBreak/>
        <w:t xml:space="preserve">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0F02EF">
        <w:rPr>
          <w:lang w:eastAsia="es-ES"/>
        </w:rPr>
        <w:t>overfitting</w:t>
      </w:r>
      <w:proofErr w:type="spellEnd"/>
      <w:r w:rsidRPr="000F02EF">
        <w:rPr>
          <w:lang w:eastAsia="es-ES"/>
        </w:rPr>
        <w:t>), y el uso de precisión mixta (mixed_float16) para optimizar drásticamente los tiempos de cómputo en la GPU.</w:t>
      </w:r>
    </w:p>
    <w:p w14:paraId="7C99B83B" w14:textId="04BF6F8E" w:rsidR="00045252" w:rsidRDefault="00045252" w:rsidP="00C44656">
      <w:pPr>
        <w:pStyle w:val="Ttulo3"/>
      </w:pPr>
      <w:bookmarkStart w:id="55" w:name="_Toc223427452"/>
      <w:proofErr w:type="spellStart"/>
      <w:r>
        <w:t>Embeddings</w:t>
      </w:r>
      <w:bookmarkEnd w:id="55"/>
      <w:proofErr w:type="spellEnd"/>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w:t>
      </w:r>
      <w:proofErr w:type="spellStart"/>
      <w:r w:rsidR="00EB1EC1" w:rsidRPr="00EB1EC1">
        <w:rPr>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autoencoder. </w:t>
      </w:r>
      <w:r>
        <w:rPr>
          <w:lang w:eastAsia="es-ES"/>
        </w:rPr>
        <w:t xml:space="preserve">Esto nos permite reducir la dimensionalidad de los datos siguiendo dos filosofías diferentes (PCA y AE). Esto permite realizar </w:t>
      </w:r>
      <w:proofErr w:type="gramStart"/>
      <w:r>
        <w:rPr>
          <w:lang w:eastAsia="es-ES"/>
        </w:rPr>
        <w:t>un comparación</w:t>
      </w:r>
      <w:proofErr w:type="gramEnd"/>
      <w:r>
        <w:rPr>
          <w:lang w:eastAsia="es-ES"/>
        </w:rPr>
        <w:t xml:space="preserve">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043EA986" w14:textId="49E04087" w:rsidR="00B861CC" w:rsidRDefault="00B861CC" w:rsidP="007046E1">
      <w:pPr>
        <w:ind w:firstLine="488"/>
        <w:rPr>
          <w:lang w:eastAsia="es-ES"/>
        </w:rPr>
      </w:pPr>
      <w:r>
        <w:rPr>
          <w:lang w:eastAsia="es-ES"/>
        </w:rPr>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xml:space="preserve">), estos vectores característicos </w:t>
      </w:r>
      <w:r w:rsidR="00EF0B2E">
        <w:rPr>
          <w:lang w:eastAsia="es-ES"/>
        </w:rPr>
        <w:lastRenderedPageBreak/>
        <w:t>de los estudiantes en el espacio latente son los que se utilizarán en la siguiente fase de Clustering.</w:t>
      </w:r>
    </w:p>
    <w:p w14:paraId="4629E27F" w14:textId="77777777" w:rsidR="00F4369B" w:rsidRDefault="00F4369B" w:rsidP="00C44656">
      <w:pPr>
        <w:pStyle w:val="Ttulo3"/>
      </w:pPr>
      <w:bookmarkStart w:id="56" w:name="_Toc223427453"/>
      <w:r w:rsidRPr="00E21C5A">
        <w:t>Clustering</w:t>
      </w:r>
      <w:bookmarkEnd w:id="56"/>
    </w:p>
    <w:p w14:paraId="4DF10FA4" w14:textId="77777777" w:rsidR="002A40C4" w:rsidRDefault="002A40C4" w:rsidP="002A40C4">
      <w:pPr>
        <w:tabs>
          <w:tab w:val="left" w:pos="709"/>
          <w:tab w:val="left" w:pos="993"/>
        </w:tabs>
        <w:rPr>
          <w:lang w:eastAsia="es-ES"/>
        </w:rPr>
      </w:pPr>
      <w:r>
        <w:rPr>
          <w:lang w:eastAsia="es-ES"/>
        </w:rPr>
        <w:t>El modelado de clustering fue un proceso iterativo del cual destacan dos ajustes metodológicos clave para lograr un sistema de alerta temprana robusto:</w:t>
      </w:r>
    </w:p>
    <w:p w14:paraId="090F9F4C"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Prevención de fuga de datos:</w:t>
      </w:r>
      <w:r>
        <w:rPr>
          <w:lang w:eastAsia="es-ES"/>
        </w:rPr>
        <w:t xml:space="preserve"> Se pasó de una ventana temporal única a ventanas acumulativas semanales, garantizando que el modelo agrupe a los estudiantes basándose estrictamente en la información histórica disponible hasta ese momento.</w:t>
      </w:r>
    </w:p>
    <w:p w14:paraId="2D6806A1"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Mejora del espacio latente:</w:t>
      </w:r>
      <w:r>
        <w:rPr>
          <w:lang w:eastAsia="es-ES"/>
        </w:rPr>
        <w:t xml:space="preserve"> Se incorporó una pérdida adicional basada en la divergencia de </w:t>
      </w:r>
      <w:proofErr w:type="spellStart"/>
      <w:r>
        <w:rPr>
          <w:lang w:eastAsia="es-ES"/>
        </w:rPr>
        <w:t>Kullback</w:t>
      </w:r>
      <w:proofErr w:type="spellEnd"/>
      <w:r>
        <w:rPr>
          <w:lang w:eastAsia="es-ES"/>
        </w:rPr>
        <w:t>–</w:t>
      </w:r>
      <w:proofErr w:type="spellStart"/>
      <w:r>
        <w:rPr>
          <w:lang w:eastAsia="es-ES"/>
        </w:rPr>
        <w:t>Leibler</w:t>
      </w:r>
      <w:proofErr w:type="spellEnd"/>
      <w:r>
        <w:rPr>
          <w:lang w:eastAsia="es-ES"/>
        </w:rPr>
        <w:t xml:space="preserve"> (KL) al </w:t>
      </w:r>
      <w:proofErr w:type="spellStart"/>
      <w:r>
        <w:rPr>
          <w:lang w:eastAsia="es-ES"/>
        </w:rPr>
        <w:t>Autoencoder</w:t>
      </w:r>
      <w:proofErr w:type="spellEnd"/>
      <w:r>
        <w:rPr>
          <w:lang w:eastAsia="es-ES"/>
        </w:rPr>
        <w:t>, lo que generó representaciones (</w:t>
      </w:r>
      <w:proofErr w:type="spellStart"/>
      <w:r>
        <w:rPr>
          <w:lang w:eastAsia="es-ES"/>
        </w:rPr>
        <w:t>embeddings</w:t>
      </w:r>
      <w:proofErr w:type="spellEnd"/>
      <w:r>
        <w:rPr>
          <w:lang w:eastAsia="es-ES"/>
        </w:rPr>
        <w:t>) mucho más cohesivas y separables que minimizando únicamente el error de reconstrucción.</w:t>
      </w:r>
      <w:r w:rsidR="00DD04E0">
        <w:rPr>
          <w:lang w:eastAsia="es-ES"/>
        </w:rPr>
        <w:tab/>
      </w:r>
    </w:p>
    <w:p w14:paraId="7C62AFFE" w14:textId="61CBDB26" w:rsidR="002A40C4"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p>
    <w:p w14:paraId="56CCC7BE" w14:textId="0BC5BD1B" w:rsidR="00691891" w:rsidRDefault="002A40C4" w:rsidP="002A40C4">
      <w:pPr>
        <w:tabs>
          <w:tab w:val="left" w:pos="709"/>
          <w:tab w:val="left" w:pos="993"/>
        </w:tabs>
        <w:rPr>
          <w:lang w:eastAsia="es-ES"/>
        </w:rPr>
      </w:pPr>
      <w:r>
        <w:rPr>
          <w:lang w:eastAsia="es-ES"/>
        </w:rPr>
        <w:tab/>
      </w:r>
      <w:r w:rsidR="00691891">
        <w:rPr>
          <w:lang w:eastAsia="es-ES"/>
        </w:rPr>
        <w:t xml:space="preserve">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37CF4C0" w14:textId="3610C97F" w:rsidR="000A3CBD" w:rsidRPr="000A3CBD" w:rsidRDefault="000A3CBD" w:rsidP="000A3CBD">
      <w:pPr>
        <w:tabs>
          <w:tab w:val="left" w:pos="709"/>
          <w:tab w:val="left" w:pos="993"/>
        </w:tabs>
        <w:rPr>
          <w:lang w:eastAsia="es-ES"/>
        </w:rPr>
      </w:pPr>
      <w:r>
        <w:rPr>
          <w:lang w:eastAsia="es-ES"/>
        </w:rPr>
        <w:lastRenderedPageBreak/>
        <w:tab/>
      </w:r>
      <w:r w:rsidRPr="000A3CBD">
        <w:rPr>
          <w:lang w:eastAsia="es-ES"/>
        </w:rPr>
        <w:t>Para evaluar la calidad de las agrupaciones formadas, nos apoyamos en dos métricas: el Criterio de Información Bayesiano (BIC) y el Criterio de Akaike (AIC). En términos sencillos, ambos indicadores buscan el equilibrio perfecto: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p>
    <w:p w14:paraId="317F733A" w14:textId="2513A7BA" w:rsidR="000A3CBD" w:rsidRDefault="000A3CBD" w:rsidP="00DD04E0">
      <w:pPr>
        <w:tabs>
          <w:tab w:val="left" w:pos="709"/>
          <w:tab w:val="left" w:pos="993"/>
        </w:tabs>
        <w:rPr>
          <w:lang w:eastAsia="es-ES"/>
        </w:rPr>
      </w:pPr>
      <w:r>
        <w:rPr>
          <w:lang w:eastAsia="es-ES"/>
        </w:rPr>
        <w:tab/>
      </w:r>
      <w:r w:rsidRPr="000A3CBD">
        <w:rPr>
          <w:lang w:eastAsia="es-ES"/>
        </w:rPr>
        <w:t xml:space="preserve">En la figura siguiente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autoencoder.</w:t>
      </w:r>
    </w:p>
    <w:p w14:paraId="22B97D60" w14:textId="03E01C54" w:rsidR="00493A18" w:rsidRDefault="000A3CBD" w:rsidP="00493A18">
      <w:pPr>
        <w:keepNext/>
        <w:spacing w:after="0"/>
      </w:pPr>
      <w:r w:rsidRPr="000A3CBD">
        <w:rPr>
          <w:noProof/>
        </w:rPr>
        <w:drawing>
          <wp:inline distT="0" distB="0" distL="0" distR="0" wp14:anchorId="47AB752B" wp14:editId="69CB497E">
            <wp:extent cx="5400040" cy="1496060"/>
            <wp:effectExtent l="0" t="0" r="0" b="0"/>
            <wp:docPr id="11246378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7836" name="Imagen 1" descr="Gráfico, Gráfico de líneas&#10;&#10;El contenido generado por IA puede ser incorrecto."/>
                    <pic:cNvPicPr/>
                  </pic:nvPicPr>
                  <pic:blipFill>
                    <a:blip r:embed="rId18"/>
                    <a:stretch>
                      <a:fillRect/>
                    </a:stretch>
                  </pic:blipFill>
                  <pic:spPr>
                    <a:xfrm>
                      <a:off x="0" y="0"/>
                      <a:ext cx="5400040" cy="1496060"/>
                    </a:xfrm>
                    <a:prstGeom prst="rect">
                      <a:avLst/>
                    </a:prstGeom>
                  </pic:spPr>
                </pic:pic>
              </a:graphicData>
            </a:graphic>
          </wp:inline>
        </w:drawing>
      </w:r>
    </w:p>
    <w:p w14:paraId="48652F77" w14:textId="342634F4" w:rsidR="00493A18" w:rsidRPr="000A3CBD" w:rsidRDefault="00493A18" w:rsidP="000A3CBD">
      <w:pPr>
        <w:pStyle w:val="Descripcin"/>
      </w:pPr>
      <w:bookmarkStart w:id="57" w:name="_Toc223427386"/>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10</w:t>
      </w:r>
      <w:r w:rsidRPr="00493A18">
        <w:rPr>
          <w:b/>
          <w:bCs/>
        </w:rPr>
        <w:fldChar w:fldCharType="end"/>
      </w:r>
      <w:r>
        <w:t xml:space="preserve"> Comparación BIC/AIC en PCA</w:t>
      </w:r>
      <w:r>
        <w:br/>
        <w:t>Autoría propia - Apéndice I - Notebook 4</w:t>
      </w:r>
      <w:bookmarkEnd w:id="57"/>
    </w:p>
    <w:p w14:paraId="7FE1AB5C" w14:textId="1EC70F71" w:rsidR="00493A18" w:rsidRDefault="00D3239B" w:rsidP="00493A18">
      <w:pPr>
        <w:keepNext/>
        <w:spacing w:after="0"/>
      </w:pPr>
      <w:r w:rsidRPr="00D3239B">
        <w:rPr>
          <w:noProof/>
        </w:rPr>
        <w:drawing>
          <wp:inline distT="0" distB="0" distL="0" distR="0" wp14:anchorId="55A830E0" wp14:editId="5A73CACE">
            <wp:extent cx="5400040" cy="1547495"/>
            <wp:effectExtent l="0" t="0" r="0" b="0"/>
            <wp:docPr id="192221413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14137" name="Imagen 1" descr="Gráfico, Gráfico de líneas&#10;&#10;El contenido generado por IA puede ser incorrecto."/>
                    <pic:cNvPicPr/>
                  </pic:nvPicPr>
                  <pic:blipFill>
                    <a:blip r:embed="rId19"/>
                    <a:stretch>
                      <a:fillRect/>
                    </a:stretch>
                  </pic:blipFill>
                  <pic:spPr>
                    <a:xfrm>
                      <a:off x="0" y="0"/>
                      <a:ext cx="5400040" cy="1547495"/>
                    </a:xfrm>
                    <a:prstGeom prst="rect">
                      <a:avLst/>
                    </a:prstGeom>
                  </pic:spPr>
                </pic:pic>
              </a:graphicData>
            </a:graphic>
          </wp:inline>
        </w:drawing>
      </w:r>
    </w:p>
    <w:p w14:paraId="3BB0EC5A" w14:textId="100BAE96" w:rsidR="00493A18" w:rsidRDefault="00493A18" w:rsidP="00493A18">
      <w:pPr>
        <w:pStyle w:val="Descripcin"/>
        <w:rPr>
          <w:lang w:eastAsia="es-ES"/>
        </w:rPr>
      </w:pPr>
      <w:bookmarkStart w:id="58" w:name="_Toc223427387"/>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11</w:t>
      </w:r>
      <w:r w:rsidRPr="00493A18">
        <w:rPr>
          <w:b/>
          <w:bCs/>
        </w:rPr>
        <w:fldChar w:fldCharType="end"/>
      </w:r>
      <w:r>
        <w:t xml:space="preserve"> Evolución BIC/AIC con AE - </w:t>
      </w:r>
      <w:r>
        <w:br/>
        <w:t>Autoría propia - Apéndice I - Notebook 4</w:t>
      </w:r>
      <w:bookmarkEnd w:id="58"/>
    </w:p>
    <w:p w14:paraId="3273A323" w14:textId="77777777" w:rsidR="00B861CC" w:rsidRPr="00B861CC" w:rsidRDefault="00B861CC" w:rsidP="006D70E5">
      <w:pPr>
        <w:ind w:firstLine="488"/>
        <w:rPr>
          <w:sz w:val="8"/>
          <w:szCs w:val="6"/>
          <w:lang w:eastAsia="es-ES"/>
        </w:rPr>
      </w:pPr>
    </w:p>
    <w:p w14:paraId="059CF91F" w14:textId="7E1F8393" w:rsidR="00D3239B" w:rsidRDefault="00D3239B" w:rsidP="00D3239B">
      <w:pPr>
        <w:ind w:firstLine="708"/>
        <w:rPr>
          <w:lang w:eastAsia="es-ES"/>
        </w:rPr>
      </w:pPr>
      <w:r>
        <w:rPr>
          <w:lang w:eastAsia="es-ES"/>
        </w:rPr>
        <w:lastRenderedPageBreak/>
        <w:t xml:space="preserve">Al observar las gráficas, la primera diferencia notable radica en el ajuste general de los modelos. Aunque ambos enfoques sitúan sus métricas en el mismo orden de magnitud (entre 1.56 y 1.77 millones), la </w:t>
      </w:r>
      <w:r w:rsidR="00C840B0">
        <w:rPr>
          <w:lang w:eastAsia="es-ES"/>
        </w:rPr>
        <w:t>anterior ilustración</w:t>
      </w:r>
      <w:r>
        <w:rPr>
          <w:lang w:eastAsia="es-ES"/>
        </w:rPr>
        <w:t xml:space="preserve"> (AE) presenta valores de BIC y AIC consistentemente inferiores a los de la Ilustración </w:t>
      </w:r>
      <w:r w:rsidR="00C840B0">
        <w:rPr>
          <w:lang w:eastAsia="es-ES"/>
        </w:rPr>
        <w:t xml:space="preserve">del </w:t>
      </w:r>
      <w:r>
        <w:rPr>
          <w:lang w:eastAsia="es-ES"/>
        </w:rPr>
        <w:t>PCA para cualquier número de componentes. Esta diferencia constante evidencia que las representaciones latentes extraídas por el Autoencoder logran un ajuste matemático superior frente a la reducción lineal tradicional.</w:t>
      </w:r>
    </w:p>
    <w:p w14:paraId="6457208A" w14:textId="3AF5C24B" w:rsidR="00D3239B" w:rsidRDefault="00D3239B" w:rsidP="00D3239B">
      <w:pPr>
        <w:ind w:firstLine="708"/>
        <w:rPr>
          <w:lang w:eastAsia="es-ES"/>
        </w:rPr>
      </w:pPr>
      <w:r>
        <w:rPr>
          <w:lang w:eastAsia="es-ES"/>
        </w:rPr>
        <w:t>Además de la superioridad en los valores absolutos, la evolución de las ganancias a medida que aumenta k revela dinámicas distintas. A diferencia de lo que podría esperarse, ninguna de las dos técnicas registra empeoramientos (valores negativos) en su gráfica de mejora marginal dentro de este rango; es decir, añadir clústeres siempre aporta alguna ganancia matemática. Sin embargo, en el caso de PCA, la curva marginal presenta fluctuaciones más inestables (con descensos pronunciados en k=5 y k=7, y un pico anómalo en k=6). Esta volatilidad sugiere que la reducción de dimensionalidad lineal no logra desenredar adecuadamente la complejidad de los datos, dificultando que el algoritmo GMM encuentre fronteras naturales constantes.</w:t>
      </w:r>
    </w:p>
    <w:p w14:paraId="7D883BF9" w14:textId="77777777" w:rsidR="00D3239B" w:rsidRDefault="00D3239B" w:rsidP="00D3239B">
      <w:pPr>
        <w:ind w:firstLine="708"/>
        <w:rPr>
          <w:lang w:eastAsia="es-ES"/>
        </w:rPr>
      </w:pPr>
      <w:r>
        <w:rPr>
          <w:lang w:eastAsia="es-ES"/>
        </w:rPr>
        <w:t>Por el contrario, la gráfica de mejora marginal para el Autoencoder muestra una estructura de "escalones" mucho más lógica para definir perfiles. Se observa un claro repunte de ganancia al agrupar en k=5, seguido de un descenso suave y un último máximo local en k=8. Sin embargo, al probar con k=9, la mejora marginal se desploma de forma drástica acercándose a la línea del cero. Esto señala un claro punto de inflexión: añadir un noveno clúster incrementa la complejidad del modelo sin aportar prácticamente ningún beneficio que justifique dicho agrupamiento (riesgo de sobreajuste).</w:t>
      </w:r>
    </w:p>
    <w:p w14:paraId="6443DDE0" w14:textId="77777777" w:rsidR="00D3239B" w:rsidRDefault="00D3239B" w:rsidP="00D3239B">
      <w:pPr>
        <w:ind w:firstLine="207"/>
        <w:rPr>
          <w:lang w:eastAsia="es-ES"/>
        </w:rPr>
      </w:pPr>
      <w:r>
        <w:rPr>
          <w:lang w:eastAsia="es-ES"/>
        </w:rPr>
        <w:t>A la luz de estos resultados empíricos, se extraen dos conclusiones fundamentales para la definición de la arquitectura final del sistema:</w:t>
      </w:r>
    </w:p>
    <w:p w14:paraId="4748A5EE" w14:textId="77777777" w:rsidR="00DB271F" w:rsidRDefault="006D70E5" w:rsidP="00DB271F">
      <w:pPr>
        <w:pStyle w:val="Prrafodelista"/>
        <w:numPr>
          <w:ilvl w:val="0"/>
          <w:numId w:val="31"/>
        </w:numPr>
        <w:ind w:left="567"/>
        <w:rPr>
          <w:lang w:eastAsia="es-ES"/>
        </w:rPr>
      </w:pPr>
      <w:r w:rsidRPr="00D3239B">
        <w:rPr>
          <w:b/>
          <w:bCs/>
          <w:lang w:eastAsia="es-ES"/>
        </w:rPr>
        <w:lastRenderedPageBreak/>
        <w:t>Superioridad del Autoencoder para la extracción de características</w:t>
      </w:r>
      <w:r>
        <w:rPr>
          <w:lang w:eastAsia="es-ES"/>
        </w:rPr>
        <w:t xml:space="preserve">: </w:t>
      </w:r>
      <w:r w:rsidR="00DB271F">
        <w:rPr>
          <w:lang w:eastAsia="es-ES"/>
        </w:rPr>
        <w:t>Las representaciones no lineales generadas por el AE (optimizadas adicionalmente con la pérdida de clustering) permiten al algoritmo GMM encontrar una estructura de agrupamiento mucho más definida, robusta y con un ajuste matemáticamente superior al del PCA.</w:t>
      </w:r>
    </w:p>
    <w:p w14:paraId="458F67D1" w14:textId="43E2B03C" w:rsidR="00DB271F" w:rsidRDefault="00DB271F" w:rsidP="00DB271F">
      <w:pPr>
        <w:pStyle w:val="Prrafodelista"/>
        <w:numPr>
          <w:ilvl w:val="0"/>
          <w:numId w:val="31"/>
        </w:numPr>
        <w:ind w:left="567"/>
        <w:rPr>
          <w:lang w:eastAsia="es-ES"/>
        </w:rPr>
      </w:pPr>
      <w:r w:rsidRPr="00DB271F">
        <w:rPr>
          <w:b/>
          <w:bCs/>
          <w:lang w:eastAsia="es-ES"/>
        </w:rPr>
        <w:t>Selección del número óptimo de clústeres (k=5):</w:t>
      </w:r>
      <w:r>
        <w:rPr>
          <w:lang w:eastAsia="es-ES"/>
        </w:rPr>
        <w:t xml:space="preserve"> El valor k=5 emerge como la configuración óptima para el modelo GMM sobre los </w:t>
      </w:r>
      <w:proofErr w:type="spellStart"/>
      <w:r>
        <w:rPr>
          <w:lang w:eastAsia="es-ES"/>
        </w:rPr>
        <w:t>embeddings</w:t>
      </w:r>
      <w:proofErr w:type="spellEnd"/>
      <w:r>
        <w:rPr>
          <w:lang w:eastAsia="es-ES"/>
        </w:rPr>
        <w:t xml:space="preserve"> del AE. Si bien la matemática pura podría sugerir particiones mayores, k=5 representa el punto de máximo beneficio en el compromiso entre el ajuste técnico y la parsimonia pedagógica. Dado que el problema subyacente evalúa cuatro resultados académicos base (Aprobado, Sobresaliente, Suspenso y Abandono), segmentar a la población en cinco clústeres permite mapear de forma natural estos arquetipos de comportamiento principal —añadiendo flexibilidad para un perfil transicional— sin fragmentar la información en </w:t>
      </w:r>
      <w:proofErr w:type="spellStart"/>
      <w:r>
        <w:rPr>
          <w:lang w:eastAsia="es-ES"/>
        </w:rPr>
        <w:t>micro</w:t>
      </w:r>
      <w:r w:rsidR="00B405FB">
        <w:rPr>
          <w:lang w:eastAsia="es-ES"/>
        </w:rPr>
        <w:t>-</w:t>
      </w:r>
      <w:r>
        <w:rPr>
          <w:lang w:eastAsia="es-ES"/>
        </w:rPr>
        <w:t>grupos</w:t>
      </w:r>
      <w:proofErr w:type="spellEnd"/>
      <w:r>
        <w:rPr>
          <w:lang w:eastAsia="es-ES"/>
        </w:rPr>
        <w:t xml:space="preserve"> que perderían interpretabilidad para el docente.</w:t>
      </w:r>
    </w:p>
    <w:p w14:paraId="2DCE7F47" w14:textId="77777777" w:rsidR="00613A75" w:rsidRDefault="00DB271F" w:rsidP="00613A75">
      <w:pPr>
        <w:ind w:firstLine="488"/>
        <w:rPr>
          <w:lang w:eastAsia="es-ES"/>
        </w:rPr>
      </w:pPr>
      <w:r>
        <w:rPr>
          <w:lang w:eastAsia="es-ES"/>
        </w:rPr>
        <w:t>Por consiguiente, para la generación de las secuencias de entrada que alimentarán posteriormente al modelo basado en Transformers, se consolida el uso de un modelo de mezclas gaussianas (GMM) de 5 componentes entrenado sobre el espacio latente del Autoencoder. Esta configuración permite perfilar a los estudiantes en cinco estados probabilísticos distintos cada semana, proporcionando una granularidad rica, interpretable y matemáticamente fundamentada para la detección temprana de riesgo.</w:t>
      </w:r>
    </w:p>
    <w:p w14:paraId="04EE3803" w14:textId="77777777" w:rsidR="00374591" w:rsidRDefault="00094D40" w:rsidP="00613A75">
      <w:pPr>
        <w:ind w:firstLine="488"/>
        <w:rPr>
          <w:lang w:eastAsia="es-ES"/>
        </w:rPr>
      </w:pPr>
      <w:r>
        <w:rPr>
          <w:lang w:eastAsia="es-ES"/>
        </w:rPr>
        <w:t xml:space="preserve">Para dotar de mayor robustez a la selección del modelo, de forma complementaria al análisis de componentes, se ejecutó una búsqueda exhaustiva de </w:t>
      </w:r>
      <w:proofErr w:type="spellStart"/>
      <w:r>
        <w:rPr>
          <w:lang w:eastAsia="es-ES"/>
        </w:rPr>
        <w:t>hiperparámetros</w:t>
      </w:r>
      <w:proofErr w:type="spellEnd"/>
      <w:r>
        <w:rPr>
          <w:lang w:eastAsia="es-ES"/>
        </w:rPr>
        <w:t xml:space="preserve"> (</w:t>
      </w:r>
      <w:proofErr w:type="spellStart"/>
      <w:r>
        <w:rPr>
          <w:lang w:eastAsia="es-ES"/>
        </w:rPr>
        <w:t>Grid</w:t>
      </w:r>
      <w:proofErr w:type="spellEnd"/>
      <w:r>
        <w:rPr>
          <w:lang w:eastAsia="es-ES"/>
        </w:rPr>
        <w:t xml:space="preserve"> Search) para el algoritmo de Mixtura Gaussiana (GMM)</w:t>
      </w:r>
      <w:r w:rsidR="00374591">
        <w:rPr>
          <w:lang w:eastAsia="es-ES"/>
        </w:rPr>
        <w:t xml:space="preserve"> resultando en los datos aportados en la siguiente imagen</w:t>
      </w:r>
      <w:r>
        <w:rPr>
          <w:lang w:eastAsia="es-ES"/>
        </w:rPr>
        <w:t xml:space="preserve">. </w:t>
      </w:r>
    </w:p>
    <w:p w14:paraId="675FC452" w14:textId="7842D1FE" w:rsidR="00374591" w:rsidRDefault="00374591" w:rsidP="00374591">
      <w:pPr>
        <w:spacing w:after="0"/>
        <w:ind w:firstLine="488"/>
        <w:rPr>
          <w:lang w:eastAsia="es-ES"/>
        </w:rPr>
      </w:pPr>
      <w:r w:rsidRPr="00A24D8C">
        <w:rPr>
          <w:noProof/>
          <w:lang w:eastAsia="es-ES"/>
        </w:rPr>
        <w:lastRenderedPageBreak/>
        <w:drawing>
          <wp:inline distT="0" distB="0" distL="0" distR="0" wp14:anchorId="367EE354" wp14:editId="23817925">
            <wp:extent cx="4930815" cy="2109396"/>
            <wp:effectExtent l="0" t="0" r="0" b="0"/>
            <wp:docPr id="13302535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3595" name="Imagen 1" descr="Pantalla de computadora con letras&#10;&#10;El contenido generado por IA puede ser incorrecto."/>
                    <pic:cNvPicPr/>
                  </pic:nvPicPr>
                  <pic:blipFill>
                    <a:blip r:embed="rId20"/>
                    <a:stretch>
                      <a:fillRect/>
                    </a:stretch>
                  </pic:blipFill>
                  <pic:spPr>
                    <a:xfrm>
                      <a:off x="0" y="0"/>
                      <a:ext cx="4937998" cy="2112469"/>
                    </a:xfrm>
                    <a:prstGeom prst="rect">
                      <a:avLst/>
                    </a:prstGeom>
                  </pic:spPr>
                </pic:pic>
              </a:graphicData>
            </a:graphic>
          </wp:inline>
        </w:drawing>
      </w:r>
    </w:p>
    <w:p w14:paraId="09DF6CDD" w14:textId="3911424E" w:rsidR="00374591" w:rsidRPr="00976FEB" w:rsidRDefault="00374591" w:rsidP="00976FEB">
      <w:pPr>
        <w:pStyle w:val="Descripcin"/>
      </w:pPr>
      <w:bookmarkStart w:id="59" w:name="_Toc223427388"/>
      <w:r w:rsidRPr="00A24D8C">
        <w:rPr>
          <w:b/>
          <w:bCs/>
        </w:rPr>
        <w:t xml:space="preserve">Ilustración </w:t>
      </w:r>
      <w:r w:rsidRPr="00A24D8C">
        <w:rPr>
          <w:b/>
          <w:bCs/>
        </w:rPr>
        <w:fldChar w:fldCharType="begin"/>
      </w:r>
      <w:r w:rsidRPr="00A24D8C">
        <w:rPr>
          <w:b/>
          <w:bCs/>
        </w:rPr>
        <w:instrText xml:space="preserve"> SEQ Ilustración \* ARABIC </w:instrText>
      </w:r>
      <w:r w:rsidRPr="00A24D8C">
        <w:rPr>
          <w:b/>
          <w:bCs/>
        </w:rPr>
        <w:fldChar w:fldCharType="separate"/>
      </w:r>
      <w:r w:rsidR="0076704D">
        <w:rPr>
          <w:b/>
          <w:bCs/>
          <w:noProof/>
        </w:rPr>
        <w:t>12</w:t>
      </w:r>
      <w:r w:rsidRPr="00A24D8C">
        <w:rPr>
          <w:b/>
          <w:bCs/>
        </w:rPr>
        <w:fldChar w:fldCharType="end"/>
      </w:r>
      <w:r>
        <w:t xml:space="preserve"> Comparativa de resultados en diferentes métricas entre AE y PCA</w:t>
      </w:r>
      <w:bookmarkEnd w:id="59"/>
    </w:p>
    <w:p w14:paraId="6C72A92E" w14:textId="5FFB7AEB" w:rsidR="00613A75" w:rsidRDefault="00094D40" w:rsidP="00613A75">
      <w:pPr>
        <w:ind w:firstLine="488"/>
        <w:rPr>
          <w:lang w:eastAsia="es-ES"/>
        </w:rPr>
      </w:pPr>
      <w:r>
        <w:rPr>
          <w:lang w:eastAsia="es-ES"/>
        </w:rPr>
        <w:t>Este proceso evaluó iterativamente diversas configuraciones relativas al tipo de matriz de covarianza (</w:t>
      </w:r>
      <w:proofErr w:type="spellStart"/>
      <w:r>
        <w:rPr>
          <w:lang w:eastAsia="es-ES"/>
        </w:rPr>
        <w:t>diag</w:t>
      </w:r>
      <w:proofErr w:type="spellEnd"/>
      <w:r>
        <w:rPr>
          <w:lang w:eastAsia="es-ES"/>
        </w:rPr>
        <w:t xml:space="preserve">, </w:t>
      </w:r>
      <w:proofErr w:type="spellStart"/>
      <w:r>
        <w:rPr>
          <w:lang w:eastAsia="es-ES"/>
        </w:rPr>
        <w:t>spherical</w:t>
      </w:r>
      <w:proofErr w:type="spellEnd"/>
      <w:r>
        <w:rPr>
          <w:lang w:eastAsia="es-ES"/>
        </w:rPr>
        <w:t xml:space="preserve">, </w:t>
      </w:r>
      <w:proofErr w:type="spellStart"/>
      <w:r>
        <w:rPr>
          <w:lang w:eastAsia="es-ES"/>
        </w:rPr>
        <w:t>tied</w:t>
      </w:r>
      <w:proofErr w:type="spellEnd"/>
      <w:r>
        <w:rPr>
          <w:lang w:eastAsia="es-ES"/>
        </w:rPr>
        <w:t>, full) y a la estrategia de inicialización de los centroides (</w:t>
      </w:r>
      <w:proofErr w:type="spellStart"/>
      <w:r>
        <w:rPr>
          <w:lang w:eastAsia="es-ES"/>
        </w:rPr>
        <w:t>random</w:t>
      </w:r>
      <w:proofErr w:type="spellEnd"/>
      <w:r>
        <w:rPr>
          <w:lang w:eastAsia="es-ES"/>
        </w:rPr>
        <w:t>, k-</w:t>
      </w:r>
      <w:proofErr w:type="spellStart"/>
      <w:r>
        <w:rPr>
          <w:lang w:eastAsia="es-ES"/>
        </w:rPr>
        <w:t>means</w:t>
      </w:r>
      <w:proofErr w:type="spellEnd"/>
      <w:r>
        <w:rPr>
          <w:lang w:eastAsia="es-ES"/>
        </w:rPr>
        <w:t>, k-</w:t>
      </w:r>
      <w:proofErr w:type="spellStart"/>
      <w:r>
        <w:rPr>
          <w:lang w:eastAsia="es-ES"/>
        </w:rPr>
        <w:t>means</w:t>
      </w:r>
      <w:proofErr w:type="spellEnd"/>
      <w:r>
        <w:rPr>
          <w:lang w:eastAsia="es-ES"/>
        </w:rPr>
        <w:t>++), aplicando este barrido tanto sobre las representaciones latentes generadas por el Autoencoder (AE) como por el PCA.</w:t>
      </w:r>
    </w:p>
    <w:p w14:paraId="119ADC31" w14:textId="41C4D29A" w:rsidR="00A24D8C" w:rsidRDefault="00094D40" w:rsidP="00374591">
      <w:pPr>
        <w:ind w:firstLine="488"/>
        <w:rPr>
          <w:lang w:eastAsia="es-ES"/>
        </w:rPr>
      </w:pPr>
      <w:r>
        <w:rPr>
          <w:lang w:eastAsia="es-ES"/>
        </w:rPr>
        <w:t>Como se puede apreciar con claridad, las representaciones basadas en el Autoencoder monopolizan las primeras posiciones del ranking global</w:t>
      </w:r>
      <w:r w:rsidR="00C840B0">
        <w:rPr>
          <w:lang w:eastAsia="es-ES"/>
        </w:rPr>
        <w:t xml:space="preserve">, además, </w:t>
      </w:r>
      <w:r>
        <w:rPr>
          <w:lang w:eastAsia="es-ES"/>
        </w:rPr>
        <w:t>AE logran maximizar las métricas de cohesión como la Silueta (alcanzando 0.1528) y minimizar el solapamiento (Davies-Bouldin), las alternativas basadas en PCA quedan relegadas a los últimos lugares del Top 10, presentando un rendimiento estructural y probabilístico notablemente inferior. Esta evidencia empírica consolida definitivamente la elección de la arquitectura no lineal para la fase de agrupación.</w:t>
      </w:r>
    </w:p>
    <w:p w14:paraId="0D3E8FB6" w14:textId="314C7BDC" w:rsidR="002D1788" w:rsidRDefault="00613A75" w:rsidP="00C44656">
      <w:pPr>
        <w:pStyle w:val="Ttulo3"/>
      </w:pPr>
      <w:bookmarkStart w:id="60" w:name="_Toc223427454"/>
      <w:proofErr w:type="spellStart"/>
      <w:r>
        <w:t>Transformer</w:t>
      </w:r>
      <w:proofErr w:type="spellEnd"/>
      <w:r>
        <w:t xml:space="preserve"> I: </w:t>
      </w:r>
      <w:r w:rsidR="002F679D">
        <w:t>Modelado</w:t>
      </w:r>
      <w:r w:rsidR="00F4369B" w:rsidRPr="00E21C5A">
        <w:t>.</w:t>
      </w:r>
      <w:bookmarkEnd w:id="60"/>
      <w:r w:rsidR="00DF3606" w:rsidRPr="00E21C5A">
        <w:t xml:space="preserve"> </w:t>
      </w:r>
    </w:p>
    <w:p w14:paraId="64C0829C" w14:textId="55E3C7D1" w:rsidR="007F4B17" w:rsidRDefault="007F4B17" w:rsidP="006E4774">
      <w:pPr>
        <w:ind w:firstLine="488"/>
        <w:rPr>
          <w:lang w:eastAsia="es-ES"/>
        </w:rPr>
      </w:pPr>
      <w:r>
        <w:rPr>
          <w:lang w:eastAsia="es-ES"/>
        </w:rPr>
        <w:t xml:space="preserve">Para el modelado de la red neuronal Transformers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w:t>
      </w:r>
      <w:r>
        <w:rPr>
          <w:lang w:eastAsia="es-ES"/>
        </w:rPr>
        <w:lastRenderedPageBreak/>
        <w:t xml:space="preserve">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0B0DC9EA" w:rsidR="008C760A" w:rsidRPr="00EB35CB" w:rsidRDefault="008C760A" w:rsidP="00EB35CB">
      <w:pPr>
        <w:pStyle w:val="Prrafodelista"/>
        <w:numPr>
          <w:ilvl w:val="2"/>
          <w:numId w:val="28"/>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 xml:space="preserve">ama de secuencias temporales: </w:t>
      </w:r>
      <w:r>
        <w:rPr>
          <w:lang w:eastAsia="es-ES"/>
        </w:rPr>
        <w:t xml:space="preserve">Toma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Pr>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28"/>
        </w:numPr>
        <w:ind w:left="567"/>
        <w:contextualSpacing w:val="0"/>
        <w:rPr>
          <w:b/>
          <w:bCs/>
          <w:lang w:eastAsia="es-ES"/>
        </w:rPr>
      </w:pPr>
      <w:r w:rsidRPr="008C760A">
        <w:rPr>
          <w:b/>
          <w:bCs/>
          <w:lang w:eastAsia="es-ES"/>
        </w:rPr>
        <w:t xml:space="preserve">Fusión temprana (Early </w:t>
      </w:r>
      <w:proofErr w:type="spellStart"/>
      <w:r w:rsidRPr="008C760A">
        <w:rPr>
          <w:b/>
          <w:b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C55376">
        <w:rPr>
          <w:lang w:eastAsia="es-ES"/>
        </w:rPr>
        <w:t>Gated</w:t>
      </w:r>
      <w:proofErr w:type="spellEnd"/>
      <w:r w:rsidR="00C55376" w:rsidRPr="00C55376">
        <w:rPr>
          <w:lang w:eastAsia="es-ES"/>
        </w:rPr>
        <w:t xml:space="preserve"> </w:t>
      </w:r>
      <w:proofErr w:type="spellStart"/>
      <w:r w:rsidR="00C55376" w:rsidRPr="00C55376">
        <w:rPr>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0AFD5BE4" w:rsidR="008C760A" w:rsidRDefault="00C55376">
      <w:pPr>
        <w:pStyle w:val="Prrafodelista"/>
        <w:numPr>
          <w:ilvl w:val="0"/>
          <w:numId w:val="28"/>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xml:space="preserve">. Allí, la "Atención </w:t>
      </w:r>
      <w:proofErr w:type="spellStart"/>
      <w:r w:rsidR="00C840B0" w:rsidRPr="00C840B0">
        <w:rPr>
          <w:lang w:eastAsia="es-ES"/>
        </w:rPr>
        <w:t>Multicabezal</w:t>
      </w:r>
      <w:proofErr w:type="spellEnd"/>
      <w:r w:rsidR="00C840B0" w:rsidRPr="00C840B0">
        <w:rPr>
          <w:lang w:eastAsia="es-ES"/>
        </w:rPr>
        <w:t xml:space="preserve">" evalúa toda la evolución del estudiante de forma simultánea, relacionando patrones pasados y recientes. Para garantizar la precisión matemática de este análisis, se aplican máscaras lógicas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únicamente en la información válida.</w:t>
      </w:r>
    </w:p>
    <w:p w14:paraId="5DC6AF1E" w14:textId="195F5F0D" w:rsidR="00C55376" w:rsidRDefault="00C55376">
      <w:pPr>
        <w:pStyle w:val="Prrafodelista"/>
        <w:numPr>
          <w:ilvl w:val="0"/>
          <w:numId w:val="28"/>
        </w:numPr>
        <w:contextualSpacing w:val="0"/>
        <w:rPr>
          <w:lang w:eastAsia="es-ES"/>
        </w:rPr>
      </w:pPr>
      <w:r w:rsidRPr="00C55376">
        <w:rPr>
          <w:b/>
          <w:bCs/>
          <w:lang w:eastAsia="es-ES"/>
        </w:rPr>
        <w:t xml:space="preserve">Decisión final y fusión tardía (Late </w:t>
      </w:r>
      <w:proofErr w:type="spellStart"/>
      <w:r w:rsidRPr="00C55376">
        <w:rPr>
          <w:b/>
          <w:bCs/>
          <w:lang w:eastAsia="es-ES"/>
        </w:rPr>
        <w:t>Fusion</w:t>
      </w:r>
      <w:proofErr w:type="spellEnd"/>
      <w:r w:rsidRPr="00C55376">
        <w:rPr>
          <w:b/>
          <w:bCs/>
          <w:lang w:eastAsia="es-ES"/>
        </w:rPr>
        <w:t xml:space="preserve">):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w:t>
      </w:r>
      <w:r>
        <w:rPr>
          <w:lang w:eastAsia="es-ES"/>
        </w:rPr>
        <w:lastRenderedPageBreak/>
        <w:t>un único vector de resumen. Para tomar la decisión final con la máxima garantía, el modelo junta tres piezas clave de información:</w:t>
      </w:r>
    </w:p>
    <w:p w14:paraId="7C94D94F" w14:textId="11B74A4B"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resumen de la evolución temporal</w:t>
      </w:r>
      <w:r w:rsidR="00EB35CB">
        <w:rPr>
          <w:lang w:eastAsia="es-ES"/>
        </w:rPr>
        <w:t>.</w:t>
      </w:r>
    </w:p>
    <w:p w14:paraId="71349909" w14:textId="77777777"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perfil estático procesado.</w:t>
      </w:r>
    </w:p>
    <w:p w14:paraId="34806333" w14:textId="0CFD6C68" w:rsidR="00C55376" w:rsidRDefault="00C55376" w:rsidP="00976FEB">
      <w:pPr>
        <w:pStyle w:val="Prrafodelista"/>
        <w:numPr>
          <w:ilvl w:val="1"/>
          <w:numId w:val="28"/>
        </w:numPr>
        <w:spacing w:line="276" w:lineRule="auto"/>
        <w:ind w:left="1276" w:hanging="425"/>
        <w:contextualSpacing w:val="0"/>
        <w:rPr>
          <w:lang w:eastAsia="es-ES"/>
        </w:rPr>
      </w:pPr>
      <w:r>
        <w:rPr>
          <w:lang w:eastAsia="es-ES"/>
        </w:rPr>
        <w:t>Los datos estáticos crudos originales (un "</w:t>
      </w:r>
      <w:proofErr w:type="gramStart"/>
      <w:r>
        <w:rPr>
          <w:lang w:eastAsia="es-ES"/>
        </w:rPr>
        <w:t>bypass</w:t>
      </w:r>
      <w:proofErr w:type="gramEnd"/>
      <w:r>
        <w:rPr>
          <w:lang w:eastAsia="es-ES"/>
        </w:rPr>
        <w:t>" directo para que el clasificador no olvide datos cruciales como la demografía exacta).</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C44656">
      <w:pPr>
        <w:pStyle w:val="Ttulo3"/>
      </w:pPr>
      <w:bookmarkStart w:id="61" w:name="_Toc223427455"/>
      <w:proofErr w:type="spellStart"/>
      <w:r w:rsidRPr="00A92A02">
        <w:t>Transformer</w:t>
      </w:r>
      <w:proofErr w:type="spellEnd"/>
      <w:r w:rsidRPr="00A92A02">
        <w:t xml:space="preserve"> II</w:t>
      </w:r>
      <w:r>
        <w:t xml:space="preserve">: </w:t>
      </w:r>
      <w:r w:rsidR="00A92A02">
        <w:t>Influencia</w:t>
      </w:r>
      <w:r w:rsidR="00C840B0">
        <w:t xml:space="preserve"> de características.</w:t>
      </w:r>
      <w:bookmarkEnd w:id="61"/>
    </w:p>
    <w:p w14:paraId="1514A80A" w14:textId="77777777"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Aprovechando la flexibilidad de esta arquitectura para habilitar distintos bloques de variables, se llevó a cabo un entrenamiento incremental.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noProof/>
          <w:lang w:eastAsia="es-ES"/>
        </w:rPr>
        <w:drawing>
          <wp:inline distT="0" distB="0" distL="0" distR="0" wp14:anchorId="476906DA" wp14:editId="21CD039C">
            <wp:extent cx="5400040" cy="185420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1"/>
                    <a:stretch>
                      <a:fillRect/>
                    </a:stretch>
                  </pic:blipFill>
                  <pic:spPr>
                    <a:xfrm>
                      <a:off x="0" y="0"/>
                      <a:ext cx="5400040" cy="1854200"/>
                    </a:xfrm>
                    <a:prstGeom prst="rect">
                      <a:avLst/>
                    </a:prstGeom>
                  </pic:spPr>
                </pic:pic>
              </a:graphicData>
            </a:graphic>
          </wp:inline>
        </w:drawing>
      </w:r>
    </w:p>
    <w:p w14:paraId="4D0D934A" w14:textId="654A750F" w:rsidR="00182A48" w:rsidRPr="00182A48" w:rsidRDefault="00001E0A" w:rsidP="00001E0A">
      <w:pPr>
        <w:pStyle w:val="Descripcin"/>
        <w:rPr>
          <w:lang w:eastAsia="es-ES"/>
        </w:rPr>
      </w:pPr>
      <w:bookmarkStart w:id="62" w:name="_Toc223427389"/>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6704D">
        <w:rPr>
          <w:b/>
          <w:bCs/>
          <w:noProof/>
        </w:rPr>
        <w:t>13</w:t>
      </w:r>
      <w:r w:rsidRPr="00001E0A">
        <w:rPr>
          <w:b/>
          <w:bCs/>
        </w:rPr>
        <w:fldChar w:fldCharType="end"/>
      </w:r>
      <w:r>
        <w:t xml:space="preserve"> Resultados al inyectar variables sociodemográficas</w:t>
      </w:r>
      <w:bookmarkEnd w:id="62"/>
    </w:p>
    <w:p w14:paraId="016613D8" w14:textId="6DD9BFBF" w:rsidR="00001E0A" w:rsidRDefault="00001E0A" w:rsidP="00001E0A">
      <w:pPr>
        <w:ind w:firstLine="488"/>
      </w:pPr>
      <w:r w:rsidRPr="00001E0A">
        <w:lastRenderedPageBreak/>
        <w:t xml:space="preserve">Como se aprecia en la comparativa de resultados, </w:t>
      </w:r>
      <w:r>
        <w:t>la flexibilidad</w:t>
      </w:r>
      <w:r w:rsidRPr="00001E0A">
        <w:t xml:space="preserve"> de la arquitectura implementada facilita una experimentación ágil. Con tan solo modificar el </w:t>
      </w:r>
      <w:proofErr w:type="spellStart"/>
      <w:r w:rsidRPr="00001E0A">
        <w:t>hiperparámetro</w:t>
      </w:r>
      <w:proofErr w:type="spellEnd"/>
      <w:r w:rsidRPr="00001E0A">
        <w:t xml:space="preserve"> </w:t>
      </w:r>
      <w:r>
        <w:t>“</w:t>
      </w:r>
      <w:proofErr w:type="spellStart"/>
      <w:r w:rsidRPr="00001E0A">
        <w:t>with_static</w:t>
      </w:r>
      <w:proofErr w:type="spellEnd"/>
      <w:r>
        <w:t>”</w:t>
      </w:r>
      <w:r w:rsidRPr="00001E0A">
        <w:t xml:space="preserve"> de False a True, el sistema incorpora automáticamente las variables sociodemográficas y de contexto al proceso de entrenamiento. Esta activación demuestra empíricamente </w:t>
      </w:r>
      <w:proofErr w:type="gramStart"/>
      <w:r>
        <w:t>que</w:t>
      </w:r>
      <w:proofErr w:type="gramEnd"/>
      <w:r w:rsidRPr="00001E0A">
        <w:t xml:space="preserve"> a excepción de un levísimo descenso en el </w:t>
      </w:r>
      <w:proofErr w:type="spellStart"/>
      <w:r w:rsidRPr="00001E0A">
        <w:t>recall</w:t>
      </w:r>
      <w:proofErr w:type="spellEnd"/>
      <w:r w:rsidRPr="00001E0A">
        <w:t>, la inclusión de la información estática se traduce en una mejora generalizada de la capacidad predictiva del modelo, optimizando significativamente la precisión, el F1-Score y reduciendo la pérdida global (</w:t>
      </w:r>
      <w:proofErr w:type="spellStart"/>
      <w:r w:rsidRPr="00001E0A">
        <w:t>loss</w:t>
      </w:r>
      <w:proofErr w:type="spellEnd"/>
      <w:r w:rsidRPr="00001E0A">
        <w:t>).</w:t>
      </w:r>
    </w:p>
    <w:p w14:paraId="3562F8CE" w14:textId="339471C7" w:rsidR="005E7CED" w:rsidRDefault="005E7CED" w:rsidP="00001E0A">
      <w:pPr>
        <w:ind w:firstLine="488"/>
      </w:pPr>
      <w:r w:rsidRPr="005E7CED">
        <w:t xml:space="preserve">Posteriormente, se procedió a incorporar las características derivadas de la fase de clustering. En lugar de asignar una clase discreta, se optó por alimentar al </w:t>
      </w:r>
      <w:proofErr w:type="spellStart"/>
      <w:r w:rsidRPr="005E7CED">
        <w:t>Transformer</w:t>
      </w:r>
      <w:proofErr w:type="spellEnd"/>
      <w:r w:rsidRPr="005E7CED">
        <w:t xml:space="preserve"> exclusivamente con dos variables extraídas de este módulo: el vector de probabilidades de pertenencia a cada grupo (</w:t>
      </w:r>
      <w:proofErr w:type="spellStart"/>
      <w:r w:rsidRPr="005E7CED">
        <w:t>soft</w:t>
      </w:r>
      <w:proofErr w:type="spellEnd"/>
      <w:r w:rsidRPr="005E7CED">
        <w:t xml:space="preserve"> </w:t>
      </w:r>
      <w:proofErr w:type="spellStart"/>
      <w:r w:rsidRPr="005E7CED">
        <w:t>labels</w:t>
      </w:r>
      <w:proofErr w:type="spellEnd"/>
      <w:r w:rsidRPr="005E7CED">
        <w:t>) y la entropía matemática de dicha distribución, capturando así el grado de definición del perfil del estudiante.</w:t>
      </w:r>
      <w:r>
        <w:t xml:space="preserve"> Aplicar estos cambios resulto en: </w:t>
      </w:r>
    </w:p>
    <w:p w14:paraId="7E0B3BDD" w14:textId="77777777" w:rsidR="005E7CED" w:rsidRDefault="005E7CED" w:rsidP="005E7CED">
      <w:pPr>
        <w:keepNext/>
        <w:spacing w:after="0"/>
        <w:ind w:firstLine="488"/>
      </w:pPr>
      <w:r w:rsidRPr="005E7CED">
        <w:rPr>
          <w:noProof/>
        </w:rPr>
        <w:drawing>
          <wp:inline distT="0" distB="0" distL="0" distR="0" wp14:anchorId="07A281E0" wp14:editId="3B91D700">
            <wp:extent cx="5023413" cy="1676440"/>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2"/>
                    <a:stretch>
                      <a:fillRect/>
                    </a:stretch>
                  </pic:blipFill>
                  <pic:spPr>
                    <a:xfrm>
                      <a:off x="0" y="0"/>
                      <a:ext cx="5050075" cy="1685338"/>
                    </a:xfrm>
                    <a:prstGeom prst="rect">
                      <a:avLst/>
                    </a:prstGeom>
                  </pic:spPr>
                </pic:pic>
              </a:graphicData>
            </a:graphic>
          </wp:inline>
        </w:drawing>
      </w:r>
    </w:p>
    <w:p w14:paraId="1E011F74" w14:textId="7760B1BC" w:rsidR="005E7CED" w:rsidRDefault="005E7CED" w:rsidP="005E7CED">
      <w:pPr>
        <w:pStyle w:val="Descripcin"/>
      </w:pPr>
      <w:bookmarkStart w:id="63" w:name="_Toc223427390"/>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6704D">
        <w:rPr>
          <w:b/>
          <w:bCs/>
          <w:noProof/>
        </w:rPr>
        <w:t>14</w:t>
      </w:r>
      <w:r w:rsidRPr="005E7CED">
        <w:rPr>
          <w:b/>
          <w:bCs/>
        </w:rPr>
        <w:fldChar w:fldCharType="end"/>
      </w:r>
      <w:r>
        <w:t xml:space="preserve"> Resultados de inyectar variables asociadas al clustering</w:t>
      </w:r>
      <w:bookmarkEnd w:id="63"/>
    </w:p>
    <w:p w14:paraId="5999962C" w14:textId="6C2963FE" w:rsidR="005E7CED" w:rsidRDefault="005E7CED" w:rsidP="005E7CED">
      <w:pPr>
        <w:ind w:firstLine="488"/>
      </w:pPr>
      <w:r w:rsidRPr="005E7CED">
        <w:t>El análisis de las métricas revela un fenómeno de compensación clásico (</w:t>
      </w:r>
      <w:proofErr w:type="spellStart"/>
      <w:r w:rsidRPr="005E7CED">
        <w:t>trade</w:t>
      </w:r>
      <w:proofErr w:type="spellEnd"/>
      <w:r w:rsidRPr="005E7CED">
        <w:t>-off) entre precisión y exhaustividad (</w:t>
      </w:r>
      <w:proofErr w:type="spellStart"/>
      <w:r w:rsidRPr="005E7CED">
        <w:t>recall</w:t>
      </w:r>
      <w:proofErr w:type="spellEnd"/>
      <w:r w:rsidRPr="005E7CED">
        <w:t xml:space="preserve">). La inyección de características estáticas y perfiles de clustering dota a la red neuronal de un contexto más profundo, lo que reduce drásticamente las falsas alarmas (incrementando la precisión en más de un 10%). Al tener información sobre el arquetipo del estudiante, el modelo deja de penalizar de forma alarmista las caídas puntuales de actividad secuencial. Como contrapartida natural, el modelo </w:t>
      </w:r>
      <w:r w:rsidRPr="005E7CED">
        <w:lastRenderedPageBreak/>
        <w:t xml:space="preserve">adopta un sesgo ligeramente más conservador a la hora de emitir alertas de riesgo, lo que explica el descenso del </w:t>
      </w:r>
      <w:proofErr w:type="spellStart"/>
      <w:r w:rsidRPr="005E7CED">
        <w:t>recall</w:t>
      </w:r>
      <w:proofErr w:type="spellEnd"/>
      <w:r w:rsidRPr="005E7CED">
        <w:t>. No obstante, el incremento del F1-Score confirma que la ganancia en precisión supera armónicamente a la pérdida de exhaustividad.</w:t>
      </w:r>
    </w:p>
    <w:p w14:paraId="0D6A0DB7" w14:textId="540FDF96" w:rsidR="00CB1250" w:rsidRDefault="0076704D" w:rsidP="005E7CED">
      <w:pPr>
        <w:ind w:firstLine="488"/>
      </w:pPr>
      <w:r w:rsidRPr="0076704D">
        <w:t>Finalmente, para completar el marco de información del modelo, se procedió a integrar un bloque de variables acumulativas a la arquitectura que ya contenía los datos estáticos y los perfiles de clustering. Estas nuevas características sintetizan el historial de esfuerzo del estudiante hasta la semana objeto de predicción (como, por ejemplo, el volumen total de clics acumulados o la nota media en las evaluaciones entregadas hasta la fecha). La incorporación de esta 'memoria histórica' agregada arrojó los siguientes resultados</w:t>
      </w:r>
    </w:p>
    <w:p w14:paraId="6A0BCB44" w14:textId="77777777" w:rsidR="0076704D" w:rsidRDefault="00CB1250" w:rsidP="0076704D">
      <w:pPr>
        <w:keepNext/>
        <w:spacing w:after="0"/>
      </w:pPr>
      <w:r w:rsidRPr="00CB1250">
        <w:rPr>
          <w:noProof/>
        </w:rPr>
        <w:drawing>
          <wp:inline distT="0" distB="0" distL="0" distR="0" wp14:anchorId="6B0A758D" wp14:editId="06631245">
            <wp:extent cx="5400040" cy="2112010"/>
            <wp:effectExtent l="0" t="0" r="0" b="0"/>
            <wp:docPr id="16599257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5705" name="Imagen 1" descr="Texto&#10;&#10;El contenido generado por IA puede ser incorrecto."/>
                    <pic:cNvPicPr/>
                  </pic:nvPicPr>
                  <pic:blipFill>
                    <a:blip r:embed="rId23"/>
                    <a:stretch>
                      <a:fillRect/>
                    </a:stretch>
                  </pic:blipFill>
                  <pic:spPr>
                    <a:xfrm>
                      <a:off x="0" y="0"/>
                      <a:ext cx="5408329" cy="2115252"/>
                    </a:xfrm>
                    <a:prstGeom prst="rect">
                      <a:avLst/>
                    </a:prstGeom>
                  </pic:spPr>
                </pic:pic>
              </a:graphicData>
            </a:graphic>
          </wp:inline>
        </w:drawing>
      </w:r>
    </w:p>
    <w:p w14:paraId="7242176F" w14:textId="50090B36" w:rsidR="00CB1250" w:rsidRDefault="0076704D" w:rsidP="0076704D">
      <w:pPr>
        <w:pStyle w:val="Descripcin"/>
      </w:pPr>
      <w:bookmarkStart w:id="64" w:name="_Toc223427391"/>
      <w:r>
        <w:t xml:space="preserve">Ilustración </w:t>
      </w:r>
      <w:fldSimple w:instr=" SEQ Ilustración \* ARABIC ">
        <w:r>
          <w:rPr>
            <w:noProof/>
          </w:rPr>
          <w:t>15</w:t>
        </w:r>
      </w:fldSimple>
      <w:r>
        <w:t xml:space="preserve"> Influencia de variables acumulativas en resultados de entrenamiento</w:t>
      </w:r>
      <w:bookmarkEnd w:id="64"/>
    </w:p>
    <w:p w14:paraId="7BD2DDC3" w14:textId="3971BDBF" w:rsidR="005E7CED" w:rsidRPr="005E7CED" w:rsidRDefault="0076704D" w:rsidP="001811E5">
      <w:pPr>
        <w:ind w:firstLine="488"/>
      </w:pPr>
      <w:r w:rsidRPr="0076704D">
        <w:t xml:space="preserve">Como evidencia la comparativa, esta última adición logra una mejora unánime en absolutamente todas las métricas de evaluación. Al proveer al </w:t>
      </w:r>
      <w:proofErr w:type="spellStart"/>
      <w:r w:rsidRPr="0076704D">
        <w:t>Transformer</w:t>
      </w:r>
      <w:proofErr w:type="spellEnd"/>
      <w:r w:rsidRPr="0076704D">
        <w:t xml:space="preserve"> con un resumen cuantitativo del esfuerzo acumulado, el modelo perfecciona drásticamente su capacidad predictiva, destacando un notable incremento en la precisión (+12.52%) y en el F1-Score (+6.88%). Estos resultados confirman de forma definitiva que la arquitectura híbrida completa (secuencias temporales + contexto estático + clustering + métricas acumuladas) </w:t>
      </w:r>
      <w:r w:rsidRPr="0076704D">
        <w:lastRenderedPageBreak/>
        <w:t>es la configuración óptima para maximizar el rendimiento del sistema de alerta temprana.</w:t>
      </w:r>
    </w:p>
    <w:p w14:paraId="14B06E7C" w14:textId="4C3F48BF" w:rsidR="002F679D" w:rsidRDefault="00613A75" w:rsidP="00C44656">
      <w:pPr>
        <w:pStyle w:val="Ttulo3"/>
      </w:pPr>
      <w:bookmarkStart w:id="65" w:name="_Toc223427456"/>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65"/>
    </w:p>
    <w:p w14:paraId="0D91BC6B" w14:textId="32FF0A44" w:rsidR="002F679D" w:rsidRDefault="002F679D" w:rsidP="001811E5">
      <w:pPr>
        <w:ind w:firstLine="488"/>
        <w:rPr>
          <w:lang w:eastAsia="es-ES"/>
        </w:rPr>
      </w:pPr>
      <w:r>
        <w:rPr>
          <w:lang w:eastAsia="es-ES"/>
        </w:rPr>
        <w:t>Una vez diseñada la arquitectura multimodal, el proceso de aprendizaje del modelo (gestionado mediante el script train_transformer.py)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09E824B4" w:rsidR="00281C47" w:rsidRDefault="002F679D" w:rsidP="007D464F">
      <w:pPr>
        <w:pStyle w:val="Prrafodelista"/>
        <w:numPr>
          <w:ilvl w:val="0"/>
          <w:numId w:val="29"/>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abandonos o suspensos según convenga), pasando por una visión </w:t>
      </w:r>
      <w:proofErr w:type="spellStart"/>
      <w:r>
        <w:rPr>
          <w:lang w:eastAsia="es-ES"/>
        </w:rPr>
        <w:t>trinaria</w:t>
      </w:r>
      <w:proofErr w:type="spellEnd"/>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rsidP="007D464F">
      <w:pPr>
        <w:pStyle w:val="Prrafodelista"/>
        <w:numPr>
          <w:ilvl w:val="0"/>
          <w:numId w:val="29"/>
        </w:numPr>
        <w:ind w:left="567"/>
        <w:rPr>
          <w:lang w:eastAsia="es-ES"/>
        </w:rPr>
      </w:pPr>
      <w:r w:rsidRPr="00281C47">
        <w:rPr>
          <w:b/>
          <w:bCs/>
          <w:lang w:eastAsia="es-ES"/>
        </w:rPr>
        <w:t>Aprendizaje enfocado en la minoría (Focal Loss):</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77777777" w:rsidR="00281C47" w:rsidRDefault="002F679D" w:rsidP="007D464F">
      <w:pPr>
        <w:pStyle w:val="Prrafodelista"/>
        <w:numPr>
          <w:ilvl w:val="0"/>
          <w:numId w:val="29"/>
        </w:numPr>
        <w:ind w:left="567"/>
        <w:rPr>
          <w:lang w:eastAsia="es-ES"/>
        </w:rPr>
      </w:pPr>
      <w:r w:rsidRPr="00281C47">
        <w:rPr>
          <w:b/>
          <w:bCs/>
          <w:lang w:eastAsia="es-ES"/>
        </w:rPr>
        <w:t>Ajuste dinámico de la alerta (</w:t>
      </w:r>
      <w:proofErr w:type="spellStart"/>
      <w:r w:rsidRPr="00281C47">
        <w:rPr>
          <w:b/>
          <w:bCs/>
          <w:lang w:eastAsia="es-ES"/>
        </w:rPr>
        <w:t>Threshold</w:t>
      </w:r>
      <w:proofErr w:type="spellEnd"/>
      <w:r w:rsidRPr="00281C47">
        <w:rPr>
          <w:b/>
          <w:bCs/>
          <w:lang w:eastAsia="es-ES"/>
        </w:rPr>
        <w:t xml:space="preserve"> Tuning)</w:t>
      </w:r>
      <w:r>
        <w:rPr>
          <w:lang w:eastAsia="es-ES"/>
        </w:rPr>
        <w:t xml:space="preserve">: En los escenarios de predicción de riesgo, disparar una alerta simplemente porque la probabilidad cruza la barrera del 50% rara vez es la mejor decisión. El sistema incorpora un algoritmo que evalúa cientos de puntos de corte de </w:t>
      </w:r>
      <w:r>
        <w:rPr>
          <w:lang w:eastAsia="es-ES"/>
        </w:rPr>
        <w:lastRenderedPageBreak/>
        <w:t>forma automática durante la fase de validación. Su objetivo es encontrar el umbral matemático óptimo que logre el equilibrio perfecto: maximizar la cantidad de alumnos en peligro detectados (exhaustividad), garantizando al mismo tiempo que no se sature a los docentes con falsas alarmas (precisión).</w:t>
      </w:r>
    </w:p>
    <w:p w14:paraId="5B4D5A7D" w14:textId="7D39A4E5" w:rsidR="00281C47" w:rsidRDefault="002F679D" w:rsidP="007D464F">
      <w:pPr>
        <w:pStyle w:val="Prrafodelista"/>
        <w:numPr>
          <w:ilvl w:val="0"/>
          <w:numId w:val="29"/>
        </w:numPr>
        <w:ind w:left="567"/>
        <w:rPr>
          <w:lang w:eastAsia="es-ES"/>
        </w:rPr>
      </w:pPr>
      <w:r w:rsidRPr="00281C47">
        <w:rPr>
          <w:b/>
          <w:bCs/>
          <w:lang w:eastAsia="es-ES"/>
        </w:rPr>
        <w:t>Estabilidad y prevención de sobreajuste</w:t>
      </w:r>
      <w:r>
        <w:rPr>
          <w:lang w:eastAsia="es-ES"/>
        </w:rPr>
        <w:t xml:space="preserve">: Si detecta que el aprendizaje se estanca, reduce de forma autónoma la velocidad a la que actualiza sus 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6F43660F" w:rsidR="00281C47" w:rsidRDefault="00281C47" w:rsidP="00281C47">
      <w:pPr>
        <w:ind w:firstLine="284"/>
        <w:rPr>
          <w:lang w:eastAsia="es-ES"/>
        </w:rPr>
      </w:pPr>
      <w:r w:rsidRPr="00281C47">
        <w:rPr>
          <w:lang w:eastAsia="es-ES"/>
        </w:rPr>
        <w:t xml:space="preserve">Finalmente, para gobernar la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sensible a su configuración, se desarrolló un script de búsqueda diseñado para evaluar </w:t>
      </w:r>
      <w:r w:rsidR="00FF0DAF">
        <w:rPr>
          <w:lang w:eastAsia="es-ES"/>
        </w:rPr>
        <w:t>varias</w:t>
      </w:r>
      <w:r w:rsidRPr="00281C47">
        <w:rPr>
          <w:lang w:eastAsia="es-ES"/>
        </w:rPr>
        <w:t xml:space="preserve"> combinaciones de </w:t>
      </w:r>
      <w:proofErr w:type="spellStart"/>
      <w:r w:rsidRPr="00281C47">
        <w:rPr>
          <w:lang w:eastAsia="es-ES"/>
        </w:rPr>
        <w:t>hiperparámetros</w:t>
      </w:r>
      <w:proofErr w:type="spellEnd"/>
      <w:r w:rsidRPr="00281C47">
        <w:rPr>
          <w:lang w:eastAsia="es-ES"/>
        </w:rPr>
        <w:t xml:space="preserve">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0ADD99DB" w14:textId="01F6AF07" w:rsidR="00DF3606" w:rsidRDefault="00745EE6" w:rsidP="00745EE6">
      <w:pPr>
        <w:pStyle w:val="Ttulo2"/>
      </w:pPr>
      <w:bookmarkStart w:id="66" w:name="_Toc223427457"/>
      <w:r>
        <w:lastRenderedPageBreak/>
        <w:t>Evaluación</w:t>
      </w:r>
      <w:bookmarkEnd w:id="66"/>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603029A" w14:textId="656BB83E" w:rsidR="00633F4B" w:rsidRDefault="00633F4B" w:rsidP="00C44656">
      <w:pPr>
        <w:pStyle w:val="Ttulo3"/>
      </w:pPr>
      <w:bookmarkStart w:id="67" w:name="_Toc223427458"/>
      <w:r>
        <w:t xml:space="preserve">Evaluación de </w:t>
      </w:r>
      <w:r w:rsidR="00374591" w:rsidRPr="00374591">
        <w:t>A</w:t>
      </w:r>
      <w:r w:rsidRPr="00374591">
        <w:t>utoencoder</w:t>
      </w:r>
      <w:r>
        <w:t>.</w:t>
      </w:r>
      <w:bookmarkEnd w:id="67"/>
      <w:r>
        <w:t xml:space="preserve"> </w:t>
      </w:r>
    </w:p>
    <w:p w14:paraId="2ED36F6F" w14:textId="310855DF" w:rsidR="00257AE3" w:rsidRDefault="00257AE3" w:rsidP="00257AE3">
      <w:pPr>
        <w:ind w:firstLine="207"/>
        <w:rPr>
          <w:lang w:eastAsia="es-ES"/>
        </w:rPr>
      </w:pPr>
      <w:r>
        <w:rPr>
          <w:lang w:eastAsia="es-ES"/>
        </w:rPr>
        <w:t>Dado que el ecosistema propuesto incluye un bloque de aprendizaje no supervisado, su éxito no puede medirse con métricas de clasificación tradicionales. La calidad del Autoencoder y del agrupamiento posterior se evaluará mediante</w:t>
      </w:r>
      <w:r w:rsidR="00A24D8C">
        <w:rPr>
          <w:lang w:eastAsia="es-ES"/>
        </w:rPr>
        <w:t xml:space="preserve"> dos</w:t>
      </w:r>
      <w:r>
        <w:rPr>
          <w:lang w:eastAsia="es-ES"/>
        </w:rPr>
        <w:t xml:space="preserve"> enfoques:</w:t>
      </w:r>
    </w:p>
    <w:p w14:paraId="47779665" w14:textId="3FE63900" w:rsidR="00257AE3" w:rsidRDefault="00257AE3" w:rsidP="00257AE3">
      <w:pPr>
        <w:pStyle w:val="Prrafodelista"/>
        <w:numPr>
          <w:ilvl w:val="0"/>
          <w:numId w:val="32"/>
        </w:numPr>
        <w:ind w:left="567"/>
        <w:rPr>
          <w:lang w:eastAsia="es-ES"/>
        </w:rPr>
      </w:pPr>
      <w:r w:rsidRPr="00257AE3">
        <w:rPr>
          <w:b/>
          <w:bCs/>
          <w:lang w:eastAsia="es-ES"/>
        </w:rPr>
        <w:t>Fidelidad de Reconstrucción:</w:t>
      </w:r>
      <w:r>
        <w:rPr>
          <w:lang w:eastAsia="es-ES"/>
        </w:rPr>
        <w:t xml:space="preserve"> Monitorización de la pérdida de reconstrucción (Huber Loss) durante el entrenamiento, garantizando que la </w:t>
      </w:r>
      <w:r>
        <w:rPr>
          <w:lang w:eastAsia="es-ES"/>
        </w:rPr>
        <w:lastRenderedPageBreak/>
        <w:t>compresión al espacio latente no destruya la información estructural del estudiante.</w:t>
      </w:r>
    </w:p>
    <w:p w14:paraId="7038DBFC" w14:textId="288CB758" w:rsidR="00257AE3" w:rsidRPr="00257AE3" w:rsidRDefault="00257AE3" w:rsidP="00257AE3">
      <w:pPr>
        <w:pStyle w:val="Prrafodelista"/>
        <w:numPr>
          <w:ilvl w:val="0"/>
          <w:numId w:val="32"/>
        </w:numPr>
        <w:ind w:left="567"/>
        <w:rPr>
          <w:lang w:eastAsia="es-ES"/>
        </w:rPr>
      </w:pPr>
      <w:r w:rsidRPr="00257AE3">
        <w:rPr>
          <w:b/>
          <w:bCs/>
          <w:lang w:eastAsia="es-ES"/>
        </w:rPr>
        <w:t xml:space="preserve">Clustering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Autoencoder no es su capacidad de compresión aislada, sino su impacto empírico en la fase de agrupamiento. Se contrastará si el espacio latente generado por el AE permite encontrar perfiles de estudiantes más definidos y robustos frente al uso de reducciones lineales clásicas (PCA).</w:t>
      </w:r>
    </w:p>
    <w:p w14:paraId="19A07439" w14:textId="72FBC148" w:rsidR="00633F4B" w:rsidRDefault="00633F4B" w:rsidP="00C44656">
      <w:pPr>
        <w:pStyle w:val="Ttulo3"/>
      </w:pPr>
      <w:bookmarkStart w:id="68" w:name="_Toc223427459"/>
      <w:r>
        <w:t>Evaluación de Clustering.</w:t>
      </w:r>
      <w:bookmarkEnd w:id="68"/>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7491F857" w:rsidR="00B0597C" w:rsidRPr="00B0597C" w:rsidRDefault="00B0597C" w:rsidP="00B0597C">
      <w:pPr>
        <w:pStyle w:val="Prrafodelista"/>
        <w:numPr>
          <w:ilvl w:val="0"/>
          <w:numId w:val="34"/>
        </w:numPr>
        <w:ind w:left="567"/>
        <w:rPr>
          <w:lang w:eastAsia="es-ES"/>
        </w:rPr>
      </w:pPr>
      <w:r w:rsidRPr="00B0597C">
        <w:rPr>
          <w:b/>
          <w:bCs/>
          <w:lang w:eastAsia="es-ES"/>
        </w:rPr>
        <w:t>Calidad Estructural de la Segmentación:</w:t>
      </w:r>
      <w:r w:rsidRPr="00B0597C">
        <w:rPr>
          <w:lang w:eastAsia="es-ES"/>
        </w:rPr>
        <w:t xml:space="preserve"> Esta dimensión evalúa visual y geométricamente cómo se distribuyen los estudiantes en el espacio latente. Para comprobar si los grupos están bien construidos, utilizamos tres métricas:</w:t>
      </w:r>
    </w:p>
    <w:p w14:paraId="5EE98211" w14:textId="5858BD0A" w:rsidR="00B0597C" w:rsidRPr="00B0597C" w:rsidRDefault="00B0597C" w:rsidP="00B0597C">
      <w:pPr>
        <w:pStyle w:val="Prrafodelista"/>
        <w:numPr>
          <w:ilvl w:val="0"/>
          <w:numId w:val="34"/>
        </w:numPr>
        <w:ind w:left="1134" w:hanging="425"/>
      </w:pPr>
      <w:r w:rsidRPr="00B0597C">
        <w:rPr>
          <w:b/>
          <w:bCs/>
        </w:rPr>
        <w:t>Coeficiente de Silueta:</w:t>
      </w:r>
      <w:r w:rsidRPr="00B0597C">
        <w:t xml:space="preserve"> Mide qué tan "seguro" está un estudiante en su grupo. Matemáticamente, evalúa si los alumnos de un mismo clúster están muy juntos entre sí (cohesión) y, al mismo tiempo, muy lejos de los alumnos de otros perfiles (separación). Cuanto más alto es el valor, más claras son las fronteras del grupo.</w:t>
      </w:r>
    </w:p>
    <w:p w14:paraId="3F2FA0EA" w14:textId="0D3759E1" w:rsidR="00B0597C" w:rsidRPr="00B0597C" w:rsidRDefault="00B0597C" w:rsidP="00B0597C">
      <w:pPr>
        <w:pStyle w:val="Prrafodelista"/>
        <w:numPr>
          <w:ilvl w:val="0"/>
          <w:numId w:val="34"/>
        </w:numPr>
        <w:ind w:left="1134" w:hanging="425"/>
      </w:pPr>
      <w:r w:rsidRPr="00B0597C">
        <w:rPr>
          <w:b/>
          <w:bCs/>
        </w:rPr>
        <w:t xml:space="preserve">Índice de </w:t>
      </w:r>
      <w:proofErr w:type="spellStart"/>
      <w:r w:rsidRPr="00B0597C">
        <w:rPr>
          <w:b/>
          <w:bCs/>
        </w:rPr>
        <w:t>Calinski-Harabasz</w:t>
      </w:r>
      <w:proofErr w:type="spellEnd"/>
      <w:r w:rsidRPr="00B0597C">
        <w:rPr>
          <w:b/>
          <w:bCs/>
        </w:rPr>
        <w:t>:</w:t>
      </w:r>
      <w:r w:rsidRPr="00B0597C">
        <w:t xml:space="preserve"> Actúa como un medidor de densidad. Premia matemáticamente a los modelos que logran formar grupos que parecen "islas": muy compactos por dentro y muy alejados del resto de grupos. Un valor alto indica una estructuración fuerte y bien definida.</w:t>
      </w:r>
    </w:p>
    <w:p w14:paraId="01E9D345" w14:textId="0E38182E" w:rsidR="00B0597C" w:rsidRPr="00B0597C" w:rsidRDefault="00B0597C" w:rsidP="00B0597C">
      <w:pPr>
        <w:pStyle w:val="Prrafodelista"/>
        <w:numPr>
          <w:ilvl w:val="0"/>
          <w:numId w:val="34"/>
        </w:numPr>
        <w:ind w:left="1134" w:hanging="425"/>
        <w:rPr>
          <w:lang w:eastAsia="es-ES"/>
        </w:rPr>
      </w:pPr>
      <w:r w:rsidRPr="00B0597C">
        <w:rPr>
          <w:b/>
          <w:bCs/>
        </w:rPr>
        <w:t>Índice de Davies-Bouldin:</w:t>
      </w:r>
      <w:r w:rsidRPr="00B0597C">
        <w:t xml:space="preserve"> Funciona como un detector de solapamiento. Su objetivo es calcular cuánto se mezclan o se "pisan" </w:t>
      </w:r>
      <w:r w:rsidRPr="00B0597C">
        <w:lastRenderedPageBreak/>
        <w:t>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rPr>
          <w:rFonts w:cs="CMU Serif"/>
          <w:lang w:eastAsia="es-ES"/>
        </w:rPr>
      </w:pPr>
    </w:p>
    <w:p w14:paraId="19332D1E" w14:textId="3BEAE2A0" w:rsidR="00B0597C" w:rsidRDefault="00B0597C" w:rsidP="00374591">
      <w:pPr>
        <w:pStyle w:val="Prrafodelista"/>
        <w:numPr>
          <w:ilvl w:val="0"/>
          <w:numId w:val="33"/>
        </w:numPr>
        <w:spacing w:after="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En términos prácticos, estas dos métricas buscan el equilibrio entre precisión y simplicidad. Miden con qué exactitud el modelo representa la realidad de los estudiantes, pero le aplican una "multa" o penalización matemática por cada grupo extra que se crea de forma innecesaria. De 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C44656">
      <w:pPr>
        <w:pStyle w:val="Ttulo3"/>
      </w:pPr>
      <w:bookmarkStart w:id="69" w:name="_Toc223427460"/>
      <w:r>
        <w:t>Evaluación de</w:t>
      </w:r>
      <w:r w:rsidR="007D464F">
        <w:t>l</w:t>
      </w:r>
      <w:r>
        <w:t xml:space="preserve"> </w:t>
      </w:r>
      <w:proofErr w:type="spellStart"/>
      <w:r>
        <w:t>Transformer</w:t>
      </w:r>
      <w:proofErr w:type="spellEnd"/>
      <w:r>
        <w:t>.</w:t>
      </w:r>
      <w:bookmarkEnd w:id="69"/>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En un entorno educativo real, existe un fuerte desbalance natural en las aulas (donde la gran mayoría del alumnado aprueba y solo una minoría fracasa o abandona). En este contexto, el coste de cometer un error no es simétrico. Para un docente, es mucho más grave no detectar a un alumno en riesgo de abandono (falso negativo) que enviarle un mensaje de apoyo preventivo a un alumno que finalmente iba a aprobar (falso positivo). Por consiguiente, el desempeño del modelo se evaluará bajo el siguiente conjunto de métricas especializadas:</w:t>
      </w:r>
    </w:p>
    <w:p w14:paraId="5A537807" w14:textId="723BC012"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lastRenderedPageBreak/>
        <w:t>Recall</w:t>
      </w:r>
      <w:proofErr w:type="spellEnd"/>
      <w:r w:rsidRPr="005E0AD7">
        <w:rPr>
          <w:b/>
          <w:bCs/>
          <w:lang w:eastAsia="es-ES"/>
        </w:rPr>
        <w:t xml:space="preserve"> (Exhaustividad):</w:t>
      </w:r>
      <w:r>
        <w:rPr>
          <w:lang w:eastAsia="es-ES"/>
        </w:rPr>
        <w:t xml:space="preserve"> Constituye la métrica principal para un sistema de alerta. Mide la proporción de estudiantes en riesgo real que el modelo logra identificar correctamente. Un </w:t>
      </w:r>
      <w:proofErr w:type="spellStart"/>
      <w:r>
        <w:rPr>
          <w:lang w:eastAsia="es-ES"/>
        </w:rPr>
        <w:t>Recall</w:t>
      </w:r>
      <w:proofErr w:type="spellEnd"/>
      <w:r>
        <w:rPr>
          <w:lang w:eastAsia="es-ES"/>
        </w:rPr>
        <w:t xml:space="preserve"> alto garantiza que la "red de arrastre" del sistema no deje a ningún alumno vulnerable atrás.</w:t>
      </w:r>
    </w:p>
    <w:p w14:paraId="14DD0B36" w14:textId="4ED398B9"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t>Precision</w:t>
      </w:r>
      <w:proofErr w:type="spellEnd"/>
      <w:r w:rsidRPr="005E0AD7">
        <w:rPr>
          <w:b/>
          <w:bCs/>
          <w:lang w:eastAsia="es-ES"/>
        </w:rPr>
        <w:t xml:space="preserve"> (Precisión):</w:t>
      </w:r>
      <w:r>
        <w:rPr>
          <w:lang w:eastAsia="es-ES"/>
        </w:rPr>
        <w:t xml:space="preserve"> Evalúa la fiabilidad de las alertas generadas. Responde a la pregunta: de todos los estudiantes que el modelo marcó en riesgo, ¿cuántos lo estaban realmente? Actúa como contrapeso del </w:t>
      </w:r>
      <w:proofErr w:type="spellStart"/>
      <w:r>
        <w:rPr>
          <w:lang w:eastAsia="es-ES"/>
        </w:rPr>
        <w:t>Recall</w:t>
      </w:r>
      <w:proofErr w:type="spellEnd"/>
      <w:r>
        <w:rPr>
          <w:lang w:eastAsia="es-ES"/>
        </w:rPr>
        <w:t xml:space="preserve"> para garantizar que no se sature al equipo docente con falsas alarmas.</w:t>
      </w:r>
    </w:p>
    <w:p w14:paraId="04AE770B" w14:textId="4C7F172E" w:rsidR="005E0AD7" w:rsidRDefault="005E0AD7" w:rsidP="00A24D8C">
      <w:pPr>
        <w:pStyle w:val="Prrafodelista"/>
        <w:numPr>
          <w:ilvl w:val="0"/>
          <w:numId w:val="33"/>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Mientras que la exactitud estándar puede verse sesgada por la clase mayoritaria (los aprobados), estas métricas son robustas ante el desbalanceo. El F1-Score proporciona la media</w:t>
      </w:r>
      <w:r w:rsidR="00A24D8C">
        <w:rPr>
          <w:lang w:eastAsia="es-ES"/>
        </w:rPr>
        <w:t xml:space="preserve"> 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55A745EC" w:rsidR="005E0AD7" w:rsidRDefault="005E0AD7" w:rsidP="00A24D8C">
      <w:pPr>
        <w:pStyle w:val="Prrafodelista"/>
        <w:numPr>
          <w:ilvl w:val="0"/>
          <w:numId w:val="33"/>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Rest):</w:t>
      </w:r>
      <w:r>
        <w:rPr>
          <w:lang w:eastAsia="es-ES"/>
        </w:rPr>
        <w:t xml:space="preserve"> Permite evaluar la capacidad del modelo probabilístico para separar y distinguir correctamente a los alumnos de las diferentes categorías (Éxito, Fracaso, Abandono) sin depender de un umbral de decisión fijo.</w:t>
      </w:r>
    </w:p>
    <w:p w14:paraId="68412409" w14:textId="2D37FFD5" w:rsidR="000D737E" w:rsidRDefault="005E0AD7" w:rsidP="00A24D8C">
      <w:pPr>
        <w:pStyle w:val="Prrafodelista"/>
        <w:numPr>
          <w:ilvl w:val="0"/>
          <w:numId w:val="33"/>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el </w:t>
      </w:r>
      <w:proofErr w:type="spellStart"/>
      <w:r>
        <w:rPr>
          <w:lang w:eastAsia="es-ES"/>
        </w:rPr>
        <w:t>Transformer</w:t>
      </w:r>
      <w:proofErr w:type="spellEnd"/>
      <w:r>
        <w:rPr>
          <w:lang w:eastAsia="es-ES"/>
        </w:rPr>
        <w:t xml:space="preserve"> puede calibrarse matemáticamente para ser extremadamente sensible (penalizando fuertemente si se le escapa un abandono) o más equilibrado. </w:t>
      </w:r>
    </w:p>
    <w:p w14:paraId="3095A9B9" w14:textId="707B2916" w:rsidR="005E0AD7" w:rsidRDefault="005E0AD7" w:rsidP="00A24D8C">
      <w:pPr>
        <w:pStyle w:val="Prrafodelista"/>
        <w:numPr>
          <w:ilvl w:val="0"/>
          <w:numId w:val="33"/>
        </w:numPr>
        <w:ind w:left="567" w:hanging="425"/>
        <w:contextualSpacing w:val="0"/>
        <w:rPr>
          <w:lang w:eastAsia="es-ES"/>
        </w:rPr>
      </w:pPr>
      <w:proofErr w:type="spellStart"/>
      <w:r w:rsidRPr="000D737E">
        <w:rPr>
          <w:b/>
          <w:bCs/>
          <w:lang w:eastAsia="es-ES"/>
        </w:rPr>
        <w:lastRenderedPageBreak/>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ligero descenso en la misma es aceptable si se traduce en una mejora en la detección de los casos de riesgo (</w:t>
      </w:r>
      <w:proofErr w:type="spellStart"/>
      <w:r>
        <w:rPr>
          <w:lang w:eastAsia="es-ES"/>
        </w:rPr>
        <w:t>Recall</w:t>
      </w:r>
      <w:proofErr w:type="spellEnd"/>
      <w:r>
        <w:rPr>
          <w:lang w:eastAsia="es-ES"/>
        </w:rPr>
        <w:t>).</w:t>
      </w:r>
    </w:p>
    <w:p w14:paraId="618AB3C4" w14:textId="3D04F8E7"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 y seguro para su despliegue en el aula.</w:t>
      </w:r>
    </w:p>
    <w:p w14:paraId="483A4256" w14:textId="5927AABA" w:rsidR="00B41012" w:rsidRPr="00E21C5A" w:rsidRDefault="00B41012" w:rsidP="00E21C5A">
      <w:pPr>
        <w:pStyle w:val="Ttulo2"/>
      </w:pPr>
      <w:bookmarkStart w:id="70" w:name="_Toc223427461"/>
      <w:proofErr w:type="spellStart"/>
      <w:r w:rsidRPr="00E21C5A">
        <w:t>Dockerización</w:t>
      </w:r>
      <w:proofErr w:type="spellEnd"/>
      <w:r w:rsidRPr="00E21C5A">
        <w:t xml:space="preserve"> y Pipelines Automatizados</w:t>
      </w:r>
      <w:bookmarkEnd w:id="70"/>
    </w:p>
    <w:p w14:paraId="7E0FB0C9" w14:textId="03F434F0"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w:t>
      </w:r>
      <w:r w:rsidR="00A24D8C">
        <w:rPr>
          <w:szCs w:val="24"/>
          <w:lang w:eastAsia="es-ES"/>
        </w:rPr>
        <w:t xml:space="preserve"> de</w:t>
      </w:r>
      <w:r w:rsidRPr="00E21C5A">
        <w:rPr>
          <w:szCs w:val="24"/>
          <w:lang w:eastAsia="es-ES"/>
        </w:rPr>
        <w:t xml:space="preserv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pPr>
        <w:pStyle w:val="Prrafodelista"/>
        <w:numPr>
          <w:ilvl w:val="0"/>
          <w:numId w:val="16"/>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lastRenderedPageBreak/>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A24D8C">
      <w:pPr>
        <w:ind w:firstLine="142"/>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pPr>
        <w:pStyle w:val="Prrafodelista"/>
        <w:numPr>
          <w:ilvl w:val="0"/>
          <w:numId w:val="17"/>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pPr>
        <w:pStyle w:val="Prrafodelista"/>
        <w:numPr>
          <w:ilvl w:val="0"/>
          <w:numId w:val="17"/>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504304B" w:rsidR="00FC6417" w:rsidRDefault="00B41012">
      <w:pPr>
        <w:pStyle w:val="Prrafodelista"/>
        <w:numPr>
          <w:ilvl w:val="0"/>
          <w:numId w:val="17"/>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4FC37C0C" w14:textId="0DF83974" w:rsidR="003710D2" w:rsidRDefault="00F973FF" w:rsidP="003710D2">
      <w:pPr>
        <w:pStyle w:val="Ttulo1"/>
        <w:spacing w:after="240" w:line="240" w:lineRule="auto"/>
        <w:jc w:val="left"/>
      </w:pPr>
      <w:r w:rsidRPr="00E21C5A">
        <w:lastRenderedPageBreak/>
        <w:t xml:space="preserve"> </w:t>
      </w:r>
      <w:bookmarkStart w:id="71" w:name="_Toc223427462"/>
      <w:r w:rsidRPr="00E21C5A">
        <w:t>Resultados</w:t>
      </w:r>
      <w:r w:rsidR="005E0AD7" w:rsidRPr="005C1493">
        <w:t>.</w:t>
      </w:r>
      <w:bookmarkEnd w:id="71"/>
    </w:p>
    <w:p w14:paraId="16C7B586" w14:textId="5F9037D7" w:rsidR="003710D2" w:rsidRPr="003710D2" w:rsidRDefault="003710D2" w:rsidP="003710D2">
      <w:pPr>
        <w:ind w:firstLine="284"/>
        <w:rPr>
          <w:lang w:eastAsia="es-ES"/>
        </w:rPr>
      </w:pPr>
      <w:r w:rsidRPr="003710D2">
        <w:rPr>
          <w:lang w:eastAsia="es-ES"/>
        </w:rPr>
        <w:t>En este capítulo se presentan los resultados obtenidos tras la implementación de la arquitectura híbrida propuesta. El análisis se estructura de acuerdo con las distintas fases del sistema</w:t>
      </w:r>
      <w:r w:rsidR="00E04461">
        <w:rPr>
          <w:lang w:eastAsia="es-ES"/>
        </w:rPr>
        <w:t xml:space="preserve">: </w:t>
      </w:r>
      <w:r w:rsidRPr="003710D2">
        <w:rPr>
          <w:lang w:eastAsia="es-ES"/>
        </w:rPr>
        <w:t xml:space="preserve">aprendizaje no supervisado, modelado secuencial con </w:t>
      </w:r>
      <w:proofErr w:type="spellStart"/>
      <w:r w:rsidRPr="003710D2">
        <w:rPr>
          <w:lang w:eastAsia="es-ES"/>
        </w:rPr>
        <w:t>Transformer</w:t>
      </w:r>
      <w:proofErr w:type="spellEnd"/>
      <w:r w:rsidRPr="003710D2">
        <w:rPr>
          <w:lang w:eastAsia="es-ES"/>
        </w:rPr>
        <w:t xml:space="preserve"> y mecanismos de </w:t>
      </w:r>
      <w:proofErr w:type="spellStart"/>
      <w:r w:rsidRPr="003710D2">
        <w:rPr>
          <w:lang w:eastAsia="es-ES"/>
        </w:rPr>
        <w:t>explicabilidad</w:t>
      </w:r>
      <w:proofErr w:type="spellEnd"/>
      <w:r w:rsidRPr="003710D2">
        <w:rPr>
          <w:lang w:eastAsia="es-ES"/>
        </w:rPr>
        <w:t xml:space="preserve">. </w:t>
      </w:r>
    </w:p>
    <w:p w14:paraId="057715F4" w14:textId="66D8A216" w:rsidR="004F36A4" w:rsidRDefault="00BC2F52" w:rsidP="004F36A4">
      <w:pPr>
        <w:pStyle w:val="Ttulo2"/>
      </w:pPr>
      <w:bookmarkStart w:id="72" w:name="_Toc223427463"/>
      <w:r>
        <w:t xml:space="preserve">Resultados de </w:t>
      </w:r>
      <w:proofErr w:type="spellStart"/>
      <w:r>
        <w:t>Autoencoder</w:t>
      </w:r>
      <w:proofErr w:type="spellEnd"/>
      <w:r>
        <w:t>.</w:t>
      </w:r>
      <w:bookmarkEnd w:id="72"/>
    </w:p>
    <w:p w14:paraId="588E907B" w14:textId="621BBADA" w:rsidR="003710D2" w:rsidRDefault="00796135" w:rsidP="003710D2">
      <w:pPr>
        <w:ind w:firstLine="284"/>
        <w:rPr>
          <w:lang w:eastAsia="es-ES"/>
        </w:rPr>
      </w:pPr>
      <w:r w:rsidRPr="00796135">
        <w:rPr>
          <w:lang w:eastAsia="es-ES"/>
        </w:rPr>
        <w:t>El entrenamiento del autoencoder se realizó bajo un esquema no supervisado, cuyo objetivo principal consiste en aprender una representación latente comprimida de los datos que preserve la mayor cantidad de información estructural posible</w:t>
      </w:r>
      <w:r w:rsidR="005C1493">
        <w:rPr>
          <w:lang w:eastAsia="es-ES"/>
        </w:rPr>
        <w:t xml:space="preserve">, para poder validar su funcionalidad se analiza la fidelidad de reconstrucción junto con visualizaciones de las representaciones vectoriales. </w:t>
      </w:r>
    </w:p>
    <w:p w14:paraId="1F6DBAF7" w14:textId="77777777" w:rsidR="003710D2" w:rsidRDefault="00FC776A" w:rsidP="003710D2">
      <w:pPr>
        <w:pStyle w:val="Ttulo3"/>
      </w:pPr>
      <w:r>
        <w:t xml:space="preserve"> </w:t>
      </w:r>
      <w:bookmarkStart w:id="73" w:name="_Toc223427464"/>
      <w:r>
        <w:t>Fidelidad de r</w:t>
      </w:r>
      <w:r w:rsidR="004E2596">
        <w:t>econstrucción.</w:t>
      </w:r>
      <w:bookmarkEnd w:id="73"/>
    </w:p>
    <w:p w14:paraId="42297010" w14:textId="7214BB06" w:rsidR="00796135" w:rsidRPr="00E04461" w:rsidRDefault="00796135" w:rsidP="00E04461">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generada por el autoencoder. A mayor diferencia entre ambos, mayor será el valor de la pérdida, indicando una menor fidelidad en la reconstrucción.</w:t>
      </w:r>
      <w:r w:rsidR="00E04461">
        <w:rPr>
          <w:lang w:eastAsia="es-ES"/>
        </w:rPr>
        <w:t xml:space="preserve"> </w:t>
      </w:r>
      <w:r>
        <w:rPr>
          <w:lang w:eastAsia="es-ES"/>
        </w:rPr>
        <w:t xml:space="preserve">La siguiente imagen </w:t>
      </w:r>
      <w:r w:rsidRPr="00796135">
        <w:rPr>
          <w:lang w:eastAsia="es-ES"/>
        </w:rPr>
        <w:t>muestra la evolución de la pérdida de reconstrucción tanto en el conjunto de entrenamiento como en el conjunto de validación a lo largo de las épocas.</w:t>
      </w:r>
    </w:p>
    <w:p w14:paraId="7152C628" w14:textId="4BC08E82" w:rsidR="004157EA" w:rsidRDefault="004A5953" w:rsidP="00796135">
      <w:pPr>
        <w:keepNext/>
        <w:spacing w:after="0"/>
        <w:ind w:firstLine="488"/>
        <w:jc w:val="center"/>
      </w:pPr>
      <w:r w:rsidRPr="004A5953">
        <w:rPr>
          <w:noProof/>
          <w:lang w:eastAsia="es-ES"/>
        </w:rPr>
        <w:lastRenderedPageBreak/>
        <w:drawing>
          <wp:inline distT="0" distB="0" distL="0" distR="0" wp14:anchorId="13328F8E" wp14:editId="505F5654">
            <wp:extent cx="3682500" cy="2291788"/>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24"/>
                    <a:srcRect r="55691"/>
                    <a:stretch>
                      <a:fillRect/>
                    </a:stretch>
                  </pic:blipFill>
                  <pic:spPr bwMode="auto">
                    <a:xfrm>
                      <a:off x="0" y="0"/>
                      <a:ext cx="3757115" cy="2338224"/>
                    </a:xfrm>
                    <a:prstGeom prst="rect">
                      <a:avLst/>
                    </a:prstGeom>
                    <a:ln>
                      <a:noFill/>
                    </a:ln>
                    <a:extLst>
                      <a:ext uri="{53640926-AAD7-44D8-BBD7-CCE9431645EC}">
                        <a14:shadowObscured xmlns:a14="http://schemas.microsoft.com/office/drawing/2010/main"/>
                      </a:ext>
                    </a:extLst>
                  </pic:spPr>
                </pic:pic>
              </a:graphicData>
            </a:graphic>
          </wp:inline>
        </w:drawing>
      </w:r>
    </w:p>
    <w:p w14:paraId="046730BC" w14:textId="406C9FAD" w:rsidR="004A5953" w:rsidRDefault="004157EA" w:rsidP="004157EA">
      <w:pPr>
        <w:pStyle w:val="Descripcin"/>
        <w:rPr>
          <w:lang w:eastAsia="es-ES"/>
        </w:rPr>
      </w:pPr>
      <w:bookmarkStart w:id="74" w:name="_Toc223427392"/>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6704D">
        <w:rPr>
          <w:b/>
          <w:bCs/>
          <w:noProof/>
        </w:rPr>
        <w:t>16</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autoencoder</w:t>
      </w:r>
      <w:bookmarkEnd w:id="74"/>
    </w:p>
    <w:p w14:paraId="638CF1D6" w14:textId="6437444C" w:rsidR="00E2704C" w:rsidRDefault="00E2704C" w:rsidP="00E2704C">
      <w:pPr>
        <w:ind w:firstLine="708"/>
        <w:rPr>
          <w:lang w:eastAsia="es-ES"/>
        </w:rPr>
      </w:pPr>
      <w:r w:rsidRPr="00E2704C">
        <w:rPr>
          <w:lang w:eastAsia="es-ES"/>
        </w:rPr>
        <w:t xml:space="preserve">El rápido descenso inicial de ambas curvas y su estabilización indican que el autoencoder aprende eficazmente una representación latente y converge sin signos de sobreajuste, al no presentar divergencia entre ellas. Además, que la pérdida de validación se mantenga ligeramente por debajo de la de entrenamiento es un comportamiento esperado debido a mecanismos de regularización como </w:t>
      </w:r>
      <w:proofErr w:type="spellStart"/>
      <w:r w:rsidRPr="00E2704C">
        <w:rPr>
          <w:lang w:eastAsia="es-ES"/>
        </w:rPr>
        <w:t>Dropout</w:t>
      </w:r>
      <w:proofErr w:type="spellEnd"/>
      <w:r w:rsidRPr="00E2704C">
        <w:rPr>
          <w:lang w:eastAsia="es-ES"/>
        </w:rPr>
        <w:t xml:space="preserve"> o Batch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Mientras que en la fase de entrenamiento estas técnicas introducen ruido y penalizan la red, durante la validación se desactivan, lo que permite al modelo generar reconstrucciones más consistentes y reportar un error menor.</w:t>
      </w:r>
      <w:r w:rsidR="00802BEC">
        <w:rPr>
          <w:lang w:eastAsia="es-ES"/>
        </w:rPr>
        <w:tab/>
      </w:r>
    </w:p>
    <w:p w14:paraId="0991C595" w14:textId="78E425D9" w:rsidR="009636B3" w:rsidRDefault="009636B3" w:rsidP="00E2704C">
      <w:pPr>
        <w:ind w:firstLine="708"/>
        <w:rPr>
          <w:lang w:eastAsia="es-ES"/>
        </w:rPr>
      </w:pPr>
      <w:r>
        <w:rPr>
          <w:lang w:eastAsia="es-ES"/>
        </w:rPr>
        <w:t>Una vez completada la fase de preentrenamiento se inicia la fase de entrenamiento conjunto, en la que se incorpora el término adicional correspondiente al objetivo de clustering (divergencia KL): por un lado, busca la preservación de la información original y, por otro, la reorganización estructural del espacio latente en torno a centroides probabilísticos.</w:t>
      </w:r>
      <w:r w:rsidR="00E2704C">
        <w:rPr>
          <w:lang w:eastAsia="es-ES"/>
        </w:rPr>
        <w:t xml:space="preserve"> </w:t>
      </w:r>
      <w:r>
        <w:rPr>
          <w:lang w:eastAsia="es-ES"/>
        </w:rPr>
        <w:t>La dinámica de este proceso puede observarse en la siguiente figura, donde se muestra la evolución de la pérdida asociada al objetivo de clustering durante el entrenamiento conjunto.</w:t>
      </w:r>
    </w:p>
    <w:p w14:paraId="2AC09459" w14:textId="77777777" w:rsidR="003608CA" w:rsidRDefault="003608CA" w:rsidP="00E04461">
      <w:pPr>
        <w:keepNext/>
        <w:spacing w:after="0"/>
        <w:jc w:val="center"/>
      </w:pPr>
      <w:r w:rsidRPr="003608CA">
        <w:rPr>
          <w:noProof/>
        </w:rPr>
        <w:lastRenderedPageBreak/>
        <w:drawing>
          <wp:inline distT="0" distB="0" distL="0" distR="0" wp14:anchorId="44583FAC" wp14:editId="172D4480">
            <wp:extent cx="3864311" cy="2500624"/>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a:blip r:embed="rId25"/>
                    <a:stretch>
                      <a:fillRect/>
                    </a:stretch>
                  </pic:blipFill>
                  <pic:spPr>
                    <a:xfrm>
                      <a:off x="0" y="0"/>
                      <a:ext cx="3924202" cy="2539380"/>
                    </a:xfrm>
                    <a:prstGeom prst="rect">
                      <a:avLst/>
                    </a:prstGeom>
                  </pic:spPr>
                </pic:pic>
              </a:graphicData>
            </a:graphic>
          </wp:inline>
        </w:drawing>
      </w:r>
    </w:p>
    <w:p w14:paraId="5AED7966" w14:textId="3EA9A2A4" w:rsidR="003608CA" w:rsidRPr="00E04461" w:rsidRDefault="003608CA" w:rsidP="00E04461">
      <w:pPr>
        <w:pStyle w:val="Descripcin"/>
      </w:pPr>
      <w:bookmarkStart w:id="75" w:name="_Toc223427393"/>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6704D">
        <w:rPr>
          <w:b/>
          <w:bCs/>
          <w:noProof/>
        </w:rPr>
        <w:t>17</w:t>
      </w:r>
      <w:r w:rsidRPr="003608CA">
        <w:rPr>
          <w:b/>
          <w:bCs/>
        </w:rPr>
        <w:fldChar w:fldCharType="end"/>
      </w:r>
      <w:r>
        <w:t xml:space="preserve"> </w:t>
      </w:r>
      <w:r w:rsidRPr="005F06F2">
        <w:t>Evolución de perdidas en la fase de entrenamiento conjunto</w:t>
      </w:r>
      <w:bookmarkEnd w:id="75"/>
    </w:p>
    <w:p w14:paraId="037721BD" w14:textId="4648B244" w:rsidR="003838F2" w:rsidRDefault="003838F2" w:rsidP="003608CA">
      <w:pPr>
        <w:ind w:firstLine="488"/>
        <w:rPr>
          <w:lang w:eastAsia="es-ES"/>
        </w:rPr>
      </w:pPr>
      <w:r w:rsidRPr="003838F2">
        <w:rPr>
          <w:lang w:eastAsia="es-ES"/>
        </w:rPr>
        <w:t>Durante la Fase 3, se observa que la métrica de objetivo (o divergencia KL) aumenta</w:t>
      </w:r>
      <w:r w:rsidR="00DE50E3">
        <w:rPr>
          <w:lang w:eastAsia="es-ES"/>
        </w:rPr>
        <w:t xml:space="preserve"> tal y como</w:t>
      </w:r>
      <w:r w:rsidRPr="003838F2">
        <w:rPr>
          <w:lang w:eastAsia="es-ES"/>
        </w:rPr>
        <w:t xml:space="preserve"> se espera en la arquitectura DEC. Para demostrar que este comportamiento interno se traduce en una mejora real del modelo, evaluamos la topología del espacio latente utilizando métricas independientes de la pérdida: el coeficiente de </w:t>
      </w:r>
      <w:proofErr w:type="spellStart"/>
      <w:r w:rsidRPr="003838F2">
        <w:rPr>
          <w:lang w:eastAsia="es-ES"/>
        </w:rPr>
        <w:t>Silhouette</w:t>
      </w:r>
      <w:proofErr w:type="spellEnd"/>
      <w:r w:rsidRPr="003838F2">
        <w:rPr>
          <w:lang w:eastAsia="es-ES"/>
        </w:rPr>
        <w:t xml:space="preserve"> y el índice Davies-Bouldin. Como se observa en la </w:t>
      </w:r>
      <w:r>
        <w:rPr>
          <w:lang w:eastAsia="es-ES"/>
        </w:rPr>
        <w:t>siguiente figura</w:t>
      </w:r>
      <w:r w:rsidRPr="003838F2">
        <w:rPr>
          <w:lang w:eastAsia="es-ES"/>
        </w:rPr>
        <w:t>, ambas métricas mejoran significativamente durante esta misma fase, confirmando el éxito del agrupamiento.</w:t>
      </w:r>
    </w:p>
    <w:p w14:paraId="07C69B90" w14:textId="77777777" w:rsidR="003838F2" w:rsidRDefault="003838F2" w:rsidP="003838F2">
      <w:pPr>
        <w:keepNext/>
        <w:spacing w:after="0"/>
        <w:ind w:firstLine="488"/>
        <w:jc w:val="center"/>
      </w:pPr>
      <w:r w:rsidRPr="003838F2">
        <w:rPr>
          <w:noProof/>
          <w:lang w:eastAsia="es-ES"/>
        </w:rPr>
        <w:drawing>
          <wp:inline distT="0" distB="0" distL="0" distR="0" wp14:anchorId="34CAB873" wp14:editId="0AF5B733">
            <wp:extent cx="4166787" cy="2471948"/>
            <wp:effectExtent l="0" t="0" r="0" b="0"/>
            <wp:docPr id="1923334830" name="Imagen 1" descr="Gráfico, Gráfico de líne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4830" name="Imagen 1" descr="Gráfico, Gráfico de líneas, Histograma&#10;&#10;El contenido generado por IA puede ser incorrecto."/>
                    <pic:cNvPicPr/>
                  </pic:nvPicPr>
                  <pic:blipFill>
                    <a:blip r:embed="rId26"/>
                    <a:stretch>
                      <a:fillRect/>
                    </a:stretch>
                  </pic:blipFill>
                  <pic:spPr>
                    <a:xfrm>
                      <a:off x="0" y="0"/>
                      <a:ext cx="4220103" cy="2503578"/>
                    </a:xfrm>
                    <a:prstGeom prst="rect">
                      <a:avLst/>
                    </a:prstGeom>
                  </pic:spPr>
                </pic:pic>
              </a:graphicData>
            </a:graphic>
          </wp:inline>
        </w:drawing>
      </w:r>
    </w:p>
    <w:p w14:paraId="5C67F5CC" w14:textId="5A5E679B" w:rsidR="003838F2" w:rsidRDefault="003838F2" w:rsidP="00E2704C">
      <w:pPr>
        <w:pStyle w:val="Descripcin"/>
      </w:pPr>
      <w:bookmarkStart w:id="76" w:name="_Toc223427394"/>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6704D">
        <w:rPr>
          <w:b/>
          <w:bCs/>
          <w:noProof/>
        </w:rPr>
        <w:t>18</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76"/>
    </w:p>
    <w:p w14:paraId="2833D7FC" w14:textId="53722CA6" w:rsidR="00C47A9D" w:rsidRDefault="00E02D91" w:rsidP="003B70AA">
      <w:pPr>
        <w:ind w:firstLine="708"/>
      </w:pPr>
      <w:r w:rsidRPr="00E02D91">
        <w:t xml:space="preserve">El análisis de las métricas de validación confirma una mejora continua y significativa en la calidad del agrupamiento a lo largo de esta fase. </w:t>
      </w:r>
      <w:r w:rsidRPr="00E02D91">
        <w:lastRenderedPageBreak/>
        <w:t xml:space="preserve">Específicamente, a partir de la época 20 se observa una fuerte evolución conjunta: el coeficiente de </w:t>
      </w:r>
      <w:proofErr w:type="spellStart"/>
      <w:r w:rsidRPr="00E02D91">
        <w:t>Silhouette</w:t>
      </w:r>
      <w:proofErr w:type="spellEnd"/>
      <w:r w:rsidRPr="00E02D91">
        <w:t xml:space="preserve"> experimenta un incremento constante, lo que indica una mayor cohesión y densidad dentro de los clústeres, mientras que el índice Davies-Bouldin desciende de forma pronunciada, reflejando una mejor separación y menor superposición entre ellos. La convergencia de ambos indicadores hacia sus valores óptimos en las etapas finales del entrenamiento valida la eficacia del modelo para estructurar el espacio latente, justificando la selección de la época 39 como el punto de equilibrio ideal.</w:t>
      </w:r>
    </w:p>
    <w:p w14:paraId="7C67F7DF" w14:textId="50BBD63F" w:rsidR="00B36093" w:rsidRDefault="00B36093" w:rsidP="00C44656">
      <w:pPr>
        <w:pStyle w:val="Ttulo3"/>
      </w:pPr>
      <w:bookmarkStart w:id="77" w:name="_Toc223427465"/>
      <w:r>
        <w:t>Representaciones vectoriales (</w:t>
      </w:r>
      <w:proofErr w:type="spellStart"/>
      <w:r>
        <w:t>Embeddings</w:t>
      </w:r>
      <w:proofErr w:type="spellEnd"/>
      <w:r>
        <w:t>).</w:t>
      </w:r>
      <w:bookmarkEnd w:id="77"/>
      <w:r>
        <w:t xml:space="preserve"> </w:t>
      </w:r>
    </w:p>
    <w:p w14:paraId="00D46C7D" w14:textId="18E37669" w:rsidR="0008024E" w:rsidRDefault="0008024E" w:rsidP="00E62D40">
      <w:pPr>
        <w:spacing w:after="0"/>
        <w:ind w:firstLine="488"/>
        <w:rPr>
          <w:lang w:eastAsia="es-ES"/>
        </w:rPr>
      </w:pPr>
      <w:r w:rsidRPr="0008024E">
        <w:rPr>
          <w:lang w:eastAsia="es-ES"/>
        </w:rPr>
        <w:t>En la siguiente ilustración se muestra una representación comparativa del funcionamiento del autoencoder en tres niveles: (1) el espacio original proyectado mediante PCA, (2) el espacio latente aprendido por el modelo y (3) la reconstrucción nuevamente proyectada en el espacio PCA. Las filas corresponden a distintas ventanas temporales (W10 y W15), lo que permite analizar la estabilidad estructural del mapeo aprendido conforme avanza el curso.</w:t>
      </w:r>
    </w:p>
    <w:p w14:paraId="299077FF" w14:textId="2AE8C450" w:rsidR="0008024E" w:rsidRDefault="0008024E" w:rsidP="00F75905">
      <w:pPr>
        <w:spacing w:after="0"/>
        <w:jc w:val="center"/>
        <w:rPr>
          <w:lang w:eastAsia="es-ES"/>
        </w:rPr>
      </w:pPr>
      <w:r w:rsidRPr="0008024E">
        <w:rPr>
          <w:noProof/>
          <w:lang w:eastAsia="es-ES"/>
        </w:rPr>
        <w:drawing>
          <wp:inline distT="0" distB="0" distL="0" distR="0" wp14:anchorId="3EC0007D" wp14:editId="1DBCF7DA">
            <wp:extent cx="4797706" cy="2186161"/>
            <wp:effectExtent l="0" t="0" r="0" b="0"/>
            <wp:docPr id="1191289310" name="Imagen 1" descr="Imagen que contiene foto, oscuro, viendo,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9310" name="Imagen 1" descr="Imagen que contiene foto, oscuro, viendo, luz&#10;&#10;El contenido generado por IA puede ser incorrecto."/>
                    <pic:cNvPicPr/>
                  </pic:nvPicPr>
                  <pic:blipFill>
                    <a:blip r:embed="rId27"/>
                    <a:stretch>
                      <a:fillRect/>
                    </a:stretch>
                  </pic:blipFill>
                  <pic:spPr>
                    <a:xfrm>
                      <a:off x="0" y="0"/>
                      <a:ext cx="4807000" cy="2190396"/>
                    </a:xfrm>
                    <a:prstGeom prst="rect">
                      <a:avLst/>
                    </a:prstGeom>
                  </pic:spPr>
                </pic:pic>
              </a:graphicData>
            </a:graphic>
          </wp:inline>
        </w:drawing>
      </w:r>
    </w:p>
    <w:p w14:paraId="02DF1DD8" w14:textId="7B114E2A" w:rsidR="00F75905" w:rsidRPr="00E62D40" w:rsidRDefault="007046E1" w:rsidP="00E62D40">
      <w:pPr>
        <w:pStyle w:val="Descripcin"/>
      </w:pPr>
      <w:bookmarkStart w:id="78" w:name="_Toc223427396"/>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6704D">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78"/>
    </w:p>
    <w:p w14:paraId="57CFA292" w14:textId="3128E7A4" w:rsidR="004E2596" w:rsidRPr="004E2596" w:rsidRDefault="00F75905" w:rsidP="00B36093">
      <w:pPr>
        <w:ind w:firstLine="488"/>
      </w:pPr>
      <w:r w:rsidRPr="00F75905">
        <w:t xml:space="preserve">Puede observarse cómo, en el espacio latente, las representaciones se compactan y reorganizan en estructuras más densas y diferenciadas, reflejando </w:t>
      </w:r>
      <w:r w:rsidRPr="00F75905">
        <w:lastRenderedPageBreak/>
        <w:t xml:space="preserve">el efecto combinado de la pérdida de reconstrucción y del término de clustering. A su vez, la proyección de la reconstrucción conserva la forma global del espacio original, evidenciando que la compresión no implica una pérdida significativa de estructura. Este comportamiento confirma que el autoencoder no opera únicamente como un mecanismo de reducción dimensional, sino como un generador de </w:t>
      </w:r>
      <w:proofErr w:type="spellStart"/>
      <w:r w:rsidRPr="00F75905">
        <w:t>embeddings</w:t>
      </w:r>
      <w:proofErr w:type="spellEnd"/>
      <w:r w:rsidRPr="00F75905">
        <w:t xml:space="preserve"> estructuralmente coherentes y optimizados para la segmentación, favoreciendo la emergencia de perfiles de aprendizaje más definidos y matemáticamente separables.</w:t>
      </w:r>
      <w:r>
        <w:t xml:space="preserve"> </w:t>
      </w:r>
    </w:p>
    <w:p w14:paraId="0F5EFC83" w14:textId="6DBE431C" w:rsidR="004F36A4" w:rsidRDefault="00BC2F52" w:rsidP="004F36A4">
      <w:pPr>
        <w:pStyle w:val="Ttulo2"/>
      </w:pPr>
      <w:bookmarkStart w:id="79" w:name="_Toc223427466"/>
      <w:r>
        <w:t>Resultados de clustering.</w:t>
      </w:r>
      <w:bookmarkEnd w:id="79"/>
    </w:p>
    <w:p w14:paraId="775BCF71" w14:textId="57E2B791" w:rsidR="00F75905" w:rsidRDefault="00F75905" w:rsidP="00F75905">
      <w:pPr>
        <w:ind w:firstLine="284"/>
        <w:rPr>
          <w:lang w:eastAsia="es-ES"/>
        </w:rPr>
      </w:pPr>
      <w:r>
        <w:rPr>
          <w:lang w:eastAsia="es-ES"/>
        </w:rPr>
        <w:t>Tal y como se justificó en el apartado 4.2.2, la arquitectura seleccionada para la fase de agrupamiento combina técnicas de reducción de dimensionalidad con el Modelo de Mixtura Gaussiana (GMM), priorizando aquellas configuraciones más coherentes con el enfoque probabilístico e híbrido del sistema propuesto.</w:t>
      </w:r>
    </w:p>
    <w:p w14:paraId="74CD2B4C" w14:textId="2FA919EE" w:rsidR="00F75905" w:rsidRDefault="00F75905" w:rsidP="00F75905">
      <w:pPr>
        <w:ind w:firstLine="284"/>
        <w:rPr>
          <w:lang w:eastAsia="es-ES"/>
        </w:rPr>
      </w:pPr>
      <w:r>
        <w:rPr>
          <w:lang w:eastAsia="es-ES"/>
        </w:rPr>
        <w:t>Con el objetivo de mantener la memoria concisa y centrada en las configuraciones de mayor interés experimental, se omiten los resultados correspondientes a combinaciones alternativas como PCA + K-Means o Autoencoder + K-Means. En esta sección se analizan exclusivamente los resultados obtenidos mediante Autoencoder + GMM, al ser las configuraciones alineadas con la arquitectura final integrada en el pipeline predictivo.</w:t>
      </w:r>
    </w:p>
    <w:p w14:paraId="2012DC8F" w14:textId="3A4611CF" w:rsidR="006277BD" w:rsidRPr="006277BD" w:rsidRDefault="005154FB" w:rsidP="007675CD">
      <w:pPr>
        <w:ind w:firstLine="284"/>
        <w:rPr>
          <w:lang w:eastAsia="es-ES"/>
        </w:rPr>
      </w:pPr>
      <w:r>
        <w:rPr>
          <w:lang w:eastAsia="es-ES"/>
        </w:rPr>
        <w:t xml:space="preserve">Los resultados que se analizarán a continuación se encuentran en la carpeta de </w:t>
      </w:r>
      <w:proofErr w:type="spellStart"/>
      <w:r>
        <w:rPr>
          <w:lang w:eastAsia="es-ES"/>
        </w:rPr>
        <w:t>reports</w:t>
      </w:r>
      <w:proofErr w:type="spellEnd"/>
      <w:r>
        <w:rPr>
          <w:lang w:eastAsia="es-ES"/>
        </w:rPr>
        <w:t>/</w:t>
      </w:r>
      <w:proofErr w:type="spellStart"/>
      <w:r>
        <w:rPr>
          <w:lang w:eastAsia="es-ES"/>
        </w:rPr>
        <w:t>clustering</w:t>
      </w:r>
      <w:proofErr w:type="spellEnd"/>
      <w:r>
        <w:rPr>
          <w:lang w:eastAsia="es-ES"/>
        </w:rPr>
        <w:t xml:space="preserve"> (</w:t>
      </w:r>
      <w:hyperlink w:anchor="_Apéndice_I:_Repositorio" w:history="1">
        <w:r w:rsidRPr="005154FB">
          <w:rPr>
            <w:rStyle w:val="Hipervnculo"/>
            <w:lang w:eastAsia="es-ES"/>
          </w:rPr>
          <w:t>Véase Apéndice I</w:t>
        </w:r>
      </w:hyperlink>
      <w:r>
        <w:rPr>
          <w:lang w:eastAsia="es-ES"/>
        </w:rPr>
        <w:t>)</w:t>
      </w:r>
      <w:r w:rsidR="007675CD">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 xml:space="preserve">identificado. Este análisis permite evaluar si los grupos generados presentan coherencia semántica y diferenciación real en términos de rendimiento y abandono, más allá de las métricas internas de calidad del clustering. </w:t>
      </w:r>
    </w:p>
    <w:p w14:paraId="12A101AA" w14:textId="3B870719" w:rsidR="00F75905" w:rsidRDefault="006277BD" w:rsidP="00F75905">
      <w:pPr>
        <w:rPr>
          <w:lang w:eastAsia="es-ES"/>
        </w:rPr>
      </w:pPr>
      <w:r>
        <w:rPr>
          <w:lang w:eastAsia="es-ES"/>
        </w:rPr>
        <w:lastRenderedPageBreak/>
        <w:tab/>
      </w:r>
      <w:r w:rsidRPr="006277BD">
        <w:rPr>
          <w:lang w:eastAsia="es-ES"/>
        </w:rPr>
        <w:t xml:space="preserve">La siguiente figura muestra la distribución porcentual de los resultados académicos dentro de cada uno de los perfiles identificados por el modelo de clustering. Para cada grupo se representa la proporción de estudiantes que obtienen aprobación, suspenso o abandono, diferenciando entre el conjunto de validación y el conjunto </w:t>
      </w:r>
      <w:r w:rsidR="00D84C52" w:rsidRPr="006277BD">
        <w:rPr>
          <w:lang w:eastAsia="es-ES"/>
        </w:rPr>
        <w:t>de prueba</w:t>
      </w:r>
      <w:r w:rsidRPr="006277BD">
        <w:rPr>
          <w:lang w:eastAsia="es-ES"/>
        </w:rPr>
        <w:t>. Esta visualización permite analizar no solo la coherencia interna de los perfiles descubiertos, sino también su estabilidad fuera de la muestra de entrenamiento, evaluando si la segmentación captura patrones estructurales consistentes en el comportamiento académico.</w:t>
      </w:r>
    </w:p>
    <w:p w14:paraId="3C1CF0F0" w14:textId="77777777" w:rsidR="006277BD" w:rsidRDefault="006277BD" w:rsidP="006277BD">
      <w:pPr>
        <w:keepNext/>
        <w:spacing w:after="0"/>
        <w:jc w:val="center"/>
      </w:pPr>
      <w:r w:rsidRPr="006277BD">
        <w:rPr>
          <w:noProof/>
          <w:lang w:eastAsia="es-ES"/>
        </w:rPr>
        <w:drawing>
          <wp:inline distT="0" distB="0" distL="0" distR="0" wp14:anchorId="06DEB064" wp14:editId="7313E354">
            <wp:extent cx="4081435" cy="3171463"/>
            <wp:effectExtent l="0" t="0" r="0" b="0"/>
            <wp:docPr id="16032473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47392" name="Imagen 1" descr="Gráfico&#10;&#10;El contenido generado por IA puede ser incorrecto."/>
                    <pic:cNvPicPr/>
                  </pic:nvPicPr>
                  <pic:blipFill>
                    <a:blip r:embed="rId28"/>
                    <a:stretch>
                      <a:fillRect/>
                    </a:stretch>
                  </pic:blipFill>
                  <pic:spPr>
                    <a:xfrm>
                      <a:off x="0" y="0"/>
                      <a:ext cx="4098227" cy="3184511"/>
                    </a:xfrm>
                    <a:prstGeom prst="rect">
                      <a:avLst/>
                    </a:prstGeom>
                  </pic:spPr>
                </pic:pic>
              </a:graphicData>
            </a:graphic>
          </wp:inline>
        </w:drawing>
      </w:r>
    </w:p>
    <w:p w14:paraId="5E0EFAA2" w14:textId="292D26A2" w:rsidR="006277BD" w:rsidRDefault="006277BD" w:rsidP="006277BD">
      <w:pPr>
        <w:pStyle w:val="Descripcin"/>
        <w:rPr>
          <w:lang w:eastAsia="es-ES"/>
        </w:rPr>
      </w:pPr>
      <w:bookmarkStart w:id="80" w:name="_Toc223427397"/>
      <w:r>
        <w:t xml:space="preserve">Ilustración </w:t>
      </w:r>
      <w:fldSimple w:instr=" SEQ Ilustración \* ARABIC ">
        <w:r w:rsidR="0076704D">
          <w:rPr>
            <w:noProof/>
          </w:rPr>
          <w:t>21</w:t>
        </w:r>
      </w:fldSimple>
      <w:r>
        <w:t xml:space="preserve"> Agrupaciones de estudiantes por grupos</w:t>
      </w:r>
      <w:bookmarkEnd w:id="80"/>
    </w:p>
    <w:p w14:paraId="1B271EFB" w14:textId="0B1DEC91" w:rsidR="007675CD" w:rsidRDefault="006277BD" w:rsidP="007675CD">
      <w:pPr>
        <w:rPr>
          <w:lang w:eastAsia="es-ES"/>
        </w:rPr>
      </w:pPr>
      <w:r>
        <w:rPr>
          <w:lang w:eastAsia="es-ES"/>
        </w:rPr>
        <w:tab/>
      </w:r>
      <w:r w:rsidR="007675CD">
        <w:rPr>
          <w:lang w:eastAsia="es-ES"/>
        </w:rPr>
        <w:t>Utilizando únicamente la información de las primeras cinco semanas, el modelo ya logra segmentar eficazmente los perfiles según su nivel de riesgo. Destaca especialmente el grupo de "Riesgo crítico (inactivos)" (clúster 0), que concentra más del 80% de los abandonos tanto en validación como en test, lo que demuestra una notable capacidad predictiva como sistema de alerta temprana. Además, los perfiles intermedios exhiben un gradiente coherente y progresivo desde las tasas de abandono hacia las de aprobación, confirmando la solidez del ordenamiento latente aprendido por el algoritmo.</w:t>
      </w:r>
    </w:p>
    <w:p w14:paraId="2B8E5D9D" w14:textId="3C4AD44F" w:rsidR="007675CD" w:rsidRDefault="007675CD" w:rsidP="00DB2A1C">
      <w:pPr>
        <w:ind w:firstLine="488"/>
      </w:pPr>
      <w:r>
        <w:rPr>
          <w:lang w:eastAsia="es-ES"/>
        </w:rPr>
        <w:lastRenderedPageBreak/>
        <w:t>Sin embargo, en esta fase inicial el perfil de "Alto rendimiento (estratégico)" aún no presenta una separación concluyente, indicando que, con datos limitados, el modelo es más preciso detectando el riesgo de abandono que confirmando el éxito académico definitivo. Para evaluar la consolidación de estos grupos, a continuación, se analizan los resultados de la semana 20 (W20); en esta etapa avanzada, la mayor acumulación de información conductual y evaluativa debería reflejar una diferenciación mucho más nítida y definitiva entre todos los clústeres.</w:t>
      </w:r>
    </w:p>
    <w:p w14:paraId="507582F5" w14:textId="77777777" w:rsidR="006277BD" w:rsidRDefault="006277BD" w:rsidP="00F437A8">
      <w:pPr>
        <w:keepNext/>
        <w:spacing w:after="0"/>
        <w:ind w:firstLine="488"/>
        <w:jc w:val="center"/>
      </w:pPr>
      <w:r w:rsidRPr="006277BD">
        <w:rPr>
          <w:noProof/>
          <w:lang w:eastAsia="es-ES"/>
        </w:rPr>
        <w:drawing>
          <wp:inline distT="0" distB="0" distL="0" distR="0" wp14:anchorId="26A8F3AF" wp14:editId="411AF713">
            <wp:extent cx="3809948" cy="2951544"/>
            <wp:effectExtent l="0" t="0" r="0" b="0"/>
            <wp:docPr id="88190372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03726" name="Imagen 1" descr="Gráfico&#10;&#10;El contenido generado por IA puede ser incorrecto."/>
                    <pic:cNvPicPr/>
                  </pic:nvPicPr>
                  <pic:blipFill>
                    <a:blip r:embed="rId29"/>
                    <a:stretch>
                      <a:fillRect/>
                    </a:stretch>
                  </pic:blipFill>
                  <pic:spPr>
                    <a:xfrm>
                      <a:off x="0" y="0"/>
                      <a:ext cx="3886693" cy="3010998"/>
                    </a:xfrm>
                    <a:prstGeom prst="rect">
                      <a:avLst/>
                    </a:prstGeom>
                  </pic:spPr>
                </pic:pic>
              </a:graphicData>
            </a:graphic>
          </wp:inline>
        </w:drawing>
      </w:r>
    </w:p>
    <w:p w14:paraId="51ED5365" w14:textId="3E273FC5" w:rsidR="007675CD" w:rsidRDefault="006277BD" w:rsidP="006277BD">
      <w:pPr>
        <w:pStyle w:val="Descripcin"/>
      </w:pPr>
      <w:bookmarkStart w:id="81" w:name="_Toc223427398"/>
      <w:r>
        <w:t xml:space="preserve">Ilustración </w:t>
      </w:r>
      <w:fldSimple w:instr=" SEQ Ilustración \* ARABIC ">
        <w:r w:rsidR="0076704D">
          <w:rPr>
            <w:noProof/>
          </w:rPr>
          <w:t>22</w:t>
        </w:r>
      </w:fldSimple>
      <w:r>
        <w:t xml:space="preserve"> </w:t>
      </w:r>
      <w:r w:rsidRPr="00514C0A">
        <w:t>Distribución de resultados académicos por perfil en la semana 20 (Validación y Test)</w:t>
      </w:r>
      <w:bookmarkEnd w:id="81"/>
    </w:p>
    <w:p w14:paraId="121EC12E" w14:textId="4AA52F96" w:rsidR="007675CD" w:rsidRDefault="007675CD" w:rsidP="00D84C52">
      <w:pPr>
        <w:spacing w:after="0"/>
        <w:ind w:firstLine="708"/>
      </w:pPr>
      <w:r>
        <w:t>En la semana 20 (W20), la mayor acumulación de datos permite una consolidación mucho más nítida de los perfiles. Por un lado, el grupo de "Riesgo crítico" (clúster 0) reafirma su estabilidad manteniendo una tasa de abandono cercana al 90%, lo que confirma la fiabilidad de la alerta temprana. Por otro lado, a diferencia de lo ocurrido en la semana 5, el perfil de "Alto rendimiento" logra ahora una diferenciación clara, concentrando más del 60% de aprobados con un abandono mínimo. Esta evolución demuestra que, al incorporar más evidencias a lo largo del curso, el modelo aumenta significativamente su poder discriminativo</w:t>
      </w:r>
      <w:r w:rsidR="00D84C52">
        <w:t>.</w:t>
      </w:r>
    </w:p>
    <w:p w14:paraId="668A787E" w14:textId="1DBFBFA1" w:rsidR="00D84C52" w:rsidRDefault="007675CD" w:rsidP="00DB2A1C">
      <w:pPr>
        <w:spacing w:after="0"/>
        <w:ind w:firstLine="284"/>
      </w:pPr>
      <w:r>
        <w:lastRenderedPageBreak/>
        <w:t>Para dotar de interpretabilidad a estos resultados, la sección de Inteligencia Artificial Explicable (XAI)</w:t>
      </w:r>
      <w:r w:rsidR="00D84C52">
        <w:t xml:space="preserve"> enfocada en clustering</w:t>
      </w:r>
      <w:r>
        <w:t xml:space="preserve"> empleará una matriz Z-</w:t>
      </w:r>
      <w:proofErr w:type="spellStart"/>
      <w:r>
        <w:t>Effect</w:t>
      </w:r>
      <w:proofErr w:type="spellEnd"/>
      <w:r>
        <w:t xml:space="preserve">. Esta herramienta analiza la desviación de cada variable respecto a la media global, permitiendo identificar los patrones conductuales que definen a los perfiles extremos y revelando los matices específicos que justifican las agrupaciones intermedias. </w:t>
      </w:r>
    </w:p>
    <w:p w14:paraId="09A58073" w14:textId="5751572F" w:rsidR="006F01EF" w:rsidRDefault="00C40CF9" w:rsidP="00D84C52">
      <w:pPr>
        <w:pStyle w:val="Ttulo2"/>
      </w:pPr>
      <w:bookmarkStart w:id="82" w:name="_Toc223427467"/>
      <w:r>
        <w:t xml:space="preserve">Resultados en </w:t>
      </w:r>
      <w:proofErr w:type="spellStart"/>
      <w:r>
        <w:t>Transformer</w:t>
      </w:r>
      <w:proofErr w:type="spellEnd"/>
      <w:r>
        <w:t>.</w:t>
      </w:r>
      <w:bookmarkEnd w:id="82"/>
    </w:p>
    <w:p w14:paraId="49278286" w14:textId="407AAA39" w:rsidR="005154FB" w:rsidRDefault="005154FB" w:rsidP="005154FB">
      <w:pPr>
        <w:ind w:firstLine="284"/>
      </w:pPr>
      <w:r w:rsidRPr="005154FB">
        <w:t xml:space="preserve">Tal y como se ha expuesto anteriormente, la arquitectura </w:t>
      </w:r>
      <w:proofErr w:type="spellStart"/>
      <w:r w:rsidRPr="005154FB">
        <w:t>Transformer</w:t>
      </w:r>
      <w:proofErr w:type="spellEnd"/>
      <w:r w:rsidRPr="005154FB">
        <w:t xml:space="preserve"> permite adaptar de forma flexible la definición del problema de clasificación, pudiendo abordarse como tarea binaria, </w:t>
      </w:r>
      <w:r w:rsidR="00D84C52" w:rsidRPr="005154FB">
        <w:t>trinaría</w:t>
      </w:r>
      <w:r w:rsidRPr="005154FB">
        <w:t xml:space="preserve"> o cuaternaria en función de la configuración de las etiquetas. En los siguientes epígrafes se analizará cada una de estas formulaciones de manera independiente.</w:t>
      </w:r>
    </w:p>
    <w:p w14:paraId="05C649DA" w14:textId="4504185D" w:rsidR="00B97ABC" w:rsidRDefault="00B97ABC" w:rsidP="00C44656">
      <w:pPr>
        <w:pStyle w:val="Ttulo3"/>
      </w:pPr>
      <w:bookmarkStart w:id="83" w:name="_Toc223427468"/>
      <w:r>
        <w:t>Clasificación binaria: Aprobar vs Abandonar.</w:t>
      </w:r>
      <w:bookmarkEnd w:id="83"/>
    </w:p>
    <w:p w14:paraId="30010C36" w14:textId="42E3A3E7" w:rsidR="005154FB" w:rsidRPr="00FD770F" w:rsidRDefault="005154FB" w:rsidP="00FD770F">
      <w:pPr>
        <w:ind w:firstLine="488"/>
        <w:rPr>
          <w:lang w:eastAsia="es-ES"/>
        </w:rPr>
      </w:pPr>
      <w:r w:rsidRPr="005154FB">
        <w:rPr>
          <w:lang w:eastAsia="es-ES"/>
        </w:rPr>
        <w:t>En esta configuración se consideran únicamente dos clases diferenciadas en el entrenamiento: por un lado, los estudiantes que aprueban o alcanzan distinción, y por otro, aquellos que abandonan el curso (</w:t>
      </w:r>
      <w:proofErr w:type="spellStart"/>
      <w:r w:rsidRPr="005154FB">
        <w:rPr>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normal1"/>
        <w:tblW w:w="0" w:type="auto"/>
        <w:jc w:val="center"/>
        <w:tblLook w:val="04A0" w:firstRow="1" w:lastRow="0" w:firstColumn="1" w:lastColumn="0" w:noHBand="0" w:noVBand="1"/>
      </w:tblPr>
      <w:tblGrid>
        <w:gridCol w:w="2410"/>
        <w:gridCol w:w="883"/>
        <w:gridCol w:w="992"/>
        <w:gridCol w:w="927"/>
        <w:gridCol w:w="927"/>
        <w:gridCol w:w="927"/>
      </w:tblGrid>
      <w:tr w:rsidR="00FD770F" w:rsidRPr="00FD770F" w14:paraId="7CC2EAC3" w14:textId="77777777" w:rsidTr="005B784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DE4C2D" w14:textId="77777777" w:rsidR="00FD770F" w:rsidRPr="00D548F0" w:rsidRDefault="00FD770F" w:rsidP="00D548F0">
            <w:pPr>
              <w:spacing w:after="0"/>
              <w:rPr>
                <w:sz w:val="22"/>
                <w:lang w:eastAsia="es-ES"/>
              </w:rPr>
            </w:pPr>
            <w:r w:rsidRPr="00D548F0">
              <w:rPr>
                <w:sz w:val="22"/>
                <w:lang w:eastAsia="es-ES"/>
              </w:rPr>
              <w:t>Métrica</w:t>
            </w:r>
          </w:p>
        </w:tc>
        <w:tc>
          <w:tcPr>
            <w:tcW w:w="883" w:type="dxa"/>
            <w:hideMark/>
          </w:tcPr>
          <w:p w14:paraId="561D5800" w14:textId="403C703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5</w:t>
            </w:r>
          </w:p>
        </w:tc>
        <w:tc>
          <w:tcPr>
            <w:tcW w:w="992" w:type="dxa"/>
            <w:hideMark/>
          </w:tcPr>
          <w:p w14:paraId="3EC5E94B" w14:textId="2ADD801A"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10</w:t>
            </w:r>
          </w:p>
        </w:tc>
        <w:tc>
          <w:tcPr>
            <w:tcW w:w="0" w:type="auto"/>
            <w:hideMark/>
          </w:tcPr>
          <w:p w14:paraId="4993AE4C" w14:textId="187E2CE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15</w:t>
            </w:r>
          </w:p>
        </w:tc>
        <w:tc>
          <w:tcPr>
            <w:tcW w:w="0" w:type="auto"/>
            <w:hideMark/>
          </w:tcPr>
          <w:p w14:paraId="41928176" w14:textId="30EE51C7"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20</w:t>
            </w:r>
          </w:p>
        </w:tc>
        <w:tc>
          <w:tcPr>
            <w:tcW w:w="0" w:type="auto"/>
            <w:hideMark/>
          </w:tcPr>
          <w:p w14:paraId="2C7D5C44" w14:textId="19F3EB50"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25</w:t>
            </w:r>
          </w:p>
        </w:tc>
      </w:tr>
      <w:tr w:rsidR="00FD770F" w:rsidRPr="00FD770F" w14:paraId="14F8829D"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B52696" w14:textId="21EAAB88" w:rsidR="00FD770F" w:rsidRPr="00D548F0" w:rsidRDefault="00FD770F" w:rsidP="00D548F0">
            <w:pPr>
              <w:spacing w:after="0"/>
              <w:rPr>
                <w:sz w:val="22"/>
                <w:lang w:eastAsia="es-ES"/>
              </w:rPr>
            </w:pPr>
            <w:proofErr w:type="spellStart"/>
            <w:r w:rsidRPr="00D548F0">
              <w:rPr>
                <w:sz w:val="22"/>
                <w:lang w:eastAsia="es-ES"/>
              </w:rPr>
              <w:t>Accuracy</w:t>
            </w:r>
            <w:proofErr w:type="spellEnd"/>
          </w:p>
        </w:tc>
        <w:tc>
          <w:tcPr>
            <w:tcW w:w="883" w:type="dxa"/>
            <w:hideMark/>
          </w:tcPr>
          <w:p w14:paraId="2C962A20" w14:textId="34DAB5C2"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0.792</w:t>
            </w:r>
          </w:p>
        </w:tc>
        <w:tc>
          <w:tcPr>
            <w:tcW w:w="992" w:type="dxa"/>
            <w:hideMark/>
          </w:tcPr>
          <w:p w14:paraId="17DADB1B" w14:textId="457BA4EC"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0.847</w:t>
            </w:r>
          </w:p>
        </w:tc>
        <w:tc>
          <w:tcPr>
            <w:tcW w:w="0" w:type="auto"/>
            <w:hideMark/>
          </w:tcPr>
          <w:p w14:paraId="4214473E" w14:textId="3372DC95"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0.898</w:t>
            </w:r>
          </w:p>
        </w:tc>
        <w:tc>
          <w:tcPr>
            <w:tcW w:w="0" w:type="auto"/>
            <w:hideMark/>
          </w:tcPr>
          <w:p w14:paraId="1EFDE45A" w14:textId="58851AB7"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0.942</w:t>
            </w:r>
          </w:p>
        </w:tc>
        <w:tc>
          <w:tcPr>
            <w:tcW w:w="0" w:type="auto"/>
            <w:hideMark/>
          </w:tcPr>
          <w:p w14:paraId="0D2E0779" w14:textId="055ECF7A"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0.955</w:t>
            </w:r>
          </w:p>
        </w:tc>
      </w:tr>
      <w:tr w:rsidR="00FD770F" w:rsidRPr="00FD770F" w14:paraId="1D6C1129"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B77962" w14:textId="42C34FFB" w:rsidR="00FD770F" w:rsidRPr="00D548F0" w:rsidRDefault="00FD770F" w:rsidP="00FD770F">
            <w:pPr>
              <w:spacing w:after="0"/>
              <w:rPr>
                <w:sz w:val="22"/>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p>
        </w:tc>
        <w:tc>
          <w:tcPr>
            <w:tcW w:w="883" w:type="dxa"/>
            <w:hideMark/>
          </w:tcPr>
          <w:p w14:paraId="45B86EDB" w14:textId="214A2B8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0.828</w:t>
            </w:r>
          </w:p>
        </w:tc>
        <w:tc>
          <w:tcPr>
            <w:tcW w:w="992" w:type="dxa"/>
            <w:hideMark/>
          </w:tcPr>
          <w:p w14:paraId="4F81A19F" w14:textId="35739F79"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0.899</w:t>
            </w:r>
          </w:p>
        </w:tc>
        <w:tc>
          <w:tcPr>
            <w:tcW w:w="0" w:type="auto"/>
            <w:hideMark/>
          </w:tcPr>
          <w:p w14:paraId="3B223757" w14:textId="2FB9B3DC"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0.936</w:t>
            </w:r>
          </w:p>
        </w:tc>
        <w:tc>
          <w:tcPr>
            <w:tcW w:w="0" w:type="auto"/>
            <w:hideMark/>
          </w:tcPr>
          <w:p w14:paraId="2AB1D1A2" w14:textId="0235BCAB"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0.965</w:t>
            </w:r>
          </w:p>
        </w:tc>
        <w:tc>
          <w:tcPr>
            <w:tcW w:w="0" w:type="auto"/>
            <w:hideMark/>
          </w:tcPr>
          <w:p w14:paraId="02C40334" w14:textId="629393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0.986</w:t>
            </w:r>
          </w:p>
        </w:tc>
      </w:tr>
      <w:tr w:rsidR="00FD770F" w:rsidRPr="00FD770F" w14:paraId="53DB9DF7"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DB02AC" w14:textId="54954B0D" w:rsidR="00FD770F" w:rsidRPr="00D548F0" w:rsidRDefault="00FD770F" w:rsidP="00FD770F">
            <w:pPr>
              <w:spacing w:after="0"/>
              <w:rPr>
                <w:sz w:val="22"/>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883" w:type="dxa"/>
            <w:hideMark/>
          </w:tcPr>
          <w:p w14:paraId="4E0263D7" w14:textId="527B97FB"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0.756</w:t>
            </w:r>
          </w:p>
        </w:tc>
        <w:tc>
          <w:tcPr>
            <w:tcW w:w="992" w:type="dxa"/>
            <w:hideMark/>
          </w:tcPr>
          <w:p w14:paraId="4CBD0366" w14:textId="6A826A5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0.838</w:t>
            </w:r>
          </w:p>
        </w:tc>
        <w:tc>
          <w:tcPr>
            <w:tcW w:w="0" w:type="auto"/>
            <w:hideMark/>
          </w:tcPr>
          <w:p w14:paraId="0A384729" w14:textId="2837B7D3"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0.874</w:t>
            </w:r>
          </w:p>
        </w:tc>
        <w:tc>
          <w:tcPr>
            <w:tcW w:w="0" w:type="auto"/>
            <w:hideMark/>
          </w:tcPr>
          <w:p w14:paraId="2C0EA0F9" w14:textId="7C93D00C"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0.922</w:t>
            </w:r>
          </w:p>
        </w:tc>
        <w:tc>
          <w:tcPr>
            <w:tcW w:w="0" w:type="auto"/>
            <w:hideMark/>
          </w:tcPr>
          <w:p w14:paraId="48424952" w14:textId="4DA1579E"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0.946</w:t>
            </w:r>
          </w:p>
        </w:tc>
      </w:tr>
      <w:tr w:rsidR="00FD770F" w:rsidRPr="00FD770F" w14:paraId="61E98B64"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47FC73" w14:textId="27EF5AFB" w:rsidR="00FD770F" w:rsidRPr="00D548F0" w:rsidRDefault="00FD770F" w:rsidP="00FD770F">
            <w:pPr>
              <w:spacing w:after="0"/>
              <w:rPr>
                <w:sz w:val="22"/>
                <w:lang w:eastAsia="es-ES"/>
              </w:rPr>
            </w:pPr>
            <w:r w:rsidRPr="00D548F0">
              <w:rPr>
                <w:sz w:val="22"/>
                <w:lang w:eastAsia="es-ES"/>
              </w:rPr>
              <w:t>F1-Score</w:t>
            </w:r>
            <w:r w:rsidR="00A255CF">
              <w:rPr>
                <w:sz w:val="22"/>
                <w:lang w:eastAsia="es-ES"/>
              </w:rPr>
              <w:t>.</w:t>
            </w:r>
          </w:p>
        </w:tc>
        <w:tc>
          <w:tcPr>
            <w:tcW w:w="883" w:type="dxa"/>
            <w:hideMark/>
          </w:tcPr>
          <w:p w14:paraId="03AC9AF4" w14:textId="41AB1A98"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0.659</w:t>
            </w:r>
          </w:p>
        </w:tc>
        <w:tc>
          <w:tcPr>
            <w:tcW w:w="992" w:type="dxa"/>
            <w:hideMark/>
          </w:tcPr>
          <w:p w14:paraId="0FC12795" w14:textId="5C281D06"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0.764</w:t>
            </w:r>
          </w:p>
        </w:tc>
        <w:tc>
          <w:tcPr>
            <w:tcW w:w="0" w:type="auto"/>
            <w:hideMark/>
          </w:tcPr>
          <w:p w14:paraId="001847AA" w14:textId="09EE46E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0.829</w:t>
            </w:r>
          </w:p>
        </w:tc>
        <w:tc>
          <w:tcPr>
            <w:tcW w:w="0" w:type="auto"/>
            <w:hideMark/>
          </w:tcPr>
          <w:p w14:paraId="3E81F1A4" w14:textId="15239A1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0.901</w:t>
            </w:r>
          </w:p>
        </w:tc>
        <w:tc>
          <w:tcPr>
            <w:tcW w:w="0" w:type="auto"/>
            <w:hideMark/>
          </w:tcPr>
          <w:p w14:paraId="1A1FF2DA" w14:textId="11DBFDD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0.926</w:t>
            </w:r>
          </w:p>
        </w:tc>
      </w:tr>
      <w:tr w:rsidR="00FD770F" w:rsidRPr="00FD770F" w14:paraId="10443C8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55B4F" w14:textId="2EB7B083" w:rsidR="00FD770F" w:rsidRPr="00D548F0" w:rsidRDefault="00FD770F" w:rsidP="00FD770F">
            <w:pPr>
              <w:spacing w:after="0"/>
              <w:rPr>
                <w:sz w:val="22"/>
                <w:lang w:eastAsia="es-ES"/>
              </w:rPr>
            </w:pPr>
            <w:r w:rsidRPr="00D548F0">
              <w:rPr>
                <w:sz w:val="22"/>
                <w:lang w:eastAsia="es-ES"/>
              </w:rPr>
              <w:t>Loss</w:t>
            </w:r>
            <w:r w:rsidRPr="00D548F0">
              <w:rPr>
                <w:b w:val="0"/>
                <w:bCs w:val="0"/>
                <w:sz w:val="22"/>
                <w:lang w:eastAsia="es-ES"/>
              </w:rPr>
              <w:t>.</w:t>
            </w:r>
          </w:p>
        </w:tc>
        <w:tc>
          <w:tcPr>
            <w:tcW w:w="883" w:type="dxa"/>
            <w:hideMark/>
          </w:tcPr>
          <w:p w14:paraId="17DCD9B1" w14:textId="4CD38BB6"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0.038</w:t>
            </w:r>
          </w:p>
        </w:tc>
        <w:tc>
          <w:tcPr>
            <w:tcW w:w="992" w:type="dxa"/>
            <w:hideMark/>
          </w:tcPr>
          <w:p w14:paraId="0E9815AC" w14:textId="34C0358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0.029</w:t>
            </w:r>
          </w:p>
        </w:tc>
        <w:tc>
          <w:tcPr>
            <w:tcW w:w="0" w:type="auto"/>
            <w:hideMark/>
          </w:tcPr>
          <w:p w14:paraId="7B842E10" w14:textId="07CBE94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0.023</w:t>
            </w:r>
          </w:p>
        </w:tc>
        <w:tc>
          <w:tcPr>
            <w:tcW w:w="0" w:type="auto"/>
            <w:hideMark/>
          </w:tcPr>
          <w:p w14:paraId="18E82010" w14:textId="7CC7607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0.016</w:t>
            </w:r>
          </w:p>
        </w:tc>
        <w:tc>
          <w:tcPr>
            <w:tcW w:w="0" w:type="auto"/>
            <w:hideMark/>
          </w:tcPr>
          <w:p w14:paraId="1C22D038" w14:textId="3FA6CB05"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0.014</w:t>
            </w:r>
          </w:p>
        </w:tc>
      </w:tr>
      <w:tr w:rsidR="00FD770F" w:rsidRPr="00FD770F" w14:paraId="5B6902E1"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2882B" w14:textId="11595683" w:rsidR="00FD770F" w:rsidRPr="00D548F0" w:rsidRDefault="00FD770F" w:rsidP="00FD770F">
            <w:pPr>
              <w:spacing w:after="0"/>
              <w:rPr>
                <w:sz w:val="22"/>
                <w:lang w:eastAsia="es-ES"/>
              </w:rPr>
            </w:pPr>
            <w:proofErr w:type="spellStart"/>
            <w:r w:rsidRPr="00D548F0">
              <w:rPr>
                <w:sz w:val="22"/>
                <w:lang w:eastAsia="es-ES"/>
              </w:rPr>
              <w:lastRenderedPageBreak/>
              <w:t>Precision</w:t>
            </w:r>
            <w:proofErr w:type="spellEnd"/>
          </w:p>
        </w:tc>
        <w:tc>
          <w:tcPr>
            <w:tcW w:w="883" w:type="dxa"/>
            <w:hideMark/>
          </w:tcPr>
          <w:p w14:paraId="3BBEA8E5" w14:textId="6AA39A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0.656</w:t>
            </w:r>
          </w:p>
        </w:tc>
        <w:tc>
          <w:tcPr>
            <w:tcW w:w="992" w:type="dxa"/>
            <w:hideMark/>
          </w:tcPr>
          <w:p w14:paraId="1C6239C7" w14:textId="21583737"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0.719</w:t>
            </w:r>
          </w:p>
        </w:tc>
        <w:tc>
          <w:tcPr>
            <w:tcW w:w="0" w:type="auto"/>
            <w:hideMark/>
          </w:tcPr>
          <w:p w14:paraId="7F4F3FEF" w14:textId="504AEF74"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0.845</w:t>
            </w:r>
          </w:p>
        </w:tc>
        <w:tc>
          <w:tcPr>
            <w:tcW w:w="0" w:type="auto"/>
            <w:hideMark/>
          </w:tcPr>
          <w:p w14:paraId="1E54C051" w14:textId="65D1110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0.932</w:t>
            </w:r>
          </w:p>
        </w:tc>
        <w:tc>
          <w:tcPr>
            <w:tcW w:w="0" w:type="auto"/>
            <w:hideMark/>
          </w:tcPr>
          <w:p w14:paraId="3462AD15" w14:textId="2086215E"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0.930</w:t>
            </w:r>
          </w:p>
        </w:tc>
      </w:tr>
      <w:tr w:rsidR="00FD770F" w:rsidRPr="00FD770F" w14:paraId="7BD75E6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A06221" w14:textId="6AF7B896" w:rsidR="00FD770F" w:rsidRPr="00D548F0" w:rsidRDefault="00FD770F" w:rsidP="00FD770F">
            <w:pPr>
              <w:spacing w:after="0"/>
              <w:rPr>
                <w:sz w:val="22"/>
                <w:lang w:eastAsia="es-ES"/>
              </w:rPr>
            </w:pPr>
            <w:proofErr w:type="spellStart"/>
            <w:r w:rsidRPr="00D548F0">
              <w:rPr>
                <w:sz w:val="22"/>
                <w:lang w:eastAsia="es-ES"/>
              </w:rPr>
              <w:t>Recall</w:t>
            </w:r>
            <w:proofErr w:type="spellEnd"/>
          </w:p>
        </w:tc>
        <w:tc>
          <w:tcPr>
            <w:tcW w:w="883" w:type="dxa"/>
            <w:hideMark/>
          </w:tcPr>
          <w:p w14:paraId="31E17783"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0.6633</w:t>
            </w:r>
          </w:p>
        </w:tc>
        <w:tc>
          <w:tcPr>
            <w:tcW w:w="992" w:type="dxa"/>
            <w:hideMark/>
          </w:tcPr>
          <w:p w14:paraId="31B2A92B"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0.8156</w:t>
            </w:r>
          </w:p>
        </w:tc>
        <w:tc>
          <w:tcPr>
            <w:tcW w:w="0" w:type="auto"/>
            <w:hideMark/>
          </w:tcPr>
          <w:p w14:paraId="2E10A286"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0.8128</w:t>
            </w:r>
          </w:p>
        </w:tc>
        <w:tc>
          <w:tcPr>
            <w:tcW w:w="0" w:type="auto"/>
            <w:hideMark/>
          </w:tcPr>
          <w:p w14:paraId="4F37C898"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0.8720</w:t>
            </w:r>
          </w:p>
        </w:tc>
        <w:tc>
          <w:tcPr>
            <w:tcW w:w="0" w:type="auto"/>
            <w:hideMark/>
          </w:tcPr>
          <w:p w14:paraId="2A1747DC" w14:textId="77777777" w:rsidR="00FD770F" w:rsidRPr="00D548F0" w:rsidRDefault="00FD770F" w:rsidP="0088678F">
            <w:pPr>
              <w:keepNext/>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0.9230</w:t>
            </w:r>
          </w:p>
        </w:tc>
      </w:tr>
    </w:tbl>
    <w:p w14:paraId="73C3BD1C" w14:textId="32E018A4" w:rsidR="00C40CF9" w:rsidRDefault="0088678F" w:rsidP="00E62D40">
      <w:pPr>
        <w:pStyle w:val="Descripcin"/>
        <w:spacing w:before="240"/>
        <w:rPr>
          <w:lang w:eastAsia="es-ES"/>
        </w:rPr>
      </w:pPr>
      <w:bookmarkStart w:id="84" w:name="_Toc223705549"/>
      <w:r w:rsidRPr="0088678F">
        <w:rPr>
          <w:b/>
          <w:bCs/>
        </w:rPr>
        <w:t xml:space="preserve">Tabla </w:t>
      </w:r>
      <w:r w:rsidRPr="0088678F">
        <w:rPr>
          <w:b/>
          <w:bCs/>
        </w:rPr>
        <w:fldChar w:fldCharType="begin"/>
      </w:r>
      <w:r w:rsidRPr="0088678F">
        <w:rPr>
          <w:b/>
          <w:bCs/>
        </w:rPr>
        <w:instrText xml:space="preserve"> SEQ Tabla \* ARABIC </w:instrText>
      </w:r>
      <w:r w:rsidRPr="0088678F">
        <w:rPr>
          <w:b/>
          <w:bCs/>
        </w:rPr>
        <w:fldChar w:fldCharType="separate"/>
      </w:r>
      <w:r w:rsidRPr="0088678F">
        <w:rPr>
          <w:b/>
          <w:bCs/>
          <w:noProof/>
        </w:rPr>
        <w:t>1</w:t>
      </w:r>
      <w:r w:rsidRPr="0088678F">
        <w:rPr>
          <w:b/>
          <w:bCs/>
        </w:rPr>
        <w:fldChar w:fldCharType="end"/>
      </w:r>
      <w:r>
        <w:t xml:space="preserve"> Métricas obtenidas en clasificación binaria (Éxito vs Abandono)</w:t>
      </w:r>
      <w:bookmarkEnd w:id="84"/>
    </w:p>
    <w:p w14:paraId="7ECD157C" w14:textId="442062C5" w:rsidR="00B97ABC" w:rsidRDefault="00B97ABC" w:rsidP="00A35CC8">
      <w:pPr>
        <w:ind w:firstLine="708"/>
        <w:rPr>
          <w:lang w:eastAsia="es-ES"/>
        </w:rPr>
      </w:pPr>
      <w:r>
        <w:rPr>
          <w:lang w:eastAsia="es-ES"/>
        </w:rPr>
        <w:t xml:space="preserve">El análisis comparativo de las distintas ventanas temporales evidencia una mejora progresiva y sostenida del rendimiento predictivo conforme avanza el curso. Desde la semana 5 hasta la semana 25 se observa un incremento consistente en todas las métricas clave, especialmente en AUC, F1-Score y </w:t>
      </w:r>
      <w:proofErr w:type="spellStart"/>
      <w:r>
        <w:rPr>
          <w:lang w:eastAsia="es-ES"/>
        </w:rPr>
        <w:t>balanced</w:t>
      </w:r>
      <w:proofErr w:type="spellEnd"/>
      <w:r>
        <w:rPr>
          <w:lang w:eastAsia="es-ES"/>
        </w:rPr>
        <w:t xml:space="preserve"> </w:t>
      </w:r>
      <w:proofErr w:type="spellStart"/>
      <w:r>
        <w:rPr>
          <w:lang w:eastAsia="es-ES"/>
        </w:rPr>
        <w:t>accuracy</w:t>
      </w:r>
      <w:proofErr w:type="spellEnd"/>
      <w:r>
        <w:rPr>
          <w:lang w:eastAsia="es-ES"/>
        </w:rPr>
        <w:t>, junto con una reducción estable de la pérdida. Este comportamiento confirma que el modelo es capaz de aprovechar la acumulación de información conductual y evaluativa para refinar la discriminación entre perfiles, mejorando tanto la capacidad de clasificación global como el equilibrio entre clases.</w:t>
      </w:r>
    </w:p>
    <w:p w14:paraId="5962FD36" w14:textId="57D618F1" w:rsidR="00B97ABC" w:rsidRDefault="00B97ABC" w:rsidP="00A35CC8">
      <w:pPr>
        <w:ind w:firstLine="488"/>
        <w:rPr>
          <w:lang w:eastAsia="es-ES"/>
        </w:rPr>
      </w:pPr>
      <w:r>
        <w:rPr>
          <w:lang w:eastAsia="es-ES"/>
        </w:rPr>
        <w:t xml:space="preserve">No obstante, resulta especialmente relevante que, incluso en la semana 5, el modelo ya alcanza un nivel de desempeño razonable (AUC &gt; 0.82), lo que sugiere capacidad de detección temprana de patrones de riesgo. A medida que se incorporan más semanas de actividad, la separación entre perfiles se consolida hasta alcanzar valores muy elevados en la semana 25 (AUC </w:t>
      </w:r>
      <w:r>
        <w:rPr>
          <w:rFonts w:ascii="Cambria Math" w:hAnsi="Cambria Math" w:cs="Cambria Math"/>
          <w:lang w:eastAsia="es-ES"/>
        </w:rPr>
        <w:t>≈</w:t>
      </w:r>
      <w:r>
        <w:rPr>
          <w:lang w:eastAsia="es-ES"/>
        </w:rPr>
        <w:t xml:space="preserve"> 0.99), reflejando una estructura latente altamente informativa. En conjunto, estos resultados indican que el sistema no solo mejora con mayor evidencia temporal, sino que mantiene utilidad práctica desde fases iniciales del curso, aspecto clave para aplicaciones de alerta temprana en contextos educativos.</w:t>
      </w:r>
    </w:p>
    <w:p w14:paraId="388EC126" w14:textId="77777777" w:rsidR="00BB1383" w:rsidRDefault="00BB1383" w:rsidP="00BB1383">
      <w:pPr>
        <w:pStyle w:val="Ttulo3"/>
      </w:pPr>
      <w:bookmarkStart w:id="85" w:name="_Toc223427469"/>
      <w:r>
        <w:t>Otros tipos de clasificación.</w:t>
      </w:r>
      <w:bookmarkEnd w:id="85"/>
    </w:p>
    <w:p w14:paraId="215B979D" w14:textId="48FD4F61" w:rsidR="00BB1383" w:rsidRDefault="00BB1383" w:rsidP="00BB1383">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 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(W=5 </w:t>
      </w:r>
      <w:r>
        <w:rPr>
          <w:rFonts w:ascii="Times New Roman" w:hAnsi="Times New Roman" w:cs="Times New Roman"/>
        </w:rPr>
        <w:t>→</w:t>
      </w:r>
      <w:r>
        <w:t xml:space="preserve"> W=25) y la funci</w:t>
      </w:r>
      <w:r>
        <w:rPr>
          <w:rFonts w:cs="CMU Serif"/>
        </w:rPr>
        <w:t>ó</w:t>
      </w:r>
      <w:r>
        <w:t>n de p</w:t>
      </w:r>
      <w:r>
        <w:rPr>
          <w:rFonts w:cs="CMU Serif"/>
        </w:rPr>
        <w:t>é</w:t>
      </w:r>
      <w:r>
        <w:t>rdida desciende de forma estable, lo que confirma la consistencia del entrenamiento.</w:t>
      </w:r>
    </w:p>
    <w:p w14:paraId="5DAD0AB5" w14:textId="77777777" w:rsidR="00E62D40" w:rsidRDefault="00BB1383" w:rsidP="00BB1383">
      <w:pPr>
        <w:ind w:firstLine="284"/>
      </w:pPr>
      <w:r>
        <w:t xml:space="preserve">No obstante, el incremento en el número de clases introduce una mayor complejidad en la frontera de decisión, reduciendo el rendimiento global respecto a la formulación binaria. En el escenario </w:t>
      </w:r>
      <w:proofErr w:type="spellStart"/>
      <w:r>
        <w:t>trinario</w:t>
      </w:r>
      <w:proofErr w:type="spellEnd"/>
      <w:r>
        <w:t xml:space="preserve"> se aprecia una caída moderada en </w:t>
      </w:r>
      <w:proofErr w:type="spellStart"/>
      <w:r>
        <w:t>accuracy</w:t>
      </w:r>
      <w:proofErr w:type="spellEnd"/>
      <w:r>
        <w:t xml:space="preserve"> y F1-macro, mientras que en la configuración cuaternaria la degradación es más acusada, especialmente en </w:t>
      </w:r>
      <w:proofErr w:type="spellStart"/>
      <w:r>
        <w:t>balanced</w:t>
      </w:r>
      <w:proofErr w:type="spellEnd"/>
      <w:r>
        <w:t xml:space="preserve"> </w:t>
      </w:r>
      <w:proofErr w:type="spellStart"/>
      <w:r>
        <w:t>accuracy</w:t>
      </w:r>
      <w:proofErr w:type="spellEnd"/>
      <w:r>
        <w:t xml:space="preserve"> y métricas macro, reflejando un mayor solapamiento entre perfiles académicos intermedios. </w:t>
      </w:r>
    </w:p>
    <w:p w14:paraId="35156F7F" w14:textId="4E9A60DD" w:rsidR="005E77C6" w:rsidRDefault="00BB1383" w:rsidP="00BB1383">
      <w:pPr>
        <w:ind w:firstLine="284"/>
      </w:pPr>
      <w:r>
        <w:t>En conjunto, estos resultados evidencian que, aunque el modelo mantiene estabilidad estructural, su desempeño óptimo se alcanza en la formulación binaria</w:t>
      </w:r>
      <w:r w:rsidR="00E62D40">
        <w:t xml:space="preserve"> (Éxito vs Abandono)</w:t>
      </w:r>
      <w:r>
        <w:t>, siendo esta la más adecuada para el objetivo predictivo planteado en el presente trabajo.</w:t>
      </w:r>
      <w:r w:rsidR="005E77C6">
        <w:br w:type="page"/>
      </w:r>
    </w:p>
    <w:p w14:paraId="5AD3BF71" w14:textId="4F7288AC" w:rsidR="009848E9" w:rsidRPr="00C40CF9" w:rsidRDefault="00BC2F52" w:rsidP="00C40CF9">
      <w:pPr>
        <w:pStyle w:val="Ttulo2"/>
      </w:pPr>
      <w:bookmarkStart w:id="86" w:name="_Toc223427470"/>
      <w:r>
        <w:lastRenderedPageBreak/>
        <w:t>IA Explicable (XAI).</w:t>
      </w:r>
      <w:bookmarkEnd w:id="86"/>
    </w:p>
    <w:p w14:paraId="6A0DCFC0" w14:textId="726B7975" w:rsidR="004E2596" w:rsidRDefault="004E2596" w:rsidP="00C44656">
      <w:pPr>
        <w:pStyle w:val="Ttulo3"/>
      </w:pPr>
      <w:bookmarkStart w:id="87" w:name="_Toc223427471"/>
      <w:r>
        <w:t>IA Explicativa en el clustering.</w:t>
      </w:r>
      <w:bookmarkEnd w:id="87"/>
      <w:r>
        <w:t xml:space="preserve"> </w:t>
      </w:r>
    </w:p>
    <w:p w14:paraId="2D154D81" w14:textId="4F98120E" w:rsidR="00D11EFB" w:rsidRDefault="00D11EFB" w:rsidP="00D11EFB">
      <w:pPr>
        <w:keepNext/>
        <w:spacing w:after="0"/>
        <w:ind w:firstLine="488"/>
        <w:rPr>
          <w:lang w:eastAsia="es-ES"/>
        </w:rPr>
      </w:pPr>
      <w:r>
        <w:rPr>
          <w:lang w:eastAsia="es-ES"/>
        </w:rPr>
        <w:t>Aunque el modelo de clustering segmenta perfiles con coherencia estadística, es necesario interpretar qué variables explican su diferenciación. Para ello, se incorpora un análisis de IA Explicable (XAI) que permite caracterizar cada clúster en términos conductuales y dotarlo de significado aplicado.</w:t>
      </w:r>
    </w:p>
    <w:p w14:paraId="65988F6B" w14:textId="77777777" w:rsidR="00FA5C40" w:rsidRDefault="00D11EFB" w:rsidP="00FA5C40">
      <w:pPr>
        <w:keepNext/>
        <w:spacing w:after="0"/>
        <w:ind w:firstLine="488"/>
        <w:rPr>
          <w:lang w:eastAsia="es-ES"/>
        </w:rPr>
      </w:pPr>
      <w:r>
        <w:rPr>
          <w:lang w:eastAsia="es-ES"/>
        </w:rPr>
        <w:t>Con este fin, se utiliza la matriz Z-</w:t>
      </w:r>
      <w:proofErr w:type="spellStart"/>
      <w:r>
        <w:rPr>
          <w:lang w:eastAsia="es-ES"/>
        </w:rPr>
        <w:t>Effect</w:t>
      </w:r>
      <w:proofErr w:type="spellEnd"/>
      <w:r>
        <w:rPr>
          <w:lang w:eastAsia="es-ES"/>
        </w:rPr>
        <w:t xml:space="preserve">, que recoge las 30 variables más discriminativas por perfil. Los valores representan efectos estandarizados respecto a la media global, permitiendo identificar qué dimensiones están sobrerrepresentadas o </w:t>
      </w:r>
      <w:proofErr w:type="spellStart"/>
      <w:r>
        <w:rPr>
          <w:lang w:eastAsia="es-ES"/>
        </w:rPr>
        <w:t>infrarepresentadas</w:t>
      </w:r>
      <w:proofErr w:type="spellEnd"/>
      <w:r>
        <w:rPr>
          <w:lang w:eastAsia="es-ES"/>
        </w:rPr>
        <w:t xml:space="preserve"> en cada grupo y facilitando la comparación estructural entre </w:t>
      </w:r>
      <w:proofErr w:type="spellStart"/>
      <w:proofErr w:type="gramStart"/>
      <w:r>
        <w:rPr>
          <w:lang w:eastAsia="es-ES"/>
        </w:rPr>
        <w:t>perfiles.</w:t>
      </w:r>
      <w:r w:rsidR="009848E9" w:rsidRPr="009848E9">
        <w:rPr>
          <w:lang w:eastAsia="es-ES"/>
        </w:rPr>
        <w:t>conductuales</w:t>
      </w:r>
      <w:proofErr w:type="spellEnd"/>
      <w:proofErr w:type="gramEnd"/>
      <w:r w:rsidR="009848E9" w:rsidRPr="009848E9">
        <w:rPr>
          <w:lang w:eastAsia="es-ES"/>
        </w:rPr>
        <w:t xml:space="preserve"> explican la pertenencia a cada clúster.</w:t>
      </w:r>
    </w:p>
    <w:p w14:paraId="6A65308E" w14:textId="42D44CF1" w:rsidR="009848E9" w:rsidRDefault="009848E9" w:rsidP="00C40CF9">
      <w:pPr>
        <w:keepNext/>
        <w:spacing w:after="0"/>
        <w:ind w:firstLine="488"/>
        <w:jc w:val="center"/>
      </w:pPr>
      <w:r w:rsidRPr="009848E9">
        <w:rPr>
          <w:noProof/>
          <w:lang w:eastAsia="es-ES"/>
        </w:rPr>
        <w:drawing>
          <wp:inline distT="0" distB="0" distL="0" distR="0" wp14:anchorId="7F62320D" wp14:editId="5426D28E">
            <wp:extent cx="4627281" cy="3894881"/>
            <wp:effectExtent l="0" t="0" r="0" b="0"/>
            <wp:docPr id="1038531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173" name="Imagen 1" descr="Interfaz de usuario gráfica&#10;&#10;El contenido generado por IA puede ser incorrecto."/>
                    <pic:cNvPicPr/>
                  </pic:nvPicPr>
                  <pic:blipFill>
                    <a:blip r:embed="rId30"/>
                    <a:stretch>
                      <a:fillRect/>
                    </a:stretch>
                  </pic:blipFill>
                  <pic:spPr>
                    <a:xfrm>
                      <a:off x="0" y="0"/>
                      <a:ext cx="4665945" cy="3927426"/>
                    </a:xfrm>
                    <a:prstGeom prst="rect">
                      <a:avLst/>
                    </a:prstGeom>
                  </pic:spPr>
                </pic:pic>
              </a:graphicData>
            </a:graphic>
          </wp:inline>
        </w:drawing>
      </w:r>
    </w:p>
    <w:p w14:paraId="2EE7DF47" w14:textId="23BB7AF5" w:rsidR="004F36A4" w:rsidRDefault="009848E9" w:rsidP="009848E9">
      <w:pPr>
        <w:pStyle w:val="Descripcin"/>
      </w:pPr>
      <w:bookmarkStart w:id="88" w:name="_Toc223427399"/>
      <w:r>
        <w:t xml:space="preserve">Ilustración </w:t>
      </w:r>
      <w:fldSimple w:instr=" SEQ Ilustración \* ARABIC ">
        <w:r w:rsidR="0076704D">
          <w:rPr>
            <w:noProof/>
          </w:rPr>
          <w:t>23</w:t>
        </w:r>
      </w:fldSimple>
      <w:r>
        <w:t xml:space="preserve"> </w:t>
      </w:r>
      <w:r w:rsidRPr="007F54F5">
        <w:t>Matriz Z-</w:t>
      </w:r>
      <w:proofErr w:type="spellStart"/>
      <w:r w:rsidRPr="007F54F5">
        <w:t>Effect</w:t>
      </w:r>
      <w:proofErr w:type="spellEnd"/>
      <w:r w:rsidRPr="007F54F5">
        <w:t xml:space="preserve"> de las 30 variables más discriminativas por clúster (W25)</w:t>
      </w:r>
      <w:bookmarkEnd w:id="88"/>
    </w:p>
    <w:p w14:paraId="40FFBE0E" w14:textId="4DC9346A" w:rsidR="00AE0083" w:rsidRDefault="00AE0083" w:rsidP="00AE0083">
      <w:pPr>
        <w:ind w:firstLine="357"/>
      </w:pPr>
      <w:r>
        <w:lastRenderedPageBreak/>
        <w:t>El análisis de la matriz Z-</w:t>
      </w:r>
      <w:proofErr w:type="spellStart"/>
      <w:r>
        <w:t>Effect</w:t>
      </w:r>
      <w:proofErr w:type="spellEnd"/>
      <w:r>
        <w:t xml:space="preserve"> revela contrastes estructurales muy definidos y confirma que los clústeres no son categorías aisladas, sino posiciones dentro de un continuo conductual estructurado principalmente por la regularidad temporal, la recencia de la actividad y el rendimiento evaluativo (</w:t>
      </w:r>
      <w:proofErr w:type="spellStart"/>
      <w:r>
        <w:t>api_index</w:t>
      </w:r>
      <w:proofErr w:type="spellEnd"/>
      <w:r>
        <w:t xml:space="preserve">, </w:t>
      </w:r>
      <w:proofErr w:type="spellStart"/>
      <w:r>
        <w:t>pass_ratio</w:t>
      </w:r>
      <w:proofErr w:type="spellEnd"/>
      <w:r>
        <w:t>). Esta diferenciación permite caracterizar los siguientes perfiles y definir intervenciones adaptativas:</w:t>
      </w:r>
    </w:p>
    <w:p w14:paraId="3F3B0930" w14:textId="6F8D1EDE" w:rsidR="00AE0083" w:rsidRDefault="00AE0083" w:rsidP="00AE0083">
      <w:pPr>
        <w:pStyle w:val="Prrafodelista"/>
        <w:numPr>
          <w:ilvl w:val="0"/>
          <w:numId w:val="41"/>
        </w:numPr>
        <w:ind w:left="567" w:hanging="425"/>
      </w:pPr>
      <w:r w:rsidRPr="00AE0083">
        <w:rPr>
          <w:b/>
          <w:bCs/>
        </w:rPr>
        <w:t>Riesgo crítico (inactivos):</w:t>
      </w:r>
      <w:r>
        <w:t xml:space="preserve"> Evidencia una fuerte desvinculación, con valores mínimos en interacción y regularidad (</w:t>
      </w:r>
      <w:proofErr w:type="spellStart"/>
      <w:r>
        <w:t>active_weeks</w:t>
      </w:r>
      <w:proofErr w:type="spellEnd"/>
      <w:r>
        <w:t xml:space="preserve">, </w:t>
      </w:r>
      <w:proofErr w:type="spellStart"/>
      <w:r>
        <w:t>activity_diversity</w:t>
      </w:r>
      <w:proofErr w:type="spellEnd"/>
      <w:r>
        <w:t>) y máximos en inactividad prolongada (</w:t>
      </w:r>
      <w:proofErr w:type="spellStart"/>
      <w:r>
        <w:t>weeks_since_last_activity</w:t>
      </w:r>
      <w:proofErr w:type="spellEnd"/>
      <w:r>
        <w:t>). Requiere intervenciones tempranas centradas en la reactivación y el seguimiento continuo.</w:t>
      </w:r>
    </w:p>
    <w:p w14:paraId="5BA1D53E" w14:textId="727223EB" w:rsidR="00AE0083" w:rsidRDefault="00AE0083" w:rsidP="00AE0083">
      <w:pPr>
        <w:pStyle w:val="Prrafodelista"/>
        <w:numPr>
          <w:ilvl w:val="0"/>
          <w:numId w:val="41"/>
        </w:numPr>
        <w:ind w:left="567" w:hanging="425"/>
      </w:pPr>
      <w:r w:rsidRPr="00AE0083">
        <w:rPr>
          <w:b/>
          <w:bCs/>
        </w:rPr>
        <w:t>Alto rendimiento (estratégico):</w:t>
      </w:r>
      <w:r>
        <w:t xml:space="preserve"> Destaca por su participación sostenida, intensidad de interacción y éxito académico. Su rasgo más distintivo es el comportamiento proactivo previo al inicio del curso (</w:t>
      </w:r>
      <w:proofErr w:type="spellStart"/>
      <w:r>
        <w:t>prestart_active_weeks</w:t>
      </w:r>
      <w:proofErr w:type="spellEnd"/>
      <w:r>
        <w:t xml:space="preserve">, </w:t>
      </w:r>
      <w:proofErr w:type="spellStart"/>
      <w:r>
        <w:t>prestart_anticipation</w:t>
      </w:r>
      <w:proofErr w:type="spellEnd"/>
      <w:r>
        <w:t>). Son candidatos ideales para estrategias de enriquecimiento o mentoría.</w:t>
      </w:r>
    </w:p>
    <w:p w14:paraId="6092EBBB" w14:textId="77777777" w:rsidR="00AE0083" w:rsidRDefault="00AE0083" w:rsidP="00AE0083">
      <w:pPr>
        <w:pStyle w:val="Prrafodelista"/>
        <w:numPr>
          <w:ilvl w:val="0"/>
          <w:numId w:val="41"/>
        </w:numPr>
        <w:ind w:left="567" w:hanging="425"/>
      </w:pPr>
      <w:r w:rsidRPr="00AE0083">
        <w:rPr>
          <w:b/>
          <w:bCs/>
        </w:rPr>
        <w:t>Perfiles intermedios (A, B y C):</w:t>
      </w:r>
      <w:r>
        <w:t xml:space="preserve"> Presentan configuraciones híbridas que se benefician de estrategias de acompañamiento para consolidar la regularidad y evitar el abandono. El Perfil A concentra su actividad al inicio (</w:t>
      </w:r>
      <w:proofErr w:type="spellStart"/>
      <w:r>
        <w:t>early_weeks_ratio</w:t>
      </w:r>
      <w:proofErr w:type="spellEnd"/>
      <w:r>
        <w:t>), el Perfil B mantiene una interacción moderada, y el Perfil C se aproxima al alto rendimiento, aunque sin consolidar su nivel de anticipación.</w:t>
      </w:r>
    </w:p>
    <w:p w14:paraId="40A02A8A" w14:textId="77777777" w:rsidR="00E02BEE" w:rsidRDefault="00E02BEE" w:rsidP="00E02BEE">
      <w:pPr>
        <w:pStyle w:val="Ttulo3"/>
      </w:pPr>
      <w:r>
        <w:t xml:space="preserve">IA Explicativa en el modelo secuencial </w:t>
      </w:r>
      <w:proofErr w:type="spellStart"/>
      <w:r>
        <w:t>Transformer</w:t>
      </w:r>
      <w:proofErr w:type="spellEnd"/>
      <w:r>
        <w:t>.</w:t>
      </w:r>
    </w:p>
    <w:p w14:paraId="6A7CA4CE" w14:textId="5B8CC16E" w:rsidR="00D933B4" w:rsidRDefault="00D933B4" w:rsidP="00E02BEE">
      <w:r>
        <w:br w:type="page"/>
      </w:r>
    </w:p>
    <w:p w14:paraId="7FE67960" w14:textId="7BB1EB5B" w:rsidR="00AE0083" w:rsidRDefault="005F0B96" w:rsidP="00AE0083">
      <w:pPr>
        <w:pStyle w:val="Ttulo1"/>
      </w:pPr>
      <w:r>
        <w:lastRenderedPageBreak/>
        <w:t xml:space="preserve"> </w:t>
      </w:r>
      <w:bookmarkStart w:id="89" w:name="_Toc223427472"/>
      <w:r w:rsidR="00AE0083">
        <w:t>Conclusiones.</w:t>
      </w:r>
      <w:bookmarkEnd w:id="89"/>
    </w:p>
    <w:p w14:paraId="728BF3A5" w14:textId="7392690E" w:rsidR="00146314" w:rsidRDefault="005E7CED" w:rsidP="00AE0083">
      <w:pPr>
        <w:ind w:firstLine="357"/>
      </w:pPr>
      <w:r>
        <w:t xml:space="preserve">En el apartado 5.5.5 se confirma y ratifica que añadir características de </w:t>
      </w:r>
      <w:proofErr w:type="spellStart"/>
      <w:r>
        <w:t>custering</w:t>
      </w:r>
      <w:proofErr w:type="spellEnd"/>
      <w:r>
        <w:t xml:space="preserve"> mejoro las métricas, hay que subrayar que es el caso particular de este problema, con esta estructura de datos y que para sacar conclusiones </w:t>
      </w:r>
      <w:proofErr w:type="spellStart"/>
      <w:r>
        <w:t>mas</w:t>
      </w:r>
      <w:proofErr w:type="spellEnd"/>
      <w:r>
        <w:t xml:space="preserve"> generales habría que probar con diferentes </w:t>
      </w:r>
      <w:proofErr w:type="spellStart"/>
      <w:r>
        <w:t>datasets</w:t>
      </w:r>
      <w:proofErr w:type="spellEnd"/>
      <w:r>
        <w:t xml:space="preserve"> y siguiendo estrategias similares por lo que la premisa de que hacer clustering previo mejora los resultados de manera general, sería muy arriesgado.</w:t>
      </w:r>
    </w:p>
    <w:p w14:paraId="4FEC90A7" w14:textId="70687636" w:rsidR="00AE0083" w:rsidRPr="00FA5C40" w:rsidRDefault="00AE0083" w:rsidP="00AE0083">
      <w:pPr>
        <w:ind w:firstLine="357"/>
      </w:pPr>
      <w:r>
        <w:t xml:space="preserve">Desde una perspectiva aplicada, estos resultados sugieren líneas de intervención diferenciadas. El perfil de Riesgo crítico </w:t>
      </w:r>
      <w:r w:rsidRPr="00AE0083">
        <w:rPr>
          <w:b/>
          <w:bCs/>
        </w:rPr>
        <w:t>requiere acciones tempranas centradas en reactivación y seguimiento de continuidad</w:t>
      </w:r>
      <w:r>
        <w:t xml:space="preserve">, priorizando la reducción de periodos de inactividad prolongada. Los perfiles intermedios </w:t>
      </w:r>
      <w:r w:rsidRPr="00AE0083">
        <w:rPr>
          <w:b/>
          <w:bCs/>
        </w:rPr>
        <w:t>podrían beneficiarse de estrategias de acompañamiento que fomenten regularidad y consolidación evaluativa</w:t>
      </w:r>
      <w:r>
        <w:t>, evitando la transición hacia abandono. En cambio, el perfil de Alto rendimiento puede ser objeto de estrategias de</w:t>
      </w:r>
      <w:r w:rsidRPr="00AE0083">
        <w:rPr>
          <w:b/>
          <w:bCs/>
        </w:rPr>
        <w:t xml:space="preserve"> enriquecimiento o mentoría, aprovechando su comportamiento estratégico y proactivo.</w:t>
      </w:r>
      <w:r>
        <w:t xml:space="preserve"> De este modo, la interpretación explicativa del clustering no solo valida el modelo estadísticamente, sino que proporciona una base operativa para intervenciones educativas adaptativas.</w:t>
      </w:r>
    </w:p>
    <w:p w14:paraId="6BE106A2" w14:textId="32C86A7D" w:rsidR="00AE0083" w:rsidRDefault="00AE0083">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90" w:name="_Toc2234274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90"/>
        </w:p>
        <w:sdt>
          <w:sdtPr>
            <w:rPr>
              <w:szCs w:val="24"/>
            </w:rPr>
            <w:id w:val="-573587230"/>
            <w:bibliography/>
          </w:sdtPr>
          <w:sdtContent>
            <w:p w14:paraId="7E1DDF64" w14:textId="77777777" w:rsidR="00CF23F6" w:rsidRDefault="00A31BBF" w:rsidP="00CF23F6">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CF23F6">
                <w:rPr>
                  <w:noProof/>
                </w:rPr>
                <w:t xml:space="preserve">Al-Tameemi, G., Xue, J., Ali, I. H., &amp; Ajit, S. (2024). </w:t>
              </w:r>
              <w:r w:rsidR="00CF23F6" w:rsidRPr="00CF23F6">
                <w:rPr>
                  <w:noProof/>
                  <w:lang w:val="en-GB"/>
                </w:rPr>
                <w:t xml:space="preserve">A Hybrid Machine Learning Approach for Predicting Student Performance Using Multi-class Educational Datasets. </w:t>
              </w:r>
              <w:r w:rsidR="00CF23F6">
                <w:rPr>
                  <w:i/>
                  <w:iCs/>
                  <w:noProof/>
                </w:rPr>
                <w:t>Procedia Computer Science, 238</w:t>
              </w:r>
              <w:r w:rsidR="00CF23F6">
                <w:rPr>
                  <w:noProof/>
                </w:rPr>
                <w:t>, 888-895. doi:10.1016/j.procs.2024.06.108</w:t>
              </w:r>
            </w:p>
            <w:p w14:paraId="5B1002C0" w14:textId="77777777" w:rsidR="00CF23F6" w:rsidRPr="00CF23F6" w:rsidRDefault="00CF23F6" w:rsidP="00CF23F6">
              <w:pPr>
                <w:pStyle w:val="Bibliografa"/>
                <w:ind w:left="720" w:hanging="720"/>
                <w:rPr>
                  <w:noProof/>
                  <w:lang w:val="en-GB"/>
                </w:rPr>
              </w:pPr>
              <w:r>
                <w:rPr>
                  <w:noProof/>
                </w:rPr>
                <w:t xml:space="preserve">El Ghali, M., Atouf, I., El Guemmat, K., Broumi, S., &amp; Talea, M. (2025). </w:t>
              </w:r>
              <w:r w:rsidRPr="00CF23F6">
                <w:rPr>
                  <w:noProof/>
                  <w:lang w:val="en-GB"/>
                </w:rPr>
                <w:t xml:space="preserve">ENHANCING E-LEARNING THROUGH STRATEGIC STUDENT SEGMENTATION: INSIGHTS FROM THE OULAD DATABASE . </w:t>
              </w:r>
              <w:r w:rsidRPr="00CF23F6">
                <w:rPr>
                  <w:i/>
                  <w:iCs/>
                  <w:noProof/>
                  <w:lang w:val="en-GB"/>
                </w:rPr>
                <w:t>Theoretical and Applied Information Technology, 103</w:t>
              </w:r>
              <w:r w:rsidRPr="00CF23F6">
                <w:rPr>
                  <w:noProof/>
                  <w:lang w:val="en-GB"/>
                </w:rPr>
                <w:t>(4), 1290-1299.</w:t>
              </w:r>
            </w:p>
            <w:p w14:paraId="104670AC" w14:textId="77777777" w:rsidR="00CF23F6" w:rsidRPr="00CF23F6" w:rsidRDefault="00CF23F6" w:rsidP="00CF23F6">
              <w:pPr>
                <w:pStyle w:val="Bibliografa"/>
                <w:ind w:left="720" w:hanging="720"/>
                <w:rPr>
                  <w:noProof/>
                  <w:lang w:val="en-GB"/>
                </w:rPr>
              </w:pPr>
              <w:r w:rsidRPr="00CF23F6">
                <w:rPr>
                  <w:noProof/>
                  <w:lang w:val="en-GB"/>
                </w:rPr>
                <w:t>Firat, M. (2025). Comparative Analysis of Random Forest vs XGBoost Machine Learning Algorithms for Predicting ODL Student Success.</w:t>
              </w:r>
            </w:p>
            <w:p w14:paraId="795D1FB1" w14:textId="77777777" w:rsidR="00CF23F6" w:rsidRPr="00CF23F6" w:rsidRDefault="00CF23F6" w:rsidP="00CF23F6">
              <w:pPr>
                <w:pStyle w:val="Bibliografa"/>
                <w:ind w:left="720" w:hanging="720"/>
                <w:rPr>
                  <w:noProof/>
                  <w:lang w:val="en-GB"/>
                </w:rPr>
              </w:pPr>
              <w:r>
                <w:rPr>
                  <w:noProof/>
                </w:rPr>
                <w:t xml:space="preserve">Gamage, S. H., Ayres, J. R., &amp; Behrend, M. B. (Enero de 2022). </w:t>
              </w:r>
              <w:r w:rsidRPr="00CF23F6">
                <w:rPr>
                  <w:noProof/>
                  <w:lang w:val="en-GB"/>
                </w:rPr>
                <w:t xml:space="preserve">A systematic review on trends in using Moodle for teaching and learning. </w:t>
              </w:r>
              <w:r w:rsidRPr="00CF23F6">
                <w:rPr>
                  <w:i/>
                  <w:iCs/>
                  <w:noProof/>
                  <w:lang w:val="en-GB"/>
                </w:rPr>
                <w:t>International Journal of STEM Education, 9</w:t>
              </w:r>
              <w:r w:rsidRPr="00CF23F6">
                <w:rPr>
                  <w:noProof/>
                  <w:lang w:val="en-GB"/>
                </w:rPr>
                <w:t>(9), 1-24. doi:https://doi.org/10.1186/s40594-021-00323-x</w:t>
              </w:r>
            </w:p>
            <w:p w14:paraId="0495C5C3" w14:textId="77777777" w:rsidR="00CF23F6" w:rsidRPr="00CF23F6" w:rsidRDefault="00CF23F6" w:rsidP="00CF23F6">
              <w:pPr>
                <w:pStyle w:val="Bibliografa"/>
                <w:ind w:left="720" w:hanging="720"/>
                <w:rPr>
                  <w:noProof/>
                  <w:lang w:val="en-GB"/>
                </w:rPr>
              </w:pPr>
              <w:r w:rsidRPr="00CF23F6">
                <w:rPr>
                  <w:noProof/>
                  <w:lang w:val="en-GB"/>
                </w:rPr>
                <w:t xml:space="preserve">Gašević, D., Dawson, S., Rogers, T., &amp; Gasevic, D. (2016). Learning analytics should not ignore instructional conditions. </w:t>
              </w:r>
              <w:r w:rsidRPr="00CF23F6">
                <w:rPr>
                  <w:i/>
                  <w:iCs/>
                  <w:noProof/>
                  <w:lang w:val="en-GB"/>
                </w:rPr>
                <w:t>Computers &amp; Education</w:t>
              </w:r>
              <w:r w:rsidRPr="00CF23F6">
                <w:rPr>
                  <w:noProof/>
                  <w:lang w:val="en-GB"/>
                </w:rPr>
                <w:t>, 53-66.</w:t>
              </w:r>
            </w:p>
            <w:p w14:paraId="00D07215" w14:textId="77777777" w:rsidR="00CF23F6" w:rsidRDefault="00CF23F6" w:rsidP="00CF23F6">
              <w:pPr>
                <w:pStyle w:val="Bibliografa"/>
                <w:ind w:left="720" w:hanging="720"/>
                <w:rPr>
                  <w:noProof/>
                </w:rPr>
              </w:pPr>
              <w:r w:rsidRPr="00CF23F6">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57B5317F" w14:textId="77777777" w:rsidR="00CF23F6" w:rsidRDefault="00CF23F6" w:rsidP="00CF23F6">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38B2DF" w14:textId="77777777" w:rsidR="00CF23F6" w:rsidRPr="00CF23F6" w:rsidRDefault="00CF23F6" w:rsidP="00CF23F6">
              <w:pPr>
                <w:pStyle w:val="Bibliografa"/>
                <w:ind w:left="720" w:hanging="720"/>
                <w:rPr>
                  <w:noProof/>
                  <w:lang w:val="en-GB"/>
                </w:rPr>
              </w:pPr>
              <w:r w:rsidRPr="00CF23F6">
                <w:rPr>
                  <w:noProof/>
                  <w:lang w:val="en-GB"/>
                </w:rPr>
                <w:t xml:space="preserve">Junejo, N. U., Nawaz, M. W., Huang, Q., Dong, X., Wang, C., &amp; Zheng, G. (2024). Accurate Multi-Category Student Performance Forecasting at Early Stages of Online Education Using Neural Networks. </w:t>
              </w:r>
              <w:r w:rsidRPr="00CF23F6">
                <w:rPr>
                  <w:i/>
                  <w:iCs/>
                  <w:noProof/>
                  <w:lang w:val="en-GB"/>
                </w:rPr>
                <w:t>arXiv preprint arXiv:2412.05938</w:t>
              </w:r>
              <w:r w:rsidRPr="00CF23F6">
                <w:rPr>
                  <w:noProof/>
                  <w:lang w:val="en-GB"/>
                </w:rPr>
                <w:t>, 1-27.</w:t>
              </w:r>
            </w:p>
            <w:p w14:paraId="6333033B" w14:textId="77777777" w:rsidR="00CF23F6" w:rsidRDefault="00CF23F6" w:rsidP="00CF23F6">
              <w:pPr>
                <w:pStyle w:val="Bibliografa"/>
                <w:ind w:left="720" w:hanging="720"/>
                <w:rPr>
                  <w:noProof/>
                </w:rPr>
              </w:pPr>
              <w:r w:rsidRPr="00CF23F6">
                <w:rPr>
                  <w:noProof/>
                  <w:lang w:val="en-GB"/>
                </w:rPr>
                <w:t xml:space="preserve">Khosravi, H., Buckingham Shum, S., Chen, G., Conati, C., Tsai, Y.-S., Kay, J., . . . Gašević, D. (2022). Computers and Education: Artificial Intelligence. </w:t>
              </w:r>
              <w:r w:rsidRPr="00CF23F6">
                <w:rPr>
                  <w:i/>
                  <w:iCs/>
                  <w:noProof/>
                  <w:lang w:val="en-GB"/>
                </w:rPr>
                <w:t>Computers and Education: Artificial Intelligence, 3</w:t>
              </w:r>
              <w:r w:rsidRPr="00CF23F6">
                <w:rPr>
                  <w:noProof/>
                  <w:lang w:val="en-GB"/>
                </w:rPr>
                <w:t xml:space="preserve">. </w:t>
              </w:r>
              <w:r>
                <w:rPr>
                  <w:noProof/>
                </w:rPr>
                <w:t>Obtenido de https://doi.org/10.1016/j.caeai.2022.100074</w:t>
              </w:r>
            </w:p>
            <w:p w14:paraId="370FCFB1" w14:textId="77777777" w:rsidR="00CF23F6" w:rsidRPr="00CF23F6" w:rsidRDefault="00CF23F6" w:rsidP="00CF23F6">
              <w:pPr>
                <w:pStyle w:val="Bibliografa"/>
                <w:ind w:left="720" w:hanging="720"/>
                <w:rPr>
                  <w:noProof/>
                  <w:lang w:val="en-GB"/>
                </w:rPr>
              </w:pPr>
              <w:r>
                <w:rPr>
                  <w:noProof/>
                </w:rPr>
                <w:t xml:space="preserve">Kusumawardani, S. S., &amp; Alfarozi, S. A. (2023). </w:t>
              </w:r>
              <w:r w:rsidRPr="00CF23F6">
                <w:rPr>
                  <w:noProof/>
                  <w:lang w:val="en-GB"/>
                </w:rPr>
                <w:t xml:space="preserve">Transformer Encoder Model for Sequential Prediction of Student Performance Based on Their Log Activities. </w:t>
              </w:r>
              <w:r w:rsidRPr="00CF23F6">
                <w:rPr>
                  <w:i/>
                  <w:iCs/>
                  <w:noProof/>
                  <w:lang w:val="en-GB"/>
                </w:rPr>
                <w:t>11</w:t>
              </w:r>
              <w:r w:rsidRPr="00CF23F6">
                <w:rPr>
                  <w:noProof/>
                  <w:lang w:val="en-GB"/>
                </w:rPr>
                <w:t>, págs. 18960-18971. IEEE. doi:10.1109/ACCESS.2023.3246122</w:t>
              </w:r>
            </w:p>
            <w:p w14:paraId="749F8A4C" w14:textId="77777777" w:rsidR="00CF23F6" w:rsidRPr="00CF23F6" w:rsidRDefault="00CF23F6" w:rsidP="00CF23F6">
              <w:pPr>
                <w:pStyle w:val="Bibliografa"/>
                <w:ind w:left="720" w:hanging="720"/>
                <w:rPr>
                  <w:noProof/>
                  <w:lang w:val="en-GB"/>
                </w:rPr>
              </w:pPr>
              <w:r w:rsidRPr="00CF23F6">
                <w:rPr>
                  <w:noProof/>
                  <w:lang w:val="en-GB"/>
                </w:rPr>
                <w:t xml:space="preserve">Kuzilek, J., Hlosta, M., &amp; Zdrahal, Z. (2017). Open University Learning Analytics dataset. </w:t>
              </w:r>
              <w:r w:rsidRPr="00CF23F6">
                <w:rPr>
                  <w:i/>
                  <w:iCs/>
                  <w:noProof/>
                  <w:lang w:val="en-GB"/>
                </w:rPr>
                <w:t>Scientific Data, 4</w:t>
              </w:r>
              <w:r w:rsidRPr="00CF23F6">
                <w:rPr>
                  <w:noProof/>
                  <w:lang w:val="en-GB"/>
                </w:rPr>
                <w:t>(170171).</w:t>
              </w:r>
            </w:p>
            <w:p w14:paraId="27896D03" w14:textId="77777777" w:rsidR="00CF23F6" w:rsidRPr="00CF23F6" w:rsidRDefault="00CF23F6" w:rsidP="00CF23F6">
              <w:pPr>
                <w:pStyle w:val="Bibliografa"/>
                <w:ind w:left="720" w:hanging="720"/>
                <w:rPr>
                  <w:noProof/>
                  <w:lang w:val="en-GB"/>
                </w:rPr>
              </w:pPr>
              <w:r w:rsidRPr="00CF23F6">
                <w:rPr>
                  <w:noProof/>
                  <w:lang w:val="en-GB"/>
                </w:rPr>
                <w:t xml:space="preserve">Luo, H., Yu, Q., Xie, S., Wu, H., &amp; Xu, K. (2024). GLU-Transformer for Predicting Withdrawal in VLE. </w:t>
              </w:r>
              <w:r w:rsidRPr="00CF23F6">
                <w:rPr>
                  <w:i/>
                  <w:iCs/>
                  <w:noProof/>
                  <w:lang w:val="en-GB"/>
                </w:rPr>
                <w:t>ICBAR '24: Proceedings of the 2024 4th International Conference on Big Data, Artificial Intelligence and Risk Management</w:t>
              </w:r>
              <w:r w:rsidRPr="00CF23F6">
                <w:rPr>
                  <w:noProof/>
                  <w:lang w:val="en-GB"/>
                </w:rPr>
                <w:t>, 835-840.</w:t>
              </w:r>
            </w:p>
            <w:p w14:paraId="5E27D90A" w14:textId="77777777" w:rsidR="00CF23F6" w:rsidRDefault="00CF23F6" w:rsidP="00CF23F6">
              <w:pPr>
                <w:pStyle w:val="Bibliografa"/>
                <w:ind w:left="720" w:hanging="720"/>
                <w:rPr>
                  <w:noProof/>
                </w:rPr>
              </w:pPr>
              <w:r w:rsidRPr="00CF23F6">
                <w:rPr>
                  <w:noProof/>
                  <w:lang w:val="en-GB"/>
                </w:rPr>
                <w:t xml:space="preserve">Papadogiannis, I., Wallace, M., &amp; Karountzou, G. (2024). Educational Data Mining: A Foundational Overview. </w:t>
              </w:r>
              <w:r>
                <w:rPr>
                  <w:i/>
                  <w:iCs/>
                  <w:noProof/>
                </w:rPr>
                <w:t>Encyclopedia, 4</w:t>
              </w:r>
              <w:r>
                <w:rPr>
                  <w:noProof/>
                </w:rPr>
                <w:t>(4), 1644-1664.</w:t>
              </w:r>
            </w:p>
            <w:p w14:paraId="39BE4361" w14:textId="77777777" w:rsidR="00CF23F6" w:rsidRDefault="00CF23F6" w:rsidP="00CF23F6">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532BA58C" w14:textId="77777777" w:rsidR="00CF23F6" w:rsidRDefault="00CF23F6" w:rsidP="00CF23F6">
              <w:pPr>
                <w:pStyle w:val="Bibliografa"/>
                <w:ind w:left="720" w:hanging="720"/>
                <w:rPr>
                  <w:noProof/>
                </w:rPr>
              </w:pPr>
              <w:r>
                <w:rPr>
                  <w:noProof/>
                </w:rPr>
                <w:t xml:space="preserve">Sejnowski, T. J. (2020). </w:t>
              </w:r>
              <w:r w:rsidRPr="00CF23F6">
                <w:rPr>
                  <w:noProof/>
                  <w:lang w:val="en-GB"/>
                </w:rPr>
                <w:t xml:space="preserve">The unreasonable effectiveness of deep learning in artificial intelligence. </w:t>
              </w:r>
              <w:r>
                <w:rPr>
                  <w:i/>
                  <w:iCs/>
                  <w:noProof/>
                </w:rPr>
                <w:t>Proc Natl Acad Sci U S A</w:t>
              </w:r>
              <w:r>
                <w:rPr>
                  <w:noProof/>
                </w:rPr>
                <w:t>. doi:10.1073/pnas.1907373117</w:t>
              </w:r>
            </w:p>
            <w:p w14:paraId="4C7AC65F" w14:textId="77777777" w:rsidR="00CF23F6" w:rsidRDefault="00CF23F6" w:rsidP="00CF23F6">
              <w:pPr>
                <w:pStyle w:val="Bibliografa"/>
                <w:ind w:left="720" w:hanging="720"/>
                <w:rPr>
                  <w:noProof/>
                </w:rPr>
              </w:pPr>
              <w:r>
                <w:rPr>
                  <w:noProof/>
                </w:rPr>
                <w:t xml:space="preserve">Soepriyanto, Y., Nugroho, R. P., Nahri, M. H., Kesuma, D. W., &amp; Setiasih, M. (2025). </w:t>
              </w:r>
              <w:r w:rsidRPr="00CF23F6">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1D19148A" w14:textId="77777777" w:rsidR="00CF23F6" w:rsidRDefault="00CF23F6" w:rsidP="00CF23F6">
              <w:pPr>
                <w:pStyle w:val="Bibliografa"/>
                <w:ind w:left="720" w:hanging="720"/>
                <w:rPr>
                  <w:noProof/>
                </w:rPr>
              </w:pPr>
              <w:r w:rsidRPr="00CF23F6">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CF23F6">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501B2396" w14:textId="1EE6A4A3" w:rsidR="00257AE3" w:rsidRPr="0088678F" w:rsidRDefault="00EA137B" w:rsidP="0088678F">
      <w:pPr>
        <w:pStyle w:val="Ttulo1"/>
        <w:numPr>
          <w:ilvl w:val="0"/>
          <w:numId w:val="0"/>
        </w:numPr>
        <w:ind w:left="360"/>
      </w:pPr>
      <w:bookmarkStart w:id="91" w:name="_Apéndice_I:_Repositorio"/>
      <w:bookmarkStart w:id="92" w:name="_Toc223427474"/>
      <w:bookmarkEnd w:id="91"/>
      <w:r w:rsidRPr="00E21C5A">
        <w:lastRenderedPageBreak/>
        <w:t>Apéndice I</w:t>
      </w:r>
      <w:r w:rsidR="00635CAE" w:rsidRPr="00E21C5A">
        <w:t>: Repositorio de Código y Reproducibilidad</w:t>
      </w:r>
      <w:bookmarkEnd w:id="92"/>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3031B62" w14:textId="6CBD6104" w:rsidR="00E75F03" w:rsidRDefault="004E2596" w:rsidP="00635CAE">
            <w:pPr>
              <w:spacing w:line="276" w:lineRule="auto"/>
              <w:rPr>
                <w:szCs w:val="24"/>
              </w:rPr>
            </w:pPr>
            <w:hyperlink r:id="rId31"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rPr>
                <w:sz w:val="2"/>
                <w:szCs w:val="2"/>
              </w:rPr>
            </w:pPr>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E04461"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01CED39E" w:rsidR="00FB529B" w:rsidRPr="00E21C5A" w:rsidRDefault="00FB529B" w:rsidP="00FB529B">
            <w:pPr>
              <w:keepNext/>
              <w:spacing w:line="276" w:lineRule="auto"/>
              <w:jc w:val="center"/>
              <w:rPr>
                <w:szCs w:val="24"/>
              </w:rPr>
            </w:pPr>
          </w:p>
        </w:tc>
      </w:tr>
    </w:tbl>
    <w:p w14:paraId="464CFE98" w14:textId="5927CD03" w:rsidR="00735233" w:rsidRPr="00E21C5A" w:rsidRDefault="00635CAE" w:rsidP="00FB529B">
      <w:pPr>
        <w:pStyle w:val="Descripcin"/>
        <w:rPr>
          <w:sz w:val="24"/>
          <w:szCs w:val="24"/>
        </w:rPr>
      </w:pPr>
      <w:bookmarkStart w:id="93" w:name="_Toc223705550"/>
      <w:r w:rsidRPr="00E21C5A">
        <w:rPr>
          <w:sz w:val="24"/>
          <w:szCs w:val="24"/>
        </w:rPr>
        <w:t xml:space="preserve">Tabla </w:t>
      </w:r>
      <w:r w:rsidR="00064748">
        <w:rPr>
          <w:sz w:val="24"/>
          <w:szCs w:val="24"/>
        </w:rPr>
        <w:fldChar w:fldCharType="begin"/>
      </w:r>
      <w:r w:rsidR="00064748">
        <w:rPr>
          <w:sz w:val="24"/>
          <w:szCs w:val="24"/>
        </w:rPr>
        <w:instrText xml:space="preserve"> SEQ Tabla \* ARABIC </w:instrText>
      </w:r>
      <w:r w:rsidR="00064748">
        <w:rPr>
          <w:sz w:val="24"/>
          <w:szCs w:val="24"/>
        </w:rPr>
        <w:fldChar w:fldCharType="separate"/>
      </w:r>
      <w:r w:rsidR="0088678F">
        <w:rPr>
          <w:noProof/>
          <w:sz w:val="24"/>
          <w:szCs w:val="24"/>
        </w:rPr>
        <w:t>2</w:t>
      </w:r>
      <w:r w:rsidR="00064748">
        <w:rPr>
          <w:sz w:val="24"/>
          <w:szCs w:val="24"/>
        </w:rPr>
        <w:fldChar w:fldCharType="end"/>
      </w:r>
      <w:r w:rsidRPr="00E21C5A">
        <w:rPr>
          <w:sz w:val="24"/>
          <w:szCs w:val="24"/>
        </w:rPr>
        <w:t xml:space="preserve"> Ficha técnica de repositorio código fuente</w:t>
      </w:r>
      <w:bookmarkEnd w:id="93"/>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lastRenderedPageBreak/>
        <w:t>data/: Almacén central de datos, organizado por etapas de madurez:</w:t>
      </w:r>
    </w:p>
    <w:p w14:paraId="6B0B9D81" w14:textId="7996ABC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lastRenderedPageBreak/>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pPr>
        <w:numPr>
          <w:ilvl w:val="1"/>
          <w:numId w:val="14"/>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94" w:name="_Apendice_II:_Tablas"/>
      <w:bookmarkStart w:id="95" w:name="_Toc223427475"/>
      <w:bookmarkEnd w:id="94"/>
      <w:proofErr w:type="spellStart"/>
      <w:r>
        <w:lastRenderedPageBreak/>
        <w:t>Apendice</w:t>
      </w:r>
      <w:proofErr w:type="spellEnd"/>
      <w:r>
        <w:t xml:space="preserve"> II: </w:t>
      </w:r>
      <w:r w:rsidR="007D7BF5">
        <w:t>Tablas de características</w:t>
      </w:r>
      <w:bookmarkEnd w:id="95"/>
    </w:p>
    <w:p w14:paraId="019AFAEF" w14:textId="4D5554F7" w:rsidR="00DD30A4" w:rsidRPr="00DD30A4" w:rsidRDefault="007D7BF5" w:rsidP="00DD30A4">
      <w:pPr>
        <w:pStyle w:val="Ttulo2"/>
        <w:numPr>
          <w:ilvl w:val="0"/>
          <w:numId w:val="0"/>
        </w:numPr>
        <w:ind w:left="993"/>
      </w:pPr>
      <w:bookmarkStart w:id="96" w:name="_Características_del_autoencoder."/>
      <w:bookmarkStart w:id="97" w:name="_Toc223427476"/>
      <w:bookmarkEnd w:id="96"/>
      <w:r>
        <w:t>Características del autoencoder.</w:t>
      </w:r>
      <w:bookmarkEnd w:id="97"/>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rPr>
                <w:szCs w:val="24"/>
              </w:rPr>
            </w:pPr>
            <w:r w:rsidRPr="00DD30A4">
              <w:rPr>
                <w:szCs w:val="24"/>
              </w:rPr>
              <w:t>Índice compuesto que premia conjuntamente buenas notas y volumen de entregas.</w:t>
            </w:r>
          </w:p>
        </w:tc>
      </w:tr>
    </w:tbl>
    <w:p w14:paraId="2B9E659D" w14:textId="0E74C607" w:rsidR="00DD30A4" w:rsidRPr="00E21C5A" w:rsidRDefault="00064748" w:rsidP="00064748">
      <w:pPr>
        <w:pStyle w:val="Descripcin"/>
        <w:rPr>
          <w:szCs w:val="24"/>
          <w:lang w:eastAsia="es-ES"/>
        </w:rPr>
      </w:pPr>
      <w:bookmarkStart w:id="98" w:name="_Toc223705551"/>
      <w:r w:rsidRPr="00064748">
        <w:rPr>
          <w:b/>
          <w:bCs/>
        </w:rPr>
        <w:t xml:space="preserve">Tabla </w:t>
      </w:r>
      <w:r w:rsidRPr="00064748">
        <w:rPr>
          <w:b/>
          <w:bCs/>
        </w:rPr>
        <w:fldChar w:fldCharType="begin"/>
      </w:r>
      <w:r w:rsidRPr="00064748">
        <w:rPr>
          <w:b/>
          <w:bCs/>
        </w:rPr>
        <w:instrText xml:space="preserve"> SEQ Tabla \* ARABIC </w:instrText>
      </w:r>
      <w:r w:rsidRPr="00064748">
        <w:rPr>
          <w:b/>
          <w:bCs/>
        </w:rPr>
        <w:fldChar w:fldCharType="separate"/>
      </w:r>
      <w:r w:rsidR="0088678F">
        <w:rPr>
          <w:b/>
          <w:bCs/>
          <w:noProof/>
        </w:rPr>
        <w:t>3</w:t>
      </w:r>
      <w:r w:rsidRPr="00064748">
        <w:rPr>
          <w:b/>
          <w:bCs/>
        </w:rPr>
        <w:fldChar w:fldCharType="end"/>
      </w:r>
      <w:r>
        <w:t xml:space="preserve"> Características de entrada al autoencoder</w:t>
      </w:r>
      <w:bookmarkEnd w:id="98"/>
    </w:p>
    <w:p w14:paraId="753D7BC3" w14:textId="77777777" w:rsidR="00906358" w:rsidRPr="00E21C5A" w:rsidRDefault="00906358" w:rsidP="005C113E">
      <w:pPr>
        <w:ind w:left="360"/>
        <w:rPr>
          <w:rFonts w:eastAsiaTheme="majorEastAsia"/>
          <w:color w:val="000000" w:themeColor="text1"/>
          <w:szCs w:val="24"/>
          <w:lang w:eastAsia="es-ES"/>
        </w:rPr>
      </w:pPr>
    </w:p>
    <w:p w14:paraId="337828AC" w14:textId="77777777" w:rsidR="001B4988" w:rsidRDefault="001B4988">
      <w:pPr>
        <w:spacing w:after="0" w:line="240" w:lineRule="auto"/>
        <w:jc w:val="left"/>
        <w:rPr>
          <w:szCs w:val="24"/>
        </w:rPr>
      </w:pPr>
      <w:r>
        <w:rPr>
          <w:szCs w:val="24"/>
        </w:rPr>
        <w:br w:type="page"/>
      </w:r>
    </w:p>
    <w:p w14:paraId="5B99E3C1" w14:textId="77777777" w:rsidR="001B4988" w:rsidRDefault="001B4988" w:rsidP="001B4988">
      <w:pPr>
        <w:pStyle w:val="Ttulo1"/>
        <w:numPr>
          <w:ilvl w:val="0"/>
          <w:numId w:val="0"/>
        </w:numPr>
        <w:ind w:left="357" w:hanging="357"/>
      </w:pPr>
      <w:bookmarkStart w:id="99" w:name="_Apéndice_III:_Métricas"/>
      <w:bookmarkStart w:id="100" w:name="_Toc223427477"/>
      <w:bookmarkEnd w:id="99"/>
      <w:r>
        <w:lastRenderedPageBreak/>
        <w:t>Apéndice III: Métricas de entrenamiento en Transformers.</w:t>
      </w:r>
      <w:bookmarkEnd w:id="100"/>
      <w:r>
        <w:t xml:space="preserve"> </w:t>
      </w:r>
    </w:p>
    <w:p w14:paraId="5EB382CF" w14:textId="17006C9C" w:rsidR="00FD2DFA" w:rsidRDefault="00FD2DFA" w:rsidP="00FD2DFA">
      <w:pPr>
        <w:pStyle w:val="Prrafodelista"/>
        <w:numPr>
          <w:ilvl w:val="0"/>
          <w:numId w:val="39"/>
        </w:numPr>
        <w:ind w:left="567"/>
        <w:rPr>
          <w:lang w:eastAsia="es-ES"/>
        </w:rPr>
      </w:pPr>
      <w:r>
        <w:rPr>
          <w:lang w:eastAsia="es-ES"/>
        </w:rPr>
        <w:t>Resultados en clasificación binaria (Existo vs Fracaso)</w:t>
      </w:r>
    </w:p>
    <w:tbl>
      <w:tblPr>
        <w:tblStyle w:val="Tablanormal1"/>
        <w:tblpPr w:leftFromText="141" w:rightFromText="141" w:vertAnchor="text" w:horzAnchor="margin" w:tblpXSpec="center" w:tblpY="150"/>
        <w:tblW w:w="0" w:type="auto"/>
        <w:tblLook w:val="04A0" w:firstRow="1" w:lastRow="0" w:firstColumn="1" w:lastColumn="0" w:noHBand="0" w:noVBand="1"/>
      </w:tblPr>
      <w:tblGrid>
        <w:gridCol w:w="3227"/>
        <w:gridCol w:w="1066"/>
        <w:gridCol w:w="927"/>
        <w:gridCol w:w="927"/>
        <w:gridCol w:w="1028"/>
        <w:gridCol w:w="992"/>
      </w:tblGrid>
      <w:tr w:rsidR="00FD2DFA" w:rsidRPr="00124748" w14:paraId="3C562E5D"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1CA3E061" w14:textId="77777777" w:rsidR="00FD2DFA" w:rsidRPr="00124748" w:rsidRDefault="00FD2DFA" w:rsidP="00D36D27">
            <w:pPr>
              <w:spacing w:after="0"/>
              <w:jc w:val="left"/>
              <w:rPr>
                <w:lang w:eastAsia="es-ES"/>
              </w:rPr>
            </w:pPr>
            <w:r w:rsidRPr="00124748">
              <w:rPr>
                <w:lang w:eastAsia="es-ES"/>
              </w:rPr>
              <w:t>Métrica</w:t>
            </w:r>
          </w:p>
        </w:tc>
        <w:tc>
          <w:tcPr>
            <w:tcW w:w="1066" w:type="dxa"/>
            <w:hideMark/>
          </w:tcPr>
          <w:p w14:paraId="55E39E5D" w14:textId="77777777" w:rsidR="00FD2DFA" w:rsidRPr="00124748" w:rsidRDefault="00FD2DFA" w:rsidP="00D36D27">
            <w:pPr>
              <w:spacing w:after="0"/>
              <w:ind w:firstLine="32"/>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5</w:t>
            </w:r>
          </w:p>
        </w:tc>
        <w:tc>
          <w:tcPr>
            <w:tcW w:w="0" w:type="auto"/>
            <w:hideMark/>
          </w:tcPr>
          <w:p w14:paraId="183F274F"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10</w:t>
            </w:r>
          </w:p>
        </w:tc>
        <w:tc>
          <w:tcPr>
            <w:tcW w:w="0" w:type="auto"/>
            <w:hideMark/>
          </w:tcPr>
          <w:p w14:paraId="49D3CD2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15</w:t>
            </w:r>
          </w:p>
        </w:tc>
        <w:tc>
          <w:tcPr>
            <w:tcW w:w="1028" w:type="dxa"/>
            <w:hideMark/>
          </w:tcPr>
          <w:p w14:paraId="5D7227A2"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20</w:t>
            </w:r>
          </w:p>
        </w:tc>
        <w:tc>
          <w:tcPr>
            <w:tcW w:w="992" w:type="dxa"/>
            <w:hideMark/>
          </w:tcPr>
          <w:p w14:paraId="7F67633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25</w:t>
            </w:r>
          </w:p>
        </w:tc>
      </w:tr>
      <w:tr w:rsidR="00FD2DFA" w:rsidRPr="00124748" w14:paraId="5759934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513D8984" w14:textId="77777777" w:rsidR="00FD2DFA" w:rsidRPr="00124748" w:rsidRDefault="00FD2DFA" w:rsidP="00D36D27">
            <w:pPr>
              <w:spacing w:after="0"/>
              <w:jc w:val="left"/>
              <w:rPr>
                <w:lang w:eastAsia="es-ES"/>
              </w:rPr>
            </w:pPr>
            <w:proofErr w:type="spellStart"/>
            <w:r w:rsidRPr="00D548F0">
              <w:rPr>
                <w:sz w:val="22"/>
                <w:lang w:eastAsia="es-ES"/>
              </w:rPr>
              <w:t>Accuracy</w:t>
            </w:r>
            <w:proofErr w:type="spellEnd"/>
          </w:p>
        </w:tc>
        <w:tc>
          <w:tcPr>
            <w:tcW w:w="1066" w:type="dxa"/>
            <w:hideMark/>
          </w:tcPr>
          <w:p w14:paraId="40D15DB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w:t>
            </w:r>
            <w:r>
              <w:rPr>
                <w:lang w:eastAsia="es-ES"/>
              </w:rPr>
              <w:t>.</w:t>
            </w:r>
            <w:r w:rsidRPr="00124748">
              <w:rPr>
                <w:lang w:eastAsia="es-ES"/>
              </w:rPr>
              <w:t>7403</w:t>
            </w:r>
          </w:p>
        </w:tc>
        <w:tc>
          <w:tcPr>
            <w:tcW w:w="0" w:type="auto"/>
            <w:hideMark/>
          </w:tcPr>
          <w:p w14:paraId="3B057B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0.8000</w:t>
            </w:r>
          </w:p>
        </w:tc>
        <w:tc>
          <w:tcPr>
            <w:tcW w:w="0" w:type="auto"/>
            <w:hideMark/>
          </w:tcPr>
          <w:p w14:paraId="5C4F147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0.8334</w:t>
            </w:r>
          </w:p>
        </w:tc>
        <w:tc>
          <w:tcPr>
            <w:tcW w:w="1028" w:type="dxa"/>
            <w:hideMark/>
          </w:tcPr>
          <w:p w14:paraId="60D1ED0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0.8750</w:t>
            </w:r>
          </w:p>
        </w:tc>
        <w:tc>
          <w:tcPr>
            <w:tcW w:w="992" w:type="dxa"/>
            <w:hideMark/>
          </w:tcPr>
          <w:p w14:paraId="707F1B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0.8946</w:t>
            </w:r>
          </w:p>
        </w:tc>
      </w:tr>
      <w:tr w:rsidR="00FD2DFA" w:rsidRPr="00124748" w14:paraId="0915E67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2732F75" w14:textId="77777777" w:rsidR="00FD2DFA" w:rsidRPr="00124748" w:rsidRDefault="00FD2DFA" w:rsidP="00D36D27">
            <w:pPr>
              <w:spacing w:after="0"/>
              <w:jc w:val="left"/>
              <w:rPr>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-vs-Rest</w:t>
            </w:r>
            <w:r>
              <w:rPr>
                <w:sz w:val="22"/>
                <w:lang w:eastAsia="es-ES"/>
              </w:rPr>
              <w:t>)</w:t>
            </w:r>
          </w:p>
        </w:tc>
        <w:tc>
          <w:tcPr>
            <w:tcW w:w="1066" w:type="dxa"/>
            <w:hideMark/>
          </w:tcPr>
          <w:p w14:paraId="37F0653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0.8083</w:t>
            </w:r>
          </w:p>
        </w:tc>
        <w:tc>
          <w:tcPr>
            <w:tcW w:w="0" w:type="auto"/>
            <w:hideMark/>
          </w:tcPr>
          <w:p w14:paraId="1C687E7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0.8721</w:t>
            </w:r>
          </w:p>
        </w:tc>
        <w:tc>
          <w:tcPr>
            <w:tcW w:w="0" w:type="auto"/>
            <w:hideMark/>
          </w:tcPr>
          <w:p w14:paraId="6FC7B87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0.9085</w:t>
            </w:r>
          </w:p>
        </w:tc>
        <w:tc>
          <w:tcPr>
            <w:tcW w:w="1028" w:type="dxa"/>
            <w:hideMark/>
          </w:tcPr>
          <w:p w14:paraId="5BFCEAB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0.9396</w:t>
            </w:r>
          </w:p>
        </w:tc>
        <w:tc>
          <w:tcPr>
            <w:tcW w:w="992" w:type="dxa"/>
            <w:hideMark/>
          </w:tcPr>
          <w:p w14:paraId="10C5A34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0.9578</w:t>
            </w:r>
          </w:p>
        </w:tc>
      </w:tr>
      <w:tr w:rsidR="00FD2DFA" w:rsidRPr="00124748" w14:paraId="0A2E2E90"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28370686" w14:textId="77777777" w:rsidR="00FD2DFA" w:rsidRPr="00124748" w:rsidRDefault="00FD2DFA" w:rsidP="00D36D27">
            <w:pPr>
              <w:spacing w:after="0"/>
              <w:jc w:val="left"/>
              <w:rPr>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1066" w:type="dxa"/>
            <w:hideMark/>
          </w:tcPr>
          <w:p w14:paraId="62020B5C"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0.7345</w:t>
            </w:r>
          </w:p>
        </w:tc>
        <w:tc>
          <w:tcPr>
            <w:tcW w:w="0" w:type="auto"/>
            <w:hideMark/>
          </w:tcPr>
          <w:p w14:paraId="037AA99C"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0.7938</w:t>
            </w:r>
          </w:p>
        </w:tc>
        <w:tc>
          <w:tcPr>
            <w:tcW w:w="0" w:type="auto"/>
            <w:hideMark/>
          </w:tcPr>
          <w:p w14:paraId="13C9695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0.8294</w:t>
            </w:r>
          </w:p>
        </w:tc>
        <w:tc>
          <w:tcPr>
            <w:tcW w:w="1028" w:type="dxa"/>
            <w:hideMark/>
          </w:tcPr>
          <w:p w14:paraId="30DAF3C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0.8704</w:t>
            </w:r>
          </w:p>
        </w:tc>
        <w:tc>
          <w:tcPr>
            <w:tcW w:w="992" w:type="dxa"/>
            <w:hideMark/>
          </w:tcPr>
          <w:p w14:paraId="5AC672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0.8915</w:t>
            </w:r>
          </w:p>
        </w:tc>
      </w:tr>
      <w:tr w:rsidR="00FD2DFA" w:rsidRPr="00124748" w14:paraId="0821114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8BCFDDD" w14:textId="77777777" w:rsidR="00FD2DFA" w:rsidRPr="00124748" w:rsidRDefault="00FD2DFA" w:rsidP="00D36D27">
            <w:pPr>
              <w:spacing w:after="0"/>
              <w:jc w:val="left"/>
              <w:rPr>
                <w:lang w:eastAsia="es-ES"/>
              </w:rPr>
            </w:pPr>
            <w:r w:rsidRPr="00D548F0">
              <w:rPr>
                <w:sz w:val="22"/>
                <w:lang w:eastAsia="es-ES"/>
              </w:rPr>
              <w:t>F1-Score</w:t>
            </w:r>
            <w:r>
              <w:rPr>
                <w:sz w:val="22"/>
                <w:lang w:eastAsia="es-ES"/>
              </w:rPr>
              <w:t>.</w:t>
            </w:r>
          </w:p>
        </w:tc>
        <w:tc>
          <w:tcPr>
            <w:tcW w:w="1066" w:type="dxa"/>
            <w:hideMark/>
          </w:tcPr>
          <w:p w14:paraId="7563DFE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0.7008</w:t>
            </w:r>
          </w:p>
        </w:tc>
        <w:tc>
          <w:tcPr>
            <w:tcW w:w="0" w:type="auto"/>
            <w:hideMark/>
          </w:tcPr>
          <w:p w14:paraId="13925C5E"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0.7669</w:t>
            </w:r>
          </w:p>
        </w:tc>
        <w:tc>
          <w:tcPr>
            <w:tcW w:w="0" w:type="auto"/>
            <w:hideMark/>
          </w:tcPr>
          <w:p w14:paraId="70EE50E5"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0.8116</w:t>
            </w:r>
          </w:p>
        </w:tc>
        <w:tc>
          <w:tcPr>
            <w:tcW w:w="1028" w:type="dxa"/>
            <w:hideMark/>
          </w:tcPr>
          <w:p w14:paraId="01A25DBA"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0.8568</w:t>
            </w:r>
          </w:p>
        </w:tc>
        <w:tc>
          <w:tcPr>
            <w:tcW w:w="992" w:type="dxa"/>
            <w:hideMark/>
          </w:tcPr>
          <w:p w14:paraId="4CF257D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0.8818</w:t>
            </w:r>
          </w:p>
        </w:tc>
      </w:tr>
      <w:tr w:rsidR="00FD2DFA" w:rsidRPr="00124748" w14:paraId="06023273"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77A08FE1" w14:textId="77777777" w:rsidR="00FD2DFA" w:rsidRPr="00124748" w:rsidRDefault="00FD2DFA" w:rsidP="00D36D27">
            <w:pPr>
              <w:spacing w:after="0"/>
              <w:jc w:val="left"/>
              <w:rPr>
                <w:lang w:eastAsia="es-ES"/>
              </w:rPr>
            </w:pPr>
            <w:r w:rsidRPr="00D548F0">
              <w:rPr>
                <w:sz w:val="22"/>
                <w:lang w:eastAsia="es-ES"/>
              </w:rPr>
              <w:t>Loss</w:t>
            </w:r>
            <w:r>
              <w:rPr>
                <w:sz w:val="22"/>
                <w:lang w:eastAsia="es-ES"/>
              </w:rPr>
              <w:t>.</w:t>
            </w:r>
          </w:p>
        </w:tc>
        <w:tc>
          <w:tcPr>
            <w:tcW w:w="1066" w:type="dxa"/>
            <w:hideMark/>
          </w:tcPr>
          <w:p w14:paraId="65BCA8B1"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0.0481</w:t>
            </w:r>
          </w:p>
        </w:tc>
        <w:tc>
          <w:tcPr>
            <w:tcW w:w="0" w:type="auto"/>
            <w:hideMark/>
          </w:tcPr>
          <w:p w14:paraId="11A0752E"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0.0409</w:t>
            </w:r>
          </w:p>
        </w:tc>
        <w:tc>
          <w:tcPr>
            <w:tcW w:w="0" w:type="auto"/>
            <w:hideMark/>
          </w:tcPr>
          <w:p w14:paraId="53BC283F"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0.0348</w:t>
            </w:r>
          </w:p>
        </w:tc>
        <w:tc>
          <w:tcPr>
            <w:tcW w:w="1028" w:type="dxa"/>
            <w:hideMark/>
          </w:tcPr>
          <w:p w14:paraId="7460DE1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0.0289</w:t>
            </w:r>
          </w:p>
        </w:tc>
        <w:tc>
          <w:tcPr>
            <w:tcW w:w="992" w:type="dxa"/>
            <w:hideMark/>
          </w:tcPr>
          <w:p w14:paraId="4335E796"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0.0240</w:t>
            </w:r>
          </w:p>
        </w:tc>
      </w:tr>
      <w:tr w:rsidR="00FD2DFA" w:rsidRPr="00124748" w14:paraId="62A26B9A"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1D5607CC" w14:textId="77777777" w:rsidR="00FD2DFA" w:rsidRPr="00124748" w:rsidRDefault="00FD2DFA" w:rsidP="00D36D27">
            <w:pPr>
              <w:spacing w:after="0"/>
              <w:rPr>
                <w:lang w:eastAsia="es-ES"/>
              </w:rPr>
            </w:pPr>
            <w:proofErr w:type="spellStart"/>
            <w:r w:rsidRPr="00D548F0">
              <w:rPr>
                <w:sz w:val="22"/>
                <w:lang w:eastAsia="es-ES"/>
              </w:rPr>
              <w:t>Precision</w:t>
            </w:r>
            <w:proofErr w:type="spellEnd"/>
            <w:r>
              <w:rPr>
                <w:sz w:val="22"/>
                <w:lang w:eastAsia="es-ES"/>
              </w:rPr>
              <w:t>.</w:t>
            </w:r>
          </w:p>
        </w:tc>
        <w:tc>
          <w:tcPr>
            <w:tcW w:w="1066" w:type="dxa"/>
            <w:hideMark/>
          </w:tcPr>
          <w:p w14:paraId="0875E26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0.7481</w:t>
            </w:r>
          </w:p>
        </w:tc>
        <w:tc>
          <w:tcPr>
            <w:tcW w:w="0" w:type="auto"/>
            <w:hideMark/>
          </w:tcPr>
          <w:p w14:paraId="2D7BFD6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0.8321</w:t>
            </w:r>
          </w:p>
        </w:tc>
        <w:tc>
          <w:tcPr>
            <w:tcW w:w="0" w:type="auto"/>
            <w:hideMark/>
          </w:tcPr>
          <w:p w14:paraId="08B482A1"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0.8508</w:t>
            </w:r>
          </w:p>
        </w:tc>
        <w:tc>
          <w:tcPr>
            <w:tcW w:w="1028" w:type="dxa"/>
            <w:hideMark/>
          </w:tcPr>
          <w:p w14:paraId="10040ECB"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0.9112</w:t>
            </w:r>
          </w:p>
        </w:tc>
        <w:tc>
          <w:tcPr>
            <w:tcW w:w="992" w:type="dxa"/>
            <w:hideMark/>
          </w:tcPr>
          <w:p w14:paraId="06B82CFC"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0.9171</w:t>
            </w:r>
          </w:p>
        </w:tc>
      </w:tr>
      <w:tr w:rsidR="00FD2DFA" w:rsidRPr="00124748" w14:paraId="5B0E4AAC"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0C06EBA9" w14:textId="77777777" w:rsidR="00FD2DFA" w:rsidRPr="00124748" w:rsidRDefault="00FD2DFA" w:rsidP="00D36D27">
            <w:pPr>
              <w:spacing w:after="0"/>
              <w:rPr>
                <w:lang w:eastAsia="es-ES"/>
              </w:rPr>
            </w:pPr>
            <w:proofErr w:type="spellStart"/>
            <w:r w:rsidRPr="00D548F0">
              <w:rPr>
                <w:sz w:val="22"/>
                <w:lang w:eastAsia="es-ES"/>
              </w:rPr>
              <w:t>Recall</w:t>
            </w:r>
            <w:proofErr w:type="spellEnd"/>
            <w:r>
              <w:rPr>
                <w:sz w:val="22"/>
                <w:lang w:eastAsia="es-ES"/>
              </w:rPr>
              <w:t>.</w:t>
            </w:r>
          </w:p>
        </w:tc>
        <w:tc>
          <w:tcPr>
            <w:tcW w:w="1066" w:type="dxa"/>
            <w:hideMark/>
          </w:tcPr>
          <w:p w14:paraId="008B576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0.6591</w:t>
            </w:r>
          </w:p>
        </w:tc>
        <w:tc>
          <w:tcPr>
            <w:tcW w:w="0" w:type="auto"/>
            <w:hideMark/>
          </w:tcPr>
          <w:p w14:paraId="7CA526A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0.7111</w:t>
            </w:r>
          </w:p>
        </w:tc>
        <w:tc>
          <w:tcPr>
            <w:tcW w:w="0" w:type="auto"/>
            <w:hideMark/>
          </w:tcPr>
          <w:p w14:paraId="66C857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0.7759</w:t>
            </w:r>
          </w:p>
        </w:tc>
        <w:tc>
          <w:tcPr>
            <w:tcW w:w="1028" w:type="dxa"/>
            <w:hideMark/>
          </w:tcPr>
          <w:p w14:paraId="2EC1055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0.8086</w:t>
            </w:r>
          </w:p>
        </w:tc>
        <w:tc>
          <w:tcPr>
            <w:tcW w:w="992" w:type="dxa"/>
            <w:hideMark/>
          </w:tcPr>
          <w:p w14:paraId="3DF780A0" w14:textId="77777777" w:rsidR="00FD2DFA" w:rsidRPr="00124748" w:rsidRDefault="00FD2DFA" w:rsidP="00D36D27">
            <w:pPr>
              <w:keepNext/>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0.8491</w:t>
            </w:r>
          </w:p>
        </w:tc>
      </w:tr>
    </w:tbl>
    <w:p w14:paraId="4E538C70" w14:textId="26A06A16" w:rsidR="00FD2DFA" w:rsidRDefault="00FD2DFA" w:rsidP="00FD2DFA">
      <w:pPr>
        <w:pStyle w:val="Descripcin"/>
        <w:framePr w:hSpace="141" w:wrap="around" w:vAnchor="text" w:hAnchor="page" w:x="2704" w:y="4123"/>
      </w:pPr>
      <w:bookmarkStart w:id="101" w:name="_Toc223705552"/>
      <w:r w:rsidRPr="00FD2DFA">
        <w:rPr>
          <w:b/>
          <w:bCs/>
        </w:rPr>
        <w:t xml:space="preserve">Tabla </w:t>
      </w:r>
      <w:r w:rsidRPr="00FD2DFA">
        <w:rPr>
          <w:b/>
          <w:bCs/>
        </w:rPr>
        <w:fldChar w:fldCharType="begin"/>
      </w:r>
      <w:r w:rsidRPr="00FD2DFA">
        <w:rPr>
          <w:b/>
          <w:bCs/>
        </w:rPr>
        <w:instrText xml:space="preserve"> SEQ Tabla \* ARABIC </w:instrText>
      </w:r>
      <w:r w:rsidRPr="00FD2DFA">
        <w:rPr>
          <w:b/>
          <w:bCs/>
        </w:rPr>
        <w:fldChar w:fldCharType="separate"/>
      </w:r>
      <w:r w:rsidR="0088678F">
        <w:rPr>
          <w:b/>
          <w:bCs/>
          <w:noProof/>
        </w:rPr>
        <w:t>4</w:t>
      </w:r>
      <w:r w:rsidRPr="00FD2DFA">
        <w:rPr>
          <w:b/>
          <w:bCs/>
        </w:rPr>
        <w:fldChar w:fldCharType="end"/>
      </w:r>
      <w:r>
        <w:t xml:space="preserve"> Métricas de entrenamiento del </w:t>
      </w:r>
      <w:proofErr w:type="spellStart"/>
      <w:r>
        <w:t>transformer</w:t>
      </w:r>
      <w:proofErr w:type="spellEnd"/>
      <w:r>
        <w:t xml:space="preserve"> clase binaria (</w:t>
      </w:r>
      <w:proofErr w:type="spellStart"/>
      <w:r>
        <w:t>Exito</w:t>
      </w:r>
      <w:proofErr w:type="spellEnd"/>
      <w:r>
        <w:t xml:space="preserve"> vs Fracaso)</w:t>
      </w:r>
      <w:bookmarkEnd w:id="101"/>
    </w:p>
    <w:p w14:paraId="60043403" w14:textId="06536009" w:rsidR="00FD2DFA" w:rsidRDefault="00FD2DFA" w:rsidP="00FD2DFA">
      <w:pPr>
        <w:spacing w:after="0" w:line="240" w:lineRule="auto"/>
        <w:jc w:val="left"/>
        <w:rPr>
          <w:lang w:eastAsia="es-ES"/>
        </w:rPr>
      </w:pPr>
    </w:p>
    <w:p w14:paraId="2C143988" w14:textId="50C69677" w:rsidR="00FD2DFA" w:rsidRDefault="00FD2DFA" w:rsidP="00FD2DFA">
      <w:pPr>
        <w:pStyle w:val="Prrafodelista"/>
        <w:numPr>
          <w:ilvl w:val="0"/>
          <w:numId w:val="39"/>
        </w:numPr>
        <w:spacing w:after="0" w:line="240" w:lineRule="auto"/>
        <w:jc w:val="left"/>
        <w:rPr>
          <w:lang w:eastAsia="es-ES"/>
        </w:rPr>
      </w:pPr>
      <w:r>
        <w:rPr>
          <w:lang w:eastAsia="es-ES"/>
        </w:rPr>
        <w:t xml:space="preserve">Resultados clasificación </w:t>
      </w:r>
      <w:proofErr w:type="spellStart"/>
      <w:r>
        <w:rPr>
          <w:lang w:eastAsia="es-ES"/>
        </w:rPr>
        <w:t>trinaria</w:t>
      </w:r>
      <w:proofErr w:type="spellEnd"/>
      <w:r>
        <w:rPr>
          <w:lang w:eastAsia="es-ES"/>
        </w:rPr>
        <w:t xml:space="preserve"> (éxito, suspenso, abandono)</w:t>
      </w:r>
    </w:p>
    <w:tbl>
      <w:tblPr>
        <w:tblStyle w:val="Tablanormal1"/>
        <w:tblpPr w:leftFromText="141" w:rightFromText="141" w:vertAnchor="text" w:horzAnchor="margin" w:tblpXSpec="center" w:tblpY="120"/>
        <w:tblW w:w="0" w:type="auto"/>
        <w:tblLook w:val="04A0" w:firstRow="1" w:lastRow="0" w:firstColumn="1" w:lastColumn="0" w:noHBand="0" w:noVBand="1"/>
      </w:tblPr>
      <w:tblGrid>
        <w:gridCol w:w="3179"/>
        <w:gridCol w:w="883"/>
        <w:gridCol w:w="883"/>
        <w:gridCol w:w="883"/>
        <w:gridCol w:w="883"/>
        <w:gridCol w:w="1335"/>
      </w:tblGrid>
      <w:tr w:rsidR="00FD2DFA" w:rsidRPr="0002705F" w14:paraId="1F0937DE"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66A2AC59" w14:textId="77777777" w:rsidR="00FD2DFA" w:rsidRPr="0002705F" w:rsidRDefault="00FD2DFA" w:rsidP="00D36D27">
            <w:pPr>
              <w:spacing w:after="0"/>
              <w:jc w:val="left"/>
              <w:rPr>
                <w:lang w:eastAsia="es-ES"/>
              </w:rPr>
            </w:pPr>
            <w:r w:rsidRPr="0002705F">
              <w:rPr>
                <w:lang w:eastAsia="es-ES"/>
              </w:rPr>
              <w:t>Métrica</w:t>
            </w:r>
          </w:p>
        </w:tc>
        <w:tc>
          <w:tcPr>
            <w:tcW w:w="0" w:type="auto"/>
            <w:hideMark/>
          </w:tcPr>
          <w:p w14:paraId="09BAB817"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5</w:t>
            </w:r>
          </w:p>
        </w:tc>
        <w:tc>
          <w:tcPr>
            <w:tcW w:w="0" w:type="auto"/>
            <w:hideMark/>
          </w:tcPr>
          <w:p w14:paraId="5B34F118"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10</w:t>
            </w:r>
          </w:p>
        </w:tc>
        <w:tc>
          <w:tcPr>
            <w:tcW w:w="0" w:type="auto"/>
            <w:hideMark/>
          </w:tcPr>
          <w:p w14:paraId="1911FC0A"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15</w:t>
            </w:r>
          </w:p>
        </w:tc>
        <w:tc>
          <w:tcPr>
            <w:tcW w:w="0" w:type="auto"/>
            <w:hideMark/>
          </w:tcPr>
          <w:p w14:paraId="61FEC8B3"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20</w:t>
            </w:r>
          </w:p>
        </w:tc>
        <w:tc>
          <w:tcPr>
            <w:tcW w:w="1335" w:type="dxa"/>
            <w:hideMark/>
          </w:tcPr>
          <w:p w14:paraId="0666564B"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25</w:t>
            </w:r>
          </w:p>
        </w:tc>
      </w:tr>
      <w:tr w:rsidR="00FD2DFA" w:rsidRPr="0002705F" w14:paraId="3C857EA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3FB0F11A" w14:textId="77777777" w:rsidR="00FD2DFA" w:rsidRPr="0002705F" w:rsidRDefault="00FD2DFA" w:rsidP="00D36D27">
            <w:pPr>
              <w:spacing w:after="0"/>
              <w:jc w:val="left"/>
              <w:rPr>
                <w:lang w:eastAsia="es-ES"/>
              </w:rPr>
            </w:pPr>
            <w:proofErr w:type="spellStart"/>
            <w:r w:rsidRPr="0002705F">
              <w:rPr>
                <w:lang w:eastAsia="es-ES"/>
              </w:rPr>
              <w:t>Accuracy</w:t>
            </w:r>
            <w:proofErr w:type="spellEnd"/>
          </w:p>
        </w:tc>
        <w:tc>
          <w:tcPr>
            <w:tcW w:w="0" w:type="auto"/>
            <w:hideMark/>
          </w:tcPr>
          <w:p w14:paraId="021E47C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5EB4E5F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5CE685C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2A60BD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721F375"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33423375"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857F05B" w14:textId="77777777" w:rsidR="00FD2DFA" w:rsidRPr="0002705F" w:rsidRDefault="00FD2DFA" w:rsidP="00D36D27">
            <w:pPr>
              <w:spacing w:after="0"/>
              <w:jc w:val="left"/>
              <w:rPr>
                <w:lang w:eastAsia="es-ES"/>
              </w:rPr>
            </w:pPr>
            <w:r w:rsidRPr="0002705F">
              <w:rPr>
                <w:lang w:eastAsia="es-ES"/>
              </w:rPr>
              <w:t>AUC (</w:t>
            </w:r>
            <w:proofErr w:type="spellStart"/>
            <w:r w:rsidRPr="0002705F">
              <w:rPr>
                <w:lang w:eastAsia="es-ES"/>
              </w:rPr>
              <w:t>OvR</w:t>
            </w:r>
            <w:proofErr w:type="spellEnd"/>
            <w:r w:rsidRPr="0002705F">
              <w:rPr>
                <w:lang w:eastAsia="es-ES"/>
              </w:rPr>
              <w:t>)</w:t>
            </w:r>
          </w:p>
        </w:tc>
        <w:tc>
          <w:tcPr>
            <w:tcW w:w="0" w:type="auto"/>
            <w:hideMark/>
          </w:tcPr>
          <w:p w14:paraId="10ACB54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0.7446</w:t>
            </w:r>
          </w:p>
        </w:tc>
        <w:tc>
          <w:tcPr>
            <w:tcW w:w="0" w:type="auto"/>
            <w:hideMark/>
          </w:tcPr>
          <w:p w14:paraId="4CB3B6B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0.8045</w:t>
            </w:r>
          </w:p>
        </w:tc>
        <w:tc>
          <w:tcPr>
            <w:tcW w:w="0" w:type="auto"/>
            <w:hideMark/>
          </w:tcPr>
          <w:p w14:paraId="25766F37"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0.8375</w:t>
            </w:r>
          </w:p>
        </w:tc>
        <w:tc>
          <w:tcPr>
            <w:tcW w:w="0" w:type="auto"/>
            <w:hideMark/>
          </w:tcPr>
          <w:p w14:paraId="4B9562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0.8698</w:t>
            </w:r>
          </w:p>
        </w:tc>
        <w:tc>
          <w:tcPr>
            <w:tcW w:w="1335" w:type="dxa"/>
            <w:hideMark/>
          </w:tcPr>
          <w:p w14:paraId="3CFC39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0.8924</w:t>
            </w:r>
          </w:p>
        </w:tc>
      </w:tr>
      <w:tr w:rsidR="00FD2DFA" w:rsidRPr="0002705F" w14:paraId="4727B659"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0DBCDC02" w14:textId="77777777" w:rsidR="00FD2DFA" w:rsidRPr="0002705F" w:rsidRDefault="00FD2DFA" w:rsidP="00D36D27">
            <w:pPr>
              <w:spacing w:after="0"/>
              <w:jc w:val="left"/>
              <w:rPr>
                <w:lang w:eastAsia="es-ES"/>
              </w:rPr>
            </w:pPr>
            <w:proofErr w:type="spellStart"/>
            <w:r w:rsidRPr="0002705F">
              <w:rPr>
                <w:lang w:eastAsia="es-ES"/>
              </w:rPr>
              <w:t>Balanced</w:t>
            </w:r>
            <w:proofErr w:type="spellEnd"/>
            <w:r w:rsidRPr="0002705F">
              <w:rPr>
                <w:lang w:eastAsia="es-ES"/>
              </w:rPr>
              <w:t xml:space="preserve"> </w:t>
            </w:r>
            <w:proofErr w:type="spellStart"/>
            <w:r w:rsidRPr="0002705F">
              <w:rPr>
                <w:lang w:eastAsia="es-ES"/>
              </w:rPr>
              <w:t>Accuracy</w:t>
            </w:r>
            <w:proofErr w:type="spellEnd"/>
          </w:p>
        </w:tc>
        <w:tc>
          <w:tcPr>
            <w:tcW w:w="0" w:type="auto"/>
            <w:hideMark/>
          </w:tcPr>
          <w:p w14:paraId="2150FDA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3B201A6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59A2C63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549B77D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B52162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14A5481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598B3D63" w14:textId="77777777" w:rsidR="00FD2DFA" w:rsidRPr="0002705F" w:rsidRDefault="00FD2DFA" w:rsidP="00D36D27">
            <w:pPr>
              <w:spacing w:after="0"/>
              <w:jc w:val="left"/>
              <w:rPr>
                <w:lang w:eastAsia="es-ES"/>
              </w:rPr>
            </w:pPr>
            <w:r w:rsidRPr="0002705F">
              <w:rPr>
                <w:lang w:eastAsia="es-ES"/>
              </w:rPr>
              <w:t>F1 Macro</w:t>
            </w:r>
          </w:p>
        </w:tc>
        <w:tc>
          <w:tcPr>
            <w:tcW w:w="0" w:type="auto"/>
            <w:hideMark/>
          </w:tcPr>
          <w:p w14:paraId="4DBEDCA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0.5379</w:t>
            </w:r>
          </w:p>
        </w:tc>
        <w:tc>
          <w:tcPr>
            <w:tcW w:w="0" w:type="auto"/>
            <w:hideMark/>
          </w:tcPr>
          <w:p w14:paraId="2E22C1E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0.6156</w:t>
            </w:r>
          </w:p>
        </w:tc>
        <w:tc>
          <w:tcPr>
            <w:tcW w:w="0" w:type="auto"/>
            <w:hideMark/>
          </w:tcPr>
          <w:p w14:paraId="0675F50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0.6450</w:t>
            </w:r>
          </w:p>
        </w:tc>
        <w:tc>
          <w:tcPr>
            <w:tcW w:w="0" w:type="auto"/>
            <w:hideMark/>
          </w:tcPr>
          <w:p w14:paraId="764661F6"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0.6743</w:t>
            </w:r>
          </w:p>
        </w:tc>
        <w:tc>
          <w:tcPr>
            <w:tcW w:w="1335" w:type="dxa"/>
            <w:hideMark/>
          </w:tcPr>
          <w:p w14:paraId="052918B3"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0.6930</w:t>
            </w:r>
          </w:p>
        </w:tc>
      </w:tr>
      <w:tr w:rsidR="00FD2DFA" w:rsidRPr="0002705F" w14:paraId="7B2452E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3CB9BFC" w14:textId="77777777" w:rsidR="00FD2DFA" w:rsidRPr="0002705F" w:rsidRDefault="00FD2DFA" w:rsidP="00D36D27">
            <w:pPr>
              <w:spacing w:after="0"/>
              <w:jc w:val="left"/>
              <w:rPr>
                <w:lang w:eastAsia="es-ES"/>
              </w:rPr>
            </w:pPr>
            <w:r w:rsidRPr="0002705F">
              <w:rPr>
                <w:lang w:eastAsia="es-ES"/>
              </w:rPr>
              <w:t xml:space="preserve">F1 </w:t>
            </w:r>
            <w:proofErr w:type="spellStart"/>
            <w:r w:rsidRPr="0002705F">
              <w:rPr>
                <w:lang w:eastAsia="es-ES"/>
              </w:rPr>
              <w:t>Weighted</w:t>
            </w:r>
            <w:proofErr w:type="spellEnd"/>
          </w:p>
        </w:tc>
        <w:tc>
          <w:tcPr>
            <w:tcW w:w="0" w:type="auto"/>
            <w:hideMark/>
          </w:tcPr>
          <w:p w14:paraId="552BCF2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0.6133</w:t>
            </w:r>
          </w:p>
        </w:tc>
        <w:tc>
          <w:tcPr>
            <w:tcW w:w="0" w:type="auto"/>
            <w:hideMark/>
          </w:tcPr>
          <w:p w14:paraId="0CB7561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0.6794</w:t>
            </w:r>
          </w:p>
        </w:tc>
        <w:tc>
          <w:tcPr>
            <w:tcW w:w="0" w:type="auto"/>
            <w:hideMark/>
          </w:tcPr>
          <w:p w14:paraId="706DEC3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0.7065</w:t>
            </w:r>
          </w:p>
        </w:tc>
        <w:tc>
          <w:tcPr>
            <w:tcW w:w="0" w:type="auto"/>
            <w:hideMark/>
          </w:tcPr>
          <w:p w14:paraId="440D027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0.7338</w:t>
            </w:r>
          </w:p>
        </w:tc>
        <w:tc>
          <w:tcPr>
            <w:tcW w:w="1335" w:type="dxa"/>
            <w:hideMark/>
          </w:tcPr>
          <w:p w14:paraId="422406C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0.7562</w:t>
            </w:r>
          </w:p>
        </w:tc>
      </w:tr>
      <w:tr w:rsidR="00FD2DFA" w:rsidRPr="0002705F" w14:paraId="612694E6"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3B8CA575"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Macro</w:t>
            </w:r>
          </w:p>
        </w:tc>
        <w:tc>
          <w:tcPr>
            <w:tcW w:w="0" w:type="auto"/>
            <w:hideMark/>
          </w:tcPr>
          <w:p w14:paraId="1DB44F0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0.5629</w:t>
            </w:r>
          </w:p>
        </w:tc>
        <w:tc>
          <w:tcPr>
            <w:tcW w:w="0" w:type="auto"/>
            <w:hideMark/>
          </w:tcPr>
          <w:p w14:paraId="2947702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0.6260</w:t>
            </w:r>
          </w:p>
        </w:tc>
        <w:tc>
          <w:tcPr>
            <w:tcW w:w="0" w:type="auto"/>
            <w:hideMark/>
          </w:tcPr>
          <w:p w14:paraId="34A5F7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0.6493</w:t>
            </w:r>
          </w:p>
        </w:tc>
        <w:tc>
          <w:tcPr>
            <w:tcW w:w="0" w:type="auto"/>
            <w:hideMark/>
          </w:tcPr>
          <w:p w14:paraId="5E0D708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0.6715</w:t>
            </w:r>
          </w:p>
        </w:tc>
        <w:tc>
          <w:tcPr>
            <w:tcW w:w="1335" w:type="dxa"/>
            <w:hideMark/>
          </w:tcPr>
          <w:p w14:paraId="44A3F62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0.6932</w:t>
            </w:r>
          </w:p>
        </w:tc>
      </w:tr>
      <w:tr w:rsidR="00FD2DFA" w:rsidRPr="0002705F" w14:paraId="757A4AE8"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02B22E2"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Macro</w:t>
            </w:r>
          </w:p>
        </w:tc>
        <w:tc>
          <w:tcPr>
            <w:tcW w:w="0" w:type="auto"/>
            <w:hideMark/>
          </w:tcPr>
          <w:p w14:paraId="31E5FE16"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5F515E7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4FA2F312"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3953D7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081FAA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072EB50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F98AFD9"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4F9F048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0.6077</w:t>
            </w:r>
          </w:p>
        </w:tc>
        <w:tc>
          <w:tcPr>
            <w:tcW w:w="0" w:type="auto"/>
            <w:hideMark/>
          </w:tcPr>
          <w:p w14:paraId="227E84A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0.6768</w:t>
            </w:r>
          </w:p>
        </w:tc>
        <w:tc>
          <w:tcPr>
            <w:tcW w:w="0" w:type="auto"/>
            <w:hideMark/>
          </w:tcPr>
          <w:p w14:paraId="6AB3653C"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0.7040</w:t>
            </w:r>
          </w:p>
        </w:tc>
        <w:tc>
          <w:tcPr>
            <w:tcW w:w="0" w:type="auto"/>
            <w:hideMark/>
          </w:tcPr>
          <w:p w14:paraId="7F3FB0F2"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0.7364</w:t>
            </w:r>
          </w:p>
        </w:tc>
        <w:tc>
          <w:tcPr>
            <w:tcW w:w="1335" w:type="dxa"/>
            <w:hideMark/>
          </w:tcPr>
          <w:p w14:paraId="497421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0.7529</w:t>
            </w:r>
          </w:p>
        </w:tc>
      </w:tr>
      <w:tr w:rsidR="00FD2DFA" w:rsidRPr="0002705F" w14:paraId="09718C0A"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5E3CBE0"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2F110D4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3C37C3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4256A34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0C21869"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12F2A2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1FBF0F01"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4161BFF" w14:textId="77777777" w:rsidR="00FD2DFA" w:rsidRPr="0002705F" w:rsidRDefault="00FD2DFA" w:rsidP="00D36D27">
            <w:pPr>
              <w:spacing w:after="0"/>
              <w:jc w:val="left"/>
              <w:rPr>
                <w:lang w:eastAsia="es-ES"/>
              </w:rPr>
            </w:pPr>
            <w:r w:rsidRPr="0002705F">
              <w:rPr>
                <w:lang w:eastAsia="es-ES"/>
              </w:rPr>
              <w:t>Loss</w:t>
            </w:r>
          </w:p>
        </w:tc>
        <w:tc>
          <w:tcPr>
            <w:tcW w:w="0" w:type="auto"/>
            <w:hideMark/>
          </w:tcPr>
          <w:p w14:paraId="3F3CEC1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0.0946</w:t>
            </w:r>
          </w:p>
        </w:tc>
        <w:tc>
          <w:tcPr>
            <w:tcW w:w="0" w:type="auto"/>
            <w:hideMark/>
          </w:tcPr>
          <w:p w14:paraId="1F3A772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0.0795</w:t>
            </w:r>
          </w:p>
        </w:tc>
        <w:tc>
          <w:tcPr>
            <w:tcW w:w="0" w:type="auto"/>
            <w:hideMark/>
          </w:tcPr>
          <w:p w14:paraId="20FA584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0.0708</w:t>
            </w:r>
          </w:p>
        </w:tc>
        <w:tc>
          <w:tcPr>
            <w:tcW w:w="0" w:type="auto"/>
            <w:hideMark/>
          </w:tcPr>
          <w:p w14:paraId="3F1A7E3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0.0603</w:t>
            </w:r>
          </w:p>
        </w:tc>
        <w:tc>
          <w:tcPr>
            <w:tcW w:w="1335" w:type="dxa"/>
            <w:hideMark/>
          </w:tcPr>
          <w:p w14:paraId="766870DF" w14:textId="77777777" w:rsidR="00FD2DFA" w:rsidRPr="0002705F" w:rsidRDefault="00FD2DFA" w:rsidP="00D36D27">
            <w:pPr>
              <w:keepNext/>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0.0506</w:t>
            </w:r>
          </w:p>
        </w:tc>
      </w:tr>
    </w:tbl>
    <w:p w14:paraId="7FAF53BB" w14:textId="009EDB9D" w:rsidR="00FD2DFA" w:rsidRDefault="00FD2DFA" w:rsidP="00FD2DFA">
      <w:pPr>
        <w:pStyle w:val="Descripcin"/>
        <w:framePr w:hSpace="141" w:wrap="around" w:vAnchor="text" w:hAnchor="page" w:x="3697" w:y="5560"/>
      </w:pPr>
      <w:bookmarkStart w:id="102" w:name="_Toc223705553"/>
      <w:r w:rsidRPr="00D83181">
        <w:rPr>
          <w:b/>
          <w:bCs/>
        </w:rPr>
        <w:t xml:space="preserve">Tabla </w:t>
      </w:r>
      <w:r w:rsidRPr="00D83181">
        <w:rPr>
          <w:b/>
          <w:bCs/>
        </w:rPr>
        <w:fldChar w:fldCharType="begin"/>
      </w:r>
      <w:r w:rsidRPr="00D83181">
        <w:rPr>
          <w:b/>
          <w:bCs/>
        </w:rPr>
        <w:instrText xml:space="preserve"> SEQ Tabla \* ARABIC </w:instrText>
      </w:r>
      <w:r w:rsidRPr="00D83181">
        <w:rPr>
          <w:b/>
          <w:bCs/>
        </w:rPr>
        <w:fldChar w:fldCharType="separate"/>
      </w:r>
      <w:r w:rsidR="0088678F">
        <w:rPr>
          <w:b/>
          <w:bCs/>
          <w:noProof/>
        </w:rPr>
        <w:t>5</w:t>
      </w:r>
      <w:r w:rsidRPr="00D83181">
        <w:rPr>
          <w:b/>
          <w:bCs/>
        </w:rPr>
        <w:fldChar w:fldCharType="end"/>
      </w:r>
      <w:r>
        <w:t xml:space="preserve"> Resultados del </w:t>
      </w:r>
      <w:proofErr w:type="spellStart"/>
      <w:r>
        <w:t>transformer</w:t>
      </w:r>
      <w:proofErr w:type="spellEnd"/>
      <w:r>
        <w:t xml:space="preserve"> en clasificación binaria.</w:t>
      </w:r>
      <w:bookmarkEnd w:id="102"/>
    </w:p>
    <w:p w14:paraId="2DD19424" w14:textId="441F2DEA" w:rsidR="00FD2DFA" w:rsidRDefault="00FD2DFA" w:rsidP="00FD2DFA">
      <w:pPr>
        <w:pStyle w:val="Prrafodelista"/>
        <w:numPr>
          <w:ilvl w:val="0"/>
          <w:numId w:val="39"/>
        </w:numPr>
        <w:rPr>
          <w:lang w:eastAsia="es-ES"/>
        </w:rPr>
      </w:pPr>
      <w:r>
        <w:rPr>
          <w:lang w:eastAsia="es-ES"/>
        </w:rPr>
        <w:lastRenderedPageBreak/>
        <w:t>Clasificación cuaternaria (Éxito, abandono, suspenso, sobresaliente).</w:t>
      </w:r>
    </w:p>
    <w:tbl>
      <w:tblPr>
        <w:tblStyle w:val="Tablanormal1"/>
        <w:tblW w:w="0" w:type="auto"/>
        <w:jc w:val="center"/>
        <w:tblLook w:val="04A0" w:firstRow="1" w:lastRow="0" w:firstColumn="1" w:lastColumn="0" w:noHBand="0" w:noVBand="1"/>
      </w:tblPr>
      <w:tblGrid>
        <w:gridCol w:w="2589"/>
        <w:gridCol w:w="942"/>
        <w:gridCol w:w="883"/>
        <w:gridCol w:w="949"/>
        <w:gridCol w:w="989"/>
      </w:tblGrid>
      <w:tr w:rsidR="00BB1383" w:rsidRPr="00BB1383" w14:paraId="6B406FCE" w14:textId="77777777" w:rsidTr="00BB13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8185C" w14:textId="77777777" w:rsidR="00BB1383" w:rsidRPr="00BB1383" w:rsidRDefault="00BB1383" w:rsidP="00BB1383">
            <w:pPr>
              <w:spacing w:before="100" w:beforeAutospacing="1" w:after="100" w:afterAutospacing="1"/>
              <w:ind w:left="360"/>
              <w:jc w:val="center"/>
              <w:rPr>
                <w:lang w:eastAsia="es-ES"/>
              </w:rPr>
            </w:pPr>
            <w:r w:rsidRPr="00BB1383">
              <w:rPr>
                <w:lang w:eastAsia="es-ES"/>
              </w:rPr>
              <w:t>Métrica</w:t>
            </w:r>
          </w:p>
        </w:tc>
        <w:tc>
          <w:tcPr>
            <w:tcW w:w="0" w:type="auto"/>
            <w:hideMark/>
          </w:tcPr>
          <w:p w14:paraId="6DAB4D2C" w14:textId="77777777" w:rsidR="00BB1383" w:rsidRPr="00BB1383" w:rsidRDefault="00BB1383" w:rsidP="00BB1383">
            <w:pPr>
              <w:spacing w:before="100" w:beforeAutospacing="1" w:after="100" w:afterAutospacing="1"/>
              <w:ind w:left="59"/>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5</w:t>
            </w:r>
          </w:p>
        </w:tc>
        <w:tc>
          <w:tcPr>
            <w:tcW w:w="0" w:type="auto"/>
            <w:hideMark/>
          </w:tcPr>
          <w:p w14:paraId="5FBC8353"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15</w:t>
            </w:r>
          </w:p>
        </w:tc>
        <w:tc>
          <w:tcPr>
            <w:tcW w:w="0" w:type="auto"/>
            <w:hideMark/>
          </w:tcPr>
          <w:p w14:paraId="5E06E82F"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20</w:t>
            </w:r>
          </w:p>
        </w:tc>
        <w:tc>
          <w:tcPr>
            <w:tcW w:w="0" w:type="auto"/>
            <w:hideMark/>
          </w:tcPr>
          <w:p w14:paraId="4A063588"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25</w:t>
            </w:r>
          </w:p>
        </w:tc>
      </w:tr>
      <w:tr w:rsidR="00BB1383" w:rsidRPr="00BB1383" w14:paraId="7B58C0C1"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E2407"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Accuracy</w:t>
            </w:r>
            <w:proofErr w:type="spellEnd"/>
          </w:p>
        </w:tc>
        <w:tc>
          <w:tcPr>
            <w:tcW w:w="0" w:type="auto"/>
            <w:hideMark/>
          </w:tcPr>
          <w:p w14:paraId="1388F37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07F1DF2D"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50B6FE0"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02CFDCDD"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00BC241F"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7AE58"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Balanced</w:t>
            </w:r>
            <w:proofErr w:type="spellEnd"/>
            <w:r w:rsidRPr="00BB1383">
              <w:rPr>
                <w:lang w:eastAsia="es-ES"/>
              </w:rPr>
              <w:t xml:space="preserve"> </w:t>
            </w:r>
            <w:proofErr w:type="spellStart"/>
            <w:r w:rsidRPr="00BB1383">
              <w:rPr>
                <w:lang w:eastAsia="es-ES"/>
              </w:rPr>
              <w:t>Accuracy</w:t>
            </w:r>
            <w:proofErr w:type="spellEnd"/>
          </w:p>
        </w:tc>
        <w:tc>
          <w:tcPr>
            <w:tcW w:w="0" w:type="auto"/>
            <w:hideMark/>
          </w:tcPr>
          <w:p w14:paraId="511824AF"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0.4509</w:t>
            </w:r>
          </w:p>
        </w:tc>
        <w:tc>
          <w:tcPr>
            <w:tcW w:w="0" w:type="auto"/>
            <w:hideMark/>
          </w:tcPr>
          <w:p w14:paraId="264428B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0.5762</w:t>
            </w:r>
          </w:p>
        </w:tc>
        <w:tc>
          <w:tcPr>
            <w:tcW w:w="0" w:type="auto"/>
            <w:hideMark/>
          </w:tcPr>
          <w:p w14:paraId="1FD9BCFC"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0.6116</w:t>
            </w:r>
          </w:p>
        </w:tc>
        <w:tc>
          <w:tcPr>
            <w:tcW w:w="0" w:type="auto"/>
            <w:hideMark/>
          </w:tcPr>
          <w:p w14:paraId="7F33C93D"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0.6403</w:t>
            </w:r>
          </w:p>
        </w:tc>
      </w:tr>
      <w:tr w:rsidR="00BB1383" w:rsidRPr="00BB1383" w14:paraId="52754972"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26F96" w14:textId="77777777" w:rsidR="00BB1383" w:rsidRPr="00BB1383" w:rsidRDefault="00BB1383" w:rsidP="00BB1383">
            <w:pPr>
              <w:spacing w:before="100" w:beforeAutospacing="1" w:after="100" w:afterAutospacing="1"/>
              <w:ind w:left="437" w:hanging="426"/>
              <w:rPr>
                <w:lang w:eastAsia="es-ES"/>
              </w:rPr>
            </w:pPr>
            <w:r w:rsidRPr="00BB1383">
              <w:rPr>
                <w:lang w:eastAsia="es-ES"/>
              </w:rPr>
              <w:t>AUC (</w:t>
            </w:r>
            <w:proofErr w:type="spellStart"/>
            <w:r w:rsidRPr="00BB1383">
              <w:rPr>
                <w:lang w:eastAsia="es-ES"/>
              </w:rPr>
              <w:t>OvR</w:t>
            </w:r>
            <w:proofErr w:type="spellEnd"/>
            <w:r w:rsidRPr="00BB1383">
              <w:rPr>
                <w:lang w:eastAsia="es-ES"/>
              </w:rPr>
              <w:t>)</w:t>
            </w:r>
          </w:p>
        </w:tc>
        <w:tc>
          <w:tcPr>
            <w:tcW w:w="0" w:type="auto"/>
            <w:hideMark/>
          </w:tcPr>
          <w:p w14:paraId="5A3F9B6B"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0.7318</w:t>
            </w:r>
          </w:p>
        </w:tc>
        <w:tc>
          <w:tcPr>
            <w:tcW w:w="0" w:type="auto"/>
            <w:hideMark/>
          </w:tcPr>
          <w:p w14:paraId="553A3994"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0.8191</w:t>
            </w:r>
          </w:p>
        </w:tc>
        <w:tc>
          <w:tcPr>
            <w:tcW w:w="0" w:type="auto"/>
            <w:hideMark/>
          </w:tcPr>
          <w:p w14:paraId="35BFB736"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0.8506</w:t>
            </w:r>
          </w:p>
        </w:tc>
        <w:tc>
          <w:tcPr>
            <w:tcW w:w="0" w:type="auto"/>
            <w:hideMark/>
          </w:tcPr>
          <w:p w14:paraId="16E4614B"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0.8707</w:t>
            </w:r>
          </w:p>
        </w:tc>
      </w:tr>
      <w:tr w:rsidR="00BB1383" w:rsidRPr="00BB1383" w14:paraId="02D1D8AB"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F7406" w14:textId="77777777" w:rsidR="00BB1383" w:rsidRPr="00BB1383" w:rsidRDefault="00BB1383" w:rsidP="00BB1383">
            <w:pPr>
              <w:spacing w:before="100" w:beforeAutospacing="1" w:after="100" w:afterAutospacing="1"/>
              <w:ind w:left="437" w:hanging="426"/>
              <w:rPr>
                <w:lang w:eastAsia="es-ES"/>
              </w:rPr>
            </w:pPr>
            <w:r w:rsidRPr="00BB1383">
              <w:rPr>
                <w:lang w:eastAsia="es-ES"/>
              </w:rPr>
              <w:t>F1 Macro</w:t>
            </w:r>
          </w:p>
        </w:tc>
        <w:tc>
          <w:tcPr>
            <w:tcW w:w="0" w:type="auto"/>
            <w:hideMark/>
          </w:tcPr>
          <w:p w14:paraId="326313A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0.4464</w:t>
            </w:r>
          </w:p>
        </w:tc>
        <w:tc>
          <w:tcPr>
            <w:tcW w:w="0" w:type="auto"/>
            <w:hideMark/>
          </w:tcPr>
          <w:p w14:paraId="1DF6935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0.5510</w:t>
            </w:r>
          </w:p>
        </w:tc>
        <w:tc>
          <w:tcPr>
            <w:tcW w:w="0" w:type="auto"/>
            <w:hideMark/>
          </w:tcPr>
          <w:p w14:paraId="177E38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0.5913</w:t>
            </w:r>
          </w:p>
        </w:tc>
        <w:tc>
          <w:tcPr>
            <w:tcW w:w="0" w:type="auto"/>
            <w:hideMark/>
          </w:tcPr>
          <w:p w14:paraId="603C428C"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0.6217</w:t>
            </w:r>
          </w:p>
        </w:tc>
      </w:tr>
      <w:tr w:rsidR="00BB1383" w:rsidRPr="00BB1383" w14:paraId="578CAA84"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1C980"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F1 </w:t>
            </w:r>
            <w:proofErr w:type="spellStart"/>
            <w:r w:rsidRPr="00BB1383">
              <w:rPr>
                <w:lang w:eastAsia="es-ES"/>
              </w:rPr>
              <w:t>Weighted</w:t>
            </w:r>
            <w:proofErr w:type="spellEnd"/>
          </w:p>
        </w:tc>
        <w:tc>
          <w:tcPr>
            <w:tcW w:w="0" w:type="auto"/>
            <w:hideMark/>
          </w:tcPr>
          <w:p w14:paraId="734C01E0"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0.4750</w:t>
            </w:r>
          </w:p>
        </w:tc>
        <w:tc>
          <w:tcPr>
            <w:tcW w:w="0" w:type="auto"/>
            <w:hideMark/>
          </w:tcPr>
          <w:p w14:paraId="45F0DF11"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0.5736</w:t>
            </w:r>
          </w:p>
        </w:tc>
        <w:tc>
          <w:tcPr>
            <w:tcW w:w="0" w:type="auto"/>
            <w:hideMark/>
          </w:tcPr>
          <w:p w14:paraId="44AA7035"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0.6215</w:t>
            </w:r>
          </w:p>
        </w:tc>
        <w:tc>
          <w:tcPr>
            <w:tcW w:w="0" w:type="auto"/>
            <w:hideMark/>
          </w:tcPr>
          <w:p w14:paraId="599F83B5"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0.6508</w:t>
            </w:r>
          </w:p>
        </w:tc>
      </w:tr>
      <w:tr w:rsidR="00BB1383" w:rsidRPr="00BB1383" w14:paraId="070C5C89"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767C25"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Macro</w:t>
            </w:r>
          </w:p>
        </w:tc>
        <w:tc>
          <w:tcPr>
            <w:tcW w:w="0" w:type="auto"/>
            <w:hideMark/>
          </w:tcPr>
          <w:p w14:paraId="3E856A63"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0.4683</w:t>
            </w:r>
          </w:p>
        </w:tc>
        <w:tc>
          <w:tcPr>
            <w:tcW w:w="0" w:type="auto"/>
            <w:hideMark/>
          </w:tcPr>
          <w:p w14:paraId="1F4F34BA"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0.5452</w:t>
            </w:r>
          </w:p>
        </w:tc>
        <w:tc>
          <w:tcPr>
            <w:tcW w:w="0" w:type="auto"/>
            <w:hideMark/>
          </w:tcPr>
          <w:p w14:paraId="3CA69877"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0.5810</w:t>
            </w:r>
          </w:p>
        </w:tc>
        <w:tc>
          <w:tcPr>
            <w:tcW w:w="0" w:type="auto"/>
            <w:hideMark/>
          </w:tcPr>
          <w:p w14:paraId="5E33DF5A"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0.6140</w:t>
            </w:r>
          </w:p>
        </w:tc>
      </w:tr>
      <w:tr w:rsidR="00BB1383" w:rsidRPr="00BB1383" w14:paraId="050187D0"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6A946"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Macro</w:t>
            </w:r>
          </w:p>
        </w:tc>
        <w:tc>
          <w:tcPr>
            <w:tcW w:w="0" w:type="auto"/>
            <w:hideMark/>
          </w:tcPr>
          <w:p w14:paraId="31D88A11"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0.4509</w:t>
            </w:r>
          </w:p>
        </w:tc>
        <w:tc>
          <w:tcPr>
            <w:tcW w:w="0" w:type="auto"/>
            <w:hideMark/>
          </w:tcPr>
          <w:p w14:paraId="5B358B63"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0.5762</w:t>
            </w:r>
          </w:p>
        </w:tc>
        <w:tc>
          <w:tcPr>
            <w:tcW w:w="0" w:type="auto"/>
            <w:hideMark/>
          </w:tcPr>
          <w:p w14:paraId="30313BB1"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0.6116</w:t>
            </w:r>
          </w:p>
        </w:tc>
        <w:tc>
          <w:tcPr>
            <w:tcW w:w="0" w:type="auto"/>
            <w:hideMark/>
          </w:tcPr>
          <w:p w14:paraId="6BCBD043"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0.6403</w:t>
            </w:r>
          </w:p>
        </w:tc>
      </w:tr>
      <w:tr w:rsidR="00BB1383" w:rsidRPr="00BB1383" w14:paraId="1AE5AC1D"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3F894"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4723FA37"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0.5075</w:t>
            </w:r>
          </w:p>
        </w:tc>
        <w:tc>
          <w:tcPr>
            <w:tcW w:w="0" w:type="auto"/>
            <w:hideMark/>
          </w:tcPr>
          <w:p w14:paraId="4A42EF84"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0.5929</w:t>
            </w:r>
          </w:p>
        </w:tc>
        <w:tc>
          <w:tcPr>
            <w:tcW w:w="0" w:type="auto"/>
            <w:hideMark/>
          </w:tcPr>
          <w:p w14:paraId="04EB65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0.6275</w:t>
            </w:r>
          </w:p>
        </w:tc>
        <w:tc>
          <w:tcPr>
            <w:tcW w:w="0" w:type="auto"/>
            <w:hideMark/>
          </w:tcPr>
          <w:p w14:paraId="55939C72"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0.6649</w:t>
            </w:r>
          </w:p>
        </w:tc>
      </w:tr>
      <w:tr w:rsidR="00BB1383" w:rsidRPr="00BB1383" w14:paraId="7144EECA"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08A12F"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7E1C814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269989A5"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B423F9A"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678EEDC8"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7FFF5462"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89B31D"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Top-2 </w:t>
            </w:r>
            <w:proofErr w:type="spellStart"/>
            <w:r w:rsidRPr="00BB1383">
              <w:rPr>
                <w:lang w:eastAsia="es-ES"/>
              </w:rPr>
              <w:t>Accuracy</w:t>
            </w:r>
            <w:proofErr w:type="spellEnd"/>
          </w:p>
        </w:tc>
        <w:tc>
          <w:tcPr>
            <w:tcW w:w="0" w:type="auto"/>
            <w:hideMark/>
          </w:tcPr>
          <w:p w14:paraId="49A969E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0.7773</w:t>
            </w:r>
          </w:p>
        </w:tc>
        <w:tc>
          <w:tcPr>
            <w:tcW w:w="0" w:type="auto"/>
            <w:hideMark/>
          </w:tcPr>
          <w:p w14:paraId="035195D3"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0.8916</w:t>
            </w:r>
          </w:p>
        </w:tc>
        <w:tc>
          <w:tcPr>
            <w:tcW w:w="0" w:type="auto"/>
            <w:hideMark/>
          </w:tcPr>
          <w:p w14:paraId="6BED6244"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0.9318</w:t>
            </w:r>
          </w:p>
        </w:tc>
        <w:tc>
          <w:tcPr>
            <w:tcW w:w="0" w:type="auto"/>
            <w:hideMark/>
          </w:tcPr>
          <w:p w14:paraId="0CDFC7C4"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0.9509</w:t>
            </w:r>
          </w:p>
        </w:tc>
      </w:tr>
      <w:tr w:rsidR="00BB1383" w:rsidRPr="00BB1383" w14:paraId="52907318"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553DEC" w14:textId="77777777" w:rsidR="00BB1383" w:rsidRPr="00BB1383" w:rsidRDefault="00BB1383" w:rsidP="00BB1383">
            <w:pPr>
              <w:spacing w:before="100" w:beforeAutospacing="1" w:after="100" w:afterAutospacing="1"/>
              <w:ind w:left="437" w:hanging="426"/>
              <w:rPr>
                <w:lang w:eastAsia="es-ES"/>
              </w:rPr>
            </w:pPr>
            <w:r w:rsidRPr="00BB1383">
              <w:rPr>
                <w:lang w:eastAsia="es-ES"/>
              </w:rPr>
              <w:t>Loss</w:t>
            </w:r>
          </w:p>
        </w:tc>
        <w:tc>
          <w:tcPr>
            <w:tcW w:w="0" w:type="auto"/>
            <w:hideMark/>
          </w:tcPr>
          <w:p w14:paraId="3E354633"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0.1113</w:t>
            </w:r>
          </w:p>
        </w:tc>
        <w:tc>
          <w:tcPr>
            <w:tcW w:w="0" w:type="auto"/>
            <w:hideMark/>
          </w:tcPr>
          <w:p w14:paraId="1CD2E69A"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0.0833</w:t>
            </w:r>
          </w:p>
        </w:tc>
        <w:tc>
          <w:tcPr>
            <w:tcW w:w="0" w:type="auto"/>
            <w:hideMark/>
          </w:tcPr>
          <w:p w14:paraId="61E5593E"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0.0664</w:t>
            </w:r>
          </w:p>
        </w:tc>
        <w:tc>
          <w:tcPr>
            <w:tcW w:w="0" w:type="auto"/>
            <w:hideMark/>
          </w:tcPr>
          <w:p w14:paraId="369D7B50"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0.0561</w:t>
            </w:r>
          </w:p>
        </w:tc>
      </w:tr>
    </w:tbl>
    <w:p w14:paraId="2D9FBB03" w14:textId="77777777" w:rsidR="00FD2DFA" w:rsidRPr="00FD2DFA" w:rsidRDefault="00FD2DFA" w:rsidP="00BB1383">
      <w:pPr>
        <w:ind w:left="360"/>
        <w:rPr>
          <w:lang w:eastAsia="es-ES"/>
        </w:rPr>
      </w:pPr>
    </w:p>
    <w:p w14:paraId="61494632" w14:textId="3407E464" w:rsidR="00FD2DFA" w:rsidRPr="00E21C5A" w:rsidRDefault="00FD2DFA" w:rsidP="00FD2DFA">
      <w:r w:rsidRPr="00E21C5A">
        <w:br w:type="page"/>
      </w:r>
    </w:p>
    <w:p w14:paraId="00DB997B" w14:textId="0B05AA7C" w:rsidR="0072474B" w:rsidRPr="00E21C5A" w:rsidRDefault="00A973DB" w:rsidP="00E21C5A">
      <w:pPr>
        <w:pStyle w:val="Ttulo1"/>
        <w:numPr>
          <w:ilvl w:val="0"/>
          <w:numId w:val="0"/>
        </w:numPr>
        <w:ind w:left="360"/>
      </w:pPr>
      <w:bookmarkStart w:id="103" w:name="_Anexos_I:_Estructura"/>
      <w:bookmarkStart w:id="104" w:name="_Toc223427478"/>
      <w:bookmarkEnd w:id="103"/>
      <w:r w:rsidRPr="00E21C5A">
        <w:lastRenderedPageBreak/>
        <w:t>Anexos I</w:t>
      </w:r>
      <w:r w:rsidR="005C6609" w:rsidRPr="00E21C5A">
        <w:t>: Estructura y diccionario de datos OULAD.</w:t>
      </w:r>
      <w:bookmarkEnd w:id="104"/>
    </w:p>
    <w:p w14:paraId="153A7A78" w14:textId="74D95478" w:rsidR="005C6609" w:rsidRPr="00CF23F6" w:rsidRDefault="005C6609" w:rsidP="00CF23F6">
      <w:pPr>
        <w:pStyle w:val="Prrafodelista"/>
        <w:numPr>
          <w:ilvl w:val="0"/>
          <w:numId w:val="15"/>
        </w:numPr>
        <w:ind w:left="851"/>
        <w:rPr>
          <w:szCs w:val="24"/>
        </w:rPr>
      </w:pPr>
      <w:r w:rsidRPr="00CF23F6">
        <w:rPr>
          <w:b/>
          <w:bCs/>
          <w:szCs w:val="24"/>
        </w:rPr>
        <w:t>Dimensión del estudiante</w:t>
      </w:r>
      <w:r w:rsidRPr="00E21C5A">
        <w:rPr>
          <w:szCs w:val="24"/>
        </w:rPr>
        <w:t xml:space="preserve"> (students_processed.csv</w:t>
      </w:r>
      <w:r w:rsidR="00CF23F6">
        <w:rPr>
          <w:szCs w:val="24"/>
        </w:rPr>
        <w:t xml:space="preserve">): </w:t>
      </w:r>
      <w:r w:rsidRPr="00CF23F6">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8000B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E04461" w14:paraId="54C60C23"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18262EB" w:rsidR="005C6609" w:rsidRDefault="005C6609" w:rsidP="005C6609">
      <w:pPr>
        <w:pStyle w:val="Descripcin"/>
        <w:rPr>
          <w:sz w:val="24"/>
          <w:szCs w:val="24"/>
        </w:rPr>
      </w:pPr>
      <w:bookmarkStart w:id="105" w:name="_Toc223705554"/>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6</w:t>
      </w:r>
      <w:r w:rsidR="00064748">
        <w:rPr>
          <w:b/>
          <w:bCs/>
          <w:sz w:val="24"/>
          <w:szCs w:val="24"/>
        </w:rPr>
        <w:fldChar w:fldCharType="end"/>
      </w:r>
      <w:r w:rsidRPr="00E21C5A">
        <w:rPr>
          <w:sz w:val="24"/>
          <w:szCs w:val="24"/>
        </w:rPr>
        <w:t xml:space="preserve"> Descripción de datos de estudiantes</w:t>
      </w:r>
      <w:bookmarkEnd w:id="105"/>
    </w:p>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33209986" w14:textId="56E286C8" w:rsidR="005C6609" w:rsidRPr="00CF23F6" w:rsidRDefault="005C6609" w:rsidP="00CF23F6">
      <w:pPr>
        <w:pStyle w:val="Prrafodelista"/>
        <w:numPr>
          <w:ilvl w:val="0"/>
          <w:numId w:val="15"/>
        </w:numPr>
        <w:ind w:left="567"/>
        <w:rPr>
          <w:szCs w:val="24"/>
        </w:rPr>
      </w:pPr>
      <w:r w:rsidRPr="00CF23F6">
        <w:rPr>
          <w:b/>
          <w:bCs/>
          <w:szCs w:val="24"/>
        </w:rPr>
        <w:lastRenderedPageBreak/>
        <w:t>Dimensión de Rendimiento</w:t>
      </w:r>
      <w:r w:rsidRPr="00E21C5A">
        <w:rPr>
          <w:szCs w:val="24"/>
        </w:rPr>
        <w:t xml:space="preserve"> (assessments_processed.csv)</w:t>
      </w:r>
      <w:r w:rsidR="00CF23F6">
        <w:rPr>
          <w:szCs w:val="24"/>
        </w:rPr>
        <w:t xml:space="preserve">: </w:t>
      </w:r>
      <w:r w:rsidRPr="00CF23F6">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8000B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8000B5">
            <w:pPr>
              <w:spacing w:after="0" w:line="240" w:lineRule="auto"/>
              <w:rPr>
                <w:szCs w:val="24"/>
              </w:rPr>
            </w:pPr>
            <w:proofErr w:type="spellStart"/>
            <w:r w:rsidRPr="00E21C5A">
              <w:rPr>
                <w:szCs w:val="24"/>
              </w:rPr>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8000B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8000B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8000B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8000B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8000B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8000B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6413A7D7" w:rsidR="005C6609" w:rsidRPr="00E21C5A" w:rsidRDefault="005C6609" w:rsidP="005C6609">
      <w:pPr>
        <w:pStyle w:val="Descripcin"/>
        <w:rPr>
          <w:sz w:val="24"/>
          <w:szCs w:val="24"/>
        </w:rPr>
      </w:pPr>
      <w:bookmarkStart w:id="106" w:name="_Toc223705555"/>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7</w:t>
      </w:r>
      <w:r w:rsidR="00064748">
        <w:rPr>
          <w:b/>
          <w:bCs/>
          <w:sz w:val="24"/>
          <w:szCs w:val="24"/>
        </w:rPr>
        <w:fldChar w:fldCharType="end"/>
      </w:r>
      <w:r w:rsidRPr="00E21C5A">
        <w:rPr>
          <w:sz w:val="24"/>
          <w:szCs w:val="24"/>
        </w:rPr>
        <w:t xml:space="preserve"> Descripción de entrega de actividades</w:t>
      </w:r>
      <w:bookmarkEnd w:id="106"/>
    </w:p>
    <w:p w14:paraId="728EAA78" w14:textId="7078F49D" w:rsidR="005C6609" w:rsidRPr="00E21C5A" w:rsidRDefault="005C6609" w:rsidP="00CF23F6">
      <w:pPr>
        <w:pStyle w:val="Prrafodelista"/>
        <w:numPr>
          <w:ilvl w:val="0"/>
          <w:numId w:val="15"/>
        </w:numPr>
        <w:ind w:left="709"/>
        <w:rPr>
          <w:szCs w:val="24"/>
        </w:rPr>
      </w:pPr>
      <w:r w:rsidRPr="00CF23F6">
        <w:rPr>
          <w:b/>
          <w:bCs/>
          <w:szCs w:val="24"/>
        </w:rPr>
        <w:t>Dimensión de Comportamiento</w:t>
      </w:r>
      <w:r w:rsidRPr="00E21C5A">
        <w:rPr>
          <w:szCs w:val="24"/>
        </w:rPr>
        <w:t xml:space="preserve"> (interactions_processed.csv)</w:t>
      </w:r>
      <w:r w:rsidR="00CF23F6">
        <w:rPr>
          <w:szCs w:val="24"/>
        </w:rPr>
        <w:t xml:space="preserve">: </w:t>
      </w: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8000B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8000B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Carga total de créditos que el estudiante cursa </w:t>
            </w:r>
            <w:r w:rsidRPr="00E21C5A">
              <w:rPr>
                <w:szCs w:val="24"/>
              </w:rPr>
              <w:lastRenderedPageBreak/>
              <w:t>actualmente.</w:t>
            </w:r>
          </w:p>
        </w:tc>
      </w:tr>
      <w:tr w:rsidR="005C6609" w:rsidRPr="00E21C5A" w14:paraId="0F442FF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8000B5">
            <w:pPr>
              <w:spacing w:after="0" w:line="240" w:lineRule="auto"/>
              <w:rPr>
                <w:szCs w:val="24"/>
              </w:rPr>
            </w:pPr>
            <w:proofErr w:type="spellStart"/>
            <w:r w:rsidRPr="00E21C5A">
              <w:rPr>
                <w:szCs w:val="24"/>
              </w:rPr>
              <w:lastRenderedPageBreak/>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E04461" w14:paraId="71AA57E4"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00447B3" w:rsidR="005C6609" w:rsidRPr="00E21C5A" w:rsidRDefault="005C6609" w:rsidP="005C6609">
      <w:pPr>
        <w:pStyle w:val="Descripcin"/>
        <w:spacing w:line="276" w:lineRule="auto"/>
        <w:rPr>
          <w:sz w:val="24"/>
          <w:szCs w:val="24"/>
        </w:rPr>
      </w:pPr>
      <w:bookmarkStart w:id="107" w:name="_Toc223705556"/>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8</w:t>
      </w:r>
      <w:r w:rsidR="00064748">
        <w:rPr>
          <w:b/>
          <w:bCs/>
          <w:sz w:val="24"/>
          <w:szCs w:val="24"/>
        </w:rPr>
        <w:fldChar w:fldCharType="end"/>
      </w:r>
      <w:r w:rsidRPr="00E21C5A">
        <w:rPr>
          <w:sz w:val="24"/>
          <w:szCs w:val="24"/>
        </w:rPr>
        <w:t xml:space="preserve"> Descripción datos de interacción de estudiantes</w:t>
      </w:r>
      <w:bookmarkEnd w:id="107"/>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32"/>
      <w:headerReference w:type="default" r:id="rId33"/>
      <w:footerReference w:type="even" r:id="rId34"/>
      <w:footerReference w:type="default" r:id="rId35"/>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3C002" w14:textId="77777777" w:rsidR="00DC364D" w:rsidRDefault="00DC364D">
      <w:pPr>
        <w:spacing w:after="0" w:line="240" w:lineRule="auto"/>
      </w:pPr>
      <w:r>
        <w:separator/>
      </w:r>
    </w:p>
  </w:endnote>
  <w:endnote w:type="continuationSeparator" w:id="0">
    <w:p w14:paraId="2CA7332E" w14:textId="77777777" w:rsidR="00DC364D" w:rsidRDefault="00DC3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altName w:val="Mongolian Baiti"/>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72031" w14:textId="77777777" w:rsidR="00DC364D" w:rsidRDefault="00DC364D">
      <w:pPr>
        <w:spacing w:after="0" w:line="240" w:lineRule="auto"/>
      </w:pPr>
      <w:r>
        <w:separator/>
      </w:r>
    </w:p>
  </w:footnote>
  <w:footnote w:type="continuationSeparator" w:id="0">
    <w:p w14:paraId="0B4BF60F" w14:textId="77777777" w:rsidR="00DC364D" w:rsidRDefault="00DC36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C97D86"/>
    <w:multiLevelType w:val="multilevel"/>
    <w:tmpl w:val="8F34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 w15:restartNumberingAfterBreak="0">
    <w:nsid w:val="055B2EC2"/>
    <w:multiLevelType w:val="hybridMultilevel"/>
    <w:tmpl w:val="E85212B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67044"/>
    <w:multiLevelType w:val="hybridMultilevel"/>
    <w:tmpl w:val="54A4A99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12"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FF4534C"/>
    <w:multiLevelType w:val="hybridMultilevel"/>
    <w:tmpl w:val="C7685F76"/>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9"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96225C9"/>
    <w:multiLevelType w:val="hybridMultilevel"/>
    <w:tmpl w:val="DD549B94"/>
    <w:lvl w:ilvl="0" w:tplc="0C0A0005">
      <w:start w:val="1"/>
      <w:numFmt w:val="bullet"/>
      <w:lvlText w:val=""/>
      <w:lvlJc w:val="left"/>
      <w:pPr>
        <w:ind w:left="927" w:hanging="360"/>
      </w:pPr>
      <w:rPr>
        <w:rFonts w:ascii="Wingdings" w:hAnsi="Wingdings"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3" w15:restartNumberingAfterBreak="0">
    <w:nsid w:val="3AEE0E0C"/>
    <w:multiLevelType w:val="hybridMultilevel"/>
    <w:tmpl w:val="02F26B92"/>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936EFE"/>
    <w:multiLevelType w:val="hybridMultilevel"/>
    <w:tmpl w:val="C85ACFFA"/>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9"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24F32"/>
    <w:multiLevelType w:val="hybridMultilevel"/>
    <w:tmpl w:val="1CEC05AC"/>
    <w:lvl w:ilvl="0" w:tplc="0C0A0005">
      <w:start w:val="1"/>
      <w:numFmt w:val="bullet"/>
      <w:lvlText w:val=""/>
      <w:lvlJc w:val="left"/>
      <w:pPr>
        <w:ind w:left="1077" w:hanging="360"/>
      </w:pPr>
      <w:rPr>
        <w:rFonts w:ascii="Wingdings" w:hAnsi="Wingdings" w:hint="default"/>
      </w:rPr>
    </w:lvl>
    <w:lvl w:ilvl="1" w:tplc="FFFFFFFF" w:tentative="1">
      <w:start w:val="1"/>
      <w:numFmt w:val="bullet"/>
      <w:lvlText w:val="o"/>
      <w:lvlJc w:val="left"/>
      <w:pPr>
        <w:ind w:left="1797" w:hanging="360"/>
      </w:pPr>
      <w:rPr>
        <w:rFonts w:ascii="Courier New" w:hAnsi="Courier New" w:cs="Courier New" w:hint="default"/>
      </w:rPr>
    </w:lvl>
    <w:lvl w:ilvl="2" w:tplc="FFFFFFFF" w:tentative="1">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3" w15:restartNumberingAfterBreak="0">
    <w:nsid w:val="501455FF"/>
    <w:multiLevelType w:val="multilevel"/>
    <w:tmpl w:val="6566694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4"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5" w15:restartNumberingAfterBreak="0">
    <w:nsid w:val="51DB77D7"/>
    <w:multiLevelType w:val="hybridMultilevel"/>
    <w:tmpl w:val="43A2EB1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7"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5E547BFE"/>
    <w:multiLevelType w:val="hybridMultilevel"/>
    <w:tmpl w:val="14EE314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D60FE7"/>
    <w:multiLevelType w:val="hybridMultilevel"/>
    <w:tmpl w:val="9E12AC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42"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33"/>
  </w:num>
  <w:num w:numId="2" w16cid:durableId="1195732649">
    <w:abstractNumId w:val="10"/>
  </w:num>
  <w:num w:numId="3" w16cid:durableId="2042515851">
    <w:abstractNumId w:val="8"/>
  </w:num>
  <w:num w:numId="4" w16cid:durableId="307900423">
    <w:abstractNumId w:val="25"/>
  </w:num>
  <w:num w:numId="5" w16cid:durableId="669214921">
    <w:abstractNumId w:val="17"/>
  </w:num>
  <w:num w:numId="6" w16cid:durableId="743454149">
    <w:abstractNumId w:val="42"/>
  </w:num>
  <w:num w:numId="7" w16cid:durableId="42027819">
    <w:abstractNumId w:val="20"/>
  </w:num>
  <w:num w:numId="8" w16cid:durableId="664745450">
    <w:abstractNumId w:val="29"/>
  </w:num>
  <w:num w:numId="9" w16cid:durableId="1735396976">
    <w:abstractNumId w:val="7"/>
  </w:num>
  <w:num w:numId="10" w16cid:durableId="1180437839">
    <w:abstractNumId w:val="24"/>
  </w:num>
  <w:num w:numId="11" w16cid:durableId="1307393806">
    <w:abstractNumId w:val="26"/>
  </w:num>
  <w:num w:numId="12" w16cid:durableId="1313408710">
    <w:abstractNumId w:val="2"/>
  </w:num>
  <w:num w:numId="13" w16cid:durableId="1492139896">
    <w:abstractNumId w:val="12"/>
  </w:num>
  <w:num w:numId="14" w16cid:durableId="1934434972">
    <w:abstractNumId w:val="5"/>
  </w:num>
  <w:num w:numId="15" w16cid:durableId="1334719899">
    <w:abstractNumId w:val="23"/>
  </w:num>
  <w:num w:numId="16" w16cid:durableId="1312444181">
    <w:abstractNumId w:val="9"/>
  </w:num>
  <w:num w:numId="17" w16cid:durableId="1673952078">
    <w:abstractNumId w:val="19"/>
  </w:num>
  <w:num w:numId="18" w16cid:durableId="1441875807">
    <w:abstractNumId w:val="36"/>
  </w:num>
  <w:num w:numId="19" w16cid:durableId="1600403819">
    <w:abstractNumId w:val="3"/>
  </w:num>
  <w:num w:numId="20" w16cid:durableId="1642299097">
    <w:abstractNumId w:val="37"/>
  </w:num>
  <w:num w:numId="21" w16cid:durableId="390423627">
    <w:abstractNumId w:val="31"/>
  </w:num>
  <w:num w:numId="22" w16cid:durableId="1372223458">
    <w:abstractNumId w:val="30"/>
  </w:num>
  <w:num w:numId="23" w16cid:durableId="1191529868">
    <w:abstractNumId w:val="21"/>
  </w:num>
  <w:num w:numId="24" w16cid:durableId="907301053">
    <w:abstractNumId w:val="14"/>
  </w:num>
  <w:num w:numId="25" w16cid:durableId="1813911524">
    <w:abstractNumId w:val="15"/>
  </w:num>
  <w:num w:numId="26" w16cid:durableId="1233349256">
    <w:abstractNumId w:val="11"/>
  </w:num>
  <w:num w:numId="27" w16cid:durableId="774903647">
    <w:abstractNumId w:val="34"/>
  </w:num>
  <w:num w:numId="28" w16cid:durableId="746730192">
    <w:abstractNumId w:val="13"/>
  </w:num>
  <w:num w:numId="29" w16cid:durableId="377166858">
    <w:abstractNumId w:val="39"/>
  </w:num>
  <w:num w:numId="30" w16cid:durableId="421798269">
    <w:abstractNumId w:val="38"/>
  </w:num>
  <w:num w:numId="31" w16cid:durableId="989988404">
    <w:abstractNumId w:val="22"/>
  </w:num>
  <w:num w:numId="32" w16cid:durableId="793984443">
    <w:abstractNumId w:val="43"/>
  </w:num>
  <w:num w:numId="33" w16cid:durableId="1425567807">
    <w:abstractNumId w:val="41"/>
  </w:num>
  <w:num w:numId="34" w16cid:durableId="1493834711">
    <w:abstractNumId w:val="27"/>
  </w:num>
  <w:num w:numId="35" w16cid:durableId="1987011424">
    <w:abstractNumId w:val="16"/>
  </w:num>
  <w:num w:numId="36" w16cid:durableId="214633294">
    <w:abstractNumId w:val="40"/>
  </w:num>
  <w:num w:numId="37" w16cid:durableId="1227060867">
    <w:abstractNumId w:val="0"/>
  </w:num>
  <w:num w:numId="38" w16cid:durableId="951715970">
    <w:abstractNumId w:val="6"/>
  </w:num>
  <w:num w:numId="39" w16cid:durableId="158157530">
    <w:abstractNumId w:val="35"/>
  </w:num>
  <w:num w:numId="40" w16cid:durableId="1046024667">
    <w:abstractNumId w:val="18"/>
  </w:num>
  <w:num w:numId="41" w16cid:durableId="53092877">
    <w:abstractNumId w:val="32"/>
  </w:num>
  <w:num w:numId="42" w16cid:durableId="2142265088">
    <w:abstractNumId w:val="28"/>
  </w:num>
  <w:num w:numId="43" w16cid:durableId="2036885403">
    <w:abstractNumId w:val="4"/>
  </w:num>
  <w:num w:numId="44" w16cid:durableId="202788564">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3873"/>
    <w:rsid w:val="00014106"/>
    <w:rsid w:val="0001413E"/>
    <w:rsid w:val="0001457D"/>
    <w:rsid w:val="00021293"/>
    <w:rsid w:val="00025900"/>
    <w:rsid w:val="0002705F"/>
    <w:rsid w:val="00030F0C"/>
    <w:rsid w:val="00040BCA"/>
    <w:rsid w:val="00045252"/>
    <w:rsid w:val="00045F56"/>
    <w:rsid w:val="00046448"/>
    <w:rsid w:val="00052CC3"/>
    <w:rsid w:val="00064748"/>
    <w:rsid w:val="0007695C"/>
    <w:rsid w:val="00077586"/>
    <w:rsid w:val="0008024E"/>
    <w:rsid w:val="000814B5"/>
    <w:rsid w:val="00081E86"/>
    <w:rsid w:val="0008591D"/>
    <w:rsid w:val="000878D7"/>
    <w:rsid w:val="0009200F"/>
    <w:rsid w:val="00093AD2"/>
    <w:rsid w:val="00094D40"/>
    <w:rsid w:val="0009523F"/>
    <w:rsid w:val="000A003D"/>
    <w:rsid w:val="000A1A02"/>
    <w:rsid w:val="000A3CBD"/>
    <w:rsid w:val="000B6B73"/>
    <w:rsid w:val="000C3C46"/>
    <w:rsid w:val="000D08D9"/>
    <w:rsid w:val="000D3032"/>
    <w:rsid w:val="000D3C76"/>
    <w:rsid w:val="000D6FA4"/>
    <w:rsid w:val="000D737E"/>
    <w:rsid w:val="000E66C7"/>
    <w:rsid w:val="000E7277"/>
    <w:rsid w:val="000F02EF"/>
    <w:rsid w:val="000F7D7D"/>
    <w:rsid w:val="00105669"/>
    <w:rsid w:val="001138BF"/>
    <w:rsid w:val="0011672A"/>
    <w:rsid w:val="00124748"/>
    <w:rsid w:val="001317EA"/>
    <w:rsid w:val="00134E21"/>
    <w:rsid w:val="0013542D"/>
    <w:rsid w:val="00146314"/>
    <w:rsid w:val="00146491"/>
    <w:rsid w:val="001473F8"/>
    <w:rsid w:val="00163890"/>
    <w:rsid w:val="001674AD"/>
    <w:rsid w:val="00175436"/>
    <w:rsid w:val="00176B04"/>
    <w:rsid w:val="001811E5"/>
    <w:rsid w:val="00182A48"/>
    <w:rsid w:val="001908A3"/>
    <w:rsid w:val="00191289"/>
    <w:rsid w:val="00191F80"/>
    <w:rsid w:val="00192576"/>
    <w:rsid w:val="001A27DC"/>
    <w:rsid w:val="001B4988"/>
    <w:rsid w:val="001B6DFC"/>
    <w:rsid w:val="001B7602"/>
    <w:rsid w:val="001C10EE"/>
    <w:rsid w:val="001C59BD"/>
    <w:rsid w:val="001C6CEC"/>
    <w:rsid w:val="001D0CDD"/>
    <w:rsid w:val="001E1BE8"/>
    <w:rsid w:val="001E36DB"/>
    <w:rsid w:val="001F10E9"/>
    <w:rsid w:val="001F4362"/>
    <w:rsid w:val="001F5B4F"/>
    <w:rsid w:val="001F5E70"/>
    <w:rsid w:val="00210773"/>
    <w:rsid w:val="002155A6"/>
    <w:rsid w:val="00222163"/>
    <w:rsid w:val="00246246"/>
    <w:rsid w:val="00247F8C"/>
    <w:rsid w:val="00254A16"/>
    <w:rsid w:val="00254FCE"/>
    <w:rsid w:val="0025620B"/>
    <w:rsid w:val="00257AE3"/>
    <w:rsid w:val="00257F03"/>
    <w:rsid w:val="002758DE"/>
    <w:rsid w:val="00277223"/>
    <w:rsid w:val="002808C3"/>
    <w:rsid w:val="00281C47"/>
    <w:rsid w:val="00292CB7"/>
    <w:rsid w:val="00292F13"/>
    <w:rsid w:val="00295FED"/>
    <w:rsid w:val="002A05DC"/>
    <w:rsid w:val="002A1BF8"/>
    <w:rsid w:val="002A40C4"/>
    <w:rsid w:val="002A4C98"/>
    <w:rsid w:val="002A529A"/>
    <w:rsid w:val="002B1AA1"/>
    <w:rsid w:val="002B5225"/>
    <w:rsid w:val="002C13E1"/>
    <w:rsid w:val="002C3D04"/>
    <w:rsid w:val="002C5554"/>
    <w:rsid w:val="002D1788"/>
    <w:rsid w:val="002D2BD4"/>
    <w:rsid w:val="002D69FA"/>
    <w:rsid w:val="002E111C"/>
    <w:rsid w:val="002E72A1"/>
    <w:rsid w:val="002F28CF"/>
    <w:rsid w:val="002F3D12"/>
    <w:rsid w:val="002F45B0"/>
    <w:rsid w:val="002F679D"/>
    <w:rsid w:val="002F6B48"/>
    <w:rsid w:val="002F7480"/>
    <w:rsid w:val="00302440"/>
    <w:rsid w:val="003038E7"/>
    <w:rsid w:val="00303B09"/>
    <w:rsid w:val="00303ECC"/>
    <w:rsid w:val="00306076"/>
    <w:rsid w:val="00314C2A"/>
    <w:rsid w:val="00320ADF"/>
    <w:rsid w:val="00323FF2"/>
    <w:rsid w:val="003349A7"/>
    <w:rsid w:val="00336037"/>
    <w:rsid w:val="003424CA"/>
    <w:rsid w:val="0035194B"/>
    <w:rsid w:val="003543EB"/>
    <w:rsid w:val="003608CA"/>
    <w:rsid w:val="003612C3"/>
    <w:rsid w:val="00361C14"/>
    <w:rsid w:val="00370EFC"/>
    <w:rsid w:val="003710D2"/>
    <w:rsid w:val="00372C2B"/>
    <w:rsid w:val="00374591"/>
    <w:rsid w:val="00377B82"/>
    <w:rsid w:val="003838F2"/>
    <w:rsid w:val="003869BD"/>
    <w:rsid w:val="00396855"/>
    <w:rsid w:val="003A3AE7"/>
    <w:rsid w:val="003A4AD8"/>
    <w:rsid w:val="003B1212"/>
    <w:rsid w:val="003B70AA"/>
    <w:rsid w:val="003C1C3C"/>
    <w:rsid w:val="003D2650"/>
    <w:rsid w:val="003D54CC"/>
    <w:rsid w:val="003D6C61"/>
    <w:rsid w:val="003E26D1"/>
    <w:rsid w:val="003E6A4D"/>
    <w:rsid w:val="003E6EF6"/>
    <w:rsid w:val="003F277F"/>
    <w:rsid w:val="003F32E3"/>
    <w:rsid w:val="003F5FA6"/>
    <w:rsid w:val="00401E44"/>
    <w:rsid w:val="004047B8"/>
    <w:rsid w:val="00407DD2"/>
    <w:rsid w:val="004117EF"/>
    <w:rsid w:val="00414AAA"/>
    <w:rsid w:val="004157EA"/>
    <w:rsid w:val="00415AF6"/>
    <w:rsid w:val="00416229"/>
    <w:rsid w:val="004162FE"/>
    <w:rsid w:val="00416F7F"/>
    <w:rsid w:val="00424529"/>
    <w:rsid w:val="00426D27"/>
    <w:rsid w:val="00430178"/>
    <w:rsid w:val="00435409"/>
    <w:rsid w:val="004433C9"/>
    <w:rsid w:val="00445AB0"/>
    <w:rsid w:val="004543F0"/>
    <w:rsid w:val="00456B2B"/>
    <w:rsid w:val="00462095"/>
    <w:rsid w:val="00462305"/>
    <w:rsid w:val="00466F89"/>
    <w:rsid w:val="00476987"/>
    <w:rsid w:val="0048550F"/>
    <w:rsid w:val="00491D75"/>
    <w:rsid w:val="00491EE2"/>
    <w:rsid w:val="00493A18"/>
    <w:rsid w:val="00493DA8"/>
    <w:rsid w:val="00497167"/>
    <w:rsid w:val="004A0A36"/>
    <w:rsid w:val="004A5953"/>
    <w:rsid w:val="004B2568"/>
    <w:rsid w:val="004B423F"/>
    <w:rsid w:val="004B5BAC"/>
    <w:rsid w:val="004B7B14"/>
    <w:rsid w:val="004C3846"/>
    <w:rsid w:val="004C51DF"/>
    <w:rsid w:val="004D15A2"/>
    <w:rsid w:val="004D2F11"/>
    <w:rsid w:val="004D34EF"/>
    <w:rsid w:val="004D4DBC"/>
    <w:rsid w:val="004E2596"/>
    <w:rsid w:val="004F36A4"/>
    <w:rsid w:val="004F6390"/>
    <w:rsid w:val="00502011"/>
    <w:rsid w:val="00510B54"/>
    <w:rsid w:val="005124F8"/>
    <w:rsid w:val="005154FB"/>
    <w:rsid w:val="00516E4C"/>
    <w:rsid w:val="00516E54"/>
    <w:rsid w:val="005355BF"/>
    <w:rsid w:val="00553B1E"/>
    <w:rsid w:val="00556C19"/>
    <w:rsid w:val="0056216E"/>
    <w:rsid w:val="00565E6B"/>
    <w:rsid w:val="005774BB"/>
    <w:rsid w:val="00582220"/>
    <w:rsid w:val="005846F8"/>
    <w:rsid w:val="005853F3"/>
    <w:rsid w:val="005868FA"/>
    <w:rsid w:val="00592E80"/>
    <w:rsid w:val="00593989"/>
    <w:rsid w:val="005A2CE6"/>
    <w:rsid w:val="005B784A"/>
    <w:rsid w:val="005C0410"/>
    <w:rsid w:val="005C113E"/>
    <w:rsid w:val="005C1493"/>
    <w:rsid w:val="005C4DDD"/>
    <w:rsid w:val="005C4DF4"/>
    <w:rsid w:val="005C5B5B"/>
    <w:rsid w:val="005C6609"/>
    <w:rsid w:val="005D52C2"/>
    <w:rsid w:val="005E0AD7"/>
    <w:rsid w:val="005E768E"/>
    <w:rsid w:val="005E77C6"/>
    <w:rsid w:val="005E7CED"/>
    <w:rsid w:val="005F06EE"/>
    <w:rsid w:val="005F0B96"/>
    <w:rsid w:val="005F0D38"/>
    <w:rsid w:val="005F2DDA"/>
    <w:rsid w:val="005F78B0"/>
    <w:rsid w:val="00600CF7"/>
    <w:rsid w:val="006027D7"/>
    <w:rsid w:val="00602E81"/>
    <w:rsid w:val="006101D1"/>
    <w:rsid w:val="00613A75"/>
    <w:rsid w:val="00616118"/>
    <w:rsid w:val="00617B31"/>
    <w:rsid w:val="00617E2A"/>
    <w:rsid w:val="00622C46"/>
    <w:rsid w:val="00626DD9"/>
    <w:rsid w:val="006277BD"/>
    <w:rsid w:val="00630F3D"/>
    <w:rsid w:val="006317C2"/>
    <w:rsid w:val="00633F4B"/>
    <w:rsid w:val="00635CAE"/>
    <w:rsid w:val="00636B18"/>
    <w:rsid w:val="00646D87"/>
    <w:rsid w:val="006555DE"/>
    <w:rsid w:val="0066369E"/>
    <w:rsid w:val="00672BC5"/>
    <w:rsid w:val="00683551"/>
    <w:rsid w:val="00683D9D"/>
    <w:rsid w:val="00691891"/>
    <w:rsid w:val="006A510E"/>
    <w:rsid w:val="006B5C2C"/>
    <w:rsid w:val="006C5237"/>
    <w:rsid w:val="006C55AF"/>
    <w:rsid w:val="006D3A0C"/>
    <w:rsid w:val="006D70E5"/>
    <w:rsid w:val="006E4774"/>
    <w:rsid w:val="006F01EF"/>
    <w:rsid w:val="006F2341"/>
    <w:rsid w:val="006F30C0"/>
    <w:rsid w:val="00701B5C"/>
    <w:rsid w:val="007046E1"/>
    <w:rsid w:val="00715718"/>
    <w:rsid w:val="007178D5"/>
    <w:rsid w:val="0072179D"/>
    <w:rsid w:val="0072474B"/>
    <w:rsid w:val="00724FD3"/>
    <w:rsid w:val="00730372"/>
    <w:rsid w:val="00734C75"/>
    <w:rsid w:val="007350B9"/>
    <w:rsid w:val="00735233"/>
    <w:rsid w:val="00740480"/>
    <w:rsid w:val="007412FD"/>
    <w:rsid w:val="00745169"/>
    <w:rsid w:val="00745EE6"/>
    <w:rsid w:val="00751E29"/>
    <w:rsid w:val="00752F8E"/>
    <w:rsid w:val="00754026"/>
    <w:rsid w:val="00757440"/>
    <w:rsid w:val="00760260"/>
    <w:rsid w:val="00762005"/>
    <w:rsid w:val="00764DFB"/>
    <w:rsid w:val="00765CB0"/>
    <w:rsid w:val="007661BC"/>
    <w:rsid w:val="0076704D"/>
    <w:rsid w:val="007675CD"/>
    <w:rsid w:val="007805D1"/>
    <w:rsid w:val="007829AB"/>
    <w:rsid w:val="00782D6A"/>
    <w:rsid w:val="00792033"/>
    <w:rsid w:val="00796135"/>
    <w:rsid w:val="007975D3"/>
    <w:rsid w:val="007A3853"/>
    <w:rsid w:val="007A3C57"/>
    <w:rsid w:val="007B080A"/>
    <w:rsid w:val="007B120F"/>
    <w:rsid w:val="007B143D"/>
    <w:rsid w:val="007B7E3E"/>
    <w:rsid w:val="007C1394"/>
    <w:rsid w:val="007C7A46"/>
    <w:rsid w:val="007C7C63"/>
    <w:rsid w:val="007D464F"/>
    <w:rsid w:val="007D6107"/>
    <w:rsid w:val="007D6E4B"/>
    <w:rsid w:val="007D78B9"/>
    <w:rsid w:val="007D7BF5"/>
    <w:rsid w:val="007E1F30"/>
    <w:rsid w:val="007E253B"/>
    <w:rsid w:val="007E51FB"/>
    <w:rsid w:val="007E788C"/>
    <w:rsid w:val="007F4B17"/>
    <w:rsid w:val="007F4CAD"/>
    <w:rsid w:val="008000B5"/>
    <w:rsid w:val="00801621"/>
    <w:rsid w:val="00802BEC"/>
    <w:rsid w:val="00810819"/>
    <w:rsid w:val="00810C8E"/>
    <w:rsid w:val="00811EEC"/>
    <w:rsid w:val="00813363"/>
    <w:rsid w:val="00816760"/>
    <w:rsid w:val="008205FC"/>
    <w:rsid w:val="00824CF9"/>
    <w:rsid w:val="008311F4"/>
    <w:rsid w:val="00835035"/>
    <w:rsid w:val="008350A6"/>
    <w:rsid w:val="00835CAD"/>
    <w:rsid w:val="00835CBC"/>
    <w:rsid w:val="008437AB"/>
    <w:rsid w:val="0084510E"/>
    <w:rsid w:val="00845F50"/>
    <w:rsid w:val="00846079"/>
    <w:rsid w:val="00861914"/>
    <w:rsid w:val="00861B04"/>
    <w:rsid w:val="008672B7"/>
    <w:rsid w:val="00871E04"/>
    <w:rsid w:val="00885A93"/>
    <w:rsid w:val="0088678F"/>
    <w:rsid w:val="00886F12"/>
    <w:rsid w:val="008B1482"/>
    <w:rsid w:val="008B3028"/>
    <w:rsid w:val="008B758C"/>
    <w:rsid w:val="008C0D51"/>
    <w:rsid w:val="008C3F5A"/>
    <w:rsid w:val="008C760A"/>
    <w:rsid w:val="008D08F6"/>
    <w:rsid w:val="008D6504"/>
    <w:rsid w:val="008D68CE"/>
    <w:rsid w:val="008E518B"/>
    <w:rsid w:val="008E5795"/>
    <w:rsid w:val="00906358"/>
    <w:rsid w:val="00906997"/>
    <w:rsid w:val="00906C59"/>
    <w:rsid w:val="009153CA"/>
    <w:rsid w:val="00915AC3"/>
    <w:rsid w:val="0093129E"/>
    <w:rsid w:val="00931DF0"/>
    <w:rsid w:val="009327BF"/>
    <w:rsid w:val="00935D58"/>
    <w:rsid w:val="00937A8D"/>
    <w:rsid w:val="0095133F"/>
    <w:rsid w:val="00953760"/>
    <w:rsid w:val="00954274"/>
    <w:rsid w:val="00956D0B"/>
    <w:rsid w:val="0095775F"/>
    <w:rsid w:val="009577B0"/>
    <w:rsid w:val="00960395"/>
    <w:rsid w:val="009604AF"/>
    <w:rsid w:val="009606C7"/>
    <w:rsid w:val="009619BA"/>
    <w:rsid w:val="0096349E"/>
    <w:rsid w:val="009636B3"/>
    <w:rsid w:val="00965B77"/>
    <w:rsid w:val="009768D7"/>
    <w:rsid w:val="00976FEB"/>
    <w:rsid w:val="00980282"/>
    <w:rsid w:val="009804A5"/>
    <w:rsid w:val="009848E9"/>
    <w:rsid w:val="00986237"/>
    <w:rsid w:val="00995B3E"/>
    <w:rsid w:val="009A0653"/>
    <w:rsid w:val="009A2038"/>
    <w:rsid w:val="009A537D"/>
    <w:rsid w:val="009A547E"/>
    <w:rsid w:val="009A7B2D"/>
    <w:rsid w:val="009B3756"/>
    <w:rsid w:val="009B5F87"/>
    <w:rsid w:val="009B6378"/>
    <w:rsid w:val="009C4447"/>
    <w:rsid w:val="009C65D4"/>
    <w:rsid w:val="009D0910"/>
    <w:rsid w:val="009D68CF"/>
    <w:rsid w:val="009E2DE4"/>
    <w:rsid w:val="009E4B3A"/>
    <w:rsid w:val="009E5AB6"/>
    <w:rsid w:val="009E762B"/>
    <w:rsid w:val="009F233E"/>
    <w:rsid w:val="009F42B9"/>
    <w:rsid w:val="00A01FDD"/>
    <w:rsid w:val="00A035D9"/>
    <w:rsid w:val="00A07282"/>
    <w:rsid w:val="00A111AC"/>
    <w:rsid w:val="00A136D9"/>
    <w:rsid w:val="00A14248"/>
    <w:rsid w:val="00A1644F"/>
    <w:rsid w:val="00A23B32"/>
    <w:rsid w:val="00A24D8C"/>
    <w:rsid w:val="00A25575"/>
    <w:rsid w:val="00A255CF"/>
    <w:rsid w:val="00A31BBF"/>
    <w:rsid w:val="00A35CC8"/>
    <w:rsid w:val="00A37BC7"/>
    <w:rsid w:val="00A43626"/>
    <w:rsid w:val="00A443FA"/>
    <w:rsid w:val="00A54EBE"/>
    <w:rsid w:val="00A56199"/>
    <w:rsid w:val="00A604EE"/>
    <w:rsid w:val="00A60D5B"/>
    <w:rsid w:val="00A61315"/>
    <w:rsid w:val="00A614F0"/>
    <w:rsid w:val="00A618D8"/>
    <w:rsid w:val="00A620C6"/>
    <w:rsid w:val="00A71890"/>
    <w:rsid w:val="00A723BB"/>
    <w:rsid w:val="00A755CA"/>
    <w:rsid w:val="00A871C5"/>
    <w:rsid w:val="00A92A02"/>
    <w:rsid w:val="00A92A2D"/>
    <w:rsid w:val="00A9705E"/>
    <w:rsid w:val="00A973DB"/>
    <w:rsid w:val="00AA450E"/>
    <w:rsid w:val="00AB0DDA"/>
    <w:rsid w:val="00AB2C28"/>
    <w:rsid w:val="00AB31B5"/>
    <w:rsid w:val="00AC4AC1"/>
    <w:rsid w:val="00AD24A7"/>
    <w:rsid w:val="00AE0083"/>
    <w:rsid w:val="00AE1F83"/>
    <w:rsid w:val="00AE3BAA"/>
    <w:rsid w:val="00AE4398"/>
    <w:rsid w:val="00AF3B23"/>
    <w:rsid w:val="00AF548C"/>
    <w:rsid w:val="00B02780"/>
    <w:rsid w:val="00B0597C"/>
    <w:rsid w:val="00B062A6"/>
    <w:rsid w:val="00B1367C"/>
    <w:rsid w:val="00B14E84"/>
    <w:rsid w:val="00B1698D"/>
    <w:rsid w:val="00B17870"/>
    <w:rsid w:val="00B2083B"/>
    <w:rsid w:val="00B20B5E"/>
    <w:rsid w:val="00B210B4"/>
    <w:rsid w:val="00B22BB1"/>
    <w:rsid w:val="00B2314F"/>
    <w:rsid w:val="00B32233"/>
    <w:rsid w:val="00B32A47"/>
    <w:rsid w:val="00B32EB1"/>
    <w:rsid w:val="00B34B47"/>
    <w:rsid w:val="00B36093"/>
    <w:rsid w:val="00B405FB"/>
    <w:rsid w:val="00B41012"/>
    <w:rsid w:val="00B42366"/>
    <w:rsid w:val="00B46F07"/>
    <w:rsid w:val="00B51967"/>
    <w:rsid w:val="00B530F4"/>
    <w:rsid w:val="00B62BFA"/>
    <w:rsid w:val="00B649CA"/>
    <w:rsid w:val="00B82923"/>
    <w:rsid w:val="00B85501"/>
    <w:rsid w:val="00B861CC"/>
    <w:rsid w:val="00B90342"/>
    <w:rsid w:val="00B92FCD"/>
    <w:rsid w:val="00B96CAB"/>
    <w:rsid w:val="00B97ABC"/>
    <w:rsid w:val="00BA4770"/>
    <w:rsid w:val="00BA53CD"/>
    <w:rsid w:val="00BA6816"/>
    <w:rsid w:val="00BB0073"/>
    <w:rsid w:val="00BB1383"/>
    <w:rsid w:val="00BB576A"/>
    <w:rsid w:val="00BC2F52"/>
    <w:rsid w:val="00BC4A1B"/>
    <w:rsid w:val="00BC4FEE"/>
    <w:rsid w:val="00BD731E"/>
    <w:rsid w:val="00BE0713"/>
    <w:rsid w:val="00BE138B"/>
    <w:rsid w:val="00BF0AA2"/>
    <w:rsid w:val="00BF0DD1"/>
    <w:rsid w:val="00BF13D8"/>
    <w:rsid w:val="00BF40E1"/>
    <w:rsid w:val="00BF444C"/>
    <w:rsid w:val="00BF552B"/>
    <w:rsid w:val="00BF7ACE"/>
    <w:rsid w:val="00C07865"/>
    <w:rsid w:val="00C10A8B"/>
    <w:rsid w:val="00C13478"/>
    <w:rsid w:val="00C13D1C"/>
    <w:rsid w:val="00C14C02"/>
    <w:rsid w:val="00C14F68"/>
    <w:rsid w:val="00C16F40"/>
    <w:rsid w:val="00C22ED1"/>
    <w:rsid w:val="00C30AA5"/>
    <w:rsid w:val="00C35A4D"/>
    <w:rsid w:val="00C40CF9"/>
    <w:rsid w:val="00C44656"/>
    <w:rsid w:val="00C46C88"/>
    <w:rsid w:val="00C47A9D"/>
    <w:rsid w:val="00C551A2"/>
    <w:rsid w:val="00C55376"/>
    <w:rsid w:val="00C6249A"/>
    <w:rsid w:val="00C6449F"/>
    <w:rsid w:val="00C66401"/>
    <w:rsid w:val="00C67361"/>
    <w:rsid w:val="00C83B42"/>
    <w:rsid w:val="00C840B0"/>
    <w:rsid w:val="00C90B05"/>
    <w:rsid w:val="00C95FBD"/>
    <w:rsid w:val="00CA04D6"/>
    <w:rsid w:val="00CA1962"/>
    <w:rsid w:val="00CA1B4B"/>
    <w:rsid w:val="00CA3677"/>
    <w:rsid w:val="00CA6878"/>
    <w:rsid w:val="00CB1250"/>
    <w:rsid w:val="00CB18EE"/>
    <w:rsid w:val="00CB777B"/>
    <w:rsid w:val="00CC2B75"/>
    <w:rsid w:val="00CC6AC3"/>
    <w:rsid w:val="00CD237F"/>
    <w:rsid w:val="00CE0EEC"/>
    <w:rsid w:val="00CE4B35"/>
    <w:rsid w:val="00CE7BB9"/>
    <w:rsid w:val="00CF08CB"/>
    <w:rsid w:val="00CF23F6"/>
    <w:rsid w:val="00CF24A1"/>
    <w:rsid w:val="00CF2535"/>
    <w:rsid w:val="00CF4475"/>
    <w:rsid w:val="00CF6384"/>
    <w:rsid w:val="00CF6F87"/>
    <w:rsid w:val="00D11EFB"/>
    <w:rsid w:val="00D14AA1"/>
    <w:rsid w:val="00D160CE"/>
    <w:rsid w:val="00D3239B"/>
    <w:rsid w:val="00D34748"/>
    <w:rsid w:val="00D355BB"/>
    <w:rsid w:val="00D372D3"/>
    <w:rsid w:val="00D47877"/>
    <w:rsid w:val="00D5013C"/>
    <w:rsid w:val="00D548F0"/>
    <w:rsid w:val="00D55D79"/>
    <w:rsid w:val="00D635C7"/>
    <w:rsid w:val="00D637AC"/>
    <w:rsid w:val="00D7456D"/>
    <w:rsid w:val="00D75603"/>
    <w:rsid w:val="00D83181"/>
    <w:rsid w:val="00D834A4"/>
    <w:rsid w:val="00D84C52"/>
    <w:rsid w:val="00D85A8B"/>
    <w:rsid w:val="00D909D4"/>
    <w:rsid w:val="00D933B4"/>
    <w:rsid w:val="00DA5CCC"/>
    <w:rsid w:val="00DB053B"/>
    <w:rsid w:val="00DB271F"/>
    <w:rsid w:val="00DB2A1C"/>
    <w:rsid w:val="00DB6E49"/>
    <w:rsid w:val="00DC0BED"/>
    <w:rsid w:val="00DC364D"/>
    <w:rsid w:val="00DC6BAF"/>
    <w:rsid w:val="00DC6CFB"/>
    <w:rsid w:val="00DC6FE6"/>
    <w:rsid w:val="00DD04E0"/>
    <w:rsid w:val="00DD256F"/>
    <w:rsid w:val="00DD2D3B"/>
    <w:rsid w:val="00DD30A4"/>
    <w:rsid w:val="00DD67C5"/>
    <w:rsid w:val="00DE2B29"/>
    <w:rsid w:val="00DE33E5"/>
    <w:rsid w:val="00DE463B"/>
    <w:rsid w:val="00DE50E3"/>
    <w:rsid w:val="00DE6848"/>
    <w:rsid w:val="00DF3606"/>
    <w:rsid w:val="00E012DA"/>
    <w:rsid w:val="00E02BEE"/>
    <w:rsid w:val="00E02D91"/>
    <w:rsid w:val="00E04461"/>
    <w:rsid w:val="00E0731F"/>
    <w:rsid w:val="00E158BA"/>
    <w:rsid w:val="00E15DA1"/>
    <w:rsid w:val="00E168B1"/>
    <w:rsid w:val="00E16A20"/>
    <w:rsid w:val="00E17FE8"/>
    <w:rsid w:val="00E21C5A"/>
    <w:rsid w:val="00E26B9D"/>
    <w:rsid w:val="00E2704C"/>
    <w:rsid w:val="00E34EDD"/>
    <w:rsid w:val="00E37CC1"/>
    <w:rsid w:val="00E40E8C"/>
    <w:rsid w:val="00E419EE"/>
    <w:rsid w:val="00E43BA3"/>
    <w:rsid w:val="00E5688E"/>
    <w:rsid w:val="00E62D40"/>
    <w:rsid w:val="00E6478A"/>
    <w:rsid w:val="00E66ED5"/>
    <w:rsid w:val="00E67D4B"/>
    <w:rsid w:val="00E71F9F"/>
    <w:rsid w:val="00E74C9F"/>
    <w:rsid w:val="00E75F03"/>
    <w:rsid w:val="00E85CCA"/>
    <w:rsid w:val="00E91EAE"/>
    <w:rsid w:val="00E9512A"/>
    <w:rsid w:val="00EA0C89"/>
    <w:rsid w:val="00EA137B"/>
    <w:rsid w:val="00EB0F10"/>
    <w:rsid w:val="00EB1EC1"/>
    <w:rsid w:val="00EB35CB"/>
    <w:rsid w:val="00EB5A3A"/>
    <w:rsid w:val="00EB7C2F"/>
    <w:rsid w:val="00EC4435"/>
    <w:rsid w:val="00EC5D3E"/>
    <w:rsid w:val="00EC6031"/>
    <w:rsid w:val="00ED5BE2"/>
    <w:rsid w:val="00EE1555"/>
    <w:rsid w:val="00EE17BC"/>
    <w:rsid w:val="00EE2859"/>
    <w:rsid w:val="00EE622E"/>
    <w:rsid w:val="00EF0B2E"/>
    <w:rsid w:val="00EF662D"/>
    <w:rsid w:val="00F07E09"/>
    <w:rsid w:val="00F254C4"/>
    <w:rsid w:val="00F277F1"/>
    <w:rsid w:val="00F306A9"/>
    <w:rsid w:val="00F31BC7"/>
    <w:rsid w:val="00F33679"/>
    <w:rsid w:val="00F357DD"/>
    <w:rsid w:val="00F357FE"/>
    <w:rsid w:val="00F429A7"/>
    <w:rsid w:val="00F4369B"/>
    <w:rsid w:val="00F437A8"/>
    <w:rsid w:val="00F46D33"/>
    <w:rsid w:val="00F5046D"/>
    <w:rsid w:val="00F57F0A"/>
    <w:rsid w:val="00F7101E"/>
    <w:rsid w:val="00F73A95"/>
    <w:rsid w:val="00F75905"/>
    <w:rsid w:val="00F7704A"/>
    <w:rsid w:val="00F81AE2"/>
    <w:rsid w:val="00F85241"/>
    <w:rsid w:val="00F923F8"/>
    <w:rsid w:val="00F973FF"/>
    <w:rsid w:val="00F9750A"/>
    <w:rsid w:val="00FA1CC7"/>
    <w:rsid w:val="00FA4F96"/>
    <w:rsid w:val="00FA5C40"/>
    <w:rsid w:val="00FB529B"/>
    <w:rsid w:val="00FC6417"/>
    <w:rsid w:val="00FC69D1"/>
    <w:rsid w:val="00FC776A"/>
    <w:rsid w:val="00FD00C3"/>
    <w:rsid w:val="00FD2DFA"/>
    <w:rsid w:val="00FD3A39"/>
    <w:rsid w:val="00FD74FC"/>
    <w:rsid w:val="00FD770F"/>
    <w:rsid w:val="00FE4253"/>
    <w:rsid w:val="00FE4823"/>
    <w:rsid w:val="00FE7742"/>
    <w:rsid w:val="00FF0D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F68F6807-D289-4C95-B7EE-A87D2DFA3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5803029">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5979985">
      <w:bodyDiv w:val="1"/>
      <w:marLeft w:val="0"/>
      <w:marRight w:val="0"/>
      <w:marTop w:val="0"/>
      <w:marBottom w:val="0"/>
      <w:divBdr>
        <w:top w:val="none" w:sz="0" w:space="0" w:color="auto"/>
        <w:left w:val="none" w:sz="0" w:space="0" w:color="auto"/>
        <w:bottom w:val="none" w:sz="0" w:space="0" w:color="auto"/>
        <w:right w:val="none" w:sz="0" w:space="0" w:color="auto"/>
      </w:divBdr>
    </w:div>
    <w:div w:id="78210238">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4564118">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7009610">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2835117">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277775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00885">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107853">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2404405">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49731969">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409853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4512934">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2888529">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2329692">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6746661">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1424895">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1369167">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89695575">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4737227">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550946">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132809">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7687663">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49383154">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2906115">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19771445">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59117758">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336544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2169">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0071799">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8417290">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1150467">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0157803">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7061979">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3617215">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137024">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5798097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3334537">
      <w:bodyDiv w:val="1"/>
      <w:marLeft w:val="0"/>
      <w:marRight w:val="0"/>
      <w:marTop w:val="0"/>
      <w:marBottom w:val="0"/>
      <w:divBdr>
        <w:top w:val="none" w:sz="0" w:space="0" w:color="auto"/>
        <w:left w:val="none" w:sz="0" w:space="0" w:color="auto"/>
        <w:bottom w:val="none" w:sz="0" w:space="0" w:color="auto"/>
        <w:right w:val="none" w:sz="0" w:space="0" w:color="auto"/>
      </w:divBdr>
    </w:div>
    <w:div w:id="2083478235">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MichaeLaudrup/Artificial_Intelligence_Msc/tree/main/TFM_education_ai_analytics%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14</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13</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15</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9</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8</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12</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17</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16</b:RefOrder>
  </b:Source>
</b:Sources>
</file>

<file path=customXml/itemProps1.xml><?xml version="1.0" encoding="utf-8"?>
<ds:datastoreItem xmlns:ds="http://schemas.openxmlformats.org/officeDocument/2006/customXml" ds:itemID="{01E23A1D-CB97-475A-A212-8ABD09C86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3899</TotalTime>
  <Pages>99</Pages>
  <Words>20234</Words>
  <Characters>121206</Characters>
  <Application>Microsoft Office Word</Application>
  <DocSecurity>0</DocSecurity>
  <Lines>2473</Lines>
  <Paragraphs>1122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140318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35</cp:revision>
  <cp:lastPrinted>2026-03-06T15:46:00Z</cp:lastPrinted>
  <dcterms:created xsi:type="dcterms:W3CDTF">2026-02-28T21:52:00Z</dcterms:created>
  <dcterms:modified xsi:type="dcterms:W3CDTF">2026-03-07T21:51:00Z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