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sidRPr="00DE2B29">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8240"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DE2B29" w:rsidRDefault="00906358" w:rsidP="005C113E">
      <w:pPr>
        <w:rPr>
          <w:szCs w:val="24"/>
        </w:rPr>
      </w:pPr>
    </w:p>
    <w:p w14:paraId="3267D3F3" w14:textId="2B493711" w:rsidR="00906358" w:rsidRPr="00DE2B29" w:rsidRDefault="00906358" w:rsidP="005C113E">
      <w:pPr>
        <w:rPr>
          <w:szCs w:val="24"/>
        </w:rPr>
      </w:pPr>
    </w:p>
    <w:p w14:paraId="03343D62" w14:textId="77777777" w:rsidR="006D3A0C" w:rsidRPr="00DE2B29" w:rsidRDefault="006D3A0C" w:rsidP="005C113E">
      <w:pPr>
        <w:rPr>
          <w:szCs w:val="24"/>
        </w:rPr>
      </w:pPr>
    </w:p>
    <w:p w14:paraId="1BA519BF" w14:textId="77777777" w:rsidR="006D3A0C" w:rsidRPr="00DE2B29" w:rsidRDefault="006D3A0C" w:rsidP="005C113E">
      <w:pPr>
        <w:rPr>
          <w:szCs w:val="24"/>
        </w:rPr>
      </w:pPr>
    </w:p>
    <w:p w14:paraId="5BB9B03D" w14:textId="77777777" w:rsidR="006D3A0C" w:rsidRPr="00DE2B29" w:rsidRDefault="006D3A0C" w:rsidP="005C113E">
      <w:pPr>
        <w:rPr>
          <w:szCs w:val="24"/>
        </w:rPr>
      </w:pPr>
    </w:p>
    <w:p w14:paraId="5D51114A" w14:textId="77777777" w:rsidR="006D3A0C" w:rsidRPr="00DE2B29" w:rsidRDefault="006D3A0C" w:rsidP="005C113E">
      <w:pPr>
        <w:rPr>
          <w:szCs w:val="24"/>
        </w:rPr>
      </w:pPr>
    </w:p>
    <w:p w14:paraId="4F96BDE5" w14:textId="77777777" w:rsidR="006D3A0C" w:rsidRPr="00DE2B29" w:rsidRDefault="006D3A0C" w:rsidP="005C113E">
      <w:pPr>
        <w:rPr>
          <w:szCs w:val="24"/>
        </w:rPr>
      </w:pPr>
    </w:p>
    <w:p w14:paraId="43E39AAF" w14:textId="77777777" w:rsidR="006D3A0C" w:rsidRPr="00DE2B29" w:rsidRDefault="006D3A0C" w:rsidP="005C113E">
      <w:pPr>
        <w:rPr>
          <w:szCs w:val="24"/>
        </w:rPr>
      </w:pPr>
    </w:p>
    <w:p w14:paraId="01AEC360" w14:textId="77777777" w:rsidR="006D3A0C" w:rsidRPr="00DE2B29" w:rsidRDefault="006D3A0C" w:rsidP="005C113E">
      <w:pPr>
        <w:rPr>
          <w:szCs w:val="24"/>
        </w:rPr>
      </w:pPr>
    </w:p>
    <w:p w14:paraId="4B6C8983" w14:textId="77777777" w:rsidR="006D3A0C" w:rsidRPr="00DE2B29" w:rsidRDefault="006D3A0C" w:rsidP="005C113E">
      <w:pPr>
        <w:rPr>
          <w:szCs w:val="24"/>
        </w:rPr>
      </w:pPr>
    </w:p>
    <w:p w14:paraId="3EF7545E" w14:textId="77777777" w:rsidR="006D3A0C" w:rsidRPr="00DE2B29" w:rsidRDefault="006D3A0C" w:rsidP="005C113E">
      <w:pPr>
        <w:rPr>
          <w:szCs w:val="24"/>
        </w:rPr>
      </w:pPr>
    </w:p>
    <w:p w14:paraId="543AE38C" w14:textId="77777777" w:rsidR="00906358" w:rsidRPr="00DE2B29" w:rsidRDefault="00906358" w:rsidP="005C113E">
      <w:pPr>
        <w:rPr>
          <w:szCs w:val="24"/>
        </w:rPr>
      </w:pPr>
    </w:p>
    <w:p w14:paraId="72385CA1" w14:textId="77777777" w:rsidR="00906358" w:rsidRPr="00DE2B29" w:rsidRDefault="00906358" w:rsidP="005C113E">
      <w:pPr>
        <w:pStyle w:val="Piedepgina"/>
        <w:spacing w:line="360" w:lineRule="auto"/>
        <w:rPr>
          <w:color w:val="FFFFFF" w:themeColor="background1"/>
          <w:szCs w:val="24"/>
        </w:rPr>
      </w:pPr>
    </w:p>
    <w:p w14:paraId="77468678" w14:textId="77777777" w:rsidR="00906358" w:rsidRPr="00DE2B29" w:rsidRDefault="00906358" w:rsidP="005C113E">
      <w:pPr>
        <w:pStyle w:val="Piedepgina"/>
        <w:spacing w:line="360" w:lineRule="auto"/>
        <w:rPr>
          <w:color w:val="FFFFFF" w:themeColor="background1"/>
          <w:szCs w:val="24"/>
        </w:rPr>
      </w:pPr>
    </w:p>
    <w:p w14:paraId="67A19EB4" w14:textId="77777777" w:rsidR="00906358" w:rsidRPr="00DE2B29" w:rsidRDefault="00906358" w:rsidP="005C113E">
      <w:pPr>
        <w:pStyle w:val="Piedepgina"/>
        <w:spacing w:line="360" w:lineRule="auto"/>
        <w:rPr>
          <w:color w:val="FFFFFF" w:themeColor="background1"/>
          <w:szCs w:val="24"/>
        </w:rPr>
      </w:pPr>
    </w:p>
    <w:p w14:paraId="3E525BFF" w14:textId="77777777" w:rsidR="00906358" w:rsidRPr="00DE2B29" w:rsidRDefault="00906358" w:rsidP="005C113E">
      <w:pPr>
        <w:pStyle w:val="Piedepgina"/>
        <w:spacing w:line="360" w:lineRule="auto"/>
        <w:rPr>
          <w:color w:val="FFFFFF" w:themeColor="background1"/>
          <w:szCs w:val="24"/>
        </w:rPr>
      </w:pPr>
    </w:p>
    <w:p w14:paraId="78A02218" w14:textId="77777777" w:rsidR="00906358" w:rsidRPr="00DE2B29"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E2B29"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DE2B29" w:rsidRDefault="00ED5BE2" w:rsidP="005C113E">
            <w:pPr>
              <w:rPr>
                <w:color w:val="FFFFFF" w:themeColor="background1"/>
                <w:szCs w:val="24"/>
              </w:rPr>
            </w:pPr>
            <w:r w:rsidRPr="00DE2B29">
              <w:rPr>
                <w:color w:val="FFFFFF" w:themeColor="background1"/>
                <w:szCs w:val="24"/>
              </w:rPr>
              <w:t>Titulación:</w:t>
            </w:r>
          </w:p>
          <w:p w14:paraId="3470CFE9" w14:textId="740BBA9D" w:rsidR="00ED5BE2" w:rsidRPr="00DE2B29" w:rsidRDefault="007350B9" w:rsidP="005C113E">
            <w:pPr>
              <w:rPr>
                <w:color w:val="FFFFFF" w:themeColor="background1"/>
                <w:szCs w:val="24"/>
              </w:rPr>
            </w:pPr>
            <w:r w:rsidRPr="00DE2B29">
              <w:rPr>
                <w:color w:val="FFFFFF" w:themeColor="background1"/>
                <w:szCs w:val="24"/>
              </w:rPr>
              <w:t>MIAR – Máster universitario en inteligencia artificial</w:t>
            </w:r>
          </w:p>
          <w:p w14:paraId="66E4FFF3" w14:textId="77777777" w:rsidR="00ED5BE2" w:rsidRPr="00DE2B29" w:rsidRDefault="00ED5BE2" w:rsidP="005C113E">
            <w:pPr>
              <w:rPr>
                <w:color w:val="FFFFFF" w:themeColor="background1"/>
                <w:szCs w:val="24"/>
              </w:rPr>
            </w:pPr>
            <w:r w:rsidRPr="00DE2B29">
              <w:rPr>
                <w:color w:val="FFFFFF" w:themeColor="background1"/>
                <w:szCs w:val="24"/>
              </w:rPr>
              <w:t xml:space="preserve">Curso académico </w:t>
            </w:r>
          </w:p>
          <w:p w14:paraId="7A3BF31A" w14:textId="0FCA4E35" w:rsidR="00ED5BE2" w:rsidRPr="00DE2B29" w:rsidRDefault="00ED5BE2" w:rsidP="005C113E">
            <w:pPr>
              <w:rPr>
                <w:color w:val="FFFFFF" w:themeColor="background1"/>
                <w:szCs w:val="24"/>
              </w:rPr>
            </w:pPr>
            <w:r w:rsidRPr="00DE2B29">
              <w:rPr>
                <w:color w:val="FFFFFF" w:themeColor="background1"/>
                <w:szCs w:val="24"/>
              </w:rPr>
              <w:t>202</w:t>
            </w:r>
            <w:r w:rsidR="007350B9" w:rsidRPr="00DE2B29">
              <w:rPr>
                <w:color w:val="FFFFFF" w:themeColor="background1"/>
                <w:szCs w:val="24"/>
              </w:rPr>
              <w:t>5</w:t>
            </w:r>
            <w:r w:rsidRPr="00DE2B29">
              <w:rPr>
                <w:color w:val="FFFFFF" w:themeColor="background1"/>
                <w:szCs w:val="24"/>
              </w:rPr>
              <w:t xml:space="preserve"> – 202</w:t>
            </w:r>
            <w:r w:rsidR="007350B9" w:rsidRPr="00DE2B29">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DE2B29" w:rsidRDefault="00ED5BE2" w:rsidP="005C113E">
            <w:pPr>
              <w:rPr>
                <w:color w:val="FFFFFF" w:themeColor="background1"/>
                <w:szCs w:val="24"/>
              </w:rPr>
            </w:pPr>
            <w:r w:rsidRPr="00DE2B29">
              <w:rPr>
                <w:color w:val="FFFFFF" w:themeColor="background1"/>
                <w:szCs w:val="24"/>
              </w:rPr>
              <w:t xml:space="preserve">Alumno/a: </w:t>
            </w:r>
          </w:p>
          <w:p w14:paraId="097FF871" w14:textId="0D6AC4CC" w:rsidR="0096349E" w:rsidRPr="00DE2B29" w:rsidRDefault="007350B9" w:rsidP="005C113E">
            <w:pPr>
              <w:rPr>
                <w:color w:val="FFFFFF" w:themeColor="background1"/>
                <w:szCs w:val="24"/>
              </w:rPr>
            </w:pPr>
            <w:r w:rsidRPr="00DE2B29">
              <w:rPr>
                <w:color w:val="FFFFFF" w:themeColor="background1"/>
                <w:szCs w:val="24"/>
              </w:rPr>
              <w:t>Michael Laudrup Luis González</w:t>
            </w:r>
          </w:p>
          <w:p w14:paraId="7F772507" w14:textId="322A93F9" w:rsidR="00ED5BE2" w:rsidRPr="00DE2B29" w:rsidRDefault="00ED5BE2" w:rsidP="005C113E">
            <w:pPr>
              <w:rPr>
                <w:color w:val="FFFFFF" w:themeColor="background1"/>
                <w:szCs w:val="24"/>
              </w:rPr>
            </w:pPr>
            <w:r w:rsidRPr="00DE2B29">
              <w:rPr>
                <w:color w:val="FFFFFF" w:themeColor="background1"/>
                <w:szCs w:val="24"/>
              </w:rPr>
              <w:t xml:space="preserve">Director/a de TFM: </w:t>
            </w:r>
            <w:r w:rsidR="007350B9" w:rsidRPr="00DE2B29">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DE2B29" w:rsidRDefault="00ED5BE2" w:rsidP="005C113E">
            <w:pPr>
              <w:rPr>
                <w:color w:val="FFFFFF" w:themeColor="background1"/>
                <w:szCs w:val="24"/>
              </w:rPr>
            </w:pPr>
          </w:p>
        </w:tc>
      </w:tr>
    </w:tbl>
    <w:p w14:paraId="755CC923" w14:textId="176BC8D3" w:rsidR="00906358" w:rsidRPr="00DE2B29" w:rsidRDefault="00A973DB" w:rsidP="005C113E">
      <w:pPr>
        <w:pStyle w:val="Piedepgina"/>
        <w:spacing w:line="360" w:lineRule="auto"/>
        <w:rPr>
          <w:szCs w:val="24"/>
        </w:rPr>
      </w:pPr>
      <w:r w:rsidRPr="00DE2B29">
        <w:rPr>
          <w:szCs w:val="24"/>
        </w:rPr>
        <w:t>00 Mes 202</w:t>
      </w:r>
      <w:r w:rsidR="00F46D33" w:rsidRPr="00DE2B29">
        <w:rPr>
          <w:szCs w:val="24"/>
        </w:rPr>
        <w:t>6</w:t>
      </w:r>
    </w:p>
    <w:p w14:paraId="039D3456" w14:textId="77777777" w:rsidR="00906358" w:rsidRPr="00DE2B29" w:rsidRDefault="00906358" w:rsidP="005C113E">
      <w:pPr>
        <w:rPr>
          <w:szCs w:val="24"/>
        </w:rPr>
        <w:sectPr w:rsidR="00906358" w:rsidRPr="00DE2B29">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DE2B29" w:rsidRDefault="00A973DB" w:rsidP="005C113E">
          <w:pPr>
            <w:pStyle w:val="Encabezadodelista"/>
            <w:spacing w:line="360" w:lineRule="auto"/>
            <w:rPr>
              <w:sz w:val="36"/>
              <w:szCs w:val="36"/>
            </w:rPr>
          </w:pPr>
          <w:r w:rsidRPr="00DE2B29">
            <w:rPr>
              <w:sz w:val="36"/>
              <w:szCs w:val="36"/>
            </w:rPr>
            <w:t>Índice</w:t>
          </w:r>
        </w:p>
        <w:p w14:paraId="72620961" w14:textId="00A1E384" w:rsidR="00553B1E" w:rsidRPr="00DE2B29"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webHidden/>
              <w:szCs w:val="24"/>
            </w:rPr>
            <w:instrText>TOC \z \o "1-3" \u \h</w:instrText>
          </w:r>
          <w:r w:rsidRPr="00DE2B29">
            <w:rPr>
              <w:rStyle w:val="Enlacedelndice"/>
              <w:szCs w:val="24"/>
            </w:rPr>
            <w:fldChar w:fldCharType="separate"/>
          </w:r>
          <w:hyperlink w:anchor="_Toc222511664" w:history="1">
            <w:r w:rsidR="00553B1E" w:rsidRPr="00DE2B29">
              <w:rPr>
                <w:rStyle w:val="Hipervnculo"/>
                <w:noProof/>
                <w:u w:val="none"/>
              </w:rPr>
              <w:t>Resumen</w:t>
            </w:r>
            <w:r w:rsidR="00553B1E" w:rsidRPr="00DE2B29">
              <w:rPr>
                <w:noProof/>
                <w:webHidden/>
              </w:rPr>
              <w:tab/>
            </w:r>
            <w:r w:rsidR="00553B1E" w:rsidRPr="00DE2B29">
              <w:rPr>
                <w:noProof/>
                <w:webHidden/>
              </w:rPr>
              <w:fldChar w:fldCharType="begin"/>
            </w:r>
            <w:r w:rsidR="00553B1E" w:rsidRPr="00DE2B29">
              <w:rPr>
                <w:noProof/>
                <w:webHidden/>
              </w:rPr>
              <w:instrText xml:space="preserve"> PAGEREF _Toc222511664 \h </w:instrText>
            </w:r>
            <w:r w:rsidR="00553B1E" w:rsidRPr="00DE2B29">
              <w:rPr>
                <w:noProof/>
                <w:webHidden/>
              </w:rPr>
            </w:r>
            <w:r w:rsidR="00553B1E" w:rsidRPr="00DE2B29">
              <w:rPr>
                <w:noProof/>
                <w:webHidden/>
              </w:rPr>
              <w:fldChar w:fldCharType="separate"/>
            </w:r>
            <w:r w:rsidR="00553B1E" w:rsidRPr="00DE2B29">
              <w:rPr>
                <w:noProof/>
                <w:webHidden/>
              </w:rPr>
              <w:t>6</w:t>
            </w:r>
            <w:r w:rsidR="00553B1E" w:rsidRPr="00DE2B29">
              <w:rPr>
                <w:noProof/>
                <w:webHidden/>
              </w:rPr>
              <w:fldChar w:fldCharType="end"/>
            </w:r>
          </w:hyperlink>
        </w:p>
        <w:p w14:paraId="360EC30D" w14:textId="2973B0E9" w:rsidR="00553B1E" w:rsidRPr="00DE2B29" w:rsidRDefault="00553B1E">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511665" w:history="1">
            <w:r w:rsidRPr="00DE2B29">
              <w:rPr>
                <w:rStyle w:val="Hipervnculo"/>
                <w:noProof/>
                <w:u w:val="none"/>
                <w:lang w:val="en-GB"/>
              </w:rPr>
              <w:t>Abstract</w:t>
            </w:r>
            <w:r w:rsidRPr="00DE2B29">
              <w:rPr>
                <w:noProof/>
                <w:webHidden/>
              </w:rPr>
              <w:tab/>
            </w:r>
            <w:r w:rsidRPr="00DE2B29">
              <w:rPr>
                <w:noProof/>
                <w:webHidden/>
              </w:rPr>
              <w:fldChar w:fldCharType="begin"/>
            </w:r>
            <w:r w:rsidRPr="00DE2B29">
              <w:rPr>
                <w:noProof/>
                <w:webHidden/>
              </w:rPr>
              <w:instrText xml:space="preserve"> PAGEREF _Toc222511665 \h </w:instrText>
            </w:r>
            <w:r w:rsidRPr="00DE2B29">
              <w:rPr>
                <w:noProof/>
                <w:webHidden/>
              </w:rPr>
            </w:r>
            <w:r w:rsidRPr="00DE2B29">
              <w:rPr>
                <w:noProof/>
                <w:webHidden/>
              </w:rPr>
              <w:fldChar w:fldCharType="separate"/>
            </w:r>
            <w:r w:rsidRPr="00DE2B29">
              <w:rPr>
                <w:noProof/>
                <w:webHidden/>
              </w:rPr>
              <w:t>7</w:t>
            </w:r>
            <w:r w:rsidRPr="00DE2B29">
              <w:rPr>
                <w:noProof/>
                <w:webHidden/>
              </w:rPr>
              <w:fldChar w:fldCharType="end"/>
            </w:r>
          </w:hyperlink>
        </w:p>
        <w:p w14:paraId="6F5DAA74" w14:textId="559EFE81"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66" w:history="1">
            <w:r w:rsidRPr="00DE2B29">
              <w:rPr>
                <w:rStyle w:val="Hipervnculo"/>
                <w:noProof/>
                <w:u w:val="none"/>
              </w:rPr>
              <w:t>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Introducción</w:t>
            </w:r>
            <w:r w:rsidRPr="00DE2B29">
              <w:rPr>
                <w:noProof/>
                <w:webHidden/>
              </w:rPr>
              <w:tab/>
            </w:r>
            <w:r w:rsidRPr="00DE2B29">
              <w:rPr>
                <w:noProof/>
                <w:webHidden/>
              </w:rPr>
              <w:fldChar w:fldCharType="begin"/>
            </w:r>
            <w:r w:rsidRPr="00DE2B29">
              <w:rPr>
                <w:noProof/>
                <w:webHidden/>
              </w:rPr>
              <w:instrText xml:space="preserve"> PAGEREF _Toc222511666 \h </w:instrText>
            </w:r>
            <w:r w:rsidRPr="00DE2B29">
              <w:rPr>
                <w:noProof/>
                <w:webHidden/>
              </w:rPr>
            </w:r>
            <w:r w:rsidRPr="00DE2B29">
              <w:rPr>
                <w:noProof/>
                <w:webHidden/>
              </w:rPr>
              <w:fldChar w:fldCharType="separate"/>
            </w:r>
            <w:r w:rsidRPr="00DE2B29">
              <w:rPr>
                <w:noProof/>
                <w:webHidden/>
              </w:rPr>
              <w:t>9</w:t>
            </w:r>
            <w:r w:rsidRPr="00DE2B29">
              <w:rPr>
                <w:noProof/>
                <w:webHidden/>
              </w:rPr>
              <w:fldChar w:fldCharType="end"/>
            </w:r>
          </w:hyperlink>
        </w:p>
        <w:p w14:paraId="77611115" w14:textId="5C77B2FF"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67" w:history="1">
            <w:r w:rsidRPr="00DE2B29">
              <w:rPr>
                <w:rStyle w:val="Hipervnculo"/>
                <w:noProof/>
                <w:u w:val="none"/>
              </w:rPr>
              <w:t>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Objetivos</w:t>
            </w:r>
            <w:r w:rsidRPr="00DE2B29">
              <w:rPr>
                <w:noProof/>
                <w:webHidden/>
              </w:rPr>
              <w:tab/>
            </w:r>
            <w:r w:rsidRPr="00DE2B29">
              <w:rPr>
                <w:noProof/>
                <w:webHidden/>
              </w:rPr>
              <w:fldChar w:fldCharType="begin"/>
            </w:r>
            <w:r w:rsidRPr="00DE2B29">
              <w:rPr>
                <w:noProof/>
                <w:webHidden/>
              </w:rPr>
              <w:instrText xml:space="preserve"> PAGEREF _Toc222511667 \h </w:instrText>
            </w:r>
            <w:r w:rsidRPr="00DE2B29">
              <w:rPr>
                <w:noProof/>
                <w:webHidden/>
              </w:rPr>
            </w:r>
            <w:r w:rsidRPr="00DE2B29">
              <w:rPr>
                <w:noProof/>
                <w:webHidden/>
              </w:rPr>
              <w:fldChar w:fldCharType="separate"/>
            </w:r>
            <w:r w:rsidRPr="00DE2B29">
              <w:rPr>
                <w:noProof/>
                <w:webHidden/>
              </w:rPr>
              <w:t>12</w:t>
            </w:r>
            <w:r w:rsidRPr="00DE2B29">
              <w:rPr>
                <w:noProof/>
                <w:webHidden/>
              </w:rPr>
              <w:fldChar w:fldCharType="end"/>
            </w:r>
          </w:hyperlink>
        </w:p>
        <w:p w14:paraId="61D95707" w14:textId="5B561F1D"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68" w:history="1">
            <w:r w:rsidRPr="00DE2B29">
              <w:rPr>
                <w:rStyle w:val="Hipervnculo"/>
                <w:noProof/>
                <w:u w:val="none"/>
              </w:rPr>
              <w:t>2.1.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Objetivo General</w:t>
            </w:r>
            <w:r w:rsidRPr="00DE2B29">
              <w:rPr>
                <w:noProof/>
                <w:webHidden/>
              </w:rPr>
              <w:tab/>
            </w:r>
            <w:r w:rsidRPr="00DE2B29">
              <w:rPr>
                <w:noProof/>
                <w:webHidden/>
              </w:rPr>
              <w:fldChar w:fldCharType="begin"/>
            </w:r>
            <w:r w:rsidRPr="00DE2B29">
              <w:rPr>
                <w:noProof/>
                <w:webHidden/>
              </w:rPr>
              <w:instrText xml:space="preserve"> PAGEREF _Toc222511668 \h </w:instrText>
            </w:r>
            <w:r w:rsidRPr="00DE2B29">
              <w:rPr>
                <w:noProof/>
                <w:webHidden/>
              </w:rPr>
            </w:r>
            <w:r w:rsidRPr="00DE2B29">
              <w:rPr>
                <w:noProof/>
                <w:webHidden/>
              </w:rPr>
              <w:fldChar w:fldCharType="separate"/>
            </w:r>
            <w:r w:rsidRPr="00DE2B29">
              <w:rPr>
                <w:noProof/>
                <w:webHidden/>
              </w:rPr>
              <w:t>12</w:t>
            </w:r>
            <w:r w:rsidRPr="00DE2B29">
              <w:rPr>
                <w:noProof/>
                <w:webHidden/>
              </w:rPr>
              <w:fldChar w:fldCharType="end"/>
            </w:r>
          </w:hyperlink>
        </w:p>
        <w:p w14:paraId="69EC7FE2" w14:textId="6E63C636"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69" w:history="1">
            <w:r w:rsidRPr="00DE2B29">
              <w:rPr>
                <w:rStyle w:val="Hipervnculo"/>
                <w:noProof/>
                <w:u w:val="none"/>
              </w:rPr>
              <w:t>2.2.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Objetivos Específicos</w:t>
            </w:r>
            <w:r w:rsidRPr="00DE2B29">
              <w:rPr>
                <w:noProof/>
                <w:webHidden/>
              </w:rPr>
              <w:tab/>
            </w:r>
            <w:r w:rsidRPr="00DE2B29">
              <w:rPr>
                <w:noProof/>
                <w:webHidden/>
              </w:rPr>
              <w:fldChar w:fldCharType="begin"/>
            </w:r>
            <w:r w:rsidRPr="00DE2B29">
              <w:rPr>
                <w:noProof/>
                <w:webHidden/>
              </w:rPr>
              <w:instrText xml:space="preserve"> PAGEREF _Toc222511669 \h </w:instrText>
            </w:r>
            <w:r w:rsidRPr="00DE2B29">
              <w:rPr>
                <w:noProof/>
                <w:webHidden/>
              </w:rPr>
            </w:r>
            <w:r w:rsidRPr="00DE2B29">
              <w:rPr>
                <w:noProof/>
                <w:webHidden/>
              </w:rPr>
              <w:fldChar w:fldCharType="separate"/>
            </w:r>
            <w:r w:rsidRPr="00DE2B29">
              <w:rPr>
                <w:noProof/>
                <w:webHidden/>
              </w:rPr>
              <w:t>12</w:t>
            </w:r>
            <w:r w:rsidRPr="00DE2B29">
              <w:rPr>
                <w:noProof/>
                <w:webHidden/>
              </w:rPr>
              <w:fldChar w:fldCharType="end"/>
            </w:r>
          </w:hyperlink>
        </w:p>
        <w:p w14:paraId="30F2E0DC" w14:textId="20E130C4"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70" w:history="1">
            <w:r w:rsidRPr="00DE2B29">
              <w:rPr>
                <w:rStyle w:val="Hipervnculo"/>
                <w:noProof/>
                <w:u w:val="none"/>
              </w:rPr>
              <w:t>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Marco teórico y estado del arte</w:t>
            </w:r>
            <w:r w:rsidRPr="00DE2B29">
              <w:rPr>
                <w:noProof/>
                <w:webHidden/>
              </w:rPr>
              <w:tab/>
            </w:r>
            <w:r w:rsidRPr="00DE2B29">
              <w:rPr>
                <w:noProof/>
                <w:webHidden/>
              </w:rPr>
              <w:fldChar w:fldCharType="begin"/>
            </w:r>
            <w:r w:rsidRPr="00DE2B29">
              <w:rPr>
                <w:noProof/>
                <w:webHidden/>
              </w:rPr>
              <w:instrText xml:space="preserve"> PAGEREF _Toc222511670 \h </w:instrText>
            </w:r>
            <w:r w:rsidRPr="00DE2B29">
              <w:rPr>
                <w:noProof/>
                <w:webHidden/>
              </w:rPr>
            </w:r>
            <w:r w:rsidRPr="00DE2B29">
              <w:rPr>
                <w:noProof/>
                <w:webHidden/>
              </w:rPr>
              <w:fldChar w:fldCharType="separate"/>
            </w:r>
            <w:r w:rsidRPr="00DE2B29">
              <w:rPr>
                <w:noProof/>
                <w:webHidden/>
              </w:rPr>
              <w:t>15</w:t>
            </w:r>
            <w:r w:rsidRPr="00DE2B29">
              <w:rPr>
                <w:noProof/>
                <w:webHidden/>
              </w:rPr>
              <w:fldChar w:fldCharType="end"/>
            </w:r>
          </w:hyperlink>
        </w:p>
        <w:p w14:paraId="70A93701" w14:textId="1A993088"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71" w:history="1">
            <w:r w:rsidRPr="00DE2B29">
              <w:rPr>
                <w:rStyle w:val="Hipervnculo"/>
                <w:noProof/>
                <w:u w:val="none"/>
              </w:rPr>
              <w:t>3.1.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Marco teórico</w:t>
            </w:r>
            <w:r w:rsidRPr="00DE2B29">
              <w:rPr>
                <w:noProof/>
                <w:webHidden/>
              </w:rPr>
              <w:tab/>
            </w:r>
            <w:r w:rsidRPr="00DE2B29">
              <w:rPr>
                <w:noProof/>
                <w:webHidden/>
              </w:rPr>
              <w:fldChar w:fldCharType="begin"/>
            </w:r>
            <w:r w:rsidRPr="00DE2B29">
              <w:rPr>
                <w:noProof/>
                <w:webHidden/>
              </w:rPr>
              <w:instrText xml:space="preserve"> PAGEREF _Toc222511671 \h </w:instrText>
            </w:r>
            <w:r w:rsidRPr="00DE2B29">
              <w:rPr>
                <w:noProof/>
                <w:webHidden/>
              </w:rPr>
            </w:r>
            <w:r w:rsidRPr="00DE2B29">
              <w:rPr>
                <w:noProof/>
                <w:webHidden/>
              </w:rPr>
              <w:fldChar w:fldCharType="separate"/>
            </w:r>
            <w:r w:rsidRPr="00DE2B29">
              <w:rPr>
                <w:noProof/>
                <w:webHidden/>
              </w:rPr>
              <w:t>15</w:t>
            </w:r>
            <w:r w:rsidRPr="00DE2B29">
              <w:rPr>
                <w:noProof/>
                <w:webHidden/>
              </w:rPr>
              <w:fldChar w:fldCharType="end"/>
            </w:r>
          </w:hyperlink>
        </w:p>
        <w:p w14:paraId="26B00E76" w14:textId="2A435F61"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2" w:history="1">
            <w:r w:rsidRPr="00DE2B29">
              <w:rPr>
                <w:rStyle w:val="Hipervnculo"/>
                <w:rFonts w:cs="CMU Serif"/>
                <w:noProof/>
                <w:u w:val="none"/>
              </w:rPr>
              <w:t>3.1.1.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Minería de Datos Educativos (EDM) y Learning Analytics.</w:t>
            </w:r>
            <w:r w:rsidRPr="00DE2B29">
              <w:rPr>
                <w:noProof/>
                <w:webHidden/>
              </w:rPr>
              <w:tab/>
            </w:r>
            <w:r w:rsidRPr="00DE2B29">
              <w:rPr>
                <w:noProof/>
                <w:webHidden/>
              </w:rPr>
              <w:fldChar w:fldCharType="begin"/>
            </w:r>
            <w:r w:rsidRPr="00DE2B29">
              <w:rPr>
                <w:noProof/>
                <w:webHidden/>
              </w:rPr>
              <w:instrText xml:space="preserve"> PAGEREF _Toc222511672 \h </w:instrText>
            </w:r>
            <w:r w:rsidRPr="00DE2B29">
              <w:rPr>
                <w:noProof/>
                <w:webHidden/>
              </w:rPr>
            </w:r>
            <w:r w:rsidRPr="00DE2B29">
              <w:rPr>
                <w:noProof/>
                <w:webHidden/>
              </w:rPr>
              <w:fldChar w:fldCharType="separate"/>
            </w:r>
            <w:r w:rsidRPr="00DE2B29">
              <w:rPr>
                <w:noProof/>
                <w:webHidden/>
              </w:rPr>
              <w:t>15</w:t>
            </w:r>
            <w:r w:rsidRPr="00DE2B29">
              <w:rPr>
                <w:noProof/>
                <w:webHidden/>
              </w:rPr>
              <w:fldChar w:fldCharType="end"/>
            </w:r>
          </w:hyperlink>
        </w:p>
        <w:p w14:paraId="4B278A53" w14:textId="4DEC21E9"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3" w:history="1">
            <w:r w:rsidRPr="00DE2B29">
              <w:rPr>
                <w:rStyle w:val="Hipervnculo"/>
                <w:rFonts w:cs="CMU Serif"/>
                <w:noProof/>
                <w:u w:val="none"/>
              </w:rPr>
              <w:t>3.1.2.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Heterogeneidad de datos y estándares</w:t>
            </w:r>
            <w:r w:rsidRPr="00DE2B29">
              <w:rPr>
                <w:noProof/>
                <w:webHidden/>
              </w:rPr>
              <w:tab/>
            </w:r>
            <w:r w:rsidRPr="00DE2B29">
              <w:rPr>
                <w:noProof/>
                <w:webHidden/>
              </w:rPr>
              <w:fldChar w:fldCharType="begin"/>
            </w:r>
            <w:r w:rsidRPr="00DE2B29">
              <w:rPr>
                <w:noProof/>
                <w:webHidden/>
              </w:rPr>
              <w:instrText xml:space="preserve"> PAGEREF _Toc222511673 \h </w:instrText>
            </w:r>
            <w:r w:rsidRPr="00DE2B29">
              <w:rPr>
                <w:noProof/>
                <w:webHidden/>
              </w:rPr>
            </w:r>
            <w:r w:rsidRPr="00DE2B29">
              <w:rPr>
                <w:noProof/>
                <w:webHidden/>
              </w:rPr>
              <w:fldChar w:fldCharType="separate"/>
            </w:r>
            <w:r w:rsidRPr="00DE2B29">
              <w:rPr>
                <w:noProof/>
                <w:webHidden/>
              </w:rPr>
              <w:t>16</w:t>
            </w:r>
            <w:r w:rsidRPr="00DE2B29">
              <w:rPr>
                <w:noProof/>
                <w:webHidden/>
              </w:rPr>
              <w:fldChar w:fldCharType="end"/>
            </w:r>
          </w:hyperlink>
        </w:p>
        <w:p w14:paraId="46F27A9A" w14:textId="35ECB15B"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4" w:history="1">
            <w:r w:rsidRPr="00DE2B29">
              <w:rPr>
                <w:rStyle w:val="Hipervnculo"/>
                <w:rFonts w:cs="CMU Serif"/>
                <w:noProof/>
                <w:u w:val="none"/>
              </w:rPr>
              <w:t>3.1.3.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Deserción frente a bajo rendimiento</w:t>
            </w:r>
            <w:r w:rsidRPr="00DE2B29">
              <w:rPr>
                <w:noProof/>
                <w:webHidden/>
              </w:rPr>
              <w:tab/>
            </w:r>
            <w:r w:rsidRPr="00DE2B29">
              <w:rPr>
                <w:noProof/>
                <w:webHidden/>
              </w:rPr>
              <w:fldChar w:fldCharType="begin"/>
            </w:r>
            <w:r w:rsidRPr="00DE2B29">
              <w:rPr>
                <w:noProof/>
                <w:webHidden/>
              </w:rPr>
              <w:instrText xml:space="preserve"> PAGEREF _Toc222511674 \h </w:instrText>
            </w:r>
            <w:r w:rsidRPr="00DE2B29">
              <w:rPr>
                <w:noProof/>
                <w:webHidden/>
              </w:rPr>
            </w:r>
            <w:r w:rsidRPr="00DE2B29">
              <w:rPr>
                <w:noProof/>
                <w:webHidden/>
              </w:rPr>
              <w:fldChar w:fldCharType="separate"/>
            </w:r>
            <w:r w:rsidRPr="00DE2B29">
              <w:rPr>
                <w:noProof/>
                <w:webHidden/>
              </w:rPr>
              <w:t>18</w:t>
            </w:r>
            <w:r w:rsidRPr="00DE2B29">
              <w:rPr>
                <w:noProof/>
                <w:webHidden/>
              </w:rPr>
              <w:fldChar w:fldCharType="end"/>
            </w:r>
          </w:hyperlink>
        </w:p>
        <w:p w14:paraId="5F5647BA" w14:textId="05335FD2"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5" w:history="1">
            <w:r w:rsidRPr="00DE2B29">
              <w:rPr>
                <w:rStyle w:val="Hipervnculo"/>
                <w:rFonts w:cs="CMU Serif"/>
                <w:noProof/>
                <w:u w:val="none"/>
              </w:rPr>
              <w:t>3.1.4.</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Aprendizaje No Supervisado: Descubrimiento de Patrones (Clustering)</w:t>
            </w:r>
            <w:r w:rsidRPr="00DE2B29">
              <w:rPr>
                <w:noProof/>
                <w:webHidden/>
              </w:rPr>
              <w:tab/>
            </w:r>
            <w:r w:rsidRPr="00DE2B29">
              <w:rPr>
                <w:noProof/>
                <w:webHidden/>
              </w:rPr>
              <w:fldChar w:fldCharType="begin"/>
            </w:r>
            <w:r w:rsidRPr="00DE2B29">
              <w:rPr>
                <w:noProof/>
                <w:webHidden/>
              </w:rPr>
              <w:instrText xml:space="preserve"> PAGEREF _Toc222511675 \h </w:instrText>
            </w:r>
            <w:r w:rsidRPr="00DE2B29">
              <w:rPr>
                <w:noProof/>
                <w:webHidden/>
              </w:rPr>
            </w:r>
            <w:r w:rsidRPr="00DE2B29">
              <w:rPr>
                <w:noProof/>
                <w:webHidden/>
              </w:rPr>
              <w:fldChar w:fldCharType="separate"/>
            </w:r>
            <w:r w:rsidRPr="00DE2B29">
              <w:rPr>
                <w:noProof/>
                <w:webHidden/>
              </w:rPr>
              <w:t>19</w:t>
            </w:r>
            <w:r w:rsidRPr="00DE2B29">
              <w:rPr>
                <w:noProof/>
                <w:webHidden/>
              </w:rPr>
              <w:fldChar w:fldCharType="end"/>
            </w:r>
          </w:hyperlink>
        </w:p>
        <w:p w14:paraId="0C0A85FC" w14:textId="69C04184"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6" w:history="1">
            <w:r w:rsidRPr="00DE2B29">
              <w:rPr>
                <w:rStyle w:val="Hipervnculo"/>
                <w:rFonts w:cs="CMU Serif"/>
                <w:noProof/>
                <w:u w:val="none"/>
              </w:rPr>
              <w:t>3.1.5.</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rFonts w:cs="CMU Serif"/>
                <w:noProof/>
                <w:u w:val="none"/>
              </w:rPr>
              <w:t>Aprendizaje Supervisado y Modelos de Ensamble</w:t>
            </w:r>
            <w:r w:rsidRPr="00DE2B29">
              <w:rPr>
                <w:noProof/>
                <w:webHidden/>
              </w:rPr>
              <w:tab/>
            </w:r>
            <w:r w:rsidRPr="00DE2B29">
              <w:rPr>
                <w:noProof/>
                <w:webHidden/>
              </w:rPr>
              <w:fldChar w:fldCharType="begin"/>
            </w:r>
            <w:r w:rsidRPr="00DE2B29">
              <w:rPr>
                <w:noProof/>
                <w:webHidden/>
              </w:rPr>
              <w:instrText xml:space="preserve"> PAGEREF _Toc222511676 \h </w:instrText>
            </w:r>
            <w:r w:rsidRPr="00DE2B29">
              <w:rPr>
                <w:noProof/>
                <w:webHidden/>
              </w:rPr>
            </w:r>
            <w:r w:rsidRPr="00DE2B29">
              <w:rPr>
                <w:noProof/>
                <w:webHidden/>
              </w:rPr>
              <w:fldChar w:fldCharType="separate"/>
            </w:r>
            <w:r w:rsidRPr="00DE2B29">
              <w:rPr>
                <w:noProof/>
                <w:webHidden/>
              </w:rPr>
              <w:t>19</w:t>
            </w:r>
            <w:r w:rsidRPr="00DE2B29">
              <w:rPr>
                <w:noProof/>
                <w:webHidden/>
              </w:rPr>
              <w:fldChar w:fldCharType="end"/>
            </w:r>
          </w:hyperlink>
        </w:p>
        <w:p w14:paraId="0AC2DF1B" w14:textId="45883BA9"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7" w:history="1">
            <w:r w:rsidRPr="00DE2B29">
              <w:rPr>
                <w:rStyle w:val="Hipervnculo"/>
                <w:rFonts w:cs="CMU Serif"/>
                <w:noProof/>
                <w:u w:val="none"/>
              </w:rPr>
              <w:t>3.1.6.</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Síntesis del marco teórico</w:t>
            </w:r>
            <w:r w:rsidRPr="00DE2B29">
              <w:rPr>
                <w:noProof/>
                <w:webHidden/>
              </w:rPr>
              <w:tab/>
            </w:r>
            <w:r w:rsidRPr="00DE2B29">
              <w:rPr>
                <w:noProof/>
                <w:webHidden/>
              </w:rPr>
              <w:fldChar w:fldCharType="begin"/>
            </w:r>
            <w:r w:rsidRPr="00DE2B29">
              <w:rPr>
                <w:noProof/>
                <w:webHidden/>
              </w:rPr>
              <w:instrText xml:space="preserve"> PAGEREF _Toc222511677 \h </w:instrText>
            </w:r>
            <w:r w:rsidRPr="00DE2B29">
              <w:rPr>
                <w:noProof/>
                <w:webHidden/>
              </w:rPr>
            </w:r>
            <w:r w:rsidRPr="00DE2B29">
              <w:rPr>
                <w:noProof/>
                <w:webHidden/>
              </w:rPr>
              <w:fldChar w:fldCharType="separate"/>
            </w:r>
            <w:r w:rsidRPr="00DE2B29">
              <w:rPr>
                <w:noProof/>
                <w:webHidden/>
              </w:rPr>
              <w:t>21</w:t>
            </w:r>
            <w:r w:rsidRPr="00DE2B29">
              <w:rPr>
                <w:noProof/>
                <w:webHidden/>
              </w:rPr>
              <w:fldChar w:fldCharType="end"/>
            </w:r>
          </w:hyperlink>
        </w:p>
        <w:p w14:paraId="70F5B804" w14:textId="5086D9BB"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78" w:history="1">
            <w:r w:rsidRPr="00DE2B29">
              <w:rPr>
                <w:rStyle w:val="Hipervnculo"/>
                <w:noProof/>
                <w:u w:val="none"/>
              </w:rPr>
              <w:t>3.2.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Estado del arte.</w:t>
            </w:r>
            <w:r w:rsidRPr="00DE2B29">
              <w:rPr>
                <w:noProof/>
                <w:webHidden/>
              </w:rPr>
              <w:tab/>
            </w:r>
            <w:r w:rsidRPr="00DE2B29">
              <w:rPr>
                <w:noProof/>
                <w:webHidden/>
              </w:rPr>
              <w:fldChar w:fldCharType="begin"/>
            </w:r>
            <w:r w:rsidRPr="00DE2B29">
              <w:rPr>
                <w:noProof/>
                <w:webHidden/>
              </w:rPr>
              <w:instrText xml:space="preserve"> PAGEREF _Toc222511678 \h </w:instrText>
            </w:r>
            <w:r w:rsidRPr="00DE2B29">
              <w:rPr>
                <w:noProof/>
                <w:webHidden/>
              </w:rPr>
            </w:r>
            <w:r w:rsidRPr="00DE2B29">
              <w:rPr>
                <w:noProof/>
                <w:webHidden/>
              </w:rPr>
              <w:fldChar w:fldCharType="separate"/>
            </w:r>
            <w:r w:rsidRPr="00DE2B29">
              <w:rPr>
                <w:noProof/>
                <w:webHidden/>
              </w:rPr>
              <w:t>22</w:t>
            </w:r>
            <w:r w:rsidRPr="00DE2B29">
              <w:rPr>
                <w:noProof/>
                <w:webHidden/>
              </w:rPr>
              <w:fldChar w:fldCharType="end"/>
            </w:r>
          </w:hyperlink>
        </w:p>
        <w:p w14:paraId="1DA16DE9" w14:textId="39EAD953"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9" w:history="1">
            <w:r w:rsidRPr="00DE2B29">
              <w:rPr>
                <w:rStyle w:val="Hipervnculo"/>
                <w:rFonts w:cs="CMU Serif"/>
                <w:noProof/>
                <w:u w:val="none"/>
              </w:rPr>
              <w:t>3.2.1.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Aprendizaje no supervisado en EDM.</w:t>
            </w:r>
            <w:r w:rsidRPr="00DE2B29">
              <w:rPr>
                <w:noProof/>
                <w:webHidden/>
              </w:rPr>
              <w:tab/>
            </w:r>
            <w:r w:rsidRPr="00DE2B29">
              <w:rPr>
                <w:noProof/>
                <w:webHidden/>
              </w:rPr>
              <w:fldChar w:fldCharType="begin"/>
            </w:r>
            <w:r w:rsidRPr="00DE2B29">
              <w:rPr>
                <w:noProof/>
                <w:webHidden/>
              </w:rPr>
              <w:instrText xml:space="preserve"> PAGEREF _Toc222511679 \h </w:instrText>
            </w:r>
            <w:r w:rsidRPr="00DE2B29">
              <w:rPr>
                <w:noProof/>
                <w:webHidden/>
              </w:rPr>
            </w:r>
            <w:r w:rsidRPr="00DE2B29">
              <w:rPr>
                <w:noProof/>
                <w:webHidden/>
              </w:rPr>
              <w:fldChar w:fldCharType="separate"/>
            </w:r>
            <w:r w:rsidRPr="00DE2B29">
              <w:rPr>
                <w:noProof/>
                <w:webHidden/>
              </w:rPr>
              <w:t>22</w:t>
            </w:r>
            <w:r w:rsidRPr="00DE2B29">
              <w:rPr>
                <w:noProof/>
                <w:webHidden/>
              </w:rPr>
              <w:fldChar w:fldCharType="end"/>
            </w:r>
          </w:hyperlink>
        </w:p>
        <w:p w14:paraId="5502523E" w14:textId="77788071"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0" w:history="1">
            <w:r w:rsidRPr="00DE2B29">
              <w:rPr>
                <w:rStyle w:val="Hipervnculo"/>
                <w:rFonts w:cs="CMU Serif"/>
                <w:noProof/>
                <w:u w:val="none"/>
              </w:rPr>
              <w:t>3.2.2.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Aprendizaje supervisado en EDM.</w:t>
            </w:r>
            <w:r w:rsidRPr="00DE2B29">
              <w:rPr>
                <w:noProof/>
                <w:webHidden/>
              </w:rPr>
              <w:tab/>
            </w:r>
            <w:r w:rsidRPr="00DE2B29">
              <w:rPr>
                <w:noProof/>
                <w:webHidden/>
              </w:rPr>
              <w:fldChar w:fldCharType="begin"/>
            </w:r>
            <w:r w:rsidRPr="00DE2B29">
              <w:rPr>
                <w:noProof/>
                <w:webHidden/>
              </w:rPr>
              <w:instrText xml:space="preserve"> PAGEREF _Toc222511680 \h </w:instrText>
            </w:r>
            <w:r w:rsidRPr="00DE2B29">
              <w:rPr>
                <w:noProof/>
                <w:webHidden/>
              </w:rPr>
            </w:r>
            <w:r w:rsidRPr="00DE2B29">
              <w:rPr>
                <w:noProof/>
                <w:webHidden/>
              </w:rPr>
              <w:fldChar w:fldCharType="separate"/>
            </w:r>
            <w:r w:rsidRPr="00DE2B29">
              <w:rPr>
                <w:noProof/>
                <w:webHidden/>
              </w:rPr>
              <w:t>23</w:t>
            </w:r>
            <w:r w:rsidRPr="00DE2B29">
              <w:rPr>
                <w:noProof/>
                <w:webHidden/>
              </w:rPr>
              <w:fldChar w:fldCharType="end"/>
            </w:r>
          </w:hyperlink>
        </w:p>
        <w:p w14:paraId="551A031E" w14:textId="29287DF0"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1" w:history="1">
            <w:r w:rsidRPr="00DE2B29">
              <w:rPr>
                <w:rStyle w:val="Hipervnculo"/>
                <w:rFonts w:cs="CMU Serif"/>
                <w:noProof/>
                <w:u w:val="none"/>
              </w:rPr>
              <w:t>3.2.3.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El enfoque híbrido.</w:t>
            </w:r>
            <w:r w:rsidRPr="00DE2B29">
              <w:rPr>
                <w:noProof/>
                <w:webHidden/>
              </w:rPr>
              <w:tab/>
            </w:r>
            <w:r w:rsidRPr="00DE2B29">
              <w:rPr>
                <w:noProof/>
                <w:webHidden/>
              </w:rPr>
              <w:fldChar w:fldCharType="begin"/>
            </w:r>
            <w:r w:rsidRPr="00DE2B29">
              <w:rPr>
                <w:noProof/>
                <w:webHidden/>
              </w:rPr>
              <w:instrText xml:space="preserve"> PAGEREF _Toc222511681 \h </w:instrText>
            </w:r>
            <w:r w:rsidRPr="00DE2B29">
              <w:rPr>
                <w:noProof/>
                <w:webHidden/>
              </w:rPr>
            </w:r>
            <w:r w:rsidRPr="00DE2B29">
              <w:rPr>
                <w:noProof/>
                <w:webHidden/>
              </w:rPr>
              <w:fldChar w:fldCharType="separate"/>
            </w:r>
            <w:r w:rsidRPr="00DE2B29">
              <w:rPr>
                <w:noProof/>
                <w:webHidden/>
              </w:rPr>
              <w:t>25</w:t>
            </w:r>
            <w:r w:rsidRPr="00DE2B29">
              <w:rPr>
                <w:noProof/>
                <w:webHidden/>
              </w:rPr>
              <w:fldChar w:fldCharType="end"/>
            </w:r>
          </w:hyperlink>
        </w:p>
        <w:p w14:paraId="61F673A2" w14:textId="2FCC73C8"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2" w:history="1">
            <w:r w:rsidRPr="00DE2B29">
              <w:rPr>
                <w:rStyle w:val="Hipervnculo"/>
                <w:rFonts w:cs="CMU Serif"/>
                <w:noProof/>
                <w:u w:val="none"/>
              </w:rPr>
              <w:t>3.2.4.</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Inteligencia Artificial Explicable (XAI) en Educación.</w:t>
            </w:r>
            <w:r w:rsidRPr="00DE2B29">
              <w:rPr>
                <w:noProof/>
                <w:webHidden/>
              </w:rPr>
              <w:tab/>
            </w:r>
            <w:r w:rsidRPr="00DE2B29">
              <w:rPr>
                <w:noProof/>
                <w:webHidden/>
              </w:rPr>
              <w:fldChar w:fldCharType="begin"/>
            </w:r>
            <w:r w:rsidRPr="00DE2B29">
              <w:rPr>
                <w:noProof/>
                <w:webHidden/>
              </w:rPr>
              <w:instrText xml:space="preserve"> PAGEREF _Toc222511682 \h </w:instrText>
            </w:r>
            <w:r w:rsidRPr="00DE2B29">
              <w:rPr>
                <w:noProof/>
                <w:webHidden/>
              </w:rPr>
            </w:r>
            <w:r w:rsidRPr="00DE2B29">
              <w:rPr>
                <w:noProof/>
                <w:webHidden/>
              </w:rPr>
              <w:fldChar w:fldCharType="separate"/>
            </w:r>
            <w:r w:rsidRPr="00DE2B29">
              <w:rPr>
                <w:noProof/>
                <w:webHidden/>
              </w:rPr>
              <w:t>26</w:t>
            </w:r>
            <w:r w:rsidRPr="00DE2B29">
              <w:rPr>
                <w:noProof/>
                <w:webHidden/>
              </w:rPr>
              <w:fldChar w:fldCharType="end"/>
            </w:r>
          </w:hyperlink>
        </w:p>
        <w:p w14:paraId="46BEF09B" w14:textId="1792ADFB"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3" w:history="1">
            <w:r w:rsidRPr="00DE2B29">
              <w:rPr>
                <w:rStyle w:val="Hipervnculo"/>
                <w:rFonts w:cs="CMU Serif"/>
                <w:noProof/>
                <w:u w:val="none"/>
              </w:rPr>
              <w:t>3.2.5.</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Síntesis del estado del arte</w:t>
            </w:r>
            <w:r w:rsidRPr="00DE2B29">
              <w:rPr>
                <w:noProof/>
                <w:webHidden/>
              </w:rPr>
              <w:tab/>
            </w:r>
            <w:r w:rsidRPr="00DE2B29">
              <w:rPr>
                <w:noProof/>
                <w:webHidden/>
              </w:rPr>
              <w:fldChar w:fldCharType="begin"/>
            </w:r>
            <w:r w:rsidRPr="00DE2B29">
              <w:rPr>
                <w:noProof/>
                <w:webHidden/>
              </w:rPr>
              <w:instrText xml:space="preserve"> PAGEREF _Toc222511683 \h </w:instrText>
            </w:r>
            <w:r w:rsidRPr="00DE2B29">
              <w:rPr>
                <w:noProof/>
                <w:webHidden/>
              </w:rPr>
            </w:r>
            <w:r w:rsidRPr="00DE2B29">
              <w:rPr>
                <w:noProof/>
                <w:webHidden/>
              </w:rPr>
              <w:fldChar w:fldCharType="separate"/>
            </w:r>
            <w:r w:rsidRPr="00DE2B29">
              <w:rPr>
                <w:noProof/>
                <w:webHidden/>
              </w:rPr>
              <w:t>28</w:t>
            </w:r>
            <w:r w:rsidRPr="00DE2B29">
              <w:rPr>
                <w:noProof/>
                <w:webHidden/>
              </w:rPr>
              <w:fldChar w:fldCharType="end"/>
            </w:r>
          </w:hyperlink>
        </w:p>
        <w:p w14:paraId="26215396" w14:textId="527AF237"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84" w:history="1">
            <w:r w:rsidRPr="00DE2B29">
              <w:rPr>
                <w:rStyle w:val="Hipervnculo"/>
                <w:noProof/>
                <w:u w:val="none"/>
              </w:rPr>
              <w:t>4.</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Planteamiento del problema y metodología.</w:t>
            </w:r>
            <w:r w:rsidRPr="00DE2B29">
              <w:rPr>
                <w:noProof/>
                <w:webHidden/>
              </w:rPr>
              <w:tab/>
            </w:r>
            <w:r w:rsidRPr="00DE2B29">
              <w:rPr>
                <w:noProof/>
                <w:webHidden/>
              </w:rPr>
              <w:fldChar w:fldCharType="begin"/>
            </w:r>
            <w:r w:rsidRPr="00DE2B29">
              <w:rPr>
                <w:noProof/>
                <w:webHidden/>
              </w:rPr>
              <w:instrText xml:space="preserve"> PAGEREF _Toc222511684 \h </w:instrText>
            </w:r>
            <w:r w:rsidRPr="00DE2B29">
              <w:rPr>
                <w:noProof/>
                <w:webHidden/>
              </w:rPr>
            </w:r>
            <w:r w:rsidRPr="00DE2B29">
              <w:rPr>
                <w:noProof/>
                <w:webHidden/>
              </w:rPr>
              <w:fldChar w:fldCharType="separate"/>
            </w:r>
            <w:r w:rsidRPr="00DE2B29">
              <w:rPr>
                <w:noProof/>
                <w:webHidden/>
              </w:rPr>
              <w:t>30</w:t>
            </w:r>
            <w:r w:rsidRPr="00DE2B29">
              <w:rPr>
                <w:noProof/>
                <w:webHidden/>
              </w:rPr>
              <w:fldChar w:fldCharType="end"/>
            </w:r>
          </w:hyperlink>
        </w:p>
        <w:p w14:paraId="67905CD5" w14:textId="270D3700"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85" w:history="1">
            <w:r w:rsidRPr="00DE2B29">
              <w:rPr>
                <w:rStyle w:val="Hipervnculo"/>
                <w:noProof/>
                <w:u w:val="none"/>
              </w:rPr>
              <w:t>4.1.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Planteamiento del problema.</w:t>
            </w:r>
            <w:r w:rsidRPr="00DE2B29">
              <w:rPr>
                <w:noProof/>
                <w:webHidden/>
              </w:rPr>
              <w:tab/>
            </w:r>
            <w:r w:rsidRPr="00DE2B29">
              <w:rPr>
                <w:noProof/>
                <w:webHidden/>
              </w:rPr>
              <w:fldChar w:fldCharType="begin"/>
            </w:r>
            <w:r w:rsidRPr="00DE2B29">
              <w:rPr>
                <w:noProof/>
                <w:webHidden/>
              </w:rPr>
              <w:instrText xml:space="preserve"> PAGEREF _Toc222511685 \h </w:instrText>
            </w:r>
            <w:r w:rsidRPr="00DE2B29">
              <w:rPr>
                <w:noProof/>
                <w:webHidden/>
              </w:rPr>
            </w:r>
            <w:r w:rsidRPr="00DE2B29">
              <w:rPr>
                <w:noProof/>
                <w:webHidden/>
              </w:rPr>
              <w:fldChar w:fldCharType="separate"/>
            </w:r>
            <w:r w:rsidRPr="00DE2B29">
              <w:rPr>
                <w:noProof/>
                <w:webHidden/>
              </w:rPr>
              <w:t>30</w:t>
            </w:r>
            <w:r w:rsidRPr="00DE2B29">
              <w:rPr>
                <w:noProof/>
                <w:webHidden/>
              </w:rPr>
              <w:fldChar w:fldCharType="end"/>
            </w:r>
          </w:hyperlink>
        </w:p>
        <w:p w14:paraId="28465230" w14:textId="470F7B8F"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86" w:history="1">
            <w:r w:rsidRPr="00DE2B29">
              <w:rPr>
                <w:rStyle w:val="Hipervnculo"/>
                <w:noProof/>
                <w:u w:val="none"/>
              </w:rPr>
              <w:t>4.2.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Solución propuesta.</w:t>
            </w:r>
            <w:r w:rsidRPr="00DE2B29">
              <w:rPr>
                <w:noProof/>
                <w:webHidden/>
              </w:rPr>
              <w:tab/>
            </w:r>
            <w:r w:rsidRPr="00DE2B29">
              <w:rPr>
                <w:noProof/>
                <w:webHidden/>
              </w:rPr>
              <w:fldChar w:fldCharType="begin"/>
            </w:r>
            <w:r w:rsidRPr="00DE2B29">
              <w:rPr>
                <w:noProof/>
                <w:webHidden/>
              </w:rPr>
              <w:instrText xml:space="preserve"> PAGEREF _Toc222511686 \h </w:instrText>
            </w:r>
            <w:r w:rsidRPr="00DE2B29">
              <w:rPr>
                <w:noProof/>
                <w:webHidden/>
              </w:rPr>
            </w:r>
            <w:r w:rsidRPr="00DE2B29">
              <w:rPr>
                <w:noProof/>
                <w:webHidden/>
              </w:rPr>
              <w:fldChar w:fldCharType="separate"/>
            </w:r>
            <w:r w:rsidRPr="00DE2B29">
              <w:rPr>
                <w:noProof/>
                <w:webHidden/>
              </w:rPr>
              <w:t>31</w:t>
            </w:r>
            <w:r w:rsidRPr="00DE2B29">
              <w:rPr>
                <w:noProof/>
                <w:webHidden/>
              </w:rPr>
              <w:fldChar w:fldCharType="end"/>
            </w:r>
          </w:hyperlink>
        </w:p>
        <w:p w14:paraId="2CCBCA1D" w14:textId="0B367406"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87" w:history="1">
            <w:r w:rsidRPr="00DE2B29">
              <w:rPr>
                <w:rStyle w:val="Hipervnculo"/>
                <w:noProof/>
                <w:u w:val="none"/>
              </w:rPr>
              <w:t>4.3.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Metodología.</w:t>
            </w:r>
            <w:r w:rsidRPr="00DE2B29">
              <w:rPr>
                <w:noProof/>
                <w:webHidden/>
              </w:rPr>
              <w:tab/>
            </w:r>
            <w:r w:rsidRPr="00DE2B29">
              <w:rPr>
                <w:noProof/>
                <w:webHidden/>
              </w:rPr>
              <w:fldChar w:fldCharType="begin"/>
            </w:r>
            <w:r w:rsidRPr="00DE2B29">
              <w:rPr>
                <w:noProof/>
                <w:webHidden/>
              </w:rPr>
              <w:instrText xml:space="preserve"> PAGEREF _Toc222511687 \h </w:instrText>
            </w:r>
            <w:r w:rsidRPr="00DE2B29">
              <w:rPr>
                <w:noProof/>
                <w:webHidden/>
              </w:rPr>
            </w:r>
            <w:r w:rsidRPr="00DE2B29">
              <w:rPr>
                <w:noProof/>
                <w:webHidden/>
              </w:rPr>
              <w:fldChar w:fldCharType="separate"/>
            </w:r>
            <w:r w:rsidRPr="00DE2B29">
              <w:rPr>
                <w:noProof/>
                <w:webHidden/>
              </w:rPr>
              <w:t>34</w:t>
            </w:r>
            <w:r w:rsidRPr="00DE2B29">
              <w:rPr>
                <w:noProof/>
                <w:webHidden/>
              </w:rPr>
              <w:fldChar w:fldCharType="end"/>
            </w:r>
          </w:hyperlink>
        </w:p>
        <w:p w14:paraId="211589BD" w14:textId="01EF5F2C"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8" w:history="1">
            <w:r w:rsidRPr="00DE2B29">
              <w:rPr>
                <w:rStyle w:val="Hipervnculo"/>
                <w:rFonts w:cs="CMU Serif"/>
                <w:noProof/>
                <w:u w:val="none"/>
              </w:rPr>
              <w:t>4.3.1.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Metodología CRISP-DM.</w:t>
            </w:r>
            <w:r w:rsidRPr="00DE2B29">
              <w:rPr>
                <w:noProof/>
                <w:webHidden/>
              </w:rPr>
              <w:tab/>
            </w:r>
            <w:r w:rsidRPr="00DE2B29">
              <w:rPr>
                <w:noProof/>
                <w:webHidden/>
              </w:rPr>
              <w:fldChar w:fldCharType="begin"/>
            </w:r>
            <w:r w:rsidRPr="00DE2B29">
              <w:rPr>
                <w:noProof/>
                <w:webHidden/>
              </w:rPr>
              <w:instrText xml:space="preserve"> PAGEREF _Toc222511688 \h </w:instrText>
            </w:r>
            <w:r w:rsidRPr="00DE2B29">
              <w:rPr>
                <w:noProof/>
                <w:webHidden/>
              </w:rPr>
            </w:r>
            <w:r w:rsidRPr="00DE2B29">
              <w:rPr>
                <w:noProof/>
                <w:webHidden/>
              </w:rPr>
              <w:fldChar w:fldCharType="separate"/>
            </w:r>
            <w:r w:rsidRPr="00DE2B29">
              <w:rPr>
                <w:noProof/>
                <w:webHidden/>
              </w:rPr>
              <w:t>34</w:t>
            </w:r>
            <w:r w:rsidRPr="00DE2B29">
              <w:rPr>
                <w:noProof/>
                <w:webHidden/>
              </w:rPr>
              <w:fldChar w:fldCharType="end"/>
            </w:r>
          </w:hyperlink>
        </w:p>
        <w:p w14:paraId="5251CAE9" w14:textId="6CC1DD44"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9" w:history="1">
            <w:r w:rsidRPr="00DE2B29">
              <w:rPr>
                <w:rStyle w:val="Hipervnculo"/>
                <w:rFonts w:cs="CMU Serif"/>
                <w:noProof/>
                <w:u w:val="none"/>
              </w:rPr>
              <w:t>4.3.2.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Definición de tareas.</w:t>
            </w:r>
            <w:r w:rsidRPr="00DE2B29">
              <w:rPr>
                <w:noProof/>
                <w:webHidden/>
              </w:rPr>
              <w:tab/>
            </w:r>
            <w:r w:rsidRPr="00DE2B29">
              <w:rPr>
                <w:noProof/>
                <w:webHidden/>
              </w:rPr>
              <w:fldChar w:fldCharType="begin"/>
            </w:r>
            <w:r w:rsidRPr="00DE2B29">
              <w:rPr>
                <w:noProof/>
                <w:webHidden/>
              </w:rPr>
              <w:instrText xml:space="preserve"> PAGEREF _Toc222511689 \h </w:instrText>
            </w:r>
            <w:r w:rsidRPr="00DE2B29">
              <w:rPr>
                <w:noProof/>
                <w:webHidden/>
              </w:rPr>
            </w:r>
            <w:r w:rsidRPr="00DE2B29">
              <w:rPr>
                <w:noProof/>
                <w:webHidden/>
              </w:rPr>
              <w:fldChar w:fldCharType="separate"/>
            </w:r>
            <w:r w:rsidRPr="00DE2B29">
              <w:rPr>
                <w:noProof/>
                <w:webHidden/>
              </w:rPr>
              <w:t>36</w:t>
            </w:r>
            <w:r w:rsidRPr="00DE2B29">
              <w:rPr>
                <w:noProof/>
                <w:webHidden/>
              </w:rPr>
              <w:fldChar w:fldCharType="end"/>
            </w:r>
          </w:hyperlink>
        </w:p>
        <w:p w14:paraId="26E22FC7" w14:textId="465BA1A8"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90" w:history="1">
            <w:r w:rsidRPr="00DE2B29">
              <w:rPr>
                <w:rStyle w:val="Hipervnculo"/>
                <w:rFonts w:cs="CMU Serif"/>
                <w:noProof/>
                <w:u w:val="none"/>
              </w:rPr>
              <w:t>4.3.3.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Planificación.</w:t>
            </w:r>
            <w:r w:rsidRPr="00DE2B29">
              <w:rPr>
                <w:noProof/>
                <w:webHidden/>
              </w:rPr>
              <w:tab/>
            </w:r>
            <w:r w:rsidRPr="00DE2B29">
              <w:rPr>
                <w:noProof/>
                <w:webHidden/>
              </w:rPr>
              <w:fldChar w:fldCharType="begin"/>
            </w:r>
            <w:r w:rsidRPr="00DE2B29">
              <w:rPr>
                <w:noProof/>
                <w:webHidden/>
              </w:rPr>
              <w:instrText xml:space="preserve"> PAGEREF _Toc222511690 \h </w:instrText>
            </w:r>
            <w:r w:rsidRPr="00DE2B29">
              <w:rPr>
                <w:noProof/>
                <w:webHidden/>
              </w:rPr>
            </w:r>
            <w:r w:rsidRPr="00DE2B29">
              <w:rPr>
                <w:noProof/>
                <w:webHidden/>
              </w:rPr>
              <w:fldChar w:fldCharType="separate"/>
            </w:r>
            <w:r w:rsidRPr="00DE2B29">
              <w:rPr>
                <w:noProof/>
                <w:webHidden/>
              </w:rPr>
              <w:t>38</w:t>
            </w:r>
            <w:r w:rsidRPr="00DE2B29">
              <w:rPr>
                <w:noProof/>
                <w:webHidden/>
              </w:rPr>
              <w:fldChar w:fldCharType="end"/>
            </w:r>
          </w:hyperlink>
        </w:p>
        <w:p w14:paraId="4E4FA4AF" w14:textId="2226575D"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91" w:history="1">
            <w:r w:rsidRPr="00DE2B29">
              <w:rPr>
                <w:rStyle w:val="Hipervnculo"/>
                <w:noProof/>
                <w:u w:val="none"/>
              </w:rPr>
              <w:t>5.</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Desarrollo del proyecto.</w:t>
            </w:r>
            <w:r w:rsidRPr="00DE2B29">
              <w:rPr>
                <w:noProof/>
                <w:webHidden/>
              </w:rPr>
              <w:tab/>
            </w:r>
            <w:r w:rsidRPr="00DE2B29">
              <w:rPr>
                <w:noProof/>
                <w:webHidden/>
              </w:rPr>
              <w:fldChar w:fldCharType="begin"/>
            </w:r>
            <w:r w:rsidRPr="00DE2B29">
              <w:rPr>
                <w:noProof/>
                <w:webHidden/>
              </w:rPr>
              <w:instrText xml:space="preserve"> PAGEREF _Toc222511691 \h </w:instrText>
            </w:r>
            <w:r w:rsidRPr="00DE2B29">
              <w:rPr>
                <w:noProof/>
                <w:webHidden/>
              </w:rPr>
            </w:r>
            <w:r w:rsidRPr="00DE2B29">
              <w:rPr>
                <w:noProof/>
                <w:webHidden/>
              </w:rPr>
              <w:fldChar w:fldCharType="separate"/>
            </w:r>
            <w:r w:rsidRPr="00DE2B29">
              <w:rPr>
                <w:noProof/>
                <w:webHidden/>
              </w:rPr>
              <w:t>40</w:t>
            </w:r>
            <w:r w:rsidRPr="00DE2B29">
              <w:rPr>
                <w:noProof/>
                <w:webHidden/>
              </w:rPr>
              <w:fldChar w:fldCharType="end"/>
            </w:r>
          </w:hyperlink>
        </w:p>
        <w:p w14:paraId="606D9AAC" w14:textId="71F4A35C"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2" w:history="1">
            <w:r w:rsidRPr="00DE2B29">
              <w:rPr>
                <w:rStyle w:val="Hipervnculo"/>
                <w:noProof/>
                <w:u w:val="none"/>
              </w:rPr>
              <w:t>5.1.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Comprensión del negocio.</w:t>
            </w:r>
            <w:r w:rsidRPr="00DE2B29">
              <w:rPr>
                <w:noProof/>
                <w:webHidden/>
              </w:rPr>
              <w:tab/>
            </w:r>
            <w:r w:rsidRPr="00DE2B29">
              <w:rPr>
                <w:noProof/>
                <w:webHidden/>
              </w:rPr>
              <w:fldChar w:fldCharType="begin"/>
            </w:r>
            <w:r w:rsidRPr="00DE2B29">
              <w:rPr>
                <w:noProof/>
                <w:webHidden/>
              </w:rPr>
              <w:instrText xml:space="preserve"> PAGEREF _Toc222511692 \h </w:instrText>
            </w:r>
            <w:r w:rsidRPr="00DE2B29">
              <w:rPr>
                <w:noProof/>
                <w:webHidden/>
              </w:rPr>
            </w:r>
            <w:r w:rsidRPr="00DE2B29">
              <w:rPr>
                <w:noProof/>
                <w:webHidden/>
              </w:rPr>
              <w:fldChar w:fldCharType="separate"/>
            </w:r>
            <w:r w:rsidRPr="00DE2B29">
              <w:rPr>
                <w:noProof/>
                <w:webHidden/>
              </w:rPr>
              <w:t>40</w:t>
            </w:r>
            <w:r w:rsidRPr="00DE2B29">
              <w:rPr>
                <w:noProof/>
                <w:webHidden/>
              </w:rPr>
              <w:fldChar w:fldCharType="end"/>
            </w:r>
          </w:hyperlink>
        </w:p>
        <w:p w14:paraId="67D3B52A" w14:textId="1D6C0B1E"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3" w:history="1">
            <w:r w:rsidRPr="00DE2B29">
              <w:rPr>
                <w:rStyle w:val="Hipervnculo"/>
                <w:noProof/>
                <w:u w:val="none"/>
              </w:rPr>
              <w:t>5.2.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Análisis exploratorio de datos (EDA).</w:t>
            </w:r>
            <w:r w:rsidRPr="00DE2B29">
              <w:rPr>
                <w:noProof/>
                <w:webHidden/>
              </w:rPr>
              <w:tab/>
            </w:r>
            <w:r w:rsidRPr="00DE2B29">
              <w:rPr>
                <w:noProof/>
                <w:webHidden/>
              </w:rPr>
              <w:fldChar w:fldCharType="begin"/>
            </w:r>
            <w:r w:rsidRPr="00DE2B29">
              <w:rPr>
                <w:noProof/>
                <w:webHidden/>
              </w:rPr>
              <w:instrText xml:space="preserve"> PAGEREF _Toc222511693 \h </w:instrText>
            </w:r>
            <w:r w:rsidRPr="00DE2B29">
              <w:rPr>
                <w:noProof/>
                <w:webHidden/>
              </w:rPr>
            </w:r>
            <w:r w:rsidRPr="00DE2B29">
              <w:rPr>
                <w:noProof/>
                <w:webHidden/>
              </w:rPr>
              <w:fldChar w:fldCharType="separate"/>
            </w:r>
            <w:r w:rsidRPr="00DE2B29">
              <w:rPr>
                <w:noProof/>
                <w:webHidden/>
              </w:rPr>
              <w:t>43</w:t>
            </w:r>
            <w:r w:rsidRPr="00DE2B29">
              <w:rPr>
                <w:noProof/>
                <w:webHidden/>
              </w:rPr>
              <w:fldChar w:fldCharType="end"/>
            </w:r>
          </w:hyperlink>
        </w:p>
        <w:p w14:paraId="3FD9EFB0" w14:textId="121B91A5"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4" w:history="1">
            <w:r w:rsidRPr="00DE2B29">
              <w:rPr>
                <w:rStyle w:val="Hipervnculo"/>
                <w:noProof/>
                <w:u w:val="none"/>
              </w:rPr>
              <w:t>5.3.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Preprocesamiento de datos.</w:t>
            </w:r>
            <w:r w:rsidRPr="00DE2B29">
              <w:rPr>
                <w:noProof/>
                <w:webHidden/>
              </w:rPr>
              <w:tab/>
            </w:r>
            <w:r w:rsidRPr="00DE2B29">
              <w:rPr>
                <w:noProof/>
                <w:webHidden/>
              </w:rPr>
              <w:fldChar w:fldCharType="begin"/>
            </w:r>
            <w:r w:rsidRPr="00DE2B29">
              <w:rPr>
                <w:noProof/>
                <w:webHidden/>
              </w:rPr>
              <w:instrText xml:space="preserve"> PAGEREF _Toc222511694 \h </w:instrText>
            </w:r>
            <w:r w:rsidRPr="00DE2B29">
              <w:rPr>
                <w:noProof/>
                <w:webHidden/>
              </w:rPr>
            </w:r>
            <w:r w:rsidRPr="00DE2B29">
              <w:rPr>
                <w:noProof/>
                <w:webHidden/>
              </w:rPr>
              <w:fldChar w:fldCharType="separate"/>
            </w:r>
            <w:r w:rsidRPr="00DE2B29">
              <w:rPr>
                <w:noProof/>
                <w:webHidden/>
              </w:rPr>
              <w:t>48</w:t>
            </w:r>
            <w:r w:rsidRPr="00DE2B29">
              <w:rPr>
                <w:noProof/>
                <w:webHidden/>
              </w:rPr>
              <w:fldChar w:fldCharType="end"/>
            </w:r>
          </w:hyperlink>
        </w:p>
        <w:p w14:paraId="26CD0E34" w14:textId="454ABB6A"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5" w:history="1">
            <w:r w:rsidRPr="00DE2B29">
              <w:rPr>
                <w:rStyle w:val="Hipervnculo"/>
                <w:noProof/>
                <w:u w:val="none"/>
              </w:rPr>
              <w:t>5.4.</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Ingeniería de características:</w:t>
            </w:r>
            <w:r w:rsidRPr="00DE2B29">
              <w:rPr>
                <w:noProof/>
                <w:webHidden/>
              </w:rPr>
              <w:tab/>
            </w:r>
            <w:r w:rsidRPr="00DE2B29">
              <w:rPr>
                <w:noProof/>
                <w:webHidden/>
              </w:rPr>
              <w:fldChar w:fldCharType="begin"/>
            </w:r>
            <w:r w:rsidRPr="00DE2B29">
              <w:rPr>
                <w:noProof/>
                <w:webHidden/>
              </w:rPr>
              <w:instrText xml:space="preserve"> PAGEREF _Toc222511695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23A69D82" w14:textId="5325505F"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96" w:history="1">
            <w:r w:rsidRPr="00DE2B29">
              <w:rPr>
                <w:rStyle w:val="Hipervnculo"/>
                <w:rFonts w:cs="CMU Serif"/>
                <w:noProof/>
                <w:u w:val="none"/>
              </w:rPr>
              <w:t>5.4.1.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Ingeniería de características I: Autoencoder y Clustering.</w:t>
            </w:r>
            <w:r w:rsidRPr="00DE2B29">
              <w:rPr>
                <w:noProof/>
                <w:webHidden/>
              </w:rPr>
              <w:tab/>
            </w:r>
            <w:r w:rsidRPr="00DE2B29">
              <w:rPr>
                <w:noProof/>
                <w:webHidden/>
              </w:rPr>
              <w:fldChar w:fldCharType="begin"/>
            </w:r>
            <w:r w:rsidRPr="00DE2B29">
              <w:rPr>
                <w:noProof/>
                <w:webHidden/>
              </w:rPr>
              <w:instrText xml:space="preserve"> PAGEREF _Toc222511696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49F55C0B" w14:textId="7EA7EFD2"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97" w:history="1">
            <w:r w:rsidRPr="00DE2B29">
              <w:rPr>
                <w:rStyle w:val="Hipervnculo"/>
                <w:rFonts w:cs="CMU Serif"/>
                <w:noProof/>
                <w:u w:val="none"/>
              </w:rPr>
              <w:t>5.4.2.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Ingeniería de características II: Red neuronal.</w:t>
            </w:r>
            <w:r w:rsidRPr="00DE2B29">
              <w:rPr>
                <w:noProof/>
                <w:webHidden/>
              </w:rPr>
              <w:tab/>
            </w:r>
            <w:r w:rsidRPr="00DE2B29">
              <w:rPr>
                <w:noProof/>
                <w:webHidden/>
              </w:rPr>
              <w:fldChar w:fldCharType="begin"/>
            </w:r>
            <w:r w:rsidRPr="00DE2B29">
              <w:rPr>
                <w:noProof/>
                <w:webHidden/>
              </w:rPr>
              <w:instrText xml:space="preserve"> PAGEREF _Toc222511697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64D8E756" w14:textId="4FE9AF2D"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8" w:history="1">
            <w:r w:rsidRPr="00DE2B29">
              <w:rPr>
                <w:rStyle w:val="Hipervnculo"/>
                <w:noProof/>
                <w:u w:val="none"/>
              </w:rPr>
              <w:t>5.5.</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Modelado</w:t>
            </w:r>
            <w:r w:rsidRPr="00DE2B29">
              <w:rPr>
                <w:noProof/>
                <w:webHidden/>
              </w:rPr>
              <w:tab/>
            </w:r>
            <w:r w:rsidRPr="00DE2B29">
              <w:rPr>
                <w:noProof/>
                <w:webHidden/>
              </w:rPr>
              <w:fldChar w:fldCharType="begin"/>
            </w:r>
            <w:r w:rsidRPr="00DE2B29">
              <w:rPr>
                <w:noProof/>
                <w:webHidden/>
              </w:rPr>
              <w:instrText xml:space="preserve"> PAGEREF _Toc222511698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702FCA2C" w14:textId="2FF6BC08"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99" w:history="1">
            <w:r w:rsidRPr="00DE2B29">
              <w:rPr>
                <w:rStyle w:val="Hipervnculo"/>
                <w:rFonts w:cs="CMU Serif"/>
                <w:noProof/>
                <w:u w:val="none"/>
              </w:rPr>
              <w:t>5.5.1.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Autoencoder.</w:t>
            </w:r>
            <w:r w:rsidRPr="00DE2B29">
              <w:rPr>
                <w:noProof/>
                <w:webHidden/>
              </w:rPr>
              <w:tab/>
            </w:r>
            <w:r w:rsidRPr="00DE2B29">
              <w:rPr>
                <w:noProof/>
                <w:webHidden/>
              </w:rPr>
              <w:fldChar w:fldCharType="begin"/>
            </w:r>
            <w:r w:rsidRPr="00DE2B29">
              <w:rPr>
                <w:noProof/>
                <w:webHidden/>
              </w:rPr>
              <w:instrText xml:space="preserve"> PAGEREF _Toc222511699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746BE474" w14:textId="1A384D12"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700" w:history="1">
            <w:r w:rsidRPr="00DE2B29">
              <w:rPr>
                <w:rStyle w:val="Hipervnculo"/>
                <w:rFonts w:cs="CMU Serif"/>
                <w:noProof/>
                <w:u w:val="none"/>
              </w:rPr>
              <w:t>5.5.2.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Clustering</w:t>
            </w:r>
            <w:r w:rsidRPr="00DE2B29">
              <w:rPr>
                <w:noProof/>
                <w:webHidden/>
              </w:rPr>
              <w:tab/>
            </w:r>
            <w:r w:rsidRPr="00DE2B29">
              <w:rPr>
                <w:noProof/>
                <w:webHidden/>
              </w:rPr>
              <w:fldChar w:fldCharType="begin"/>
            </w:r>
            <w:r w:rsidRPr="00DE2B29">
              <w:rPr>
                <w:noProof/>
                <w:webHidden/>
              </w:rPr>
              <w:instrText xml:space="preserve"> PAGEREF _Toc222511700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6A283AB0" w14:textId="54AB790B"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701" w:history="1">
            <w:r w:rsidRPr="00DE2B29">
              <w:rPr>
                <w:rStyle w:val="Hipervnculo"/>
                <w:rFonts w:cs="CMU Serif"/>
                <w:noProof/>
                <w:u w:val="none"/>
              </w:rPr>
              <w:t>5.5.3.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Transformers.</w:t>
            </w:r>
            <w:r w:rsidRPr="00DE2B29">
              <w:rPr>
                <w:noProof/>
                <w:webHidden/>
              </w:rPr>
              <w:tab/>
            </w:r>
            <w:r w:rsidRPr="00DE2B29">
              <w:rPr>
                <w:noProof/>
                <w:webHidden/>
              </w:rPr>
              <w:fldChar w:fldCharType="begin"/>
            </w:r>
            <w:r w:rsidRPr="00DE2B29">
              <w:rPr>
                <w:noProof/>
                <w:webHidden/>
              </w:rPr>
              <w:instrText xml:space="preserve"> PAGEREF _Toc222511701 \h </w:instrText>
            </w:r>
            <w:r w:rsidRPr="00DE2B29">
              <w:rPr>
                <w:noProof/>
                <w:webHidden/>
              </w:rPr>
            </w:r>
            <w:r w:rsidRPr="00DE2B29">
              <w:rPr>
                <w:noProof/>
                <w:webHidden/>
              </w:rPr>
              <w:fldChar w:fldCharType="separate"/>
            </w:r>
            <w:r w:rsidRPr="00DE2B29">
              <w:rPr>
                <w:noProof/>
                <w:webHidden/>
              </w:rPr>
              <w:t>53</w:t>
            </w:r>
            <w:r w:rsidRPr="00DE2B29">
              <w:rPr>
                <w:noProof/>
                <w:webHidden/>
              </w:rPr>
              <w:fldChar w:fldCharType="end"/>
            </w:r>
          </w:hyperlink>
        </w:p>
        <w:p w14:paraId="24605837" w14:textId="73052799"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702" w:history="1">
            <w:r w:rsidRPr="00DE2B29">
              <w:rPr>
                <w:rStyle w:val="Hipervnculo"/>
                <w:noProof/>
                <w:u w:val="none"/>
              </w:rPr>
              <w:t>5.6.</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Infraestructura de Ingeniería: Dockerización y Pipelines Automatizados</w:t>
            </w:r>
            <w:r w:rsidRPr="00DE2B29">
              <w:rPr>
                <w:noProof/>
                <w:webHidden/>
              </w:rPr>
              <w:tab/>
            </w:r>
            <w:r w:rsidRPr="00DE2B29">
              <w:rPr>
                <w:noProof/>
                <w:webHidden/>
              </w:rPr>
              <w:fldChar w:fldCharType="begin"/>
            </w:r>
            <w:r w:rsidRPr="00DE2B29">
              <w:rPr>
                <w:noProof/>
                <w:webHidden/>
              </w:rPr>
              <w:instrText xml:space="preserve"> PAGEREF _Toc222511702 \h </w:instrText>
            </w:r>
            <w:r w:rsidRPr="00DE2B29">
              <w:rPr>
                <w:noProof/>
                <w:webHidden/>
              </w:rPr>
            </w:r>
            <w:r w:rsidRPr="00DE2B29">
              <w:rPr>
                <w:noProof/>
                <w:webHidden/>
              </w:rPr>
              <w:fldChar w:fldCharType="separate"/>
            </w:r>
            <w:r w:rsidRPr="00DE2B29">
              <w:rPr>
                <w:noProof/>
                <w:webHidden/>
              </w:rPr>
              <w:t>53</w:t>
            </w:r>
            <w:r w:rsidRPr="00DE2B29">
              <w:rPr>
                <w:noProof/>
                <w:webHidden/>
              </w:rPr>
              <w:fldChar w:fldCharType="end"/>
            </w:r>
          </w:hyperlink>
        </w:p>
        <w:p w14:paraId="1F250D80" w14:textId="7FB8C5BB"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703" w:history="1">
            <w:r w:rsidRPr="00DE2B29">
              <w:rPr>
                <w:rStyle w:val="Hipervnculo"/>
                <w:noProof/>
                <w:u w:val="none"/>
              </w:rPr>
              <w:t>6.</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Resultados</w:t>
            </w:r>
            <w:r w:rsidRPr="00DE2B29">
              <w:rPr>
                <w:noProof/>
                <w:webHidden/>
              </w:rPr>
              <w:tab/>
            </w:r>
            <w:r w:rsidRPr="00DE2B29">
              <w:rPr>
                <w:noProof/>
                <w:webHidden/>
              </w:rPr>
              <w:fldChar w:fldCharType="begin"/>
            </w:r>
            <w:r w:rsidRPr="00DE2B29">
              <w:rPr>
                <w:noProof/>
                <w:webHidden/>
              </w:rPr>
              <w:instrText xml:space="preserve"> PAGEREF _Toc222511703 \h </w:instrText>
            </w:r>
            <w:r w:rsidRPr="00DE2B29">
              <w:rPr>
                <w:noProof/>
                <w:webHidden/>
              </w:rPr>
            </w:r>
            <w:r w:rsidRPr="00DE2B29">
              <w:rPr>
                <w:noProof/>
                <w:webHidden/>
              </w:rPr>
              <w:fldChar w:fldCharType="separate"/>
            </w:r>
            <w:r w:rsidRPr="00DE2B29">
              <w:rPr>
                <w:noProof/>
                <w:webHidden/>
              </w:rPr>
              <w:t>55</w:t>
            </w:r>
            <w:r w:rsidRPr="00DE2B29">
              <w:rPr>
                <w:noProof/>
                <w:webHidden/>
              </w:rPr>
              <w:fldChar w:fldCharType="end"/>
            </w:r>
          </w:hyperlink>
        </w:p>
        <w:p w14:paraId="6B83A0F8" w14:textId="3DB6FC26"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704" w:history="1">
            <w:r w:rsidRPr="00DE2B29">
              <w:rPr>
                <w:rStyle w:val="Hipervnculo"/>
                <w:noProof/>
                <w:u w:val="none"/>
              </w:rPr>
              <w:t>7.</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Conclusiones y trabajos futuros.</w:t>
            </w:r>
            <w:r w:rsidRPr="00DE2B29">
              <w:rPr>
                <w:noProof/>
                <w:webHidden/>
              </w:rPr>
              <w:tab/>
            </w:r>
            <w:r w:rsidRPr="00DE2B29">
              <w:rPr>
                <w:noProof/>
                <w:webHidden/>
              </w:rPr>
              <w:fldChar w:fldCharType="begin"/>
            </w:r>
            <w:r w:rsidRPr="00DE2B29">
              <w:rPr>
                <w:noProof/>
                <w:webHidden/>
              </w:rPr>
              <w:instrText xml:space="preserve"> PAGEREF _Toc222511704 \h </w:instrText>
            </w:r>
            <w:r w:rsidRPr="00DE2B29">
              <w:rPr>
                <w:noProof/>
                <w:webHidden/>
              </w:rPr>
            </w:r>
            <w:r w:rsidRPr="00DE2B29">
              <w:rPr>
                <w:noProof/>
                <w:webHidden/>
              </w:rPr>
              <w:fldChar w:fldCharType="separate"/>
            </w:r>
            <w:r w:rsidRPr="00DE2B29">
              <w:rPr>
                <w:noProof/>
                <w:webHidden/>
              </w:rPr>
              <w:t>55</w:t>
            </w:r>
            <w:r w:rsidRPr="00DE2B29">
              <w:rPr>
                <w:noProof/>
                <w:webHidden/>
              </w:rPr>
              <w:fldChar w:fldCharType="end"/>
            </w:r>
          </w:hyperlink>
        </w:p>
        <w:p w14:paraId="33C33026" w14:textId="3FC38311"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705" w:history="1">
            <w:r w:rsidRPr="00DE2B29">
              <w:rPr>
                <w:rStyle w:val="Hipervnculo"/>
                <w:noProof/>
                <w:u w:val="none"/>
              </w:rPr>
              <w:t>9.</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 xml:space="preserve"> Referencias</w:t>
            </w:r>
            <w:r w:rsidRPr="00DE2B29">
              <w:rPr>
                <w:noProof/>
                <w:webHidden/>
              </w:rPr>
              <w:tab/>
            </w:r>
            <w:r w:rsidRPr="00DE2B29">
              <w:rPr>
                <w:noProof/>
                <w:webHidden/>
              </w:rPr>
              <w:fldChar w:fldCharType="begin"/>
            </w:r>
            <w:r w:rsidRPr="00DE2B29">
              <w:rPr>
                <w:noProof/>
                <w:webHidden/>
              </w:rPr>
              <w:instrText xml:space="preserve"> PAGEREF _Toc222511705 \h </w:instrText>
            </w:r>
            <w:r w:rsidRPr="00DE2B29">
              <w:rPr>
                <w:noProof/>
                <w:webHidden/>
              </w:rPr>
            </w:r>
            <w:r w:rsidRPr="00DE2B29">
              <w:rPr>
                <w:noProof/>
                <w:webHidden/>
              </w:rPr>
              <w:fldChar w:fldCharType="separate"/>
            </w:r>
            <w:r w:rsidRPr="00DE2B29">
              <w:rPr>
                <w:noProof/>
                <w:webHidden/>
              </w:rPr>
              <w:t>56</w:t>
            </w:r>
            <w:r w:rsidRPr="00DE2B29">
              <w:rPr>
                <w:noProof/>
                <w:webHidden/>
              </w:rPr>
              <w:fldChar w:fldCharType="end"/>
            </w:r>
          </w:hyperlink>
        </w:p>
        <w:p w14:paraId="621AE490" w14:textId="5BD4AD36" w:rsidR="00553B1E" w:rsidRPr="00DE2B29" w:rsidRDefault="00553B1E">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511706" w:history="1">
            <w:r w:rsidRPr="00DE2B29">
              <w:rPr>
                <w:rStyle w:val="Hipervnculo"/>
                <w:noProof/>
                <w:u w:val="none"/>
              </w:rPr>
              <w:t>Apéndice I: Repositorio de Código y Reproducibilidad</w:t>
            </w:r>
            <w:r w:rsidRPr="00DE2B29">
              <w:rPr>
                <w:noProof/>
                <w:webHidden/>
              </w:rPr>
              <w:tab/>
            </w:r>
            <w:r w:rsidRPr="00DE2B29">
              <w:rPr>
                <w:noProof/>
                <w:webHidden/>
              </w:rPr>
              <w:fldChar w:fldCharType="begin"/>
            </w:r>
            <w:r w:rsidRPr="00DE2B29">
              <w:rPr>
                <w:noProof/>
                <w:webHidden/>
              </w:rPr>
              <w:instrText xml:space="preserve"> PAGEREF _Toc222511706 \h </w:instrText>
            </w:r>
            <w:r w:rsidRPr="00DE2B29">
              <w:rPr>
                <w:noProof/>
                <w:webHidden/>
              </w:rPr>
            </w:r>
            <w:r w:rsidRPr="00DE2B29">
              <w:rPr>
                <w:noProof/>
                <w:webHidden/>
              </w:rPr>
              <w:fldChar w:fldCharType="separate"/>
            </w:r>
            <w:r w:rsidRPr="00DE2B29">
              <w:rPr>
                <w:noProof/>
                <w:webHidden/>
              </w:rPr>
              <w:t>59</w:t>
            </w:r>
            <w:r w:rsidRPr="00DE2B29">
              <w:rPr>
                <w:noProof/>
                <w:webHidden/>
              </w:rPr>
              <w:fldChar w:fldCharType="end"/>
            </w:r>
          </w:hyperlink>
        </w:p>
        <w:p w14:paraId="3CBF6272" w14:textId="42F78557" w:rsidR="00553B1E" w:rsidRPr="00DE2B29" w:rsidRDefault="00553B1E">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511707" w:history="1">
            <w:r w:rsidRPr="00DE2B29">
              <w:rPr>
                <w:rStyle w:val="Hipervnculo"/>
                <w:noProof/>
                <w:u w:val="none"/>
              </w:rPr>
              <w:t>Anexos I: Estructura y diccionario de datos OULAD.</w:t>
            </w:r>
            <w:r w:rsidRPr="00DE2B29">
              <w:rPr>
                <w:noProof/>
                <w:webHidden/>
              </w:rPr>
              <w:tab/>
            </w:r>
            <w:r w:rsidRPr="00DE2B29">
              <w:rPr>
                <w:noProof/>
                <w:webHidden/>
              </w:rPr>
              <w:fldChar w:fldCharType="begin"/>
            </w:r>
            <w:r w:rsidRPr="00DE2B29">
              <w:rPr>
                <w:noProof/>
                <w:webHidden/>
              </w:rPr>
              <w:instrText xml:space="preserve"> PAGEREF _Toc222511707 \h </w:instrText>
            </w:r>
            <w:r w:rsidRPr="00DE2B29">
              <w:rPr>
                <w:noProof/>
                <w:webHidden/>
              </w:rPr>
            </w:r>
            <w:r w:rsidRPr="00DE2B29">
              <w:rPr>
                <w:noProof/>
                <w:webHidden/>
              </w:rPr>
              <w:fldChar w:fldCharType="separate"/>
            </w:r>
            <w:r w:rsidRPr="00DE2B29">
              <w:rPr>
                <w:noProof/>
                <w:webHidden/>
              </w:rPr>
              <w:t>62</w:t>
            </w:r>
            <w:r w:rsidRPr="00DE2B29">
              <w:rPr>
                <w:noProof/>
                <w:webHidden/>
              </w:rPr>
              <w:fldChar w:fldCharType="end"/>
            </w:r>
          </w:hyperlink>
        </w:p>
        <w:p w14:paraId="5B2281D5" w14:textId="15308C1A" w:rsidR="00906358" w:rsidRPr="00DE2B29" w:rsidRDefault="00BF0DD1" w:rsidP="007412FD">
          <w:pPr>
            <w:pStyle w:val="TDC1"/>
            <w:tabs>
              <w:tab w:val="right" w:leader="dot" w:pos="8504"/>
            </w:tabs>
            <w:rPr>
              <w:szCs w:val="24"/>
            </w:rPr>
          </w:pPr>
          <w:r w:rsidRPr="00DE2B29">
            <w:rPr>
              <w:rStyle w:val="Enlacedelndice"/>
              <w:szCs w:val="24"/>
            </w:rPr>
            <w:fldChar w:fldCharType="end"/>
          </w:r>
        </w:p>
      </w:sdtContent>
    </w:sdt>
    <w:p w14:paraId="55DBA570" w14:textId="77777777" w:rsidR="00906358" w:rsidRPr="00DE2B29" w:rsidRDefault="00906358" w:rsidP="005C113E">
      <w:pPr>
        <w:rPr>
          <w:szCs w:val="24"/>
        </w:rPr>
      </w:pPr>
    </w:p>
    <w:p w14:paraId="6666AA74"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0BA60C25" w14:textId="77777777" w:rsidR="00906358" w:rsidRPr="00DE2B29" w:rsidRDefault="00A973DB" w:rsidP="005C113E">
      <w:pPr>
        <w:pStyle w:val="Ttulo"/>
        <w:spacing w:line="360" w:lineRule="auto"/>
        <w:rPr>
          <w:sz w:val="40"/>
          <w:szCs w:val="40"/>
        </w:rPr>
      </w:pPr>
      <w:r w:rsidRPr="00DE2B29">
        <w:rPr>
          <w:sz w:val="40"/>
          <w:szCs w:val="40"/>
        </w:rPr>
        <w:lastRenderedPageBreak/>
        <w:t>Índice de ilustraciones</w:t>
      </w:r>
    </w:p>
    <w:p w14:paraId="706211A0" w14:textId="22419305" w:rsid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"Ilustración"</w:instrText>
      </w:r>
      <w:r w:rsidRPr="00DE2B29">
        <w:rPr>
          <w:rStyle w:val="Enlacedelndice"/>
          <w:szCs w:val="24"/>
        </w:rPr>
        <w:fldChar w:fldCharType="separate"/>
      </w:r>
      <w:r w:rsidR="00DE2B29" w:rsidRPr="00EC50ED">
        <w:rPr>
          <w:b/>
          <w:bCs/>
          <w:noProof/>
        </w:rPr>
        <w:t>Ilustración 1</w:t>
      </w:r>
      <w:r w:rsidR="00DE2B29">
        <w:rPr>
          <w:noProof/>
        </w:rPr>
        <w:t xml:space="preserve"> Proceso de preparación del dataset OULAD.  Referencia: (Kuzilek, Hlosta, &amp; Zdrahal, 2017)</w:t>
      </w:r>
      <w:r w:rsidR="00DE2B29">
        <w:rPr>
          <w:noProof/>
        </w:rPr>
        <w:tab/>
      </w:r>
      <w:r w:rsidR="00DE2B29">
        <w:rPr>
          <w:noProof/>
        </w:rPr>
        <w:fldChar w:fldCharType="begin"/>
      </w:r>
      <w:r w:rsidR="00DE2B29">
        <w:rPr>
          <w:noProof/>
        </w:rPr>
        <w:instrText xml:space="preserve"> PAGEREF _Toc222580005 \h </w:instrText>
      </w:r>
      <w:r w:rsidR="00DE2B29">
        <w:rPr>
          <w:noProof/>
        </w:rPr>
      </w:r>
      <w:r w:rsidR="00DE2B29">
        <w:rPr>
          <w:noProof/>
        </w:rPr>
        <w:fldChar w:fldCharType="separate"/>
      </w:r>
      <w:r w:rsidR="00DE2B29">
        <w:rPr>
          <w:noProof/>
        </w:rPr>
        <w:t>18</w:t>
      </w:r>
      <w:r w:rsidR="00DE2B29">
        <w:rPr>
          <w:noProof/>
        </w:rPr>
        <w:fldChar w:fldCharType="end"/>
      </w:r>
    </w:p>
    <w:p w14:paraId="7D4B247B" w14:textId="6CF5DF8D"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2</w:t>
      </w:r>
      <w:r>
        <w:rPr>
          <w:noProof/>
        </w:rPr>
        <w:t xml:space="preserve"> Cronograma de tareas definidas. Elaboración propia</w:t>
      </w:r>
      <w:r>
        <w:rPr>
          <w:noProof/>
        </w:rPr>
        <w:tab/>
      </w:r>
      <w:r>
        <w:rPr>
          <w:noProof/>
        </w:rPr>
        <w:fldChar w:fldCharType="begin"/>
      </w:r>
      <w:r>
        <w:rPr>
          <w:noProof/>
        </w:rPr>
        <w:instrText xml:space="preserve"> PAGEREF _Toc222580006 \h </w:instrText>
      </w:r>
      <w:r>
        <w:rPr>
          <w:noProof/>
        </w:rPr>
      </w:r>
      <w:r>
        <w:rPr>
          <w:noProof/>
        </w:rPr>
        <w:fldChar w:fldCharType="separate"/>
      </w:r>
      <w:r>
        <w:rPr>
          <w:noProof/>
        </w:rPr>
        <w:t>40</w:t>
      </w:r>
      <w:r>
        <w:rPr>
          <w:noProof/>
        </w:rPr>
        <w:fldChar w:fldCharType="end"/>
      </w:r>
    </w:p>
    <w:p w14:paraId="46C36F1B" w14:textId="76EAEB73"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3 Distribución de estudiantes por resultado académico.  Autoría propia - Apéndice 1 - Notebook I</w:t>
      </w:r>
      <w:r>
        <w:rPr>
          <w:noProof/>
        </w:rPr>
        <w:tab/>
      </w:r>
      <w:r>
        <w:rPr>
          <w:noProof/>
        </w:rPr>
        <w:fldChar w:fldCharType="begin"/>
      </w:r>
      <w:r>
        <w:rPr>
          <w:noProof/>
        </w:rPr>
        <w:instrText xml:space="preserve"> PAGEREF _Toc222580007 \h </w:instrText>
      </w:r>
      <w:r>
        <w:rPr>
          <w:noProof/>
        </w:rPr>
      </w:r>
      <w:r>
        <w:rPr>
          <w:noProof/>
        </w:rPr>
        <w:fldChar w:fldCharType="separate"/>
      </w:r>
      <w:r>
        <w:rPr>
          <w:noProof/>
        </w:rPr>
        <w:t>45</w:t>
      </w:r>
      <w:r>
        <w:rPr>
          <w:noProof/>
        </w:rPr>
        <w:fldChar w:fldCharType="end"/>
      </w:r>
    </w:p>
    <w:p w14:paraId="528A325A" w14:textId="15A1F858"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_Toc222580008 \h </w:instrText>
      </w:r>
      <w:r>
        <w:rPr>
          <w:noProof/>
        </w:rPr>
      </w:r>
      <w:r>
        <w:rPr>
          <w:noProof/>
        </w:rPr>
        <w:fldChar w:fldCharType="separate"/>
      </w:r>
      <w:r>
        <w:rPr>
          <w:noProof/>
        </w:rPr>
        <w:t>46</w:t>
      </w:r>
      <w:r>
        <w:rPr>
          <w:noProof/>
        </w:rPr>
        <w:fldChar w:fldCharType="end"/>
      </w:r>
    </w:p>
    <w:p w14:paraId="1ABA94D8" w14:textId="645E2BDE"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5</w:t>
      </w:r>
      <w:r>
        <w:rPr>
          <w:noProof/>
        </w:rPr>
        <w:t xml:space="preserve"> Contraste entre riqueza y resultados académicos  - Autoría Profia - Apéndice I - Notebook I</w:t>
      </w:r>
      <w:r>
        <w:rPr>
          <w:noProof/>
        </w:rPr>
        <w:tab/>
      </w:r>
      <w:r>
        <w:rPr>
          <w:noProof/>
        </w:rPr>
        <w:fldChar w:fldCharType="begin"/>
      </w:r>
      <w:r>
        <w:rPr>
          <w:noProof/>
        </w:rPr>
        <w:instrText xml:space="preserve"> PAGEREF _Toc222580009 \h </w:instrText>
      </w:r>
      <w:r>
        <w:rPr>
          <w:noProof/>
        </w:rPr>
      </w:r>
      <w:r>
        <w:rPr>
          <w:noProof/>
        </w:rPr>
        <w:fldChar w:fldCharType="separate"/>
      </w:r>
      <w:r>
        <w:rPr>
          <w:noProof/>
        </w:rPr>
        <w:t>47</w:t>
      </w:r>
      <w:r>
        <w:rPr>
          <w:noProof/>
        </w:rPr>
        <w:fldChar w:fldCharType="end"/>
      </w:r>
    </w:p>
    <w:p w14:paraId="02ECD666" w14:textId="3EE60BD9"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6</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_Toc222580010 \h </w:instrText>
      </w:r>
      <w:r>
        <w:rPr>
          <w:noProof/>
        </w:rPr>
      </w:r>
      <w:r>
        <w:rPr>
          <w:noProof/>
        </w:rPr>
        <w:fldChar w:fldCharType="separate"/>
      </w:r>
      <w:r>
        <w:rPr>
          <w:noProof/>
        </w:rPr>
        <w:t>48</w:t>
      </w:r>
      <w:r>
        <w:rPr>
          <w:noProof/>
        </w:rPr>
        <w:fldChar w:fldCharType="end"/>
      </w:r>
    </w:p>
    <w:p w14:paraId="52E9B5CF" w14:textId="2528179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7</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_Toc222580011 \h </w:instrText>
      </w:r>
      <w:r>
        <w:rPr>
          <w:noProof/>
        </w:rPr>
      </w:r>
      <w:r>
        <w:rPr>
          <w:noProof/>
        </w:rPr>
        <w:fldChar w:fldCharType="separate"/>
      </w:r>
      <w:r>
        <w:rPr>
          <w:noProof/>
        </w:rPr>
        <w:t>49</w:t>
      </w:r>
      <w:r>
        <w:rPr>
          <w:noProof/>
        </w:rPr>
        <w:fldChar w:fldCharType="end"/>
      </w:r>
    </w:p>
    <w:p w14:paraId="6AF0AD3A" w14:textId="24159EF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8</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_Toc222580012 \h </w:instrText>
      </w:r>
      <w:r>
        <w:rPr>
          <w:noProof/>
        </w:rPr>
      </w:r>
      <w:r>
        <w:rPr>
          <w:noProof/>
        </w:rPr>
        <w:fldChar w:fldCharType="separate"/>
      </w:r>
      <w:r>
        <w:rPr>
          <w:noProof/>
        </w:rPr>
        <w:t>49</w:t>
      </w:r>
      <w:r>
        <w:rPr>
          <w:noProof/>
        </w:rPr>
        <w:fldChar w:fldCharType="end"/>
      </w:r>
    </w:p>
    <w:p w14:paraId="3832A37A" w14:textId="2E32718C" w:rsidR="00906358" w:rsidRPr="00DE2B29" w:rsidRDefault="00BF0DD1" w:rsidP="007412FD">
      <w:pPr>
        <w:pStyle w:val="Tabladeilustraciones"/>
        <w:tabs>
          <w:tab w:val="right" w:leader="dot" w:pos="8494"/>
        </w:tabs>
        <w:spacing w:after="240"/>
        <w:rPr>
          <w:rFonts w:asciiTheme="minorHAnsi" w:eastAsiaTheme="minorEastAsia" w:hAnsiTheme="minorHAnsi" w:cstheme="minorBidi"/>
          <w:szCs w:val="24"/>
          <w:lang w:eastAsia="es-ES"/>
        </w:rPr>
      </w:pPr>
      <w:r w:rsidRPr="00DE2B29">
        <w:rPr>
          <w:rStyle w:val="Enlacedelndice"/>
          <w:szCs w:val="24"/>
        </w:rPr>
        <w:fldChar w:fldCharType="end"/>
      </w:r>
    </w:p>
    <w:p w14:paraId="09B6435C"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3042D134" w14:textId="77777777" w:rsidR="00906358" w:rsidRPr="00DE2B29" w:rsidRDefault="00A973DB" w:rsidP="005C113E">
      <w:pPr>
        <w:pStyle w:val="Ttulo"/>
        <w:spacing w:line="360" w:lineRule="auto"/>
        <w:rPr>
          <w:sz w:val="40"/>
          <w:szCs w:val="40"/>
        </w:rPr>
      </w:pPr>
      <w:r w:rsidRPr="00DE2B29">
        <w:rPr>
          <w:sz w:val="40"/>
          <w:szCs w:val="40"/>
        </w:rPr>
        <w:lastRenderedPageBreak/>
        <w:t>Índice de tablas</w:t>
      </w:r>
    </w:p>
    <w:p w14:paraId="14552D9F" w14:textId="4FA65967" w:rsidR="00370EFC" w:rsidRP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"Tabla"</w:instrText>
      </w:r>
      <w:r w:rsidRPr="00DE2B29">
        <w:rPr>
          <w:rStyle w:val="Enlacedelndice"/>
          <w:szCs w:val="24"/>
        </w:rPr>
        <w:fldChar w:fldCharType="separate"/>
      </w:r>
      <w:r w:rsidR="00370EFC" w:rsidRPr="00DE2B29">
        <w:rPr>
          <w:noProof/>
          <w:szCs w:val="24"/>
        </w:rPr>
        <w:t>Tabla 1 Descripción de datos de estudiantes</w:t>
      </w:r>
      <w:r w:rsidR="00370EFC" w:rsidRPr="00DE2B29">
        <w:rPr>
          <w:noProof/>
          <w:szCs w:val="24"/>
        </w:rPr>
        <w:tab/>
      </w:r>
      <w:r w:rsidR="00370EFC" w:rsidRPr="00DE2B29">
        <w:rPr>
          <w:noProof/>
          <w:szCs w:val="24"/>
        </w:rPr>
        <w:fldChar w:fldCharType="begin"/>
      </w:r>
      <w:r w:rsidR="00370EFC" w:rsidRPr="00DE2B29">
        <w:rPr>
          <w:noProof/>
          <w:szCs w:val="24"/>
        </w:rPr>
        <w:instrText xml:space="preserve"> PAGEREF _Toc222056455 \h </w:instrText>
      </w:r>
      <w:r w:rsidR="00370EFC" w:rsidRPr="00DE2B29">
        <w:rPr>
          <w:noProof/>
          <w:szCs w:val="24"/>
        </w:rPr>
      </w:r>
      <w:r w:rsidR="00370EFC" w:rsidRPr="00DE2B29">
        <w:rPr>
          <w:noProof/>
          <w:szCs w:val="24"/>
        </w:rPr>
        <w:fldChar w:fldCharType="separate"/>
      </w:r>
      <w:r w:rsidR="00370EFC" w:rsidRPr="00DE2B29">
        <w:rPr>
          <w:noProof/>
          <w:szCs w:val="24"/>
        </w:rPr>
        <w:t>37</w:t>
      </w:r>
      <w:r w:rsidR="00370EFC" w:rsidRPr="00DE2B29">
        <w:rPr>
          <w:noProof/>
          <w:szCs w:val="24"/>
        </w:rPr>
        <w:fldChar w:fldCharType="end"/>
      </w:r>
    </w:p>
    <w:p w14:paraId="22C3F5BE" w14:textId="68AC2E53"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2 Descripción de entrega de actividades</w:t>
      </w:r>
      <w:r w:rsidRPr="00DE2B29">
        <w:rPr>
          <w:noProof/>
          <w:szCs w:val="24"/>
        </w:rPr>
        <w:tab/>
      </w:r>
      <w:r w:rsidRPr="00DE2B29">
        <w:rPr>
          <w:noProof/>
          <w:szCs w:val="24"/>
        </w:rPr>
        <w:fldChar w:fldCharType="begin"/>
      </w:r>
      <w:r w:rsidRPr="00DE2B29">
        <w:rPr>
          <w:noProof/>
          <w:szCs w:val="24"/>
        </w:rPr>
        <w:instrText xml:space="preserve"> PAGEREF _Toc222056456 \h </w:instrText>
      </w:r>
      <w:r w:rsidRPr="00DE2B29">
        <w:rPr>
          <w:noProof/>
          <w:szCs w:val="24"/>
        </w:rPr>
      </w:r>
      <w:r w:rsidRPr="00DE2B29">
        <w:rPr>
          <w:noProof/>
          <w:szCs w:val="24"/>
        </w:rPr>
        <w:fldChar w:fldCharType="separate"/>
      </w:r>
      <w:r w:rsidRPr="00DE2B29">
        <w:rPr>
          <w:noProof/>
          <w:szCs w:val="24"/>
        </w:rPr>
        <w:t>37</w:t>
      </w:r>
      <w:r w:rsidRPr="00DE2B29">
        <w:rPr>
          <w:noProof/>
          <w:szCs w:val="24"/>
        </w:rPr>
        <w:fldChar w:fldCharType="end"/>
      </w:r>
    </w:p>
    <w:p w14:paraId="52B750B7" w14:textId="58AE27C6"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3 Descripción datos de interacción de estudiantes</w:t>
      </w:r>
      <w:r w:rsidRPr="00DE2B29">
        <w:rPr>
          <w:noProof/>
          <w:szCs w:val="24"/>
        </w:rPr>
        <w:tab/>
      </w:r>
      <w:r w:rsidRPr="00DE2B29">
        <w:rPr>
          <w:noProof/>
          <w:szCs w:val="24"/>
        </w:rPr>
        <w:fldChar w:fldCharType="begin"/>
      </w:r>
      <w:r w:rsidRPr="00DE2B29">
        <w:rPr>
          <w:noProof/>
          <w:szCs w:val="24"/>
        </w:rPr>
        <w:instrText xml:space="preserve"> PAGEREF _Toc222056457 \h </w:instrText>
      </w:r>
      <w:r w:rsidRPr="00DE2B29">
        <w:rPr>
          <w:noProof/>
          <w:szCs w:val="24"/>
        </w:rPr>
      </w:r>
      <w:r w:rsidRPr="00DE2B29">
        <w:rPr>
          <w:noProof/>
          <w:szCs w:val="24"/>
        </w:rPr>
        <w:fldChar w:fldCharType="separate"/>
      </w:r>
      <w:r w:rsidRPr="00DE2B29">
        <w:rPr>
          <w:noProof/>
          <w:szCs w:val="24"/>
        </w:rPr>
        <w:t>38</w:t>
      </w:r>
      <w:r w:rsidRPr="00DE2B29">
        <w:rPr>
          <w:noProof/>
          <w:szCs w:val="24"/>
        </w:rPr>
        <w:fldChar w:fldCharType="end"/>
      </w:r>
    </w:p>
    <w:p w14:paraId="5DA05C63" w14:textId="16E7DB79"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4 Ficha técnica de repositorio código fuente</w:t>
      </w:r>
      <w:r w:rsidRPr="00DE2B29">
        <w:rPr>
          <w:noProof/>
          <w:szCs w:val="24"/>
        </w:rPr>
        <w:tab/>
      </w:r>
      <w:r w:rsidRPr="00DE2B29">
        <w:rPr>
          <w:noProof/>
          <w:szCs w:val="24"/>
        </w:rPr>
        <w:fldChar w:fldCharType="begin"/>
      </w:r>
      <w:r w:rsidRPr="00DE2B29">
        <w:rPr>
          <w:noProof/>
          <w:szCs w:val="24"/>
        </w:rPr>
        <w:instrText xml:space="preserve"> PAGEREF _Toc222056458 \h </w:instrText>
      </w:r>
      <w:r w:rsidRPr="00DE2B29">
        <w:rPr>
          <w:noProof/>
          <w:szCs w:val="24"/>
        </w:rPr>
      </w:r>
      <w:r w:rsidRPr="00DE2B29">
        <w:rPr>
          <w:noProof/>
          <w:szCs w:val="24"/>
        </w:rPr>
        <w:fldChar w:fldCharType="separate"/>
      </w:r>
      <w:r w:rsidRPr="00DE2B29">
        <w:rPr>
          <w:noProof/>
          <w:szCs w:val="24"/>
        </w:rPr>
        <w:t>46</w:t>
      </w:r>
      <w:r w:rsidRPr="00DE2B29">
        <w:rPr>
          <w:noProof/>
          <w:szCs w:val="24"/>
        </w:rPr>
        <w:fldChar w:fldCharType="end"/>
      </w:r>
    </w:p>
    <w:p w14:paraId="0E6074E3" w14:textId="6C052EFC" w:rsidR="00906358" w:rsidRPr="00DE2B29" w:rsidRDefault="00BF0DD1" w:rsidP="005C113E">
      <w:pPr>
        <w:pStyle w:val="Tabladeilustraciones"/>
        <w:tabs>
          <w:tab w:val="right" w:leader="dot" w:pos="8494"/>
        </w:tabs>
        <w:rPr>
          <w:szCs w:val="24"/>
        </w:rPr>
      </w:pPr>
      <w:r w:rsidRPr="00DE2B29">
        <w:rPr>
          <w:rStyle w:val="Enlacedelndice"/>
          <w:szCs w:val="24"/>
        </w:rPr>
        <w:fldChar w:fldCharType="end"/>
      </w:r>
    </w:p>
    <w:p w14:paraId="2570D666" w14:textId="02FAC753" w:rsidR="007412FD" w:rsidRPr="00DE2B29" w:rsidRDefault="007412FD">
      <w:pPr>
        <w:spacing w:after="0" w:line="240" w:lineRule="auto"/>
        <w:jc w:val="left"/>
        <w:rPr>
          <w:szCs w:val="24"/>
        </w:rPr>
      </w:pPr>
      <w:r w:rsidRPr="00DE2B29">
        <w:rPr>
          <w:szCs w:val="24"/>
        </w:rPr>
        <w:br w:type="page"/>
      </w:r>
    </w:p>
    <w:p w14:paraId="042FEE17" w14:textId="1A3F591D" w:rsidR="007350B9" w:rsidRPr="00782D6A" w:rsidRDefault="00A973DB" w:rsidP="00E21C5A">
      <w:pPr>
        <w:pStyle w:val="Ttulo1"/>
        <w:numPr>
          <w:ilvl w:val="0"/>
          <w:numId w:val="0"/>
        </w:numPr>
        <w:ind w:left="360"/>
        <w:rPr>
          <w:u w:val="single"/>
        </w:rPr>
      </w:pPr>
      <w:bookmarkStart w:id="0" w:name="_Toc10030870"/>
      <w:bookmarkStart w:id="1" w:name="_Toc222511664"/>
      <w:bookmarkEnd w:id="0"/>
      <w:r w:rsidRPr="00782D6A">
        <w:rPr>
          <w:u w:val="single"/>
        </w:rPr>
        <w:lastRenderedPageBreak/>
        <w:t>Resumen</w:t>
      </w:r>
      <w:bookmarkEnd w:id="1"/>
    </w:p>
    <w:p w14:paraId="050C775B" w14:textId="39B6025C" w:rsidR="0035194B" w:rsidRPr="00DE2B29" w:rsidRDefault="002C5554" w:rsidP="005C113E">
      <w:pPr>
        <w:ind w:firstLine="360"/>
        <w:rPr>
          <w:rFonts w:cs="CMU Serif"/>
          <w:szCs w:val="24"/>
        </w:rPr>
      </w:pPr>
      <w:r w:rsidRPr="00DE2B29">
        <w:rPr>
          <w:rFonts w:cs="CMU Serif"/>
          <w:szCs w:val="24"/>
        </w:rPr>
        <w:t>En la actualidad, los Sistemas de Gestión del Aprendizaje (LMS) se han consolidado como la infraestructura fundamental del entorno educativo digital. Si bien estas plataformas han facilitado la generación de un volumen masivo de datos</w:t>
      </w:r>
      <w:r w:rsidR="0035194B" w:rsidRPr="00DE2B29">
        <w:rPr>
          <w:rFonts w:cs="CMU Serif"/>
          <w:szCs w:val="24"/>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DE2B29" w:rsidRDefault="0035194B" w:rsidP="005C113E">
      <w:pPr>
        <w:ind w:firstLine="360"/>
        <w:rPr>
          <w:rFonts w:cs="CMU Serif"/>
          <w:szCs w:val="24"/>
        </w:rPr>
      </w:pPr>
      <w:r w:rsidRPr="00DE2B29">
        <w:rPr>
          <w:rFonts w:cs="CMU Serif"/>
          <w:szCs w:val="24"/>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DE2B29">
        <w:rPr>
          <w:rFonts w:cs="CMU Serif"/>
          <w:b/>
          <w:bCs/>
          <w:szCs w:val="24"/>
        </w:rPr>
        <w:t>OULAD (</w:t>
      </w:r>
      <w:r w:rsidRPr="00DE2B29">
        <w:rPr>
          <w:rFonts w:cs="CMU Serif"/>
          <w:b/>
          <w:bCs/>
          <w:i/>
          <w:iCs/>
          <w:szCs w:val="24"/>
        </w:rPr>
        <w:t xml:space="preserve">Open </w:t>
      </w:r>
      <w:proofErr w:type="spellStart"/>
      <w:r w:rsidRPr="00DE2B29">
        <w:rPr>
          <w:rFonts w:cs="CMU Serif"/>
          <w:b/>
          <w:bCs/>
          <w:i/>
          <w:iCs/>
          <w:szCs w:val="24"/>
        </w:rPr>
        <w:t>University</w:t>
      </w:r>
      <w:proofErr w:type="spellEnd"/>
      <w:r w:rsidRPr="00DE2B29">
        <w:rPr>
          <w:rFonts w:cs="CMU Serif"/>
          <w:b/>
          <w:bCs/>
          <w:i/>
          <w:iCs/>
          <w:szCs w:val="24"/>
        </w:rPr>
        <w:t xml:space="preserve"> Learning </w:t>
      </w:r>
      <w:proofErr w:type="spellStart"/>
      <w:r w:rsidRPr="00DE2B29">
        <w:rPr>
          <w:rFonts w:cs="CMU Serif"/>
          <w:b/>
          <w:bCs/>
          <w:i/>
          <w:iCs/>
          <w:szCs w:val="24"/>
        </w:rPr>
        <w:t>Analytics</w:t>
      </w:r>
      <w:proofErr w:type="spellEnd"/>
      <w:r w:rsidRPr="00DE2B29">
        <w:rPr>
          <w:rFonts w:cs="CMU Serif"/>
          <w:b/>
          <w:bCs/>
          <w:i/>
          <w:iCs/>
          <w:szCs w:val="24"/>
        </w:rPr>
        <w:t xml:space="preserve"> </w:t>
      </w:r>
      <w:proofErr w:type="spellStart"/>
      <w:r w:rsidRPr="00DE2B29">
        <w:rPr>
          <w:rFonts w:cs="CMU Serif"/>
          <w:b/>
          <w:bCs/>
          <w:i/>
          <w:iCs/>
          <w:szCs w:val="24"/>
        </w:rPr>
        <w:t>Dataset</w:t>
      </w:r>
      <w:proofErr w:type="spellEnd"/>
      <w:r w:rsidRPr="00DE2B29">
        <w:rPr>
          <w:rFonts w:cs="CMU Serif"/>
          <w:b/>
          <w:bCs/>
          <w:szCs w:val="24"/>
        </w:rPr>
        <w:t>)</w:t>
      </w:r>
      <w:r w:rsidRPr="00DE2B29">
        <w:rPr>
          <w:rFonts w:cs="CMU Serif"/>
          <w:szCs w:val="24"/>
        </w:rPr>
        <w:t>, uno de los repositorios de referencia más completos a nivel global, que integra información demográfica, resultados de evaluaciones y registros detallados de interacción de miles de estudiantes en diversos cursos universitarios.</w:t>
      </w:r>
    </w:p>
    <w:p w14:paraId="02871702" w14:textId="7F99FD20" w:rsidR="0035194B" w:rsidRPr="00DE2B29" w:rsidRDefault="00757440" w:rsidP="00757440">
      <w:pPr>
        <w:ind w:firstLine="360"/>
        <w:rPr>
          <w:rFonts w:cs="CMU Serif"/>
          <w:szCs w:val="24"/>
        </w:rPr>
      </w:pPr>
      <w:r w:rsidRPr="00DE2B29">
        <w:rPr>
          <w:rFonts w:cs="CMU Serif"/>
          <w:szCs w:val="24"/>
        </w:rPr>
        <w:t>Tras una fase de ingeniería de características  a partir de estos datos para transformar los logs en métricas de comportamiento, se aplicaron técnicas de aprendizaje no supervisado (agrupamiento) para segmentar a la población estudiantil e identificar arquetipos de aprendizaje y patrones de conducta. Estos hallazgos se incorporaron posteriormente a modelos de aprendizaje supervisado orientados a predecir el rendimiento final del estudiante (</w:t>
      </w:r>
      <w:proofErr w:type="spellStart"/>
      <w:r w:rsidRPr="00DE2B29">
        <w:rPr>
          <w:rFonts w:cs="CMU Serif"/>
          <w:szCs w:val="24"/>
        </w:rPr>
        <w:t>pass</w:t>
      </w:r>
      <w:proofErr w:type="spellEnd"/>
      <w:r w:rsidRPr="00DE2B29">
        <w:rPr>
          <w:rFonts w:cs="CMU Serif"/>
          <w:szCs w:val="24"/>
        </w:rPr>
        <w:t xml:space="preserve">, </w:t>
      </w:r>
      <w:proofErr w:type="spellStart"/>
      <w:r w:rsidRPr="00DE2B29">
        <w:rPr>
          <w:rFonts w:cs="CMU Serif"/>
          <w:szCs w:val="24"/>
        </w:rPr>
        <w:t>fail</w:t>
      </w:r>
      <w:proofErr w:type="spellEnd"/>
      <w:r w:rsidRPr="00DE2B29">
        <w:rPr>
          <w:rFonts w:cs="CMU Serif"/>
          <w:szCs w:val="24"/>
        </w:rPr>
        <w:t xml:space="preserve">, </w:t>
      </w:r>
      <w:proofErr w:type="spellStart"/>
      <w:r w:rsidRPr="00DE2B29">
        <w:rPr>
          <w:rFonts w:cs="CMU Serif"/>
          <w:szCs w:val="24"/>
        </w:rPr>
        <w:t>withdraw</w:t>
      </w:r>
      <w:proofErr w:type="spellEnd"/>
      <w:r w:rsidRPr="00DE2B29">
        <w:rPr>
          <w:rFonts w:cs="CMU Serif"/>
          <w:szCs w:val="24"/>
        </w:rPr>
        <w:t xml:space="preserve">, </w:t>
      </w:r>
      <w:proofErr w:type="spellStart"/>
      <w:r w:rsidRPr="00DE2B29">
        <w:rPr>
          <w:rFonts w:cs="CMU Serif"/>
          <w:szCs w:val="24"/>
        </w:rPr>
        <w:t>distinction</w:t>
      </w:r>
      <w:proofErr w:type="spellEnd"/>
      <w:r w:rsidRPr="00DE2B29">
        <w:rPr>
          <w:rFonts w:cs="CMU Serif"/>
          <w:szCs w:val="24"/>
        </w:rPr>
        <w:t>). Finalmente, se integraron técnicas de Inteligencia Artificial Explicable (XAI) para identificar las variables con mayor influencia en el riesgo académico, proporcionando información interpretable y accionable para apoyar intervenciones docentes personalizadas.</w:t>
      </w:r>
    </w:p>
    <w:p w14:paraId="55C2C2EE" w14:textId="77777777" w:rsidR="009606C7" w:rsidRPr="00DE2B29" w:rsidRDefault="0035194B" w:rsidP="005C113E">
      <w:pPr>
        <w:rPr>
          <w:rFonts w:cs="CMU Serif"/>
          <w:szCs w:val="24"/>
        </w:rPr>
      </w:pPr>
      <w:r w:rsidRPr="00DE2B29">
        <w:rPr>
          <w:rFonts w:cs="CMU Serif"/>
          <w:b/>
          <w:bCs/>
          <w:szCs w:val="24"/>
        </w:rPr>
        <w:lastRenderedPageBreak/>
        <w:t>Palabras clave:</w:t>
      </w:r>
      <w:r w:rsidRPr="00DE2B29">
        <w:rPr>
          <w:rFonts w:cs="CMU Serif"/>
          <w:szCs w:val="24"/>
        </w:rPr>
        <w:t xml:space="preserve"> Minería de Datos Educativos, Moodle, Aprendizaje </w:t>
      </w:r>
      <w:r w:rsidR="009768D7" w:rsidRPr="00DE2B29">
        <w:rPr>
          <w:rFonts w:cs="CMU Serif"/>
          <w:szCs w:val="24"/>
        </w:rPr>
        <w:t>Supervisado, Aprendizaje no supervisado</w:t>
      </w:r>
      <w:r w:rsidRPr="00DE2B29">
        <w:rPr>
          <w:rFonts w:cs="CMU Serif"/>
          <w:szCs w:val="24"/>
        </w:rPr>
        <w:t>, Analítica de Aprendizaje, OULAD, Inteligencia Artificial Explicable.</w:t>
      </w:r>
    </w:p>
    <w:p w14:paraId="41760D78" w14:textId="164A384D" w:rsidR="009577B0" w:rsidRPr="00DE2B29" w:rsidRDefault="009606C7" w:rsidP="00E21C5A">
      <w:pPr>
        <w:pStyle w:val="Ttulo1"/>
        <w:numPr>
          <w:ilvl w:val="0"/>
          <w:numId w:val="0"/>
        </w:numPr>
        <w:rPr>
          <w:lang w:val="en-GB"/>
        </w:rPr>
      </w:pPr>
      <w:bookmarkStart w:id="2" w:name="_Toc222511665"/>
      <w:r w:rsidRPr="00DE2B29">
        <w:rPr>
          <w:lang w:val="en-GB"/>
        </w:rPr>
        <w:t>Abstract</w:t>
      </w:r>
      <w:bookmarkEnd w:id="2"/>
    </w:p>
    <w:p w14:paraId="797DB35F" w14:textId="15EDF847" w:rsidR="00757440" w:rsidRPr="00DE2B29" w:rsidRDefault="00757440" w:rsidP="00757440">
      <w:pPr>
        <w:ind w:firstLine="708"/>
        <w:rPr>
          <w:szCs w:val="24"/>
          <w:lang w:val="en-GB"/>
        </w:rPr>
      </w:pPr>
      <w:r w:rsidRPr="00DE2B29">
        <w:rPr>
          <w:szCs w:val="24"/>
          <w:lang w:val="en-GB"/>
        </w:rPr>
        <w:t>Nowadays, Learning Management Systems (LMS) have become the fundamental infrastructure of the digital educational environment. Although these platforms have enabled the generation of a massive volume of data, a critical gap remains between data collection and its pedagogical use. In practice, LMS often operate as “black boxes”, storing records that teachers cannot interpret, which prevents the early detection of students at risk of failure.</w:t>
      </w:r>
    </w:p>
    <w:p w14:paraId="3BE79F93" w14:textId="655A8BAA" w:rsidR="00757440" w:rsidRPr="00DE2B29" w:rsidRDefault="00757440" w:rsidP="00757440">
      <w:pPr>
        <w:ind w:firstLine="708"/>
        <w:rPr>
          <w:szCs w:val="24"/>
          <w:lang w:val="en-GB"/>
        </w:rPr>
      </w:pPr>
      <w:r w:rsidRPr="00DE2B29">
        <w:rPr>
          <w:szCs w:val="24"/>
          <w:lang w:val="en-GB"/>
        </w:rPr>
        <w:t>This Master’s Thesis (TFM) addresses this problem through the development and validation of a hybrid Educational Data Mining (EDM) model. The research is based on the exploitation of the OULAD dataset (Open University Learning Analytics Dataset), one of the most comprehensive reference repositories worldwide, which integrates demographic information, assessment results, and detailed interaction logs from thousands of students across various university courses.</w:t>
      </w:r>
    </w:p>
    <w:p w14:paraId="3FE19B2D" w14:textId="77777777" w:rsidR="00757440" w:rsidRPr="00DE2B29" w:rsidRDefault="00757440" w:rsidP="00757440">
      <w:pPr>
        <w:ind w:firstLine="708"/>
        <w:rPr>
          <w:szCs w:val="24"/>
          <w:lang w:val="en-GB"/>
        </w:rPr>
      </w:pPr>
      <w:r w:rsidRPr="00DE2B29">
        <w:rPr>
          <w:szCs w:val="24"/>
          <w:lang w:val="en-GB"/>
        </w:rPr>
        <w:t>After a feature engineering phase to transform logs into behavioural metrics, unsupervised learning techniques (clustering) were applied to segment the student population and identify learning archetypes and behavioural patterns. These findings were subsequently incorporated into supervised learning models aimed at predicting students’ final performance (pass, fail, withdraw, distinction). Finally, Explainable Artificial Intelligence (XAI) techniques were integrated to identify the variables with the greatest influence on academic risk, providing interpretable and actionable information to support personalised teaching interventions.</w:t>
      </w:r>
    </w:p>
    <w:p w14:paraId="4D0ADFD8" w14:textId="77777777" w:rsidR="00757440" w:rsidRPr="00DE2B29" w:rsidRDefault="00757440" w:rsidP="00757440">
      <w:pPr>
        <w:spacing w:after="0"/>
        <w:rPr>
          <w:b/>
          <w:bCs/>
          <w:szCs w:val="24"/>
          <w:lang w:val="en-GB"/>
        </w:rPr>
      </w:pPr>
    </w:p>
    <w:p w14:paraId="7CA34FEA" w14:textId="5DACEAB9" w:rsidR="00A01FDD" w:rsidRPr="00DE2B29" w:rsidRDefault="00757440" w:rsidP="00757440">
      <w:pPr>
        <w:spacing w:after="0"/>
        <w:rPr>
          <w:szCs w:val="24"/>
          <w:lang w:val="en-GB"/>
        </w:rPr>
      </w:pPr>
      <w:r w:rsidRPr="00DE2B29">
        <w:rPr>
          <w:b/>
          <w:bCs/>
          <w:szCs w:val="24"/>
          <w:lang w:val="en-GB"/>
        </w:rPr>
        <w:t>Keywords:</w:t>
      </w:r>
      <w:r w:rsidRPr="00DE2B29">
        <w:rPr>
          <w:szCs w:val="24"/>
          <w:lang w:val="en-GB"/>
        </w:rPr>
        <w:t xml:space="preserve"> Educational Data Mining, Moodle, Supervised Learning, Unsupervised Learning, Learning Analytics, OULAD, Explainable Artificial Intelligence.</w:t>
      </w:r>
    </w:p>
    <w:p w14:paraId="45A53CF6" w14:textId="37EB4194" w:rsidR="00E012DA" w:rsidRPr="00782D6A" w:rsidRDefault="00E012DA" w:rsidP="005C113E">
      <w:pPr>
        <w:spacing w:after="0"/>
        <w:jc w:val="left"/>
        <w:rPr>
          <w:szCs w:val="24"/>
          <w:u w:val="single"/>
          <w:lang w:val="en-GB"/>
        </w:rPr>
      </w:pPr>
      <w:r w:rsidRPr="00782D6A">
        <w:rPr>
          <w:szCs w:val="24"/>
          <w:u w:val="single"/>
          <w:lang w:val="en-GB"/>
        </w:rPr>
        <w:br w:type="page"/>
      </w:r>
    </w:p>
    <w:p w14:paraId="17250FDA" w14:textId="77777777" w:rsidR="00906358" w:rsidRPr="00DE2B29" w:rsidRDefault="00A973DB" w:rsidP="00E21C5A">
      <w:pPr>
        <w:pStyle w:val="Ttulo1"/>
      </w:pPr>
      <w:bookmarkStart w:id="3" w:name="_Toc10030871"/>
      <w:bookmarkStart w:id="4" w:name="_Toc222511666"/>
      <w:bookmarkEnd w:id="3"/>
      <w:r w:rsidRPr="00DE2B29">
        <w:lastRenderedPageBreak/>
        <w:t>Introducción</w:t>
      </w:r>
      <w:bookmarkEnd w:id="4"/>
    </w:p>
    <w:p w14:paraId="04EDF22E" w14:textId="71889C4F" w:rsidR="00416229" w:rsidRPr="00DE2B29" w:rsidRDefault="00416229" w:rsidP="005C113E">
      <w:pPr>
        <w:ind w:firstLine="360"/>
        <w:rPr>
          <w:szCs w:val="24"/>
        </w:rPr>
      </w:pPr>
      <w:r w:rsidRPr="00DE2B29">
        <w:rPr>
          <w:szCs w:val="24"/>
        </w:rPr>
        <w:t xml:space="preserve">La educación contemporánea se encuentra inmersa en una transformación impulsada por la digitalización de los procesos de enseñanza y aprendizaje. En el centro de este ecosistema digital se sitúan los </w:t>
      </w:r>
      <w:r w:rsidR="00752F8E" w:rsidRPr="00DE2B29">
        <w:rPr>
          <w:b/>
          <w:bCs/>
          <w:szCs w:val="24"/>
        </w:rPr>
        <w:t>s</w:t>
      </w:r>
      <w:r w:rsidRPr="00DE2B29">
        <w:rPr>
          <w:b/>
          <w:bCs/>
          <w:szCs w:val="24"/>
        </w:rPr>
        <w:t xml:space="preserve">istemas de </w:t>
      </w:r>
      <w:r w:rsidR="00752F8E" w:rsidRPr="00DE2B29">
        <w:rPr>
          <w:b/>
          <w:bCs/>
          <w:szCs w:val="24"/>
        </w:rPr>
        <w:t>g</w:t>
      </w:r>
      <w:r w:rsidRPr="00DE2B29">
        <w:rPr>
          <w:b/>
          <w:bCs/>
          <w:szCs w:val="24"/>
        </w:rPr>
        <w:t xml:space="preserve">estión del </w:t>
      </w:r>
      <w:r w:rsidR="00752F8E" w:rsidRPr="00DE2B29">
        <w:rPr>
          <w:b/>
          <w:bCs/>
          <w:szCs w:val="24"/>
        </w:rPr>
        <w:t>a</w:t>
      </w:r>
      <w:r w:rsidRPr="00DE2B29">
        <w:rPr>
          <w:b/>
          <w:bCs/>
          <w:szCs w:val="24"/>
        </w:rPr>
        <w:t>prendizaje</w:t>
      </w:r>
      <w:r w:rsidRPr="00DE2B29">
        <w:rPr>
          <w:szCs w:val="24"/>
        </w:rPr>
        <w:t xml:space="preserve"> (LMS, por sus siglas en inglés), plataformas que han evolucionado de ser repositorios estáticos de documentos hasta convertirse en entornos dinámicos y complejos donde se orquesta la experiencia educativa. Entre estos sistemas, </w:t>
      </w:r>
      <w:r w:rsidR="00210773" w:rsidRPr="00DE2B29">
        <w:rPr>
          <w:szCs w:val="24"/>
        </w:rPr>
        <w:t>M</w:t>
      </w:r>
      <w:r w:rsidRPr="00DE2B29">
        <w:rPr>
          <w:szCs w:val="24"/>
        </w:rPr>
        <w:t xml:space="preserve">oodle (Modular </w:t>
      </w:r>
      <w:proofErr w:type="spellStart"/>
      <w:r w:rsidRPr="00DE2B29">
        <w:rPr>
          <w:szCs w:val="24"/>
        </w:rPr>
        <w:t>Object-Oriented</w:t>
      </w:r>
      <w:proofErr w:type="spellEnd"/>
      <w:r w:rsidRPr="00DE2B29">
        <w:rPr>
          <w:szCs w:val="24"/>
        </w:rPr>
        <w:t xml:space="preserve"> Dynamic Learning </w:t>
      </w:r>
      <w:proofErr w:type="spellStart"/>
      <w:r w:rsidRPr="00DE2B29">
        <w:rPr>
          <w:szCs w:val="24"/>
        </w:rPr>
        <w:t>Environment</w:t>
      </w:r>
      <w:proofErr w:type="spellEnd"/>
      <w:r w:rsidRPr="00DE2B29">
        <w:rPr>
          <w:szCs w:val="24"/>
        </w:rPr>
        <w:t xml:space="preserve">) se ha consolidado como </w:t>
      </w:r>
      <w:r w:rsidR="00210773" w:rsidRPr="00DE2B29">
        <w:rPr>
          <w:szCs w:val="24"/>
        </w:rPr>
        <w:t>uno de los LMS más extendidos en el ámbito educativo</w:t>
      </w:r>
      <w:r w:rsidRPr="00DE2B29">
        <w:rPr>
          <w:szCs w:val="24"/>
        </w:rPr>
        <w:t xml:space="preserve"> global, gracias a su arquitectura de código abierto y su flexibilidad pedagógica, siendo adoptado por instituciones para gestionar cursos que van desde la presencialidad hasta la educación a distancia</w:t>
      </w:r>
      <w:r w:rsidR="00210773" w:rsidRPr="00DE2B29">
        <w:rPr>
          <w:szCs w:val="24"/>
        </w:rPr>
        <w:t xml:space="preserve"> </w:t>
      </w:r>
      <w:sdt>
        <w:sdtPr>
          <w:rPr>
            <w:szCs w:val="24"/>
          </w:rPr>
          <w:id w:val="-1611281276"/>
          <w:citation/>
        </w:sdtPr>
        <w:sdtContent>
          <w:r w:rsidR="00210773" w:rsidRPr="00DE2B29">
            <w:rPr>
              <w:szCs w:val="24"/>
            </w:rPr>
            <w:fldChar w:fldCharType="begin"/>
          </w:r>
          <w:r w:rsidR="00210773" w:rsidRPr="00DE2B29">
            <w:rPr>
              <w:szCs w:val="24"/>
            </w:rPr>
            <w:instrText xml:space="preserve"> CITATION Gam22 \l 3082 </w:instrText>
          </w:r>
          <w:r w:rsidR="00210773" w:rsidRPr="00DE2B29">
            <w:rPr>
              <w:szCs w:val="24"/>
            </w:rPr>
            <w:fldChar w:fldCharType="separate"/>
          </w:r>
          <w:r w:rsidR="00617B31" w:rsidRPr="00DE2B29">
            <w:rPr>
              <w:noProof/>
              <w:szCs w:val="24"/>
            </w:rPr>
            <w:t>(Gamage, Ayres, &amp; Behrend, 2022)</w:t>
          </w:r>
          <w:r w:rsidR="00210773" w:rsidRPr="00DE2B29">
            <w:rPr>
              <w:szCs w:val="24"/>
            </w:rPr>
            <w:fldChar w:fldCharType="end"/>
          </w:r>
        </w:sdtContent>
      </w:sdt>
      <w:r w:rsidRPr="00DE2B29">
        <w:rPr>
          <w:szCs w:val="24"/>
        </w:rPr>
        <w:t>.</w:t>
      </w:r>
      <w:r w:rsidR="00B530F4" w:rsidRPr="00DE2B29">
        <w:rPr>
          <w:szCs w:val="24"/>
        </w:rPr>
        <w:t xml:space="preserve"> No obstante, a pesar de su </w:t>
      </w:r>
      <w:r w:rsidR="00210773" w:rsidRPr="00DE2B29">
        <w:rPr>
          <w:szCs w:val="24"/>
        </w:rPr>
        <w:t>uso extendido</w:t>
      </w:r>
      <w:r w:rsidR="00B530F4" w:rsidRPr="00DE2B29">
        <w:rPr>
          <w:szCs w:val="24"/>
        </w:rPr>
        <w:t xml:space="preserve">, el potencial de Moodle para la analítica de aprendizaje sigue estando infrautilizado, lo que hace necesario el diseño de marcos predictivos que aprovechen su analítica interna para identificar dificultades de aprendizaje </w:t>
      </w:r>
      <w:sdt>
        <w:sdtPr>
          <w:rPr>
            <w:szCs w:val="24"/>
          </w:rPr>
          <w:id w:val="171069379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p>
    <w:p w14:paraId="350FAC29" w14:textId="1C76FD6C" w:rsidR="00416229" w:rsidRPr="00DE2B29" w:rsidRDefault="00416229" w:rsidP="005C113E">
      <w:pPr>
        <w:ind w:firstLine="360"/>
        <w:rPr>
          <w:szCs w:val="24"/>
        </w:rPr>
      </w:pPr>
      <w:r w:rsidRPr="00DE2B29">
        <w:rPr>
          <w:szCs w:val="24"/>
        </w:rPr>
        <w:t xml:space="preserve">Esta adopción ha traído </w:t>
      </w:r>
      <w:r w:rsidR="002C5554" w:rsidRPr="00DE2B29">
        <w:rPr>
          <w:szCs w:val="24"/>
        </w:rPr>
        <w:t>una</w:t>
      </w:r>
      <w:r w:rsidRPr="00DE2B29">
        <w:rPr>
          <w:szCs w:val="24"/>
        </w:rPr>
        <w:t xml:space="preserve"> generación masiva y continua de datos, conocida como Big Data Educativo. Cada interacción que un estudiante realiza dentro de la plataforma —desde el acceso a un material de lectura, la participación en un foro de discusión, la descarga de una tarea, e incluso la navegación entre menús o la realización de un cuestionario— deja una huella digital registrada en los archivos de registro (</w:t>
      </w:r>
      <w:r w:rsidRPr="00DE2B29">
        <w:rPr>
          <w:i/>
          <w:iCs/>
          <w:szCs w:val="24"/>
        </w:rPr>
        <w:t>logs</w:t>
      </w:r>
      <w:r w:rsidRPr="00DE2B29">
        <w:rPr>
          <w:szCs w:val="24"/>
        </w:rPr>
        <w:t>) del sistema.</w:t>
      </w:r>
      <w:r w:rsidR="00B530F4" w:rsidRPr="00DE2B29">
        <w:rPr>
          <w:szCs w:val="24"/>
        </w:rPr>
        <w:t xml:space="preserve"> Investigaciones recientes subrayan que estos </w:t>
      </w:r>
      <w:r w:rsidR="00B530F4" w:rsidRPr="00DE2B29">
        <w:rPr>
          <w:i/>
          <w:iCs/>
          <w:szCs w:val="24"/>
        </w:rPr>
        <w:t>logs</w:t>
      </w:r>
      <w:r w:rsidR="00B530F4" w:rsidRPr="00DE2B29">
        <w:rPr>
          <w:szCs w:val="24"/>
        </w:rPr>
        <w:t xml:space="preserve"> por defecto de Moodle son fundamentales para analizar el comportamiento y los hábitos del estudiante, permitiendo modelar desde la retención hasta la carga de trabajo y los estilos de aprendizaje </w:t>
      </w:r>
      <w:sdt>
        <w:sdtPr>
          <w:rPr>
            <w:szCs w:val="24"/>
          </w:rPr>
          <w:id w:val="-127099616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r w:rsidR="00B530F4" w:rsidRPr="00DE2B29">
        <w:rPr>
          <w:szCs w:val="24"/>
        </w:rPr>
        <w:t>.</w:t>
      </w:r>
    </w:p>
    <w:p w14:paraId="6BF8233C" w14:textId="0975CEEC" w:rsidR="003C1C3C" w:rsidRPr="00DE2B29" w:rsidRDefault="0095775F" w:rsidP="005C113E">
      <w:pPr>
        <w:ind w:firstLine="360"/>
        <w:rPr>
          <w:szCs w:val="24"/>
        </w:rPr>
      </w:pPr>
      <w:r w:rsidRPr="00DE2B29">
        <w:rPr>
          <w:szCs w:val="24"/>
        </w:rPr>
        <w:lastRenderedPageBreak/>
        <w:t xml:space="preserve">Sin embargo, a pesar de esta gran abundancia de datos, </w:t>
      </w:r>
      <w:r w:rsidRPr="00DE2B29">
        <w:rPr>
          <w:b/>
          <w:bCs/>
          <w:szCs w:val="24"/>
        </w:rPr>
        <w:t>la infraestructura tecnológica ha avanzado más rápido que la capacidad pedagógica para explotarla</w:t>
      </w:r>
      <w:r w:rsidRPr="00DE2B29">
        <w:rPr>
          <w:szCs w:val="24"/>
        </w:rPr>
        <w:t>. Existe una brecha significativa entre lo que la tecnología registra y lo que el docente conoce realmente sobre el comportamiento de sus estudiantes. Esta situación genera un escenario donde el LMS se convierte en una "caja negra" de información no procesada</w:t>
      </w:r>
      <w:r w:rsidR="003C1C3C" w:rsidRPr="00DE2B29">
        <w:rPr>
          <w:szCs w:val="24"/>
        </w:rPr>
        <w:t xml:space="preserve">, donde la complejidad de las estructuras de datos impide una interpretación directa por parte del profesorado </w:t>
      </w:r>
      <w:sdt>
        <w:sdtPr>
          <w:rPr>
            <w:szCs w:val="24"/>
          </w:rPr>
          <w:id w:val="1609933926"/>
          <w:citation/>
        </w:sdtPr>
        <w:sdtContent>
          <w:r w:rsidR="003C1C3C" w:rsidRPr="00DE2B29">
            <w:rPr>
              <w:szCs w:val="24"/>
            </w:rPr>
            <w:fldChar w:fldCharType="begin"/>
          </w:r>
          <w:r w:rsidR="003C1C3C" w:rsidRPr="00DE2B29">
            <w:rPr>
              <w:szCs w:val="24"/>
            </w:rPr>
            <w:instrText xml:space="preserve"> CITATION Kho22 \l 3082 </w:instrText>
          </w:r>
          <w:r w:rsidR="003C1C3C" w:rsidRPr="00DE2B29">
            <w:rPr>
              <w:szCs w:val="24"/>
            </w:rPr>
            <w:fldChar w:fldCharType="separate"/>
          </w:r>
          <w:r w:rsidR="00617B31" w:rsidRPr="00DE2B29">
            <w:rPr>
              <w:noProof/>
              <w:szCs w:val="24"/>
            </w:rPr>
            <w:t>(Khosravi, y otros, 2022)</w:t>
          </w:r>
          <w:r w:rsidR="003C1C3C" w:rsidRPr="00DE2B29">
            <w:rPr>
              <w:szCs w:val="24"/>
            </w:rPr>
            <w:fldChar w:fldCharType="end"/>
          </w:r>
        </w:sdtContent>
      </w:sdt>
      <w:r w:rsidR="003C1C3C" w:rsidRPr="00DE2B29">
        <w:rPr>
          <w:szCs w:val="24"/>
        </w:rPr>
        <w:t>.</w:t>
      </w:r>
    </w:p>
    <w:p w14:paraId="413D5E05" w14:textId="1D0BE25F" w:rsidR="0095775F" w:rsidRPr="00DE2B29" w:rsidRDefault="0095775F" w:rsidP="003C1C3C">
      <w:pPr>
        <w:ind w:firstLine="360"/>
        <w:rPr>
          <w:szCs w:val="24"/>
        </w:rPr>
      </w:pPr>
      <w:r w:rsidRPr="00DE2B29">
        <w:rPr>
          <w:szCs w:val="24"/>
        </w:rPr>
        <w:t xml:space="preserve">Los docentes carecen de herramientas para </w:t>
      </w:r>
      <w:r w:rsidRPr="00DE2B29">
        <w:rPr>
          <w:b/>
          <w:bCs/>
          <w:szCs w:val="24"/>
        </w:rPr>
        <w:t>identificar a tiempo qué alumnos están en riesgo de fracaso o qué perfiles de aprendizaje coexisten en su aula</w:t>
      </w:r>
      <w:r w:rsidRPr="00DE2B29">
        <w:rPr>
          <w:szCs w:val="24"/>
        </w:rPr>
        <w:t xml:space="preserve">, y a menudo detectan las dificultades cuando ya es demasiado tarde para intervenir. Existe, por tanto, una necesidad crítica de desarrollar sistemas inteligentes que actúen como soporte, </w:t>
      </w:r>
      <w:r w:rsidRPr="00DE2B29">
        <w:rPr>
          <w:b/>
          <w:bCs/>
          <w:szCs w:val="24"/>
        </w:rPr>
        <w:t>procesando masivamente estos registros para revelar patrones ocultos</w:t>
      </w:r>
      <w:r w:rsidRPr="00DE2B29">
        <w:rPr>
          <w:szCs w:val="24"/>
        </w:rPr>
        <w:t xml:space="preserve"> y ofreciendo información que permita tomar decisiones pedagógicas informadas y oportunas.</w:t>
      </w:r>
    </w:p>
    <w:p w14:paraId="733BAA0D" w14:textId="77777777" w:rsidR="0095775F" w:rsidRPr="00DE2B29" w:rsidRDefault="0095775F" w:rsidP="005C113E">
      <w:pPr>
        <w:ind w:firstLine="360"/>
        <w:rPr>
          <w:szCs w:val="24"/>
        </w:rPr>
      </w:pPr>
      <w:r w:rsidRPr="00DE2B29">
        <w:rPr>
          <w:szCs w:val="24"/>
        </w:rPr>
        <w:t xml:space="preserve">El presente Trabajo de Fin de Máster (TFM) se propone abordar esta problemática mediante la aplicación de técnicas avanzadas de </w:t>
      </w:r>
      <w:r w:rsidRPr="00DE2B29">
        <w:rPr>
          <w:b/>
          <w:bCs/>
          <w:szCs w:val="24"/>
        </w:rPr>
        <w:t>Inteligencia Artificial (IA) y Minería de Datos Educativos (EDM)</w:t>
      </w:r>
      <w:r w:rsidRPr="00DE2B29">
        <w:rPr>
          <w:szCs w:val="24"/>
        </w:rPr>
        <w:t>. El propósito principal es transformar los datos brutos generados en plataformas de aprendizaje (LMS) en conocimiento accionable, explorando cómo la modelización computacional puede identificar perfiles de comportamiento y predecir el riesgo académico. De este modo, se busca dotar al docente de herramientas analíticas que superen la mera gestión administrativa y faciliten una toma de decisiones pedagógicas fundamentada y proactiva.</w:t>
      </w:r>
    </w:p>
    <w:p w14:paraId="25AE6FFF" w14:textId="4D0AF398" w:rsidR="00A136D9" w:rsidRPr="00DE2B29" w:rsidRDefault="00A136D9" w:rsidP="005C113E">
      <w:pPr>
        <w:ind w:firstLine="360"/>
        <w:rPr>
          <w:szCs w:val="24"/>
        </w:rPr>
      </w:pPr>
      <w:r w:rsidRPr="00DE2B29">
        <w:rPr>
          <w:szCs w:val="24"/>
        </w:rPr>
        <w:t xml:space="preserve">Para dar respuesta a esta problemática y cumplir con el propósito de la investigación, la presente memoria se ha organizado en </w:t>
      </w:r>
      <w:r w:rsidR="0095775F" w:rsidRPr="00DE2B29">
        <w:rPr>
          <w:szCs w:val="24"/>
        </w:rPr>
        <w:t>cinco</w:t>
      </w:r>
      <w:r w:rsidRPr="00DE2B29">
        <w:rPr>
          <w:szCs w:val="24"/>
        </w:rPr>
        <w:t xml:space="preserve"> capítulos que </w:t>
      </w:r>
      <w:r w:rsidRPr="00DE2B29">
        <w:rPr>
          <w:szCs w:val="24"/>
        </w:rPr>
        <w:lastRenderedPageBreak/>
        <w:t>estructuran el desarrollo del trabajo. A continuación, se describe el contenido de cada uno de ellos:</w:t>
      </w:r>
    </w:p>
    <w:p w14:paraId="3B4E0689" w14:textId="24091C91" w:rsidR="00A136D9" w:rsidRPr="00DE2B29" w:rsidRDefault="00A136D9" w:rsidP="005C113E">
      <w:pPr>
        <w:ind w:firstLine="360"/>
        <w:rPr>
          <w:szCs w:val="24"/>
        </w:rPr>
      </w:pPr>
      <w:r w:rsidRPr="00DE2B29">
        <w:rPr>
          <w:szCs w:val="24"/>
        </w:rPr>
        <w:t xml:space="preserve">Tras esta introducción, el Capítulo 2 define los </w:t>
      </w:r>
      <w:r w:rsidR="008D68CE" w:rsidRPr="00DE2B29">
        <w:rPr>
          <w:szCs w:val="24"/>
        </w:rPr>
        <w:t>o</w:t>
      </w:r>
      <w:r w:rsidRPr="00DE2B29">
        <w:rPr>
          <w:szCs w:val="24"/>
        </w:rPr>
        <w:t xml:space="preserve">bjetivos del proyecto, estableciendo tanto la meta general como los hitos específicos que guían la investigación. Posteriormente, el Capítulo 3 aborda el </w:t>
      </w:r>
      <w:r w:rsidR="008D68CE" w:rsidRPr="00DE2B29">
        <w:rPr>
          <w:szCs w:val="24"/>
        </w:rPr>
        <w:t>e</w:t>
      </w:r>
      <w:r w:rsidRPr="00DE2B29">
        <w:rPr>
          <w:szCs w:val="24"/>
        </w:rPr>
        <w:t xml:space="preserve">stado del </w:t>
      </w:r>
      <w:r w:rsidR="008D68CE" w:rsidRPr="00DE2B29">
        <w:rPr>
          <w:szCs w:val="24"/>
        </w:rPr>
        <w:t>a</w:t>
      </w:r>
      <w:r w:rsidRPr="00DE2B29">
        <w:rPr>
          <w:szCs w:val="24"/>
        </w:rPr>
        <w:t xml:space="preserve">rte y </w:t>
      </w:r>
      <w:r w:rsidR="008D68CE" w:rsidRPr="00DE2B29">
        <w:rPr>
          <w:szCs w:val="24"/>
        </w:rPr>
        <w:t>m</w:t>
      </w:r>
      <w:r w:rsidRPr="00DE2B29">
        <w:rPr>
          <w:szCs w:val="24"/>
        </w:rPr>
        <w:t xml:space="preserve">arco </w:t>
      </w:r>
      <w:r w:rsidR="008D68CE" w:rsidRPr="00DE2B29">
        <w:rPr>
          <w:szCs w:val="24"/>
        </w:rPr>
        <w:t>t</w:t>
      </w:r>
      <w:r w:rsidRPr="00DE2B29">
        <w:rPr>
          <w:szCs w:val="24"/>
        </w:rPr>
        <w:t>eórico, proporcionando una revisión exhaustiva de la literatura actual y fundamentando los conceptos clave sobre Minería de Datos Educativos y Analítica de Aprendizaje que sustentan la propuesta técnica.</w:t>
      </w:r>
    </w:p>
    <w:p w14:paraId="0C41C90B" w14:textId="7D9306A0" w:rsidR="00A136D9" w:rsidRPr="00DE2B29" w:rsidRDefault="00A136D9" w:rsidP="005C113E">
      <w:pPr>
        <w:ind w:firstLine="360"/>
        <w:rPr>
          <w:szCs w:val="24"/>
        </w:rPr>
      </w:pPr>
      <w:r w:rsidRPr="00DE2B29">
        <w:rPr>
          <w:szCs w:val="24"/>
        </w:rPr>
        <w:t xml:space="preserve">El núcleo del trabajo se desarrolla en el Capítulo 4, titulado </w:t>
      </w:r>
      <w:r w:rsidR="008D68CE" w:rsidRPr="00DE2B29">
        <w:rPr>
          <w:szCs w:val="24"/>
        </w:rPr>
        <w:t>d</w:t>
      </w:r>
      <w:r w:rsidRPr="00DE2B29">
        <w:rPr>
          <w:szCs w:val="24"/>
        </w:rPr>
        <w:t>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27097B4" w14:textId="6F0F2D4C" w:rsidR="00E74C9F" w:rsidRPr="00DE2B29" w:rsidRDefault="00A136D9" w:rsidP="005C113E">
      <w:pPr>
        <w:ind w:firstLine="360"/>
        <w:rPr>
          <w:szCs w:val="24"/>
        </w:rPr>
      </w:pPr>
      <w:r w:rsidRPr="00DE2B29">
        <w:rPr>
          <w:szCs w:val="24"/>
        </w:rP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Pr="00E21C5A" w:rsidRDefault="00E74C9F">
      <w:pPr>
        <w:spacing w:after="0" w:line="240" w:lineRule="auto"/>
        <w:jc w:val="left"/>
        <w:rPr>
          <w:szCs w:val="24"/>
        </w:rPr>
      </w:pPr>
      <w:r w:rsidRPr="00E21C5A">
        <w:rPr>
          <w:szCs w:val="24"/>
        </w:rPr>
        <w:br w:type="page"/>
      </w:r>
    </w:p>
    <w:p w14:paraId="74443A26" w14:textId="1FD11C91" w:rsidR="005C113E" w:rsidRPr="00E21C5A" w:rsidRDefault="005C113E" w:rsidP="00E21C5A">
      <w:pPr>
        <w:pStyle w:val="Ttulo1"/>
      </w:pPr>
      <w:bookmarkStart w:id="5" w:name="_Toc10030872"/>
      <w:bookmarkEnd w:id="5"/>
      <w:r w:rsidRPr="00E21C5A">
        <w:lastRenderedPageBreak/>
        <w:t xml:space="preserve"> </w:t>
      </w:r>
      <w:bookmarkStart w:id="6" w:name="_Toc222511667"/>
      <w:r w:rsidR="00A973DB" w:rsidRPr="00E21C5A">
        <w:t>Objetivos</w:t>
      </w:r>
      <w:bookmarkEnd w:id="6"/>
    </w:p>
    <w:p w14:paraId="5456AEB4" w14:textId="77777777" w:rsidR="005C113E" w:rsidRPr="00E21C5A" w:rsidRDefault="005C113E" w:rsidP="008D68CE">
      <w:pPr>
        <w:ind w:firstLine="357"/>
        <w:rPr>
          <w:szCs w:val="24"/>
        </w:rPr>
      </w:pPr>
      <w:r w:rsidRPr="00E21C5A">
        <w:rPr>
          <w:szCs w:val="24"/>
        </w:rPr>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E21C5A">
        <w:rPr>
          <w:i/>
          <w:iCs/>
          <w:szCs w:val="24"/>
        </w:rPr>
        <w:t>Deep Learning</w:t>
      </w:r>
      <w:r w:rsidRPr="00E21C5A">
        <w:rPr>
          <w:szCs w:val="24"/>
        </w:rPr>
        <w:t xml:space="preserve"> capaz de transformar registros brutos en conocimiento accionable.</w:t>
      </w:r>
    </w:p>
    <w:p w14:paraId="2293B5E9" w14:textId="553D2193" w:rsidR="005C113E" w:rsidRPr="00E21C5A" w:rsidRDefault="005C113E" w:rsidP="008D68CE">
      <w:pPr>
        <w:ind w:firstLine="357"/>
        <w:rPr>
          <w:szCs w:val="24"/>
        </w:rPr>
      </w:pPr>
      <w:r w:rsidRPr="00E21C5A">
        <w:rPr>
          <w:szCs w:val="24"/>
        </w:rPr>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Pr="00E21C5A" w:rsidRDefault="00AB2C28" w:rsidP="00E21C5A">
      <w:pPr>
        <w:pStyle w:val="Ttulo2"/>
      </w:pPr>
      <w:bookmarkStart w:id="7" w:name="_Toc222511668"/>
      <w:r w:rsidRPr="00E21C5A">
        <w:t>Objetivo General</w:t>
      </w:r>
      <w:bookmarkEnd w:id="7"/>
    </w:p>
    <w:p w14:paraId="71C1FD39" w14:textId="55EFC747" w:rsidR="00045F56" w:rsidRPr="00E21C5A" w:rsidRDefault="00045F56" w:rsidP="005C113E">
      <w:pPr>
        <w:ind w:left="357" w:firstLine="351"/>
        <w:rPr>
          <w:szCs w:val="24"/>
          <w:lang w:eastAsia="es-ES"/>
        </w:rPr>
      </w:pPr>
      <w:r w:rsidRPr="00E21C5A">
        <w:rPr>
          <w:szCs w:val="24"/>
          <w:lang w:eastAsia="es-ES"/>
        </w:rPr>
        <w:t xml:space="preserve">Diseñar, implementar y evaluar una arquitectura híbrida de </w:t>
      </w:r>
      <w:proofErr w:type="spellStart"/>
      <w:r w:rsidRPr="00E21C5A">
        <w:rPr>
          <w:szCs w:val="24"/>
          <w:lang w:eastAsia="es-ES"/>
        </w:rPr>
        <w:t>deep</w:t>
      </w:r>
      <w:proofErr w:type="spellEnd"/>
      <w:r w:rsidRPr="00E21C5A">
        <w:rPr>
          <w:szCs w:val="24"/>
          <w:lang w:eastAsia="es-ES"/>
        </w:rPr>
        <w:t xml:space="preserve"> learning aplicada a datos de interacción generados en un LMS, utilizando el </w:t>
      </w:r>
      <w:proofErr w:type="spellStart"/>
      <w:r w:rsidRPr="00E21C5A">
        <w:rPr>
          <w:szCs w:val="24"/>
          <w:lang w:eastAsia="es-ES"/>
        </w:rPr>
        <w:t>dataset</w:t>
      </w:r>
      <w:proofErr w:type="spellEnd"/>
      <w:r w:rsidRPr="00E21C5A">
        <w:rPr>
          <w:szCs w:val="24"/>
          <w:lang w:eastAsia="es-ES"/>
        </w:rPr>
        <w:t xml:space="preserve"> OULAD, que integre aprendizaje no supervisado (</w:t>
      </w:r>
      <w:proofErr w:type="spellStart"/>
      <w:r w:rsidRPr="00E21C5A">
        <w:rPr>
          <w:szCs w:val="24"/>
          <w:lang w:eastAsia="es-ES"/>
        </w:rPr>
        <w:t>autoencoders</w:t>
      </w:r>
      <w:proofErr w:type="spellEnd"/>
      <w:r w:rsidRPr="00E21C5A">
        <w:rPr>
          <w:szCs w:val="24"/>
          <w:lang w:eastAsia="es-ES"/>
        </w:rPr>
        <w:t xml:space="preserve"> y clustering) para construir representaciones latentes y perfiles de estudiantes, y redes </w:t>
      </w:r>
      <w:proofErr w:type="spellStart"/>
      <w:r w:rsidRPr="00E21C5A">
        <w:rPr>
          <w:szCs w:val="24"/>
          <w:lang w:eastAsia="es-ES"/>
        </w:rPr>
        <w:t>Transformer</w:t>
      </w:r>
      <w:proofErr w:type="spellEnd"/>
      <w:r w:rsidRPr="00E21C5A">
        <w:rPr>
          <w:szCs w:val="24"/>
          <w:lang w:eastAsia="es-ES"/>
        </w:rPr>
        <w:t xml:space="preserve"> para modelar la evolución temporal de dicha interacción, con el fin de predecir de forma temprana el riesgo de fracaso y abandono académico, incorporando además técnicas de inteligencia artificial explicable (XAI) para interpretar y justificar las predicciones del modelo.</w:t>
      </w:r>
    </w:p>
    <w:p w14:paraId="4CF8CFE9" w14:textId="093F05CF" w:rsidR="006555DE" w:rsidRPr="00E21C5A" w:rsidRDefault="00AB2C28" w:rsidP="00E21C5A">
      <w:pPr>
        <w:pStyle w:val="Ttulo2"/>
      </w:pPr>
      <w:bookmarkStart w:id="8" w:name="_Toc222511669"/>
      <w:r w:rsidRPr="00E21C5A">
        <w:t>Objetivos Específicos</w:t>
      </w:r>
      <w:bookmarkEnd w:id="8"/>
    </w:p>
    <w:p w14:paraId="1777587A" w14:textId="325B1DE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 xml:space="preserve">ducativos, contrastando las limitaciones de los métodos lineales clásicos </w:t>
      </w:r>
      <w:r w:rsidRPr="00E21C5A">
        <w:rPr>
          <w:szCs w:val="24"/>
          <w:lang w:eastAsia="es-ES"/>
        </w:rPr>
        <w:lastRenderedPageBreak/>
        <w:t>(PCA, Regresión) frente a las capacidades de las arquitecturas profundas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Learning) para modelar la complejidad del comportamiento estudiantil.</w:t>
      </w:r>
    </w:p>
    <w:p w14:paraId="7B2F6847" w14:textId="54243DDF" w:rsidR="009C65D4" w:rsidRPr="00E21C5A" w:rsidRDefault="00045F56"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Consolidar y preprocesar el conjunto de datos OULAD, </w:t>
      </w:r>
      <w:r w:rsidRPr="00E21C5A">
        <w:rPr>
          <w:szCs w:val="24"/>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w:t>
      </w:r>
      <w:proofErr w:type="spellStart"/>
      <w:r w:rsidRPr="00E21C5A">
        <w:rPr>
          <w:szCs w:val="24"/>
          <w:lang w:eastAsia="es-ES"/>
        </w:rPr>
        <w:t>transformer</w:t>
      </w:r>
      <w:proofErr w:type="spellEnd"/>
      <w:r w:rsidRPr="00E21C5A">
        <w:rPr>
          <w:szCs w:val="24"/>
          <w:lang w:eastAsia="es-ES"/>
        </w:rPr>
        <w:t xml:space="preserve"> y se alinea con propuestas recientes que destacan la utilidad de los “default logs” de Moodle para analizar el comportamiento del estudiante </w:t>
      </w:r>
      <w:sdt>
        <w:sdtPr>
          <w:rPr>
            <w:szCs w:val="24"/>
            <w:lang w:eastAsia="es-ES"/>
          </w:rPr>
          <w:id w:val="1574393350"/>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00257F03" w:rsidRPr="00E21C5A">
        <w:rPr>
          <w:szCs w:val="24"/>
          <w:lang w:eastAsia="es-ES"/>
        </w:rPr>
        <w:t>.</w:t>
      </w:r>
    </w:p>
    <w:p w14:paraId="629C512E" w14:textId="36378483" w:rsidR="00B85501" w:rsidRPr="00E21C5A" w:rsidRDefault="00B85501"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2DFA9530" w14:textId="7F8B0D09" w:rsidR="00456B2B" w:rsidRPr="00E21C5A" w:rsidRDefault="00456B2B"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Aplicar diferentes técnicas de aprendizaje no supervisado </w:t>
      </w:r>
      <w:r w:rsidRPr="00E21C5A">
        <w:rPr>
          <w:szCs w:val="24"/>
          <w:lang w:eastAsia="es-ES"/>
        </w:rPr>
        <w:t xml:space="preserve">mediante algoritmos de clustering sobre distintas representaciones comprimidas de los datos —espacio latente aprendido por </w:t>
      </w:r>
      <w:proofErr w:type="spellStart"/>
      <w:r w:rsidRPr="00E21C5A">
        <w:rPr>
          <w:szCs w:val="24"/>
          <w:lang w:eastAsia="es-ES"/>
        </w:rPr>
        <w:t>autoencoder</w:t>
      </w:r>
      <w:proofErr w:type="spellEnd"/>
      <w:r w:rsidRPr="00E21C5A">
        <w:rPr>
          <w:szCs w:val="24"/>
          <w:lang w:eastAsia="es-ES"/>
        </w:rPr>
        <w:t xml:space="preserve"> y espacio reducido mediante PCA— con el fin de segmentar la población estudiantil, identificar arquetipos de aprendizaje emergentes y comparar hasta qué punto cada representación preserva o resalta estructura útil. </w:t>
      </w:r>
    </w:p>
    <w:p w14:paraId="6889F560" w14:textId="402D8957"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modelos de predicción secuencial basados en Transformers (Aprendizaje Supervisado), </w:t>
      </w:r>
      <w:r w:rsidRPr="00E21C5A">
        <w:rPr>
          <w:szCs w:val="24"/>
          <w:lang w:eastAsia="es-ES"/>
        </w:rPr>
        <w:t>aprovechando el mecanismo de Self-</w:t>
      </w:r>
      <w:proofErr w:type="spellStart"/>
      <w:r w:rsidRPr="00E21C5A">
        <w:rPr>
          <w:szCs w:val="24"/>
          <w:lang w:eastAsia="es-ES"/>
        </w:rPr>
        <w:t>Attention</w:t>
      </w:r>
      <w:proofErr w:type="spellEnd"/>
      <w:r w:rsidRPr="00E21C5A">
        <w:rPr>
          <w:szCs w:val="24"/>
          <w:lang w:eastAsia="es-ES"/>
        </w:rPr>
        <w:t xml:space="preserve"> para detectar dependencias a largo plazo en el curso y </w:t>
      </w:r>
      <w:r w:rsidRPr="00E21C5A">
        <w:rPr>
          <w:szCs w:val="24"/>
          <w:lang w:eastAsia="es-ES"/>
        </w:rPr>
        <w:lastRenderedPageBreak/>
        <w:t>superar las limitaciones de memoria de las redes recurrentes (LSTM) en la detección temprana de riesgo.</w:t>
      </w:r>
    </w:p>
    <w:p w14:paraId="3C35E1BD" w14:textId="0701BBB0" w:rsidR="009C65D4" w:rsidRPr="00E21C5A" w:rsidRDefault="009C65D4" w:rsidP="005C113E">
      <w:pPr>
        <w:numPr>
          <w:ilvl w:val="0"/>
          <w:numId w:val="6"/>
        </w:numPr>
        <w:tabs>
          <w:tab w:val="clear" w:pos="1068"/>
          <w:tab w:val="num" w:pos="567"/>
        </w:tabs>
        <w:ind w:left="426" w:hanging="284"/>
        <w:rPr>
          <w:szCs w:val="24"/>
          <w:lang w:eastAsia="es-ES"/>
        </w:rPr>
      </w:pPr>
      <w:r w:rsidRPr="00E21C5A">
        <w:rPr>
          <w:szCs w:val="24"/>
          <w:lang w:eastAsia="es-ES"/>
        </w:rPr>
        <w:t>Desplegar una estrategia de Explicabilidad Dual (XAI) para mitigar el problema de la "Caja Negra":</w:t>
      </w:r>
    </w:p>
    <w:p w14:paraId="7097B3D7" w14:textId="1AAC3446" w:rsidR="009C65D4" w:rsidRPr="00E21C5A" w:rsidRDefault="009C65D4" w:rsidP="005C113E">
      <w:pPr>
        <w:numPr>
          <w:ilvl w:val="0"/>
          <w:numId w:val="6"/>
        </w:numPr>
        <w:tabs>
          <w:tab w:val="clear" w:pos="1068"/>
        </w:tabs>
        <w:rPr>
          <w:szCs w:val="24"/>
          <w:lang w:eastAsia="es-ES"/>
        </w:rPr>
      </w:pPr>
      <w:r w:rsidRPr="00E21C5A">
        <w:rPr>
          <w:b/>
          <w:bCs/>
          <w:szCs w:val="24"/>
          <w:lang w:eastAsia="es-ES"/>
        </w:rPr>
        <w:t>Intrínseca:</w:t>
      </w:r>
      <w:r w:rsidRPr="00E21C5A">
        <w:rPr>
          <w:szCs w:val="24"/>
          <w:lang w:eastAsia="es-ES"/>
        </w:rPr>
        <w:t xml:space="preserve"> Visualización de Mapas de Atención para identificar en qué momentos del curso se focaliza el modelo.</w:t>
      </w:r>
    </w:p>
    <w:p w14:paraId="2DBAF4A5" w14:textId="0C0DF27D" w:rsidR="00906358" w:rsidRPr="00E21C5A" w:rsidRDefault="009C65D4" w:rsidP="005C113E">
      <w:pPr>
        <w:numPr>
          <w:ilvl w:val="0"/>
          <w:numId w:val="6"/>
        </w:numPr>
        <w:rPr>
          <w:szCs w:val="24"/>
          <w:lang w:eastAsia="es-ES"/>
        </w:rPr>
      </w:pPr>
      <w:r w:rsidRPr="00E21C5A">
        <w:rPr>
          <w:b/>
          <w:bCs/>
          <w:szCs w:val="24"/>
          <w:lang w:eastAsia="es-ES"/>
        </w:rPr>
        <w:t>Agnóstica:</w:t>
      </w:r>
      <w:r w:rsidRPr="00E21C5A">
        <w:rPr>
          <w:szCs w:val="24"/>
          <w:lang w:eastAsia="es-ES"/>
        </w:rPr>
        <w:t xml:space="preserve"> </w:t>
      </w:r>
      <w:r w:rsidR="00303B09" w:rsidRPr="00E21C5A">
        <w:rPr>
          <w:szCs w:val="24"/>
          <w:lang w:eastAsia="es-ES"/>
        </w:rPr>
        <w:t>Aplicación de valores SHAP (</w:t>
      </w:r>
      <w:proofErr w:type="spellStart"/>
      <w:r w:rsidR="00303B09" w:rsidRPr="00E21C5A">
        <w:rPr>
          <w:szCs w:val="24"/>
          <w:lang w:eastAsia="es-ES"/>
        </w:rPr>
        <w:t>SHapley</w:t>
      </w:r>
      <w:proofErr w:type="spellEnd"/>
      <w:r w:rsidR="00303B09" w:rsidRPr="00E21C5A">
        <w:rPr>
          <w:szCs w:val="24"/>
          <w:lang w:eastAsia="es-ES"/>
        </w:rPr>
        <w:t xml:space="preserve"> </w:t>
      </w:r>
      <w:proofErr w:type="spellStart"/>
      <w:r w:rsidR="00303B09" w:rsidRPr="00E21C5A">
        <w:rPr>
          <w:szCs w:val="24"/>
          <w:lang w:eastAsia="es-ES"/>
        </w:rPr>
        <w:t>Additive</w:t>
      </w:r>
      <w:proofErr w:type="spellEnd"/>
      <w:r w:rsidR="00303B09" w:rsidRPr="00E21C5A">
        <w:rPr>
          <w:szCs w:val="24"/>
          <w:lang w:eastAsia="es-ES"/>
        </w:rPr>
        <w:t xml:space="preserve"> </w:t>
      </w:r>
      <w:proofErr w:type="spellStart"/>
      <w:r w:rsidR="00303B09" w:rsidRPr="00E21C5A">
        <w:rPr>
          <w:szCs w:val="24"/>
          <w:lang w:eastAsia="es-ES"/>
        </w:rPr>
        <w:t>exPlanations</w:t>
      </w:r>
      <w:proofErr w:type="spellEnd"/>
      <w:r w:rsidR="00303B09" w:rsidRPr="00E21C5A">
        <w:rPr>
          <w:szCs w:val="24"/>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0A86E756" w14:textId="7696965B" w:rsidR="00476987" w:rsidRPr="00E21C5A" w:rsidRDefault="00476987" w:rsidP="005C113E">
      <w:pPr>
        <w:pStyle w:val="Prrafodelista"/>
        <w:numPr>
          <w:ilvl w:val="0"/>
          <w:numId w:val="11"/>
        </w:numPr>
        <w:rPr>
          <w:szCs w:val="24"/>
          <w:lang w:eastAsia="es-ES"/>
        </w:rPr>
      </w:pPr>
      <w:r w:rsidRPr="00E21C5A">
        <w:rPr>
          <w:b/>
          <w:bCs/>
          <w:szCs w:val="24"/>
          <w:lang w:eastAsia="es-ES"/>
        </w:rPr>
        <w:t xml:space="preserve">Comparar empíricamente el modelo </w:t>
      </w:r>
      <w:proofErr w:type="spellStart"/>
      <w:r w:rsidRPr="00E21C5A">
        <w:rPr>
          <w:b/>
          <w:bCs/>
          <w:szCs w:val="24"/>
          <w:lang w:eastAsia="es-ES"/>
        </w:rPr>
        <w:t>transformers</w:t>
      </w:r>
      <w:proofErr w:type="spellEnd"/>
      <w:r w:rsidRPr="00E21C5A">
        <w:rPr>
          <w:b/>
          <w:bCs/>
          <w:szCs w:val="24"/>
          <w:lang w:eastAsia="es-ES"/>
        </w:rPr>
        <w:t xml:space="preserve"> propuesto con líneas base tradicionales (</w:t>
      </w:r>
      <w:proofErr w:type="spellStart"/>
      <w:r w:rsidRPr="00E21C5A">
        <w:rPr>
          <w:b/>
          <w:bCs/>
          <w:szCs w:val="24"/>
          <w:lang w:eastAsia="es-ES"/>
        </w:rPr>
        <w:t>Ensembles</w:t>
      </w:r>
      <w:proofErr w:type="spellEnd"/>
      <w:r w:rsidRPr="00E21C5A">
        <w:rPr>
          <w:b/>
          <w:bCs/>
          <w:szCs w:val="24"/>
          <w:lang w:eastAsia="es-ES"/>
        </w:rPr>
        <w:t xml:space="preserve"> como </w:t>
      </w:r>
      <w:proofErr w:type="spellStart"/>
      <w:r w:rsidRPr="00E21C5A">
        <w:rPr>
          <w:b/>
          <w:bCs/>
          <w:szCs w:val="24"/>
          <w:lang w:eastAsia="es-ES"/>
        </w:rPr>
        <w:t>XGBoost</w:t>
      </w:r>
      <w:proofErr w:type="spellEnd"/>
      <w:r w:rsidRPr="00E21C5A">
        <w:rPr>
          <w:b/>
          <w:bCs/>
          <w:szCs w:val="24"/>
          <w:lang w:eastAsia="es-ES"/>
        </w:rPr>
        <w:t xml:space="preserve"> y reducciones lineales con PCA), </w:t>
      </w:r>
      <w:r w:rsidRPr="00E21C5A">
        <w:rPr>
          <w:szCs w:val="24"/>
          <w:lang w:eastAsia="es-ES"/>
        </w:rPr>
        <w:t>analizando sus métricas de precisión (</w:t>
      </w:r>
      <w:proofErr w:type="spellStart"/>
      <w:r w:rsidRPr="00E21C5A">
        <w:rPr>
          <w:szCs w:val="24"/>
          <w:lang w:eastAsia="es-ES"/>
        </w:rPr>
        <w:t>Accuracy</w:t>
      </w:r>
      <w:proofErr w:type="spellEnd"/>
      <w:r w:rsidRPr="00E21C5A">
        <w:rPr>
          <w:szCs w:val="24"/>
          <w:lang w:eastAsia="es-ES"/>
        </w:rPr>
        <w:t>, F1-Score) y el grado de explicabilidad, identificando en qué condiciones el enfoque propuesto aporta ventajas o limitaciones.</w:t>
      </w:r>
    </w:p>
    <w:p w14:paraId="64B63C4F" w14:textId="326291FA" w:rsidR="00906358" w:rsidRPr="00E21C5A" w:rsidRDefault="009C65D4" w:rsidP="005C113E">
      <w:pPr>
        <w:pStyle w:val="Prrafodelista"/>
        <w:numPr>
          <w:ilvl w:val="0"/>
          <w:numId w:val="11"/>
        </w:numPr>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9" w:name="_Toc222511670"/>
      <w:r w:rsidRPr="00E21C5A">
        <w:t>Marco teórico y estado del arte</w:t>
      </w:r>
      <w:bookmarkEnd w:id="9"/>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r w:rsidR="009C4447" w:rsidRPr="00E21C5A">
        <w:rPr>
          <w:szCs w:val="24"/>
          <w:lang w:eastAsia="es-ES"/>
        </w:rPr>
        <w:t>l</w:t>
      </w:r>
      <w:r w:rsidRPr="00E21C5A">
        <w:rPr>
          <w:szCs w:val="24"/>
          <w:lang w:eastAsia="es-ES"/>
        </w:rPr>
        <w:t>earning.</w:t>
      </w:r>
    </w:p>
    <w:p w14:paraId="23E6223D" w14:textId="717BE6B4" w:rsidR="005C113E" w:rsidRPr="00E21C5A" w:rsidRDefault="005C113E" w:rsidP="00986237">
      <w:pPr>
        <w:ind w:firstLine="357"/>
        <w:rPr>
          <w:szCs w:val="24"/>
          <w:lang w:eastAsia="es-ES"/>
        </w:rPr>
      </w:pPr>
      <w:r w:rsidRPr="00E21C5A">
        <w:rPr>
          <w:szCs w:val="24"/>
          <w:lang w:eastAsia="es-ES"/>
        </w:rPr>
        <w:t xml:space="preserve">A través de este análisis, se justifica la adopción de arquitecturas híbridas —basadas en </w:t>
      </w:r>
      <w:proofErr w:type="spellStart"/>
      <w:r w:rsidRPr="00E21C5A">
        <w:rPr>
          <w:szCs w:val="24"/>
          <w:lang w:eastAsia="es-ES"/>
        </w:rPr>
        <w:t>Autoencoders</w:t>
      </w:r>
      <w:proofErr w:type="spellEnd"/>
      <w:r w:rsidR="00B42366" w:rsidRPr="00E21C5A">
        <w:rPr>
          <w:szCs w:val="24"/>
          <w:lang w:eastAsia="es-ES"/>
        </w:rPr>
        <w:t>, técnicas de clustering</w:t>
      </w:r>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10" w:name="_Toc222511671"/>
      <w:r w:rsidRPr="00E21C5A">
        <w:t>Marco teórico</w:t>
      </w:r>
      <w:bookmarkEnd w:id="10"/>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E21C5A">
      <w:pPr>
        <w:pStyle w:val="Ttulo3"/>
      </w:pPr>
      <w:bookmarkStart w:id="11" w:name="_Toc222511672"/>
      <w:r w:rsidRPr="00E21C5A">
        <w:t xml:space="preserve">Minería de Datos Educativos (EDM) y Learning </w:t>
      </w:r>
      <w:proofErr w:type="spellStart"/>
      <w:r w:rsidRPr="00E21C5A">
        <w:t>Analytics</w:t>
      </w:r>
      <w:proofErr w:type="spellEnd"/>
      <w:r w:rsidRPr="00E21C5A">
        <w:t>.</w:t>
      </w:r>
      <w:bookmarkEnd w:id="11"/>
    </w:p>
    <w:p w14:paraId="60D4844E" w14:textId="43B81613" w:rsidR="004F6390" w:rsidRPr="00E21C5A" w:rsidRDefault="004F6390" w:rsidP="005C113E">
      <w:pPr>
        <w:ind w:left="488" w:firstLine="220"/>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Learning </w:t>
      </w:r>
      <w:proofErr w:type="spellStart"/>
      <w:r w:rsidRPr="00E21C5A">
        <w:rPr>
          <w:szCs w:val="24"/>
          <w:lang w:eastAsia="es-ES"/>
        </w:rPr>
        <w:t>Analytics</w:t>
      </w:r>
      <w:proofErr w:type="spellEnd"/>
      <w:r w:rsidRPr="00E21C5A">
        <w:rPr>
          <w:szCs w:val="24"/>
          <w:lang w:eastAsia="es-ES"/>
        </w:rPr>
        <w:t xml:space="preserve">) son técnicas que utilizan </w:t>
      </w:r>
      <w:r w:rsidRPr="00E21C5A">
        <w:rPr>
          <w:szCs w:val="24"/>
          <w:lang w:eastAsia="es-ES"/>
        </w:rPr>
        <w:lastRenderedPageBreak/>
        <w:t xml:space="preserve">el 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617B31" w:rsidRPr="00617B31">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05B01D0D" w:rsidR="009619BA" w:rsidRPr="00E21C5A" w:rsidRDefault="009619BA" w:rsidP="005C113E">
      <w:pPr>
        <w:ind w:left="488" w:firstLine="220"/>
        <w:rPr>
          <w:szCs w:val="24"/>
          <w:lang w:eastAsia="es-ES"/>
        </w:rPr>
      </w:pPr>
      <w:r w:rsidRPr="00E21C5A">
        <w:rPr>
          <w:szCs w:val="24"/>
          <w:lang w:eastAsia="es-ES"/>
        </w:rPr>
        <w:t xml:space="preserve">Para materializar estas promesas, es fundamental comprender el origen de la información. Como se detalla en la revisión fundamental sobre EDM 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617B31" w:rsidRPr="00617B31">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E21C5A">
      <w:pPr>
        <w:pStyle w:val="Ttulo3"/>
      </w:pPr>
      <w:bookmarkStart w:id="12" w:name="_Toc222511673"/>
      <w:r w:rsidRPr="00E21C5A">
        <w:t xml:space="preserve">Heterogeneidad de datos y </w:t>
      </w:r>
      <w:r w:rsidR="00303B09" w:rsidRPr="00E21C5A">
        <w:t>e</w:t>
      </w:r>
      <w:r w:rsidRPr="00E21C5A">
        <w:t>stándares</w:t>
      </w:r>
      <w:bookmarkEnd w:id="12"/>
    </w:p>
    <w:p w14:paraId="1D0C89BF" w14:textId="68FEB071" w:rsidR="00F57F0A" w:rsidRPr="00E21C5A" w:rsidRDefault="00DC0BED" w:rsidP="005C113E">
      <w:pPr>
        <w:ind w:left="488" w:firstLine="22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617B31" w:rsidRPr="00617B31">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2DE4BCBB" w14:textId="4C03ECF1" w:rsidR="00F85241" w:rsidRPr="00E21C5A" w:rsidRDefault="00303B09" w:rsidP="00B32A47">
      <w:pPr>
        <w:ind w:left="360" w:firstLine="348"/>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w:t>
      </w:r>
      <w:r w:rsidR="00F57F0A" w:rsidRPr="00E21C5A">
        <w:rPr>
          <w:szCs w:val="24"/>
          <w:lang w:eastAsia="es-ES"/>
        </w:rPr>
        <w:lastRenderedPageBreak/>
        <w:t xml:space="preserve">los resultados (benchmarking). En este contexto, el conjunto de datos OULAD (Open </w:t>
      </w:r>
      <w:proofErr w:type="spellStart"/>
      <w:r w:rsidR="00F57F0A" w:rsidRPr="00E21C5A">
        <w:rPr>
          <w:szCs w:val="24"/>
          <w:lang w:eastAsia="es-ES"/>
        </w:rPr>
        <w:t>University</w:t>
      </w:r>
      <w:proofErr w:type="spellEnd"/>
      <w:r w:rsidR="00F57F0A" w:rsidRPr="00E21C5A">
        <w:rPr>
          <w:szCs w:val="24"/>
          <w:lang w:eastAsia="es-ES"/>
        </w:rPr>
        <w:t xml:space="preserve"> Learning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 (Véase Ilustración 1)</w:t>
      </w:r>
    </w:p>
    <w:p w14:paraId="0F95C590" w14:textId="77777777" w:rsidR="00F85241" w:rsidRPr="00E21C5A" w:rsidRDefault="00F85241" w:rsidP="005C113E">
      <w:pPr>
        <w:keepNext/>
        <w:ind w:left="360" w:firstLine="129"/>
        <w:jc w:val="center"/>
        <w:rPr>
          <w:szCs w:val="24"/>
        </w:rPr>
      </w:pPr>
      <w:r w:rsidRPr="00E21C5A">
        <w:rPr>
          <w:noProof/>
          <w:szCs w:val="24"/>
          <w:lang w:eastAsia="es-ES"/>
        </w:rPr>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23934795" w:rsidR="00F85241" w:rsidRPr="00E21C5A" w:rsidRDefault="00F85241" w:rsidP="00553B1E">
      <w:pPr>
        <w:pStyle w:val="Descripcin"/>
        <w:spacing w:after="0" w:line="360" w:lineRule="auto"/>
        <w:ind w:left="708"/>
        <w:rPr>
          <w:sz w:val="24"/>
          <w:szCs w:val="24"/>
        </w:rPr>
      </w:pPr>
      <w:bookmarkStart w:id="13" w:name="_Toc222580005"/>
      <w:r w:rsidRPr="00E21C5A">
        <w:rPr>
          <w:b/>
          <w:bCs/>
          <w:sz w:val="24"/>
          <w:szCs w:val="24"/>
        </w:rPr>
        <w:t xml:space="preserve">Ilustración </w:t>
      </w:r>
      <w:r w:rsidRPr="00E21C5A">
        <w:rPr>
          <w:b/>
          <w:bCs/>
          <w:sz w:val="24"/>
          <w:szCs w:val="24"/>
        </w:rPr>
        <w:fldChar w:fldCharType="begin"/>
      </w:r>
      <w:r w:rsidRPr="00E21C5A">
        <w:rPr>
          <w:b/>
          <w:bCs/>
          <w:sz w:val="24"/>
          <w:szCs w:val="24"/>
        </w:rPr>
        <w:instrText xml:space="preserve"> SEQ Ilustración \* ARABIC </w:instrText>
      </w:r>
      <w:r w:rsidRPr="00E21C5A">
        <w:rPr>
          <w:b/>
          <w:bCs/>
          <w:sz w:val="24"/>
          <w:szCs w:val="24"/>
        </w:rPr>
        <w:fldChar w:fldCharType="separate"/>
      </w:r>
      <w:r w:rsidR="000D3C76">
        <w:rPr>
          <w:b/>
          <w:bCs/>
          <w:noProof/>
          <w:sz w:val="24"/>
          <w:szCs w:val="24"/>
        </w:rPr>
        <w:t>1</w:t>
      </w:r>
      <w:r w:rsidRPr="00E21C5A">
        <w:rPr>
          <w:b/>
          <w:bCs/>
          <w:sz w:val="24"/>
          <w:szCs w:val="24"/>
        </w:rPr>
        <w:fldChar w:fldCharType="end"/>
      </w:r>
      <w:r w:rsidRPr="00E21C5A">
        <w:rPr>
          <w:sz w:val="24"/>
          <w:szCs w:val="24"/>
        </w:rPr>
        <w:t xml:space="preserve"> Proceso de preparación del </w:t>
      </w:r>
      <w:proofErr w:type="spellStart"/>
      <w:r w:rsidRPr="00E21C5A">
        <w:rPr>
          <w:sz w:val="24"/>
          <w:szCs w:val="24"/>
        </w:rPr>
        <w:t>dataset</w:t>
      </w:r>
      <w:proofErr w:type="spellEnd"/>
      <w:r w:rsidRPr="00E21C5A">
        <w:rPr>
          <w:sz w:val="24"/>
          <w:szCs w:val="24"/>
        </w:rPr>
        <w:t xml:space="preserve"> OULAD.</w:t>
      </w:r>
      <w:r w:rsidR="001317EA" w:rsidRPr="00E21C5A">
        <w:rPr>
          <w:sz w:val="24"/>
          <w:szCs w:val="24"/>
        </w:rPr>
        <w:t xml:space="preserve"> </w:t>
      </w:r>
      <w:r w:rsidR="00553B1E">
        <w:rPr>
          <w:sz w:val="24"/>
          <w:szCs w:val="24"/>
        </w:rPr>
        <w:br/>
      </w:r>
      <w:r w:rsidR="001317EA" w:rsidRPr="00E21C5A">
        <w:rPr>
          <w:sz w:val="24"/>
          <w:szCs w:val="24"/>
        </w:rPr>
        <w:t xml:space="preserve">Referencia: </w:t>
      </w:r>
      <w:sdt>
        <w:sdtPr>
          <w:rPr>
            <w:sz w:val="24"/>
            <w:szCs w:val="24"/>
          </w:rPr>
          <w:id w:val="-1594462630"/>
          <w:citation/>
        </w:sdtPr>
        <w:sdtContent>
          <w:r w:rsidR="00B96CAB" w:rsidRPr="00E21C5A">
            <w:rPr>
              <w:sz w:val="24"/>
              <w:szCs w:val="24"/>
            </w:rPr>
            <w:fldChar w:fldCharType="begin"/>
          </w:r>
          <w:r w:rsidR="00B96CAB" w:rsidRPr="00E21C5A">
            <w:rPr>
              <w:sz w:val="24"/>
              <w:szCs w:val="24"/>
            </w:rPr>
            <w:instrText xml:space="preserve"> CITATION Jak17 \l 3082 </w:instrText>
          </w:r>
          <w:r w:rsidR="00B96CAB" w:rsidRPr="00E21C5A">
            <w:rPr>
              <w:sz w:val="24"/>
              <w:szCs w:val="24"/>
            </w:rPr>
            <w:fldChar w:fldCharType="separate"/>
          </w:r>
          <w:r w:rsidR="00617B31" w:rsidRPr="00617B31">
            <w:rPr>
              <w:noProof/>
              <w:sz w:val="24"/>
              <w:szCs w:val="24"/>
            </w:rPr>
            <w:t>(Kuzilek, Hlosta, &amp; Zdrahal, 2017)</w:t>
          </w:r>
          <w:r w:rsidR="00B96CAB" w:rsidRPr="00E21C5A">
            <w:rPr>
              <w:sz w:val="24"/>
              <w:szCs w:val="24"/>
            </w:rPr>
            <w:fldChar w:fldCharType="end"/>
          </w:r>
        </w:sdtContent>
      </w:sdt>
      <w:bookmarkEnd w:id="13"/>
    </w:p>
    <w:p w14:paraId="472737EB" w14:textId="77777777" w:rsidR="00303B09" w:rsidRPr="00E21C5A" w:rsidRDefault="00303B09" w:rsidP="005C113E">
      <w:pPr>
        <w:ind w:left="360"/>
        <w:rPr>
          <w:szCs w:val="24"/>
          <w:lang w:eastAsia="es-ES"/>
        </w:rPr>
      </w:pPr>
    </w:p>
    <w:p w14:paraId="3734C28C" w14:textId="7A25F330" w:rsidR="00F85241" w:rsidRPr="00E21C5A" w:rsidRDefault="00F85241" w:rsidP="005C113E">
      <w:pPr>
        <w:ind w:left="360"/>
        <w:rPr>
          <w:szCs w:val="24"/>
          <w:lang w:eastAsia="es-ES"/>
        </w:rPr>
      </w:pPr>
      <w:r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Pr="00E21C5A">
        <w:rPr>
          <w:szCs w:val="24"/>
          <w:lang w:eastAsia="es-ES"/>
        </w:rPr>
        <w:t>University</w:t>
      </w:r>
      <w:proofErr w:type="spellEnd"/>
      <w:r w:rsidRPr="00E21C5A">
        <w:rPr>
          <w:szCs w:val="24"/>
          <w:lang w:eastAsia="es-ES"/>
        </w:rPr>
        <w:t xml:space="preserve"> durante los cursos académicos 2013 y 2014. </w:t>
      </w:r>
      <w:sdt>
        <w:sdtPr>
          <w:rPr>
            <w:szCs w:val="24"/>
            <w:lang w:eastAsia="es-ES"/>
          </w:rPr>
          <w:id w:val="-787196031"/>
          <w:citation/>
        </w:sdtPr>
        <w:sdtContent>
          <w:r w:rsidRPr="00E21C5A">
            <w:rPr>
              <w:szCs w:val="24"/>
              <w:lang w:eastAsia="es-ES"/>
            </w:rPr>
            <w:fldChar w:fldCharType="begin"/>
          </w:r>
          <w:r w:rsidRPr="00E21C5A">
            <w:rPr>
              <w:szCs w:val="24"/>
              <w:lang w:eastAsia="es-ES"/>
            </w:rPr>
            <w:instrText xml:space="preserve">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57772F0B" w14:textId="1318C4AF" w:rsidR="00B02780" w:rsidRPr="00E21C5A" w:rsidRDefault="002F28CF" w:rsidP="005C113E">
      <w:pPr>
        <w:ind w:left="360" w:firstLine="129"/>
        <w:rPr>
          <w:szCs w:val="24"/>
        </w:rPr>
      </w:pPr>
      <w:r w:rsidRPr="00E21C5A">
        <w:rPr>
          <w:szCs w:val="24"/>
        </w:rPr>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inconvenientes críticos: o bien se trata de </w:t>
      </w:r>
      <w:r w:rsidRPr="00E21C5A">
        <w:rPr>
          <w:szCs w:val="24"/>
        </w:rPr>
        <w:lastRenderedPageBreak/>
        <w:t xml:space="preserve">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(Knowledge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617B31" w:rsidRPr="00617B31">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E21C5A">
      <w:pPr>
        <w:pStyle w:val="Ttulo3"/>
      </w:pPr>
      <w:bookmarkStart w:id="14" w:name="_Toc222511674"/>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04A0A248" w14:textId="3E77342F" w:rsidR="00754026" w:rsidRPr="00E21C5A" w:rsidRDefault="00754026" w:rsidP="005C113E">
      <w:pPr>
        <w:ind w:firstLine="360"/>
        <w:rPr>
          <w:szCs w:val="24"/>
          <w:lang w:eastAsia="es-ES"/>
        </w:rPr>
      </w:pPr>
      <w:r w:rsidRPr="00E21C5A">
        <w:rPr>
          <w:szCs w:val="24"/>
          <w:lang w:eastAsia="es-ES"/>
        </w:rPr>
        <w:t xml:space="preserve">En el ámbito del </w:t>
      </w:r>
      <w:r w:rsidRPr="00E21C5A">
        <w:rPr>
          <w:i/>
          <w:iCs/>
          <w:szCs w:val="24"/>
          <w:lang w:eastAsia="es-ES"/>
        </w:rPr>
        <w:t xml:space="preserve">Learning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 xml:space="preserve">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w:t>
      </w:r>
      <w:r w:rsidRPr="00E21C5A">
        <w:rPr>
          <w:szCs w:val="24"/>
          <w:lang w:eastAsia="es-ES"/>
        </w:rPr>
        <w:lastRenderedPageBreak/>
        <w:t>cuestionarios). Un sistema robusto debe ser capaz de diagnosticar ambos riesgos por separado.</w:t>
      </w:r>
    </w:p>
    <w:p w14:paraId="4706C2FF" w14:textId="5AB653FA" w:rsidR="00754026" w:rsidRPr="00E21C5A" w:rsidRDefault="00754026" w:rsidP="00E21C5A">
      <w:pPr>
        <w:pStyle w:val="Ttulo3"/>
      </w:pPr>
      <w:bookmarkStart w:id="15" w:name="_Toc222511675"/>
      <w:r w:rsidRPr="00E21C5A">
        <w:t>Aprendizaje No Supervisado: Descubrimiento de Patrones (Clustering)</w:t>
      </w:r>
      <w:bookmarkEnd w:id="15"/>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282FB094"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Algoritmos como </w:t>
      </w:r>
      <w:r w:rsidRPr="00E21C5A">
        <w:rPr>
          <w:b/>
          <w:bCs/>
          <w:szCs w:val="24"/>
          <w:lang w:eastAsia="es-ES"/>
        </w:rPr>
        <w:t>K-Means</w:t>
      </w:r>
      <w:r w:rsidRPr="00E21C5A">
        <w:rPr>
          <w:szCs w:val="24"/>
          <w:lang w:eastAsia="es-ES"/>
        </w:rPr>
        <w:t xml:space="preserve"> (basado </w:t>
      </w:r>
      <w:r w:rsidRPr="00E21C5A">
        <w:rPr>
          <w:rFonts w:cs="CMU Serif"/>
          <w:szCs w:val="24"/>
          <w:lang w:eastAsia="es-ES"/>
        </w:rPr>
        <w:t xml:space="preserve">en centroides) o </w:t>
      </w:r>
      <w:r w:rsidRPr="00E21C5A">
        <w:rPr>
          <w:rFonts w:cs="CMU Serif"/>
          <w:b/>
          <w:bCs/>
          <w:szCs w:val="24"/>
          <w:lang w:eastAsia="es-ES"/>
        </w:rPr>
        <w:t>DBSCAN</w:t>
      </w:r>
      <w:r w:rsidRPr="00E21C5A">
        <w:rPr>
          <w:rFonts w:cs="CMU Serif"/>
          <w:szCs w:val="24"/>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E21C5A" w:rsidRDefault="00754026" w:rsidP="00E21C5A">
      <w:pPr>
        <w:pStyle w:val="Ttulo3"/>
        <w:rPr>
          <w:rStyle w:val="Ttulo3Car"/>
          <w:rFonts w:cs="CMU Serif"/>
          <w:sz w:val="24"/>
          <w:szCs w:val="24"/>
        </w:rPr>
      </w:pPr>
      <w:bookmarkStart w:id="16" w:name="_Toc222511676"/>
      <w:r w:rsidRPr="00E21C5A">
        <w:rPr>
          <w:rStyle w:val="Ttulo3Car"/>
          <w:rFonts w:cs="CMU Serif"/>
          <w:sz w:val="24"/>
          <w:szCs w:val="24"/>
        </w:rPr>
        <w:t>Aprendizaje Supervisado y Modelos de Ensamble</w:t>
      </w:r>
      <w:bookmarkEnd w:id="16"/>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rsidP="005C113E">
      <w:pPr>
        <w:pStyle w:val="Prrafodelista"/>
        <w:numPr>
          <w:ilvl w:val="0"/>
          <w:numId w:val="13"/>
        </w:numPr>
        <w:rPr>
          <w:szCs w:val="24"/>
          <w:lang w:eastAsia="es-ES"/>
        </w:rPr>
      </w:pPr>
      <w:r w:rsidRPr="00E21C5A">
        <w:rPr>
          <w:b/>
          <w:bCs/>
          <w:szCs w:val="24"/>
          <w:lang w:eastAsia="es-ES"/>
        </w:rPr>
        <w:lastRenderedPageBreak/>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3454C8D0" w:rsidR="007B080A" w:rsidRPr="00E21C5A" w:rsidRDefault="00E91EAE" w:rsidP="005C113E">
      <w:pPr>
        <w:pStyle w:val="Prrafodelista"/>
        <w:numPr>
          <w:ilvl w:val="0"/>
          <w:numId w:val="13"/>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617B31" w:rsidRPr="00617B31">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Estos combinan múltiples "árboles de decisión" para manejar el desbalance de clases y determinar la importancia de las variables (</w:t>
      </w:r>
      <w:proofErr w:type="spellStart"/>
      <w:r w:rsidRPr="00E21C5A">
        <w:rPr>
          <w:szCs w:val="24"/>
          <w:lang w:eastAsia="es-ES"/>
        </w:rPr>
        <w:t>Feature</w:t>
      </w:r>
      <w:proofErr w:type="spellEnd"/>
      <w:r w:rsidRPr="00E21C5A">
        <w:rPr>
          <w:szCs w:val="24"/>
          <w:lang w:eastAsia="es-ES"/>
        </w:rPr>
        <w:t xml:space="preserve"> </w:t>
      </w:r>
      <w:proofErr w:type="spellStart"/>
      <w:r w:rsidRPr="00E21C5A">
        <w:rPr>
          <w:szCs w:val="24"/>
          <w:lang w:eastAsia="es-ES"/>
        </w:rPr>
        <w:t>Importance</w:t>
      </w:r>
      <w:proofErr w:type="spellEnd"/>
      <w:r w:rsidRPr="00E21C5A">
        <w:rPr>
          <w:szCs w:val="24"/>
          <w:lang w:eastAsia="es-ES"/>
        </w:rPr>
        <w:t xml:space="preserv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617B31">
            <w:rPr>
              <w:noProof/>
              <w:szCs w:val="24"/>
              <w:lang w:eastAsia="es-ES"/>
            </w:rPr>
            <w:t xml:space="preserve"> </w:t>
          </w:r>
          <w:r w:rsidR="00617B31" w:rsidRPr="00617B31">
            <w:rPr>
              <w:noProof/>
              <w:szCs w:val="24"/>
              <w:lang w:eastAsia="es-ES"/>
            </w:rPr>
            <w:t>(2020)</w:t>
          </w:r>
          <w:r w:rsidR="007B080A" w:rsidRPr="00E21C5A">
            <w:rPr>
              <w:szCs w:val="24"/>
              <w:lang w:eastAsia="es-ES"/>
            </w:rPr>
            <w:fldChar w:fldCharType="end"/>
          </w:r>
        </w:sdtContent>
      </w:sdt>
      <w:r w:rsidR="007B080A" w:rsidRPr="00E21C5A">
        <w:rPr>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1CC5C2A1" w:rsidR="00E91EAE" w:rsidRPr="00E21C5A" w:rsidRDefault="00E91EAE" w:rsidP="005C113E">
      <w:pPr>
        <w:pStyle w:val="Prrafodelista"/>
        <w:numPr>
          <w:ilvl w:val="0"/>
          <w:numId w:val="13"/>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617B31" w:rsidRPr="00617B31">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30441C71" w:rsidR="00E91EAE" w:rsidRPr="00E21C5A" w:rsidRDefault="00630F3D" w:rsidP="005C113E">
      <w:pPr>
        <w:ind w:firstLine="360"/>
        <w:rPr>
          <w:szCs w:val="24"/>
          <w:lang w:eastAsia="es-ES"/>
        </w:rPr>
      </w:pPr>
      <w:r w:rsidRPr="00E21C5A">
        <w:rPr>
          <w:szCs w:val="24"/>
          <w:lang w:eastAsia="es-ES"/>
        </w:rPr>
        <w:t xml:space="preserve">Inicialmente, las redes recurrentes (RNN y LSTM) permitieron analizar la evolución temporal del alumno. Más recientemente, la arquitectura </w:t>
      </w:r>
      <w:proofErr w:type="spellStart"/>
      <w:r w:rsidRPr="00E21C5A">
        <w:rPr>
          <w:szCs w:val="24"/>
          <w:lang w:eastAsia="es-ES"/>
        </w:rPr>
        <w:t>transformer</w:t>
      </w:r>
      <w:proofErr w:type="spellEnd"/>
      <w:r w:rsidRPr="00E21C5A">
        <w:rPr>
          <w:szCs w:val="24"/>
          <w:lang w:eastAsia="es-ES"/>
        </w:rPr>
        <w:t xml:space="preserve"> ha ganado protagonismo en el modelado secuencial. A diferencia de las anteriores, los </w:t>
      </w:r>
      <w:proofErr w:type="spellStart"/>
      <w:r w:rsidRPr="00E21C5A">
        <w:rPr>
          <w:szCs w:val="24"/>
          <w:lang w:eastAsia="es-ES"/>
        </w:rPr>
        <w:t>transformers</w:t>
      </w:r>
      <w:proofErr w:type="spellEnd"/>
      <w:r w:rsidRPr="00E21C5A">
        <w:rPr>
          <w:szCs w:val="24"/>
          <w:lang w:eastAsia="es-ES"/>
        </w:rPr>
        <w:t xml:space="preserve"> se basan en mecanismos de autoatención (</w:t>
      </w:r>
      <w:proofErr w:type="spellStart"/>
      <w:r w:rsidRPr="00E21C5A">
        <w:rPr>
          <w:szCs w:val="24"/>
          <w:lang w:eastAsia="es-ES"/>
        </w:rPr>
        <w:t>self-attention</w:t>
      </w:r>
      <w:proofErr w:type="spellEnd"/>
      <w:r w:rsidRPr="00E21C5A">
        <w:rPr>
          <w:szCs w:val="24"/>
          <w:lang w:eastAsia="es-ES"/>
        </w:rPr>
        <w:t>),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617B31" w:rsidRPr="00617B31">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E21C5A">
      <w:pPr>
        <w:pStyle w:val="Ttulo3"/>
      </w:pPr>
      <w:bookmarkStart w:id="17" w:name="_Toc222511677"/>
      <w:r w:rsidRPr="00E21C5A">
        <w:lastRenderedPageBreak/>
        <w:t>Síntesis del marco teórico</w:t>
      </w:r>
      <w:bookmarkEnd w:id="17"/>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8" w:name="_Toc222511678"/>
      <w:r w:rsidRPr="00E21C5A">
        <w:lastRenderedPageBreak/>
        <w:t>Estado del arte.</w:t>
      </w:r>
      <w:bookmarkEnd w:id="18"/>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E21C5A">
      <w:pPr>
        <w:pStyle w:val="Ttulo3"/>
      </w:pPr>
      <w:bookmarkStart w:id="19" w:name="_Toc222511679"/>
      <w:r w:rsidRPr="00E21C5A">
        <w:t>Aprendizaje no supervisado en EDM.</w:t>
      </w:r>
      <w:bookmarkEnd w:id="19"/>
    </w:p>
    <w:p w14:paraId="39A5DFED" w14:textId="1ABE78A8"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44725D38" w14:textId="42B3BBE7" w:rsidR="00DC6CFB" w:rsidRPr="00E21C5A" w:rsidRDefault="00DC6CFB" w:rsidP="005C113E">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w:t>
      </w:r>
      <w:r w:rsidRPr="00E21C5A">
        <w:rPr>
          <w:szCs w:val="24"/>
          <w:lang w:eastAsia="es-ES"/>
        </w:rPr>
        <w:lastRenderedPageBreak/>
        <w:t xml:space="preserve">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617B31" w:rsidRPr="00617B31">
            <w:rPr>
              <w:noProof/>
              <w:szCs w:val="24"/>
              <w:lang w:eastAsia="es-ES"/>
            </w:rPr>
            <w:t>(El Ghali, Atouf, El Guemmat, Broumi, &amp; Talea, 2025)</w:t>
          </w:r>
          <w:r w:rsidR="008E518B" w:rsidRPr="00E21C5A">
            <w:rPr>
              <w:szCs w:val="24"/>
              <w:lang w:eastAsia="es-ES"/>
            </w:rPr>
            <w:fldChar w:fldCharType="end"/>
          </w:r>
        </w:sdtContent>
      </w:sdt>
      <w:r w:rsidRPr="00E21C5A">
        <w:rPr>
          <w:szCs w:val="24"/>
          <w:lang w:eastAsia="es-ES"/>
        </w:rPr>
        <w:t>.</w:t>
      </w:r>
    </w:p>
    <w:p w14:paraId="6D9783C8" w14:textId="77777777" w:rsidR="001674AD" w:rsidRPr="00E21C5A" w:rsidRDefault="001674AD" w:rsidP="001674AD">
      <w:pPr>
        <w:rPr>
          <w:szCs w:val="24"/>
        </w:rPr>
      </w:pPr>
      <w:r w:rsidRPr="00E21C5A">
        <w:rPr>
          <w:szCs w:val="24"/>
        </w:rPr>
        <w:t xml:space="preserve">Estos hallazgos son relevantes para la presente investigación, ya que sugieren que el </w:t>
      </w:r>
      <w:proofErr w:type="spellStart"/>
      <w:r w:rsidRPr="00E21C5A">
        <w:rPr>
          <w:szCs w:val="24"/>
        </w:rPr>
        <w:t>dataset</w:t>
      </w:r>
      <w:proofErr w:type="spellEnd"/>
      <w:r w:rsidRPr="00E21C5A">
        <w:rPr>
          <w:szCs w:val="24"/>
        </w:rPr>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E21C5A">
        <w:rPr>
          <w:szCs w:val="24"/>
        </w:rPr>
        <w:t>autoencoders</w:t>
      </w:r>
      <w:proofErr w:type="spellEnd"/>
      <w:r w:rsidRPr="00E21C5A">
        <w:rPr>
          <w:szCs w:val="24"/>
        </w:rPr>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Pr="00E21C5A" w:rsidRDefault="00B62BFA" w:rsidP="00E21C5A">
      <w:pPr>
        <w:pStyle w:val="Ttulo3"/>
      </w:pPr>
      <w:bookmarkStart w:id="20" w:name="_Toc222511680"/>
      <w:r w:rsidRPr="00E21C5A">
        <w:t>Aprendizaje supervisado en EDM</w:t>
      </w:r>
      <w:r w:rsidR="00B1698D" w:rsidRPr="00E21C5A">
        <w:t>.</w:t>
      </w:r>
      <w:bookmarkEnd w:id="20"/>
    </w:p>
    <w:p w14:paraId="1524324C" w14:textId="5D428DD8"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E21C5A">
        <w:rPr>
          <w:szCs w:val="24"/>
          <w:lang w:eastAsia="es-ES"/>
        </w:rPr>
        <w:t>dataset</w:t>
      </w:r>
      <w:proofErr w:type="spellEnd"/>
      <w:r w:rsidRPr="00E21C5A">
        <w:rPr>
          <w:szCs w:val="24"/>
          <w:lang w:eastAsia="es-ES"/>
        </w:rPr>
        <w:t xml:space="preserve"> OULAD, que combina variables demográficas, evaluaciones y trazas de interacción en el VLE para más de 32.000 estudiantes, y cuyo uso extendido facilita la comparación metodológica entre estudios </w:t>
      </w:r>
      <w:sdt>
        <w:sdtPr>
          <w:rPr>
            <w:szCs w:val="24"/>
            <w:lang w:eastAsia="es-ES"/>
          </w:rPr>
          <w:id w:val="-313878075"/>
          <w:citation/>
        </w:sdtPr>
        <w:sdtContent>
          <w:r w:rsidRPr="00E21C5A">
            <w:rPr>
              <w:szCs w:val="24"/>
              <w:lang w:eastAsia="es-ES"/>
            </w:rPr>
            <w:fldChar w:fldCharType="begin"/>
          </w:r>
          <w:r w:rsidRPr="00E21C5A">
            <w:rPr>
              <w:szCs w:val="24"/>
              <w:lang w:eastAsia="es-ES"/>
            </w:rPr>
            <w:instrText xml:space="preserve"> 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1A601D02" w14:textId="3736D861"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w:t>
      </w:r>
      <w:proofErr w:type="spellStart"/>
      <w:r w:rsidRPr="00E21C5A">
        <w:rPr>
          <w:szCs w:val="24"/>
          <w:lang w:eastAsia="es-ES"/>
        </w:rPr>
        <w:t>gradient</w:t>
      </w:r>
      <w:proofErr w:type="spellEnd"/>
      <w:r w:rsidRPr="00E21C5A">
        <w:rPr>
          <w:szCs w:val="24"/>
          <w:lang w:eastAsia="es-ES"/>
        </w:rPr>
        <w:t xml:space="preserve"> </w:t>
      </w:r>
      <w:proofErr w:type="spellStart"/>
      <w:r w:rsidRPr="00E21C5A">
        <w:rPr>
          <w:szCs w:val="24"/>
          <w:lang w:eastAsia="es-ES"/>
        </w:rPr>
        <w:t>boosting</w:t>
      </w:r>
      <w:proofErr w:type="spellEnd"/>
      <w:r w:rsidRPr="00E21C5A">
        <w:rPr>
          <w:szCs w:val="24"/>
          <w:lang w:eastAsia="es-ES"/>
        </w:rPr>
        <w:t xml:space="preserve"> como </w:t>
      </w:r>
      <w:proofErr w:type="spellStart"/>
      <w:r w:rsidRPr="00E21C5A">
        <w:rPr>
          <w:szCs w:val="24"/>
          <w:lang w:eastAsia="es-ES"/>
        </w:rPr>
        <w:t>XGBoost</w:t>
      </w:r>
      <w:proofErr w:type="spellEnd"/>
      <w:r w:rsidRPr="00E21C5A">
        <w:rPr>
          <w:szCs w:val="24"/>
          <w:lang w:eastAsia="es-ES"/>
        </w:rPr>
        <w:t xml:space="preserve">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w:t>
      </w:r>
      <w:proofErr w:type="spellStart"/>
      <w:r w:rsidRPr="00E21C5A">
        <w:rPr>
          <w:szCs w:val="24"/>
          <w:lang w:eastAsia="es-ES"/>
        </w:rPr>
        <w:t>XGBoost</w:t>
      </w:r>
      <w:proofErr w:type="spellEnd"/>
      <w:r w:rsidRPr="00E21C5A">
        <w:rPr>
          <w:szCs w:val="24"/>
          <w:lang w:eastAsia="es-ES"/>
        </w:rPr>
        <w:t xml:space="preserve"> frente a Random Forest en su configuración experimental, destacando además la dependencia de estos modelos respecto a la ingeniería manual de características.</w:t>
      </w:r>
      <w:r w:rsidRPr="00E21C5A">
        <w:rPr>
          <w:szCs w:val="24"/>
        </w:rPr>
        <w:t xml:space="preserve"> </w:t>
      </w:r>
      <w:r w:rsidRPr="00E21C5A">
        <w:rPr>
          <w:szCs w:val="24"/>
          <w:lang w:eastAsia="es-ES"/>
        </w:rPr>
        <w:lastRenderedPageBreak/>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40BA9B86"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617B31" w:rsidRPr="00617B31">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w:t>
      </w:r>
      <w:proofErr w:type="spellStart"/>
      <w:r w:rsidRPr="00E21C5A">
        <w:rPr>
          <w:szCs w:val="24"/>
          <w:lang w:eastAsia="es-ES"/>
        </w:rPr>
        <w:t>accuracy</w:t>
      </w:r>
      <w:proofErr w:type="spellEnd"/>
      <w:r w:rsidRPr="00E21C5A">
        <w:rPr>
          <w:szCs w:val="24"/>
          <w:lang w:eastAsia="es-ES"/>
        </w:rPr>
        <w:t xml:space="preserve"> con LSTM, superando a varios enfoques clásicos en su comparación. </w:t>
      </w:r>
      <w:r w:rsidR="00176B04" w:rsidRPr="00E21C5A">
        <w:rPr>
          <w:szCs w:val="24"/>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E21C5A">
        <w:rPr>
          <w:szCs w:val="24"/>
          <w:lang w:eastAsia="es-ES"/>
        </w:rPr>
        <w:t>pass</w:t>
      </w:r>
      <w:proofErr w:type="spellEnd"/>
      <w:r w:rsidR="00176B04" w:rsidRPr="00E21C5A">
        <w:rPr>
          <w:szCs w:val="24"/>
          <w:lang w:eastAsia="es-ES"/>
        </w:rPr>
        <w:t xml:space="preserve">, </w:t>
      </w:r>
      <w:proofErr w:type="spellStart"/>
      <w:r w:rsidR="00176B04" w:rsidRPr="00E21C5A">
        <w:rPr>
          <w:szCs w:val="24"/>
          <w:lang w:eastAsia="es-ES"/>
        </w:rPr>
        <w:t>fail</w:t>
      </w:r>
      <w:proofErr w:type="spellEnd"/>
      <w:r w:rsidR="00176B04" w:rsidRPr="00E21C5A">
        <w:rPr>
          <w:szCs w:val="24"/>
          <w:lang w:eastAsia="es-ES"/>
        </w:rPr>
        <w:t xml:space="preserve">, </w:t>
      </w:r>
      <w:proofErr w:type="spellStart"/>
      <w:r w:rsidR="00176B04" w:rsidRPr="00E21C5A">
        <w:rPr>
          <w:szCs w:val="24"/>
          <w:lang w:eastAsia="es-ES"/>
        </w:rPr>
        <w:t>withdrawn</w:t>
      </w:r>
      <w:proofErr w:type="spellEnd"/>
      <w:r w:rsidR="00176B04" w:rsidRPr="00E21C5A">
        <w:rPr>
          <w:szCs w:val="24"/>
          <w:lang w:eastAsia="es-ES"/>
        </w:rPr>
        <w:t xml:space="preserve">, </w:t>
      </w:r>
      <w:proofErr w:type="spellStart"/>
      <w:r w:rsidR="00176B04" w:rsidRPr="00E21C5A">
        <w:rPr>
          <w:szCs w:val="24"/>
          <w:lang w:eastAsia="es-ES"/>
        </w:rPr>
        <w:t>distinction</w:t>
      </w:r>
      <w:proofErr w:type="spellEnd"/>
      <w:r w:rsidR="00176B04" w:rsidRPr="00E21C5A">
        <w:rPr>
          <w:szCs w:val="24"/>
          <w:lang w:eastAsia="es-ES"/>
        </w:rPr>
        <w:t xml:space="preserve">) y muestran que redes neuronales pueden mejorar la predicción temprana cuando integran diversas fuentes (demografía, evaluaciones y </w:t>
      </w:r>
      <w:proofErr w:type="spellStart"/>
      <w:r w:rsidR="00176B04" w:rsidRPr="00E21C5A">
        <w:rPr>
          <w:szCs w:val="24"/>
          <w:lang w:eastAsia="es-ES"/>
        </w:rPr>
        <w:t>clickstream</w:t>
      </w:r>
      <w:proofErr w:type="spellEnd"/>
      <w:r w:rsidR="00176B04" w:rsidRPr="00E21C5A">
        <w:rPr>
          <w:szCs w:val="24"/>
          <w:lang w:eastAsia="es-ES"/>
        </w:rPr>
        <w:t xml:space="preserve">) con preprocesado y </w:t>
      </w:r>
      <w:proofErr w:type="spellStart"/>
      <w:r w:rsidR="00176B04" w:rsidRPr="00E21C5A">
        <w:rPr>
          <w:szCs w:val="24"/>
          <w:lang w:eastAsia="es-ES"/>
        </w:rPr>
        <w:t>feature</w:t>
      </w:r>
      <w:proofErr w:type="spellEnd"/>
      <w:r w:rsidR="00176B04" w:rsidRPr="00E21C5A">
        <w:rPr>
          <w:szCs w:val="24"/>
          <w:lang w:eastAsia="es-ES"/>
        </w:rPr>
        <w:t xml:space="preserve"> </w:t>
      </w:r>
      <w:proofErr w:type="spellStart"/>
      <w:r w:rsidR="00176B04" w:rsidRPr="00E21C5A">
        <w:rPr>
          <w:szCs w:val="24"/>
          <w:lang w:eastAsia="es-ES"/>
        </w:rPr>
        <w:t>engineering</w:t>
      </w:r>
      <w:proofErr w:type="spellEnd"/>
      <w:r w:rsidR="00176B04" w:rsidRPr="00E21C5A">
        <w:rPr>
          <w:szCs w:val="24"/>
          <w:lang w:eastAsia="es-ES"/>
        </w:rPr>
        <w:t xml:space="preserve">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617B31" w:rsidRPr="00617B31">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61245657"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w:t>
      </w:r>
      <w:proofErr w:type="spellStart"/>
      <w:r w:rsidR="000878D7" w:rsidRPr="00E21C5A">
        <w:rPr>
          <w:szCs w:val="24"/>
          <w:lang w:eastAsia="es-ES"/>
        </w:rPr>
        <w:t>Kusumawardani</w:t>
      </w:r>
      <w:proofErr w:type="spellEnd"/>
      <w:r w:rsidR="000878D7" w:rsidRPr="00E21C5A">
        <w:rPr>
          <w:szCs w:val="24"/>
          <w:lang w:eastAsia="es-ES"/>
        </w:rPr>
        <w:t xml:space="preserve"> &amp; </w:t>
      </w:r>
      <w:proofErr w:type="spellStart"/>
      <w:r w:rsidR="000878D7" w:rsidRPr="00E21C5A">
        <w:rPr>
          <w:szCs w:val="24"/>
          <w:lang w:eastAsia="es-ES"/>
        </w:rPr>
        <w:t>Alfarozi</w:t>
      </w:r>
      <w:proofErr w:type="spellEnd"/>
      <w:r w:rsidR="000878D7" w:rsidRPr="00E21C5A">
        <w:rPr>
          <w:szCs w:val="24"/>
          <w:lang w:eastAsia="es-ES"/>
        </w:rPr>
        <w:t xml:space="preserve">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617B31" w:rsidRPr="00617B31">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 xml:space="preserve">exploran </w:t>
      </w:r>
      <w:proofErr w:type="spellStart"/>
      <w:r w:rsidRPr="00E21C5A">
        <w:rPr>
          <w:szCs w:val="24"/>
          <w:lang w:eastAsia="es-ES"/>
        </w:rPr>
        <w:t>transformer</w:t>
      </w:r>
      <w:proofErr w:type="spellEnd"/>
      <w:r w:rsidRPr="00E21C5A">
        <w:rPr>
          <w:szCs w:val="24"/>
          <w:lang w:eastAsia="es-ES"/>
        </w:rPr>
        <w:t xml:space="preserve"> </w:t>
      </w:r>
      <w:proofErr w:type="spellStart"/>
      <w:r w:rsidRPr="00E21C5A">
        <w:rPr>
          <w:szCs w:val="24"/>
          <w:lang w:eastAsia="es-ES"/>
        </w:rPr>
        <w:t>encoders</w:t>
      </w:r>
      <w:proofErr w:type="spellEnd"/>
      <w:r w:rsidRPr="00E21C5A">
        <w:rPr>
          <w:szCs w:val="24"/>
          <w:lang w:eastAsia="es-ES"/>
        </w:rPr>
        <w:t xml:space="preserve">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t>
      </w:r>
      <w:proofErr w:type="spellStart"/>
      <w:r w:rsidR="00176B04" w:rsidRPr="00E21C5A">
        <w:rPr>
          <w:szCs w:val="24"/>
          <w:lang w:eastAsia="es-ES"/>
        </w:rPr>
        <w:t>withdrawal</w:t>
      </w:r>
      <w:proofErr w:type="spellEnd"/>
      <w:r w:rsidR="00176B04" w:rsidRPr="00E21C5A">
        <w:rPr>
          <w:szCs w:val="24"/>
          <w:lang w:eastAsia="es-ES"/>
        </w:rPr>
        <w:t xml:space="preserve">) también han propuesto variantes </w:t>
      </w:r>
      <w:proofErr w:type="spellStart"/>
      <w:r w:rsidR="00176B04" w:rsidRPr="00E21C5A">
        <w:rPr>
          <w:szCs w:val="24"/>
          <w:lang w:eastAsia="es-ES"/>
        </w:rPr>
        <w:t>transformer</w:t>
      </w:r>
      <w:proofErr w:type="spellEnd"/>
      <w:r w:rsidR="00176B04" w:rsidRPr="00E21C5A">
        <w:rPr>
          <w:szCs w:val="24"/>
          <w:lang w:eastAsia="es-ES"/>
        </w:rPr>
        <w:t xml:space="preserve">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617B31" w:rsidRPr="00617B31">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xml:space="preserve">. Este tipo de evidencias refuerza la idea de que, cuando se preserva la estructura secuencial de los logs, la autoatención puede competir (y en algunos </w:t>
      </w:r>
      <w:r w:rsidR="00176B04" w:rsidRPr="00E21C5A">
        <w:rPr>
          <w:szCs w:val="24"/>
          <w:lang w:eastAsia="es-ES"/>
        </w:rPr>
        <w:lastRenderedPageBreak/>
        <w:t>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w:t>
      </w:r>
      <w:proofErr w:type="spellStart"/>
      <w:r w:rsidRPr="00E21C5A">
        <w:rPr>
          <w:szCs w:val="24"/>
          <w:lang w:eastAsia="es-ES"/>
        </w:rPr>
        <w:t>transformers</w:t>
      </w:r>
      <w:proofErr w:type="spellEnd"/>
      <w:r w:rsidRPr="00E21C5A">
        <w:rPr>
          <w:szCs w:val="24"/>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 xml:space="preserve">En consecuencia, este TFM propone no solo evaluar modelos </w:t>
      </w:r>
      <w:proofErr w:type="spellStart"/>
      <w:r w:rsidRPr="00E21C5A">
        <w:rPr>
          <w:szCs w:val="24"/>
          <w:lang w:eastAsia="es-ES"/>
        </w:rPr>
        <w:t>transformer</w:t>
      </w:r>
      <w:proofErr w:type="spellEnd"/>
      <w:r w:rsidRPr="00E21C5A">
        <w:rPr>
          <w:szCs w:val="24"/>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E21C5A">
      <w:pPr>
        <w:pStyle w:val="Ttulo3"/>
      </w:pPr>
      <w:bookmarkStart w:id="21" w:name="_Toc222511681"/>
      <w:r w:rsidRPr="00E21C5A">
        <w:t>El enfoque h</w:t>
      </w:r>
      <w:r w:rsidR="00E40E8C" w:rsidRPr="00E21C5A">
        <w:t>í</w:t>
      </w:r>
      <w:r w:rsidRPr="00E21C5A">
        <w:t>brido</w:t>
      </w:r>
      <w:r w:rsidR="00937A8D" w:rsidRPr="00E21C5A">
        <w:t>.</w:t>
      </w:r>
      <w:bookmarkEnd w:id="21"/>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6129B842"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617B31" w:rsidRPr="00617B31">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w:t>
      </w:r>
      <w:r w:rsidRPr="00E21C5A">
        <w:rPr>
          <w:szCs w:val="24"/>
          <w:lang w:eastAsia="es-ES"/>
        </w:rPr>
        <w:lastRenderedPageBreak/>
        <w:t>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E21C5A">
        <w:rPr>
          <w:szCs w:val="24"/>
          <w:lang w:eastAsia="es-ES"/>
        </w:rPr>
        <w:t>autoencoders</w:t>
      </w:r>
      <w:proofErr w:type="spellEnd"/>
      <w:r w:rsidRPr="00E21C5A">
        <w:rPr>
          <w:szCs w:val="24"/>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E21C5A">
      <w:pPr>
        <w:pStyle w:val="Ttulo3"/>
      </w:pPr>
      <w:bookmarkStart w:id="22" w:name="_Toc222511682"/>
      <w:r w:rsidRPr="00E21C5A">
        <w:t>Inteligencia Artificial Explicable (XAI) en Educación</w:t>
      </w:r>
      <w:r w:rsidR="009E762B" w:rsidRPr="00E21C5A">
        <w:t>.</w:t>
      </w:r>
      <w:bookmarkEnd w:id="22"/>
    </w:p>
    <w:p w14:paraId="52540BF3" w14:textId="150225C9"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56350D9B" w:rsidR="001C59BD" w:rsidRPr="00E21C5A" w:rsidRDefault="001C59BD" w:rsidP="005C113E">
      <w:pPr>
        <w:rPr>
          <w:szCs w:val="24"/>
          <w:lang w:eastAsia="es-ES"/>
        </w:rPr>
      </w:pPr>
      <w:r w:rsidRPr="00E21C5A">
        <w:rPr>
          <w:szCs w:val="24"/>
          <w:lang w:eastAsia="es-ES"/>
        </w:rPr>
        <w:t>Estudios recientes coinciden en que la adopción real de la Minería de Datos Educativos depende de la confianza (</w:t>
      </w:r>
      <w:proofErr w:type="spellStart"/>
      <w:r w:rsidRPr="00E21C5A">
        <w:rPr>
          <w:szCs w:val="24"/>
          <w:lang w:eastAsia="es-ES"/>
        </w:rPr>
        <w:t>Trustworthiness</w:t>
      </w:r>
      <w:proofErr w:type="spellEnd"/>
      <w:r w:rsidRPr="00E21C5A">
        <w:rPr>
          <w:szCs w:val="24"/>
          <w:lang w:eastAsia="es-ES"/>
        </w:rPr>
        <w:t xml:space="preserve">) que el usuario final deposite en el sistema, siendo la explicabilidad el vehículo fundamental para incrementarla. Los modelos de Deep Learning avanzados, como las redes LSTM </w:t>
      </w:r>
      <w:r w:rsidRPr="00E21C5A">
        <w:rPr>
          <w:szCs w:val="24"/>
          <w:lang w:eastAsia="es-ES"/>
        </w:rPr>
        <w:lastRenderedPageBreak/>
        <w:t xml:space="preserve">o los propios </w:t>
      </w:r>
      <w:proofErr w:type="spellStart"/>
      <w:r w:rsidRPr="00E21C5A">
        <w:rPr>
          <w:szCs w:val="24"/>
          <w:lang w:eastAsia="es-ES"/>
        </w:rPr>
        <w:t>Autoencoders</w:t>
      </w:r>
      <w:proofErr w:type="spellEnd"/>
      <w:r w:rsidRPr="00E21C5A">
        <w:rPr>
          <w:szCs w:val="24"/>
          <w:lang w:eastAsia="es-ES"/>
        </w:rPr>
        <w:t xml:space="preserve">, operan mediante transformaciones no lineales complejas que oscurecen la relación directa entre la entrada y la salida; </w:t>
      </w:r>
      <w:r w:rsidR="00516E54" w:rsidRPr="00E21C5A">
        <w:rPr>
          <w:szCs w:val="24"/>
          <w:lang w:eastAsia="es-ES"/>
        </w:rPr>
        <w:t xml:space="preserve">De hecho, la estructura de estas redes profundas dificulta su comprensión teórica incluso para expertos en la materia, debido a la geometría de sus espacios de alta dimensión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617B31" w:rsidRPr="00617B31">
            <w:rPr>
              <w:noProof/>
              <w:szCs w:val="24"/>
              <w:lang w:eastAsia="es-ES"/>
            </w:rPr>
            <w:t>(Sejnowski, 2020)</w:t>
          </w:r>
          <w:r w:rsidR="00516E54" w:rsidRPr="00E21C5A">
            <w:rPr>
              <w:szCs w:val="24"/>
              <w:lang w:eastAsia="es-ES"/>
            </w:rPr>
            <w:fldChar w:fldCharType="end"/>
          </w:r>
        </w:sdtContent>
      </w:sdt>
      <w:r w:rsidRPr="00E21C5A">
        <w:rPr>
          <w:szCs w:val="24"/>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Pr="00E21C5A" w:rsidRDefault="001C59BD" w:rsidP="005C113E">
      <w:pPr>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3F925C77" w:rsidR="00407DD2" w:rsidRPr="00E21C5A" w:rsidRDefault="001C59BD" w:rsidP="007E51FB">
      <w:pPr>
        <w:pStyle w:val="Prrafodelista"/>
        <w:numPr>
          <w:ilvl w:val="0"/>
          <w:numId w:val="45"/>
        </w:numPr>
        <w:ind w:left="426"/>
        <w:rPr>
          <w:szCs w:val="24"/>
          <w:lang w:eastAsia="es-ES"/>
        </w:rPr>
      </w:pPr>
      <w:r w:rsidRPr="00E21C5A">
        <w:rPr>
          <w:b/>
          <w:bCs/>
          <w:szCs w:val="24"/>
          <w:lang w:eastAsia="es-ES"/>
        </w:rPr>
        <w:t>Explicabilidad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Aprovechando la arquitectura </w:t>
      </w:r>
      <w:proofErr w:type="spellStart"/>
      <w:r w:rsidRPr="00E21C5A">
        <w:rPr>
          <w:szCs w:val="24"/>
          <w:lang w:eastAsia="es-ES"/>
        </w:rPr>
        <w:t>Transformer</w:t>
      </w:r>
      <w:proofErr w:type="spellEnd"/>
      <w:r w:rsidRPr="00E21C5A">
        <w:rPr>
          <w:szCs w:val="24"/>
          <w:lang w:eastAsia="es-ES"/>
        </w:rPr>
        <w:t xml:space="preserve"> seleccionada, se extraerán y visualizarán las matrices de pesos de atención (Self-</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Weights</w:t>
      </w:r>
      <w:proofErr w:type="spellEnd"/>
      <w:r w:rsidRPr="00E21C5A">
        <w:rPr>
          <w:szCs w:val="24"/>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34A86F4A" w:rsidR="001C59BD" w:rsidRPr="00E21C5A" w:rsidRDefault="001C59BD" w:rsidP="007E51FB">
      <w:pPr>
        <w:pStyle w:val="Prrafodelista"/>
        <w:numPr>
          <w:ilvl w:val="0"/>
          <w:numId w:val="45"/>
        </w:numPr>
        <w:ind w:left="426"/>
        <w:rPr>
          <w:szCs w:val="24"/>
          <w:lang w:eastAsia="es-ES"/>
        </w:rPr>
      </w:pPr>
      <w:r w:rsidRPr="00E21C5A">
        <w:rPr>
          <w:b/>
          <w:bCs/>
          <w:szCs w:val="24"/>
          <w:lang w:eastAsia="es-ES"/>
        </w:rPr>
        <w:t>Explicabilidad Agnóstica del Modelo (SHAP)</w:t>
      </w:r>
      <w:r w:rsidRPr="00E21C5A">
        <w:rPr>
          <w:szCs w:val="24"/>
          <w:lang w:eastAsia="es-ES"/>
        </w:rPr>
        <w:t xml:space="preserve">: Dado que la arquitectura propuesta es híbrida, la interacción entre componentes puede ser compleja.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E21C5A">
      <w:pPr>
        <w:pStyle w:val="Ttulo3"/>
      </w:pPr>
      <w:bookmarkStart w:id="23" w:name="_Toc222511683"/>
      <w:r w:rsidRPr="00E21C5A">
        <w:lastRenderedPageBreak/>
        <w:t>Síntesis del estado del arte</w:t>
      </w:r>
      <w:bookmarkEnd w:id="23"/>
    </w:p>
    <w:p w14:paraId="549E5F2F" w14:textId="77777777" w:rsidR="00B85501" w:rsidRPr="00E21C5A" w:rsidRDefault="00B85501" w:rsidP="005C113E">
      <w:pPr>
        <w:rPr>
          <w:szCs w:val="24"/>
          <w:lang w:eastAsia="es-ES"/>
        </w:rPr>
      </w:pPr>
      <w:r w:rsidRPr="00E21C5A">
        <w:rPr>
          <w:szCs w:val="24"/>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E21C5A">
        <w:rPr>
          <w:szCs w:val="24"/>
          <w:lang w:eastAsia="es-ES"/>
        </w:rPr>
        <w:t>dataset</w:t>
      </w:r>
      <w:proofErr w:type="spellEnd"/>
      <w:r w:rsidRPr="00E21C5A">
        <w:rPr>
          <w:szCs w:val="24"/>
          <w:lang w:eastAsia="es-ES"/>
        </w:rPr>
        <w:t xml:space="preserve"> OULAD. A partir de la muestra seleccionada, se extraen tres conclusiones que fundamentan la propuesta experimental de este TFM:</w:t>
      </w:r>
    </w:p>
    <w:p w14:paraId="5AB66151" w14:textId="77777777" w:rsidR="00B85501" w:rsidRPr="00E21C5A" w:rsidRDefault="00B85501" w:rsidP="005C113E">
      <w:pPr>
        <w:numPr>
          <w:ilvl w:val="0"/>
          <w:numId w:val="12"/>
        </w:numPr>
        <w:rPr>
          <w:szCs w:val="24"/>
          <w:lang w:eastAsia="es-ES"/>
        </w:rPr>
      </w:pPr>
      <w:r w:rsidRPr="00E21C5A">
        <w:rPr>
          <w:b/>
          <w:bCs/>
          <w:szCs w:val="24"/>
          <w:lang w:eastAsia="es-ES"/>
        </w:rPr>
        <w:t>Exploración de la no-linealidad:</w:t>
      </w:r>
      <w:r w:rsidRPr="00E21C5A">
        <w:rPr>
          <w:szCs w:val="24"/>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E21C5A">
        <w:rPr>
          <w:szCs w:val="24"/>
          <w:lang w:eastAsia="es-ES"/>
        </w:rPr>
        <w:t>Autoencoders</w:t>
      </w:r>
      <w:proofErr w:type="spellEnd"/>
      <w:r w:rsidRPr="00E21C5A">
        <w:rPr>
          <w:szCs w:val="24"/>
          <w:lang w:eastAsia="es-ES"/>
        </w:rPr>
        <w:t>, pueden generar representaciones latentes más ricas y mejorar el rendimiento de los modelos posteriores en este contexto específico.</w:t>
      </w:r>
    </w:p>
    <w:p w14:paraId="21C05910" w14:textId="77777777" w:rsidR="00B85501" w:rsidRPr="00E21C5A" w:rsidRDefault="00B85501" w:rsidP="005C113E">
      <w:pPr>
        <w:numPr>
          <w:ilvl w:val="0"/>
          <w:numId w:val="12"/>
        </w:numPr>
        <w:rPr>
          <w:szCs w:val="24"/>
          <w:lang w:eastAsia="es-ES"/>
        </w:rPr>
      </w:pPr>
      <w:r w:rsidRPr="00E21C5A">
        <w:rPr>
          <w:b/>
          <w:bCs/>
          <w:szCs w:val="24"/>
          <w:lang w:eastAsia="es-ES"/>
        </w:rPr>
        <w:t>Evolución hacia modelos secuenciales:</w:t>
      </w:r>
      <w:r w:rsidRPr="00E21C5A">
        <w:rPr>
          <w:szCs w:val="24"/>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E21C5A">
        <w:rPr>
          <w:b/>
          <w:bCs/>
          <w:szCs w:val="24"/>
          <w:lang w:eastAsia="es-ES"/>
        </w:rPr>
        <w:t xml:space="preserve">contribuir a esta línea de investigación </w:t>
      </w:r>
      <w:r w:rsidRPr="00E21C5A">
        <w:rPr>
          <w:szCs w:val="24"/>
          <w:lang w:eastAsia="es-ES"/>
        </w:rPr>
        <w:t xml:space="preserve">emergente, aplicando y validando la eficacia de los Transformers sobre los datos de la Open </w:t>
      </w:r>
      <w:proofErr w:type="spellStart"/>
      <w:r w:rsidRPr="00E21C5A">
        <w:rPr>
          <w:szCs w:val="24"/>
          <w:lang w:eastAsia="es-ES"/>
        </w:rPr>
        <w:t>University</w:t>
      </w:r>
      <w:proofErr w:type="spellEnd"/>
      <w:r w:rsidRPr="00E21C5A">
        <w:rPr>
          <w:szCs w:val="24"/>
          <w:lang w:eastAsia="es-ES"/>
        </w:rPr>
        <w:t>.</w:t>
      </w:r>
    </w:p>
    <w:p w14:paraId="6B257F38" w14:textId="77777777" w:rsidR="00B85501" w:rsidRPr="00E21C5A" w:rsidRDefault="00B85501" w:rsidP="005C113E">
      <w:pPr>
        <w:numPr>
          <w:ilvl w:val="0"/>
          <w:numId w:val="12"/>
        </w:numPr>
        <w:rPr>
          <w:szCs w:val="24"/>
          <w:lang w:eastAsia="es-ES"/>
        </w:rPr>
      </w:pPr>
      <w:r w:rsidRPr="00E21C5A">
        <w:rPr>
          <w:b/>
          <w:bCs/>
          <w:szCs w:val="24"/>
          <w:lang w:eastAsia="es-ES"/>
        </w:rPr>
        <w:t>La integración de la explicabilidad (XAI):</w:t>
      </w:r>
      <w:r w:rsidRPr="00E21C5A">
        <w:rPr>
          <w:szCs w:val="24"/>
          <w:lang w:eastAsia="es-ES"/>
        </w:rPr>
        <w:t xml:space="preserve"> Coincidiendo con la visión de autores como Sejnowski (2020) y Khosravi et al. (2022), se detecta una necesidad transversal de dotar de transparencia a los modelos complejos. Más allá de la precisión predictiva, este TFM asume la </w:t>
      </w:r>
      <w:r w:rsidRPr="00E21C5A">
        <w:rPr>
          <w:szCs w:val="24"/>
          <w:lang w:eastAsia="es-ES"/>
        </w:rPr>
        <w:lastRenderedPageBreak/>
        <w:t xml:space="preserve">premisa de que la adopción real de estas herramientas depende de su interpretabilidad. Por tanto, se propone evaluar una estrategia de explicabilidad dual (SHAP y </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Maps</w:t>
      </w:r>
      <w:proofErr w:type="spellEnd"/>
      <w:r w:rsidRPr="00E21C5A">
        <w:rPr>
          <w:szCs w:val="24"/>
          <w:lang w:eastAsia="es-ES"/>
        </w:rPr>
        <w:t>) para determinar si ofrece información pedagógicamente accionable al docente.</w:t>
      </w:r>
    </w:p>
    <w:p w14:paraId="0CB903C0" w14:textId="5DFBD8E3" w:rsidR="00DC6BAF" w:rsidRPr="00E21C5A" w:rsidRDefault="00DC6BAF" w:rsidP="005C113E">
      <w:pPr>
        <w:rPr>
          <w:szCs w:val="24"/>
          <w:lang w:eastAsia="es-ES"/>
        </w:rPr>
      </w:pPr>
      <w:r w:rsidRPr="00E21C5A">
        <w:rPr>
          <w:szCs w:val="24"/>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sidRPr="00E21C5A">
        <w:rPr>
          <w:szCs w:val="24"/>
          <w:lang w:eastAsia="es-ES"/>
        </w:rPr>
        <w:t>dataset</w:t>
      </w:r>
      <w:proofErr w:type="spellEnd"/>
      <w:r w:rsidRPr="00E21C5A">
        <w:rPr>
          <w:szCs w:val="24"/>
          <w:lang w:eastAsia="es-ES"/>
        </w:rPr>
        <w:t xml:space="preserve"> OULAD.</w:t>
      </w:r>
    </w:p>
    <w:p w14:paraId="01962950" w14:textId="36727BCE" w:rsidR="00C30AA5" w:rsidRPr="00E21C5A" w:rsidRDefault="00DC6BAF" w:rsidP="005C113E">
      <w:pPr>
        <w:rPr>
          <w:szCs w:val="24"/>
          <w:lang w:eastAsia="es-ES"/>
        </w:rPr>
      </w:pPr>
      <w:r w:rsidRPr="00E21C5A">
        <w:rPr>
          <w:szCs w:val="24"/>
          <w:lang w:eastAsia="es-ES"/>
        </w:rPr>
        <w:t xml:space="preserve">Por consiguiente, la combinación específica de </w:t>
      </w:r>
      <w:proofErr w:type="spellStart"/>
      <w:r w:rsidRPr="00E21C5A">
        <w:rPr>
          <w:szCs w:val="24"/>
          <w:lang w:eastAsia="es-ES"/>
        </w:rPr>
        <w:t>Autoencoders</w:t>
      </w:r>
      <w:proofErr w:type="spellEnd"/>
      <w:r w:rsidRPr="00E21C5A">
        <w:rPr>
          <w:szCs w:val="24"/>
          <w:lang w:eastAsia="es-ES"/>
        </w:rPr>
        <w:t xml:space="preserve">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Pr="00E21C5A" w:rsidRDefault="00C30AA5" w:rsidP="005C113E">
      <w:pPr>
        <w:spacing w:after="0"/>
        <w:jc w:val="left"/>
        <w:rPr>
          <w:szCs w:val="24"/>
          <w:lang w:eastAsia="es-ES"/>
        </w:rPr>
      </w:pPr>
      <w:r w:rsidRPr="00E21C5A">
        <w:rPr>
          <w:szCs w:val="24"/>
          <w:lang w:eastAsia="es-ES"/>
        </w:rPr>
        <w:br w:type="page"/>
      </w:r>
    </w:p>
    <w:p w14:paraId="67161ECF" w14:textId="7CD6ADD6" w:rsidR="00F923F8" w:rsidRPr="00E21C5A" w:rsidRDefault="005C113E" w:rsidP="00E21C5A">
      <w:pPr>
        <w:pStyle w:val="Ttulo1"/>
      </w:pPr>
      <w:bookmarkStart w:id="24" w:name="_Toc10030874"/>
      <w:bookmarkEnd w:id="24"/>
      <w:r w:rsidRPr="00E21C5A">
        <w:lastRenderedPageBreak/>
        <w:t xml:space="preserve"> </w:t>
      </w:r>
      <w:bookmarkStart w:id="25" w:name="_Toc222511684"/>
      <w:r w:rsidR="00246246" w:rsidRPr="00E21C5A">
        <w:t>Planteamiento del problema y metodología.</w:t>
      </w:r>
      <w:bookmarkEnd w:id="25"/>
    </w:p>
    <w:p w14:paraId="618D2527" w14:textId="36604B49" w:rsidR="003D6C61" w:rsidRPr="00E21C5A" w:rsidRDefault="003D6C61" w:rsidP="00176B04">
      <w:pPr>
        <w:ind w:firstLine="357"/>
        <w:rPr>
          <w:szCs w:val="24"/>
        </w:rPr>
      </w:pPr>
      <w:r w:rsidRPr="00E21C5A">
        <w:rPr>
          <w:szCs w:val="24"/>
        </w:rP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Pr="00E21C5A" w:rsidRDefault="003D6C61" w:rsidP="00176B04">
      <w:pPr>
        <w:ind w:firstLine="357"/>
        <w:rPr>
          <w:szCs w:val="24"/>
        </w:rPr>
      </w:pPr>
      <w:r w:rsidRPr="00E21C5A">
        <w:rPr>
          <w:szCs w:val="24"/>
        </w:rPr>
        <w:t>A lo largo de las siguientes secciones, se describe la implementación técnica de una arquitectura híbrida que combina el aprendizaje de representaciones (</w:t>
      </w:r>
      <w:proofErr w:type="spellStart"/>
      <w:r w:rsidRPr="00E21C5A">
        <w:rPr>
          <w:szCs w:val="24"/>
        </w:rPr>
        <w:t>Autoencoders</w:t>
      </w:r>
      <w:proofErr w:type="spellEnd"/>
      <w:r w:rsidRPr="00E21C5A">
        <w:rPr>
          <w:szCs w:val="24"/>
        </w:rP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Pr="00E21C5A" w:rsidRDefault="00915AC3" w:rsidP="00E21C5A">
      <w:pPr>
        <w:pStyle w:val="Ttulo2"/>
      </w:pPr>
      <w:bookmarkStart w:id="26" w:name="_Toc222511685"/>
      <w:r w:rsidRPr="00E21C5A">
        <w:t>Planteamiento del problema.</w:t>
      </w:r>
      <w:bookmarkEnd w:id="26"/>
    </w:p>
    <w:p w14:paraId="6CAD39E7" w14:textId="31BF5296"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617B31" w:rsidRPr="00617B31">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50524B81" w:rsidR="00915AC3" w:rsidRPr="00E21C5A" w:rsidRDefault="00915AC3" w:rsidP="002E72A1">
      <w:pPr>
        <w:ind w:firstLine="357"/>
        <w:rPr>
          <w:szCs w:val="24"/>
          <w:lang w:eastAsia="es-ES"/>
        </w:rPr>
      </w:pPr>
      <w:r w:rsidRPr="00E21C5A">
        <w:rPr>
          <w:szCs w:val="24"/>
          <w:lang w:eastAsia="es-ES"/>
        </w:rPr>
        <w:t>A pesar de esta abundancia de información, existe una brecha crítica entre la recolección de datos y su aprovechamiento pedagógico real. El problema se desglosa en tres ejes fundamentales:</w:t>
      </w:r>
    </w:p>
    <w:p w14:paraId="7FAFD46F" w14:textId="67C556C5" w:rsidR="00915AC3" w:rsidRPr="00E21C5A" w:rsidRDefault="00915AC3" w:rsidP="00915AC3">
      <w:pPr>
        <w:pStyle w:val="Prrafodelista"/>
        <w:numPr>
          <w:ilvl w:val="0"/>
          <w:numId w:val="22"/>
        </w:numPr>
        <w:ind w:left="426"/>
        <w:rPr>
          <w:szCs w:val="24"/>
          <w:lang w:eastAsia="es-ES"/>
        </w:rPr>
      </w:pPr>
      <w:r w:rsidRPr="00E21C5A">
        <w:rPr>
          <w:b/>
          <w:bCs/>
          <w:szCs w:val="24"/>
          <w:lang w:eastAsia="es-ES"/>
        </w:rPr>
        <w:lastRenderedPageBreak/>
        <w:t>Opacidad del sistema:</w:t>
      </w:r>
      <w:r w:rsidRPr="00E21C5A">
        <w:rPr>
          <w:szCs w:val="24"/>
          <w:lang w:eastAsia="es-ES"/>
        </w:rPr>
        <w:t xml:space="preserve"> Los LMS operan frecuentemente como "cajas negras" donde los registros se almacenan sin ser interpretados</w:t>
      </w:r>
      <w:r w:rsidR="003D6C61" w:rsidRPr="00E21C5A">
        <w:rPr>
          <w:szCs w:val="24"/>
          <w:lang w:eastAsia="es-ES"/>
        </w:rPr>
        <w:t xml:space="preserve"> </w:t>
      </w:r>
      <w:sdt>
        <w:sdtPr>
          <w:rPr>
            <w:szCs w:val="24"/>
            <w:lang w:eastAsia="es-ES"/>
          </w:rPr>
          <w:id w:val="1971325499"/>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18A78D9A" w14:textId="5B99F8A3" w:rsidR="00915AC3" w:rsidRPr="00E21C5A" w:rsidRDefault="00915AC3" w:rsidP="00915AC3">
      <w:pPr>
        <w:pStyle w:val="Prrafodelista"/>
        <w:numPr>
          <w:ilvl w:val="0"/>
          <w:numId w:val="22"/>
        </w:numPr>
        <w:ind w:left="426"/>
        <w:rPr>
          <w:szCs w:val="24"/>
          <w:lang w:eastAsia="es-ES"/>
        </w:rPr>
      </w:pPr>
      <w:r w:rsidRPr="00E21C5A">
        <w:rPr>
          <w:b/>
          <w:bCs/>
          <w:szCs w:val="24"/>
          <w:lang w:eastAsia="es-ES"/>
        </w:rPr>
        <w:t>Detección tardía:</w:t>
      </w:r>
      <w:r w:rsidRPr="00E21C5A">
        <w:rPr>
          <w:szCs w:val="24"/>
          <w:lang w:eastAsia="es-ES"/>
        </w:rPr>
        <w:t xml:space="preserve"> Los docentes carecen de herramientas para identificar de forma proactiva a los estudiantes en riesgo de fracaso (</w:t>
      </w:r>
      <w:r w:rsidRPr="00E21C5A">
        <w:rPr>
          <w:i/>
          <w:iCs/>
          <w:szCs w:val="24"/>
          <w:lang w:eastAsia="es-ES"/>
        </w:rPr>
        <w:t>Fail</w:t>
      </w:r>
      <w:r w:rsidRPr="00E21C5A">
        <w:rPr>
          <w:szCs w:val="24"/>
          <w:lang w:eastAsia="es-ES"/>
        </w:rPr>
        <w:t>) o abandono (</w:t>
      </w:r>
      <w:r w:rsidRPr="00E21C5A">
        <w:rPr>
          <w:i/>
          <w:iCs/>
          <w:szCs w:val="24"/>
          <w:lang w:eastAsia="es-ES"/>
        </w:rPr>
        <w:t>Withdrawn</w:t>
      </w:r>
      <w:r w:rsidRPr="00E21C5A">
        <w:rPr>
          <w:szCs w:val="24"/>
          <w:lang w:eastAsia="es-ES"/>
        </w:rPr>
        <w:t>), detectando las dificultades cuando ya es demasiado tarde para intervenir.</w:t>
      </w:r>
    </w:p>
    <w:p w14:paraId="6EF00896" w14:textId="0685E96D" w:rsidR="00915AC3" w:rsidRPr="00E21C5A" w:rsidRDefault="00915AC3" w:rsidP="00915AC3">
      <w:pPr>
        <w:pStyle w:val="Prrafodelista"/>
        <w:numPr>
          <w:ilvl w:val="0"/>
          <w:numId w:val="22"/>
        </w:numPr>
        <w:ind w:left="426"/>
        <w:rPr>
          <w:szCs w:val="24"/>
          <w:lang w:eastAsia="es-ES"/>
        </w:rPr>
      </w:pPr>
      <w:r w:rsidRPr="00E21C5A">
        <w:rPr>
          <w:b/>
          <w:bCs/>
          <w:szCs w:val="24"/>
          <w:lang w:eastAsia="es-ES"/>
        </w:rPr>
        <w:t>Falta de interpretabilidad:</w:t>
      </w:r>
      <w:r w:rsidRPr="00E21C5A">
        <w:rPr>
          <w:szCs w:val="24"/>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E21C5A" w:rsidRDefault="003D6C61" w:rsidP="00915AC3">
      <w:pPr>
        <w:pStyle w:val="Prrafodelista"/>
        <w:numPr>
          <w:ilvl w:val="0"/>
          <w:numId w:val="22"/>
        </w:numPr>
        <w:ind w:left="426"/>
        <w:rPr>
          <w:szCs w:val="24"/>
          <w:lang w:eastAsia="es-ES"/>
        </w:rPr>
      </w:pPr>
      <w:r w:rsidRPr="00E21C5A">
        <w:rPr>
          <w:b/>
          <w:bCs/>
          <w:szCs w:val="24"/>
          <w:lang w:eastAsia="es-ES"/>
        </w:rPr>
        <w:t>Limitación en el modelado temporal:</w:t>
      </w:r>
      <w:r w:rsidRPr="00E21C5A">
        <w:rPr>
          <w:szCs w:val="24"/>
          <w:lang w:eastAsia="es-ES"/>
        </w:rPr>
        <w:t xml:space="preserve"> Gran parte de los enfoques actuales analizan el comportamiento del estudiante como una métrica estática acumulada (ej. número total de accesos), ignorando la </w:t>
      </w:r>
      <w:r w:rsidRPr="00E21C5A">
        <w:rPr>
          <w:b/>
          <w:bCs/>
          <w:szCs w:val="24"/>
          <w:lang w:eastAsia="es-ES"/>
        </w:rPr>
        <w:t>naturaleza secuencial y evolutiva</w:t>
      </w:r>
      <w:r w:rsidRPr="00E21C5A">
        <w:rPr>
          <w:szCs w:val="24"/>
          <w:lang w:eastAsia="es-ES"/>
        </w:rPr>
        <w:t xml:space="preserve"> del aprendizaje. Esta simplificación impide detectar patrones complejos de cambio de comportamiento a lo largo de las semanas, que son indicadores críticos de riesgo.</w:t>
      </w:r>
    </w:p>
    <w:p w14:paraId="5A03B4CF" w14:textId="1E0C93A7" w:rsidR="00915AC3" w:rsidRPr="00E21C5A" w:rsidRDefault="00915AC3" w:rsidP="002E72A1">
      <w:pPr>
        <w:ind w:firstLine="357"/>
        <w:rPr>
          <w:szCs w:val="24"/>
          <w:lang w:eastAsia="es-ES"/>
        </w:rPr>
      </w:pPr>
      <w:r w:rsidRPr="00E21C5A">
        <w:rPr>
          <w:szCs w:val="24"/>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sidRPr="00E21C5A">
        <w:rPr>
          <w:szCs w:val="24"/>
          <w:lang w:eastAsia="es-ES"/>
        </w:rPr>
        <w:t xml:space="preserve"> </w:t>
      </w:r>
      <w:sdt>
        <w:sdtPr>
          <w:rPr>
            <w:szCs w:val="24"/>
            <w:lang w:eastAsia="es-ES"/>
          </w:rPr>
          <w:id w:val="-1163861875"/>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31DEC80D" w14:textId="5CE22467" w:rsidR="00F973FF" w:rsidRPr="00E21C5A" w:rsidRDefault="00F973FF" w:rsidP="00E21C5A">
      <w:pPr>
        <w:pStyle w:val="Ttulo2"/>
      </w:pPr>
      <w:bookmarkStart w:id="27" w:name="_Toc222511686"/>
      <w:r w:rsidRPr="00E21C5A">
        <w:t>Solución propuesta.</w:t>
      </w:r>
      <w:bookmarkEnd w:id="27"/>
    </w:p>
    <w:p w14:paraId="3690DCD8" w14:textId="78E5DF00" w:rsidR="007C7C63" w:rsidRPr="00E21C5A" w:rsidRDefault="007C7C63" w:rsidP="00176B04">
      <w:pPr>
        <w:ind w:firstLine="357"/>
        <w:rPr>
          <w:szCs w:val="24"/>
          <w:lang w:eastAsia="es-ES"/>
        </w:rPr>
      </w:pPr>
      <w:r w:rsidRPr="00E21C5A">
        <w:rPr>
          <w:szCs w:val="24"/>
          <w:lang w:eastAsia="es-ES"/>
        </w:rPr>
        <w:t xml:space="preserve">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w:t>
      </w:r>
      <w:r w:rsidRPr="00E21C5A">
        <w:rPr>
          <w:szCs w:val="24"/>
          <w:lang w:eastAsia="es-ES"/>
        </w:rPr>
        <w:lastRenderedPageBreak/>
        <w:t>recolección masiva de registros (logs) y la generación de "</w:t>
      </w:r>
      <w:proofErr w:type="spellStart"/>
      <w:r w:rsidRPr="00E21C5A">
        <w:rPr>
          <w:szCs w:val="24"/>
          <w:lang w:eastAsia="es-ES"/>
        </w:rPr>
        <w:t>insights</w:t>
      </w:r>
      <w:proofErr w:type="spellEnd"/>
      <w:r w:rsidRPr="00E21C5A">
        <w:rPr>
          <w:szCs w:val="24"/>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Pr="00E21C5A" w:rsidRDefault="007C7C63" w:rsidP="007C7C63">
      <w:pPr>
        <w:rPr>
          <w:szCs w:val="24"/>
          <w:lang w:eastAsia="es-ES"/>
        </w:rPr>
      </w:pPr>
    </w:p>
    <w:p w14:paraId="2C22F26B" w14:textId="25A8EAA1" w:rsidR="007C7C63" w:rsidRPr="00E21C5A" w:rsidRDefault="007C7C63" w:rsidP="007C7C63">
      <w:pPr>
        <w:rPr>
          <w:szCs w:val="24"/>
          <w:lang w:eastAsia="es-ES"/>
        </w:rPr>
      </w:pPr>
      <w:r w:rsidRPr="00E21C5A">
        <w:rPr>
          <w:szCs w:val="24"/>
          <w:lang w:eastAsia="es-ES"/>
        </w:rPr>
        <w:t>La propuesta técnica se fundamenta en la integración sinérgica de tres componentes clave, diseñados para abordar cada uno de los ejes del problema identificado:</w:t>
      </w:r>
    </w:p>
    <w:p w14:paraId="24EAE09B" w14:textId="7DB5932A" w:rsidR="007C7C63" w:rsidRPr="00E21C5A" w:rsidRDefault="007C7C63" w:rsidP="00DE6848">
      <w:pPr>
        <w:pStyle w:val="Prrafodelista"/>
        <w:numPr>
          <w:ilvl w:val="0"/>
          <w:numId w:val="23"/>
        </w:numPr>
        <w:ind w:left="426"/>
        <w:rPr>
          <w:szCs w:val="24"/>
          <w:lang w:eastAsia="es-ES"/>
        </w:rPr>
      </w:pPr>
      <w:r w:rsidRPr="00E21C5A">
        <w:rPr>
          <w:b/>
          <w:bCs/>
          <w:szCs w:val="24"/>
          <w:lang w:eastAsia="es-ES"/>
        </w:rPr>
        <w:t>Representación Latente y Segmentación</w:t>
      </w:r>
      <w:r w:rsidRPr="00E21C5A">
        <w:rPr>
          <w:szCs w:val="24"/>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szCs w:val="24"/>
            <w:lang w:eastAsia="es-ES"/>
          </w:rPr>
          <w:id w:val="1029225181"/>
          <w:citation/>
        </w:sdtPr>
        <w:sdtContent>
          <w:r w:rsidRPr="00E21C5A">
            <w:rPr>
              <w:szCs w:val="24"/>
              <w:lang w:eastAsia="es-ES"/>
            </w:rPr>
            <w:fldChar w:fldCharType="begin"/>
          </w:r>
          <w:r w:rsidRPr="00E21C5A">
            <w:rPr>
              <w:szCs w:val="24"/>
              <w:lang w:eastAsia="es-ES"/>
            </w:rPr>
            <w:instrText xml:space="preserve"> CITATION ElG25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(El Ghali, Atouf, El Guemmat, Broumi, &amp; Talea, 2025)</w:t>
          </w:r>
          <w:r w:rsidRPr="00E21C5A">
            <w:rPr>
              <w:szCs w:val="24"/>
              <w:lang w:eastAsia="es-ES"/>
            </w:rPr>
            <w:fldChar w:fldCharType="end"/>
          </w:r>
        </w:sdtContent>
      </w:sdt>
      <w:r w:rsidRPr="00E21C5A">
        <w:rPr>
          <w:szCs w:val="24"/>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szCs w:val="24"/>
            <w:lang w:eastAsia="es-ES"/>
          </w:rPr>
          <w:id w:val="1433171000"/>
          <w:citation/>
        </w:sdtPr>
        <w:sdtContent>
          <w:r w:rsidRPr="00E21C5A">
            <w:rPr>
              <w:szCs w:val="24"/>
              <w:lang w:eastAsia="es-ES"/>
            </w:rPr>
            <w:fldChar w:fldCharType="begin"/>
          </w:r>
          <w:r w:rsidRPr="00E21C5A">
            <w:rPr>
              <w:szCs w:val="24"/>
              <w:lang w:eastAsia="es-ES"/>
            </w:rPr>
            <w:instrText xml:space="preserve"> CITATION AlT24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(Al-Tameemi, Xue, Ali, &amp; Ajit, 2024)</w:t>
          </w:r>
          <w:r w:rsidRPr="00E21C5A">
            <w:rPr>
              <w:szCs w:val="24"/>
              <w:lang w:eastAsia="es-ES"/>
            </w:rPr>
            <w:fldChar w:fldCharType="end"/>
          </w:r>
        </w:sdtContent>
      </w:sdt>
      <w:r w:rsidRPr="00E21C5A">
        <w:rPr>
          <w:szCs w:val="24"/>
          <w:lang w:eastAsia="es-ES"/>
        </w:rPr>
        <w:t>.</w:t>
      </w:r>
    </w:p>
    <w:p w14:paraId="598C27D4" w14:textId="167FB25E" w:rsidR="00DE6848" w:rsidRPr="00E21C5A" w:rsidRDefault="007C7C63" w:rsidP="002E14CE">
      <w:pPr>
        <w:pStyle w:val="Prrafodelista"/>
        <w:numPr>
          <w:ilvl w:val="0"/>
          <w:numId w:val="23"/>
        </w:numPr>
        <w:ind w:left="426"/>
        <w:rPr>
          <w:szCs w:val="24"/>
          <w:lang w:eastAsia="es-ES"/>
        </w:rPr>
      </w:pPr>
      <w:r w:rsidRPr="00E21C5A">
        <w:rPr>
          <w:b/>
          <w:bCs/>
          <w:szCs w:val="24"/>
          <w:lang w:eastAsia="es-ES"/>
        </w:rPr>
        <w:t>Modelado Secuencial con Transformers</w:t>
      </w:r>
      <w:r w:rsidRPr="00E21C5A">
        <w:rPr>
          <w:szCs w:val="24"/>
          <w:lang w:eastAsia="es-ES"/>
        </w:rPr>
        <w:t xml:space="preserve"> (Abordando la detección tardía) Dado que el aprendizaje es un proceso evolutivo y no una métrica estática, la solución incorpora una arquitectura basada en Transformers y </w:t>
      </w:r>
      <w:r w:rsidRPr="00E21C5A">
        <w:rPr>
          <w:szCs w:val="24"/>
          <w:lang w:eastAsia="es-ES"/>
        </w:rPr>
        <w:lastRenderedPageBreak/>
        <w:t>mecanismos de Autoatención (Self-</w:t>
      </w:r>
      <w:proofErr w:type="spellStart"/>
      <w:r w:rsidRPr="00E21C5A">
        <w:rPr>
          <w:szCs w:val="24"/>
          <w:lang w:eastAsia="es-ES"/>
        </w:rPr>
        <w:t>Attention</w:t>
      </w:r>
      <w:proofErr w:type="spellEnd"/>
      <w:r w:rsidRPr="00E21C5A">
        <w:rPr>
          <w:szCs w:val="24"/>
          <w:lang w:eastAsia="es-ES"/>
        </w:rPr>
        <w:t xml:space="preserve">). Investigaciones recientes han demostrado que los modelos </w:t>
      </w:r>
      <w:proofErr w:type="spellStart"/>
      <w:r w:rsidR="00DE6848" w:rsidRPr="00E21C5A">
        <w:rPr>
          <w:szCs w:val="24"/>
          <w:lang w:eastAsia="es-ES"/>
        </w:rPr>
        <w:t>t</w:t>
      </w:r>
      <w:r w:rsidRPr="00E21C5A">
        <w:rPr>
          <w:szCs w:val="24"/>
          <w:lang w:eastAsia="es-ES"/>
        </w:rPr>
        <w:t>ransformer</w:t>
      </w:r>
      <w:proofErr w:type="spellEnd"/>
      <w:r w:rsidRPr="00E21C5A">
        <w:rPr>
          <w:szCs w:val="24"/>
          <w:lang w:eastAsia="es-ES"/>
        </w:rPr>
        <w:t xml:space="preserve"> </w:t>
      </w:r>
      <w:proofErr w:type="spellStart"/>
      <w:r w:rsidR="00DE6848" w:rsidRPr="00E21C5A">
        <w:rPr>
          <w:szCs w:val="24"/>
          <w:lang w:eastAsia="es-ES"/>
        </w:rPr>
        <w:t>e</w:t>
      </w:r>
      <w:r w:rsidRPr="00E21C5A">
        <w:rPr>
          <w:szCs w:val="24"/>
          <w:lang w:eastAsia="es-ES"/>
        </w:rPr>
        <w:t>ncoder</w:t>
      </w:r>
      <w:proofErr w:type="spellEnd"/>
      <w:r w:rsidRPr="00E21C5A">
        <w:rPr>
          <w:szCs w:val="24"/>
          <w:lang w:eastAsia="es-ES"/>
        </w:rPr>
        <w:t xml:space="preserve"> superan a las redes recurrentes tradicionales al capturar dependencias secuenciales a largo plazo en los registros de actividad de los estudiantes</w:t>
      </w:r>
      <w:r w:rsidR="00DE6848" w:rsidRPr="00E21C5A">
        <w:rPr>
          <w:szCs w:val="24"/>
          <w:lang w:eastAsia="es-ES"/>
        </w:rPr>
        <w:t xml:space="preserve"> </w:t>
      </w:r>
      <w:sdt>
        <w:sdtPr>
          <w:rPr>
            <w:szCs w:val="24"/>
            <w:lang w:eastAsia="es-ES"/>
          </w:rPr>
          <w:id w:val="-1700004457"/>
          <w:citation/>
        </w:sdtPr>
        <w:sdtContent>
          <w:r w:rsidR="00DE6848" w:rsidRPr="00E21C5A">
            <w:rPr>
              <w:szCs w:val="24"/>
              <w:lang w:eastAsia="es-ES"/>
            </w:rPr>
            <w:fldChar w:fldCharType="begin"/>
          </w:r>
          <w:r w:rsidR="00DE6848" w:rsidRPr="00E21C5A">
            <w:rPr>
              <w:szCs w:val="24"/>
              <w:lang w:eastAsia="es-ES"/>
            </w:rPr>
            <w:instrText xml:space="preserve"> CITATION Kus23 \l 3082 </w:instrText>
          </w:r>
          <w:r w:rsidR="00DE6848" w:rsidRPr="00E21C5A">
            <w:rPr>
              <w:szCs w:val="24"/>
              <w:lang w:eastAsia="es-ES"/>
            </w:rPr>
            <w:fldChar w:fldCharType="separate"/>
          </w:r>
          <w:r w:rsidR="00617B31" w:rsidRPr="00617B31">
            <w:rPr>
              <w:noProof/>
              <w:szCs w:val="24"/>
              <w:lang w:eastAsia="es-ES"/>
            </w:rPr>
            <w:t>(Kusumawardani &amp; Alfarozi, 2023)</w:t>
          </w:r>
          <w:r w:rsidR="00DE6848" w:rsidRPr="00E21C5A">
            <w:rPr>
              <w:szCs w:val="24"/>
              <w:lang w:eastAsia="es-ES"/>
            </w:rPr>
            <w:fldChar w:fldCharType="end"/>
          </w:r>
        </w:sdtContent>
      </w:sdt>
      <w:r w:rsidRPr="00E21C5A">
        <w:rPr>
          <w:szCs w:val="24"/>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sidRPr="00E21C5A">
        <w:rPr>
          <w:szCs w:val="24"/>
          <w:lang w:eastAsia="es-ES"/>
        </w:rPr>
        <w:t>System</w:t>
      </w:r>
      <w:proofErr w:type="spellEnd"/>
      <w:r w:rsidRPr="00E21C5A">
        <w:rPr>
          <w:szCs w:val="24"/>
          <w:lang w:eastAsia="es-ES"/>
        </w:rPr>
        <w:t xml:space="preserve">) antes de que el fracaso sea irreversible, cumpliendo con el objetivo de soporte proactivo validado en la literatura reciente </w:t>
      </w:r>
      <w:sdt>
        <w:sdtPr>
          <w:rPr>
            <w:szCs w:val="24"/>
            <w:lang w:eastAsia="es-ES"/>
          </w:rPr>
          <w:id w:val="2027352897"/>
          <w:citation/>
        </w:sdtPr>
        <w:sdtContent>
          <w:r w:rsidR="00DE6848" w:rsidRPr="00E21C5A">
            <w:rPr>
              <w:szCs w:val="24"/>
              <w:lang w:eastAsia="es-ES"/>
            </w:rPr>
            <w:fldChar w:fldCharType="begin"/>
          </w:r>
          <w:r w:rsidR="00DE6848" w:rsidRPr="00E21C5A">
            <w:rPr>
              <w:szCs w:val="24"/>
              <w:lang w:eastAsia="es-ES"/>
            </w:rPr>
            <w:instrText xml:space="preserve"> CITATION Soe25 \l 3082 </w:instrText>
          </w:r>
          <w:r w:rsidR="00DE6848" w:rsidRPr="00E21C5A">
            <w:rPr>
              <w:szCs w:val="24"/>
              <w:lang w:eastAsia="es-ES"/>
            </w:rPr>
            <w:fldChar w:fldCharType="separate"/>
          </w:r>
          <w:r w:rsidR="00617B31" w:rsidRPr="00617B31">
            <w:rPr>
              <w:noProof/>
              <w:szCs w:val="24"/>
              <w:lang w:eastAsia="es-ES"/>
            </w:rPr>
            <w:t>(Soepriyanto, Nugroho, Nahri, Kesuma, &amp; Setiasih, 2025)</w:t>
          </w:r>
          <w:r w:rsidR="00DE6848" w:rsidRPr="00E21C5A">
            <w:rPr>
              <w:szCs w:val="24"/>
              <w:lang w:eastAsia="es-ES"/>
            </w:rPr>
            <w:fldChar w:fldCharType="end"/>
          </w:r>
        </w:sdtContent>
      </w:sdt>
      <w:r w:rsidRPr="00E21C5A">
        <w:rPr>
          <w:szCs w:val="24"/>
          <w:lang w:eastAsia="es-ES"/>
        </w:rPr>
        <w:t>.</w:t>
      </w:r>
    </w:p>
    <w:p w14:paraId="2C7FE460" w14:textId="54C4F23B" w:rsidR="007C7C63" w:rsidRPr="00E21C5A" w:rsidRDefault="007C7C63" w:rsidP="007C7C63">
      <w:pPr>
        <w:pStyle w:val="Prrafodelista"/>
        <w:numPr>
          <w:ilvl w:val="0"/>
          <w:numId w:val="23"/>
        </w:numPr>
        <w:ind w:left="426"/>
        <w:rPr>
          <w:szCs w:val="24"/>
          <w:lang w:eastAsia="es-ES"/>
        </w:rPr>
      </w:pPr>
      <w:r w:rsidRPr="00E21C5A">
        <w:rPr>
          <w:b/>
          <w:bCs/>
          <w:szCs w:val="24"/>
          <w:lang w:eastAsia="es-ES"/>
        </w:rPr>
        <w:t>Módulo de Explicabilidad Dual</w:t>
      </w:r>
      <w:r w:rsidRPr="00E21C5A">
        <w:rPr>
          <w:szCs w:val="24"/>
          <w:lang w:eastAsia="es-ES"/>
        </w:rPr>
        <w:t xml:space="preserve"> (Abordando la falta de interpretabilidad) Para mitigar el efecto de "Caja Negra" y garantizar la confianza y adopción por parte del docente, la arquitectura incluye una capa de </w:t>
      </w:r>
      <w:r w:rsidR="00DE6848" w:rsidRPr="00E21C5A">
        <w:rPr>
          <w:szCs w:val="24"/>
          <w:lang w:eastAsia="es-ES"/>
        </w:rPr>
        <w:t>i</w:t>
      </w:r>
      <w:r w:rsidRPr="00E21C5A">
        <w:rPr>
          <w:szCs w:val="24"/>
          <w:lang w:eastAsia="es-ES"/>
        </w:rPr>
        <w:t xml:space="preserve">nteligencia </w:t>
      </w:r>
      <w:r w:rsidR="00DE6848" w:rsidRPr="00E21C5A">
        <w:rPr>
          <w:szCs w:val="24"/>
          <w:lang w:eastAsia="es-ES"/>
        </w:rPr>
        <w:t>a</w:t>
      </w:r>
      <w:r w:rsidRPr="00E21C5A">
        <w:rPr>
          <w:szCs w:val="24"/>
          <w:lang w:eastAsia="es-ES"/>
        </w:rPr>
        <w:t xml:space="preserve">rtificial </w:t>
      </w:r>
      <w:r w:rsidR="00DE6848" w:rsidRPr="00E21C5A">
        <w:rPr>
          <w:szCs w:val="24"/>
          <w:lang w:eastAsia="es-ES"/>
        </w:rPr>
        <w:t>e</w:t>
      </w:r>
      <w:r w:rsidRPr="00E21C5A">
        <w:rPr>
          <w:szCs w:val="24"/>
          <w:lang w:eastAsia="es-ES"/>
        </w:rPr>
        <w:t>xplicable (XAI). La literatura subraya que la IA en educación no debe limitarse a la predicción, sino que debe ofrecer transparencia sobre las decisiones algorítmicas</w:t>
      </w:r>
      <w:r w:rsidR="00DE6848" w:rsidRPr="00E21C5A">
        <w:rPr>
          <w:szCs w:val="24"/>
          <w:lang w:eastAsia="es-ES"/>
        </w:rPr>
        <w:t xml:space="preserve"> </w:t>
      </w:r>
      <w:sdt>
        <w:sdtPr>
          <w:rPr>
            <w:szCs w:val="24"/>
            <w:lang w:eastAsia="es-ES"/>
          </w:rPr>
          <w:id w:val="-1792657728"/>
          <w:citation/>
        </w:sdtPr>
        <w:sdtContent>
          <w:r w:rsidR="00DE6848" w:rsidRPr="00E21C5A">
            <w:rPr>
              <w:szCs w:val="24"/>
              <w:lang w:eastAsia="es-ES"/>
            </w:rPr>
            <w:fldChar w:fldCharType="begin"/>
          </w:r>
          <w:r w:rsidR="00DE6848" w:rsidRPr="00E21C5A">
            <w:rPr>
              <w:szCs w:val="24"/>
              <w:lang w:eastAsia="es-ES"/>
            </w:rPr>
            <w:instrText xml:space="preserve"> CITATION Kho22 \l 3082 </w:instrText>
          </w:r>
          <w:r w:rsidR="00DE6848" w:rsidRPr="00E21C5A">
            <w:rPr>
              <w:szCs w:val="24"/>
              <w:lang w:eastAsia="es-ES"/>
            </w:rPr>
            <w:fldChar w:fldCharType="separate"/>
          </w:r>
          <w:r w:rsidR="00617B31" w:rsidRPr="00617B31">
            <w:rPr>
              <w:noProof/>
              <w:szCs w:val="24"/>
              <w:lang w:eastAsia="es-ES"/>
            </w:rPr>
            <w:t>(Khosravi, y otros, 2022)</w:t>
          </w:r>
          <w:r w:rsidR="00DE6848" w:rsidRPr="00E21C5A">
            <w:rPr>
              <w:szCs w:val="24"/>
              <w:lang w:eastAsia="es-ES"/>
            </w:rPr>
            <w:fldChar w:fldCharType="end"/>
          </w:r>
        </w:sdtContent>
      </w:sdt>
      <w:r w:rsidRPr="00E21C5A">
        <w:rPr>
          <w:szCs w:val="24"/>
          <w:lang w:eastAsia="es-ES"/>
        </w:rPr>
        <w:t>. Por ello, esta solución no entrega solo una probabilidad de éxito, sino que desglosa el "porqué" mediante dos estrategias complementarias:</w:t>
      </w:r>
    </w:p>
    <w:p w14:paraId="4B1D01C9" w14:textId="77777777" w:rsidR="00DE6848" w:rsidRPr="00E21C5A" w:rsidRDefault="00DE6848" w:rsidP="00DE6848">
      <w:pPr>
        <w:pStyle w:val="Prrafodelista"/>
        <w:ind w:left="426"/>
        <w:rPr>
          <w:szCs w:val="24"/>
          <w:lang w:eastAsia="es-ES"/>
        </w:rPr>
      </w:pPr>
    </w:p>
    <w:p w14:paraId="764B92CE" w14:textId="5BA088F6" w:rsidR="007C7C63" w:rsidRPr="00E21C5A" w:rsidRDefault="007C7C63" w:rsidP="002C3D04">
      <w:pPr>
        <w:pStyle w:val="Prrafodelista"/>
        <w:numPr>
          <w:ilvl w:val="0"/>
          <w:numId w:val="44"/>
        </w:numPr>
        <w:ind w:left="851"/>
        <w:rPr>
          <w:szCs w:val="24"/>
          <w:lang w:eastAsia="es-ES"/>
        </w:rPr>
      </w:pPr>
      <w:r w:rsidRPr="00E21C5A">
        <w:rPr>
          <w:szCs w:val="24"/>
          <w:lang w:eastAsia="es-ES"/>
        </w:rPr>
        <w:t>Valores SHAP (Explicabilidad Agnóstica): Para cuantificar la contribución de cada variable a la predicción de riesgo.</w:t>
      </w:r>
    </w:p>
    <w:p w14:paraId="16633FF4" w14:textId="03FA4D34" w:rsidR="007C7C63" w:rsidRPr="00E21C5A" w:rsidRDefault="007C7C63" w:rsidP="002C3D04">
      <w:pPr>
        <w:pStyle w:val="Prrafodelista"/>
        <w:numPr>
          <w:ilvl w:val="0"/>
          <w:numId w:val="44"/>
        </w:numPr>
        <w:ind w:left="851"/>
        <w:rPr>
          <w:szCs w:val="24"/>
          <w:lang w:eastAsia="es-ES"/>
        </w:rPr>
      </w:pPr>
      <w:r w:rsidRPr="00E21C5A">
        <w:rPr>
          <w:szCs w:val="24"/>
          <w:lang w:eastAsia="es-ES"/>
        </w:rPr>
        <w:t>Mapas de Atención (Explicabilidad Intrínseca): Para visualizar en qué momentos específicos del curso se detectaron las anomalías.</w:t>
      </w:r>
    </w:p>
    <w:p w14:paraId="548B83E3" w14:textId="751957DE" w:rsidR="007C7C63" w:rsidRPr="00E21C5A" w:rsidRDefault="007C7C63" w:rsidP="002C3D04">
      <w:pPr>
        <w:ind w:left="284"/>
        <w:rPr>
          <w:szCs w:val="24"/>
          <w:lang w:eastAsia="es-ES"/>
        </w:rPr>
      </w:pPr>
      <w:r w:rsidRPr="00E21C5A">
        <w:rPr>
          <w:szCs w:val="24"/>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sidRPr="00E21C5A">
        <w:rPr>
          <w:szCs w:val="24"/>
          <w:lang w:eastAsia="es-ES"/>
        </w:rPr>
        <w:t>.</w:t>
      </w:r>
    </w:p>
    <w:p w14:paraId="48A0E03C" w14:textId="60217563" w:rsidR="00B2083B" w:rsidRPr="00E21C5A" w:rsidRDefault="00835CAD" w:rsidP="00E21C5A">
      <w:pPr>
        <w:pStyle w:val="Ttulo2"/>
      </w:pPr>
      <w:bookmarkStart w:id="28" w:name="_Toc222511687"/>
      <w:r w:rsidRPr="00E21C5A">
        <w:lastRenderedPageBreak/>
        <w:t>Metodología.</w:t>
      </w:r>
      <w:bookmarkEnd w:id="28"/>
    </w:p>
    <w:p w14:paraId="501699A3" w14:textId="77777777" w:rsidR="00B2083B" w:rsidRPr="00E21C5A" w:rsidRDefault="00B2083B" w:rsidP="005C113E">
      <w:pPr>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5C113E">
      <w:pPr>
        <w:rPr>
          <w:szCs w:val="24"/>
        </w:rPr>
      </w:pPr>
      <w:r w:rsidRPr="00E21C5A">
        <w:rPr>
          <w:szCs w:val="24"/>
        </w:rPr>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E21C5A">
      <w:pPr>
        <w:pStyle w:val="Ttulo3"/>
      </w:pPr>
      <w:bookmarkStart w:id="29" w:name="_Toc222511688"/>
      <w:r w:rsidRPr="00E21C5A">
        <w:t>Metodología CRISP-D</w:t>
      </w:r>
      <w:r w:rsidR="00E40E8C" w:rsidRPr="00E21C5A">
        <w:t>M</w:t>
      </w:r>
      <w:r w:rsidRPr="00E21C5A">
        <w:t>.</w:t>
      </w:r>
      <w:bookmarkEnd w:id="29"/>
    </w:p>
    <w:p w14:paraId="755630F8" w14:textId="77777777" w:rsidR="00B2083B" w:rsidRPr="00E21C5A" w:rsidRDefault="00B2083B" w:rsidP="005C113E">
      <w:pPr>
        <w:ind w:left="488" w:firstLine="220"/>
        <w:rPr>
          <w:szCs w:val="24"/>
          <w:lang w:eastAsia="es-ES"/>
        </w:rPr>
      </w:pPr>
      <w:r w:rsidRPr="00E21C5A">
        <w:rPr>
          <w:szCs w:val="24"/>
          <w:lang w:eastAsia="es-ES"/>
        </w:rPr>
        <w:t xml:space="preserve">Para transformar los datos brutos de una plataforma educativa en conocimiento útil para un docente, no basta con aplicar algoritmos de forma aislada; es necesario seguir un proceso ordenado y probado. En este trabajo se ha optado por utilizar la metodología </w:t>
      </w:r>
      <w:r w:rsidRPr="00E21C5A">
        <w:rPr>
          <w:b/>
          <w:bCs/>
          <w:szCs w:val="24"/>
          <w:lang w:eastAsia="es-ES"/>
        </w:rPr>
        <w:t>CRISP-DM</w:t>
      </w:r>
      <w:r w:rsidRPr="00E21C5A">
        <w:rPr>
          <w:szCs w:val="24"/>
          <w:lang w:eastAsia="es-ES"/>
        </w:rPr>
        <w:t xml:space="preserve"> (</w:t>
      </w:r>
      <w:r w:rsidRPr="00E21C5A">
        <w:rPr>
          <w:i/>
          <w:iCs/>
          <w:szCs w:val="24"/>
          <w:lang w:eastAsia="es-ES"/>
        </w:rPr>
        <w:t>Cross-</w:t>
      </w:r>
      <w:proofErr w:type="spellStart"/>
      <w:r w:rsidRPr="00E21C5A">
        <w:rPr>
          <w:i/>
          <w:iCs/>
          <w:szCs w:val="24"/>
          <w:lang w:eastAsia="es-ES"/>
        </w:rPr>
        <w:t>Industry</w:t>
      </w:r>
      <w:proofErr w:type="spellEnd"/>
      <w:r w:rsidRPr="00E21C5A">
        <w:rPr>
          <w:i/>
          <w:iCs/>
          <w:szCs w:val="24"/>
          <w:lang w:eastAsia="es-ES"/>
        </w:rPr>
        <w:t xml:space="preserve"> Standard Process </w:t>
      </w:r>
      <w:proofErr w:type="spellStart"/>
      <w:r w:rsidRPr="00E21C5A">
        <w:rPr>
          <w:i/>
          <w:iCs/>
          <w:szCs w:val="24"/>
          <w:lang w:eastAsia="es-ES"/>
        </w:rPr>
        <w:t>for</w:t>
      </w:r>
      <w:proofErr w:type="spellEnd"/>
      <w:r w:rsidRPr="00E21C5A">
        <w:rPr>
          <w:i/>
          <w:iCs/>
          <w:szCs w:val="24"/>
          <w:lang w:eastAsia="es-ES"/>
        </w:rPr>
        <w:t xml:space="preserve"> Data </w:t>
      </w:r>
      <w:proofErr w:type="spellStart"/>
      <w:r w:rsidRPr="00E21C5A">
        <w:rPr>
          <w:i/>
          <w:iCs/>
          <w:szCs w:val="24"/>
          <w:lang w:eastAsia="es-ES"/>
        </w:rPr>
        <w:t>Mining</w:t>
      </w:r>
      <w:proofErr w:type="spellEnd"/>
      <w:r w:rsidRPr="00E21C5A">
        <w:rPr>
          <w:szCs w:val="24"/>
          <w:lang w:eastAsia="es-ES"/>
        </w:rPr>
        <w:t>), considerada el "estándar de oro" en los proyectos de ciencia de datos a nivel mundial (Wirth &amp; Hipp, 2000).</w:t>
      </w:r>
    </w:p>
    <w:p w14:paraId="06A194C1" w14:textId="77777777" w:rsidR="00B2083B" w:rsidRPr="00E21C5A" w:rsidRDefault="00B2083B" w:rsidP="005C113E">
      <w:pPr>
        <w:ind w:left="426" w:firstLine="282"/>
        <w:rPr>
          <w:szCs w:val="24"/>
          <w:lang w:eastAsia="es-ES"/>
        </w:rPr>
      </w:pPr>
      <w:r w:rsidRPr="00E21C5A">
        <w:rPr>
          <w:szCs w:val="24"/>
          <w:lang w:eastAsia="es-ES"/>
        </w:rPr>
        <w:t xml:space="preserve">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w:t>
      </w:r>
      <w:r w:rsidRPr="00E21C5A">
        <w:rPr>
          <w:szCs w:val="24"/>
          <w:lang w:eastAsia="es-ES"/>
        </w:rPr>
        <w:lastRenderedPageBreak/>
        <w:t>de Máster (TFM). Para este estudio, el ciclo de vida se ha personalizado en seis grandes bloques:</w:t>
      </w:r>
    </w:p>
    <w:p w14:paraId="7FD470EC"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Entender el problema (Comprensión del Negocio):</w:t>
      </w:r>
      <w:r w:rsidRPr="00E21C5A">
        <w:rPr>
          <w:szCs w:val="24"/>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Explorar los datos</w:t>
      </w:r>
      <w:r w:rsidRPr="00E21C5A">
        <w:rPr>
          <w:szCs w:val="24"/>
          <w:lang w:eastAsia="es-ES"/>
        </w:rPr>
        <w:t xml:space="preserve"> (EDA): Analizar la "huella digital" que dejan los alumnos en Moodle para entender qué tipo de información tenemos disponible y qué tan fiable es.</w:t>
      </w:r>
    </w:p>
    <w:p w14:paraId="6EBBD9F8" w14:textId="5B8A8C10"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Preparar la información:</w:t>
      </w:r>
      <w:r w:rsidRPr="00E21C5A">
        <w:rPr>
          <w:szCs w:val="24"/>
          <w:lang w:eastAsia="es-ES"/>
        </w:rPr>
        <w:t xml:space="preserve"> Limpiar y organizar esos datos para que las máquinas puedan "leerlos". </w:t>
      </w:r>
      <w:r w:rsidR="00257F03" w:rsidRPr="00E21C5A">
        <w:rPr>
          <w:szCs w:val="24"/>
          <w:lang w:eastAsia="es-ES"/>
        </w:rPr>
        <w:t xml:space="preserve">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 </w:t>
      </w:r>
      <w:sdt>
        <w:sdtPr>
          <w:rPr>
            <w:szCs w:val="24"/>
            <w:lang w:eastAsia="es-ES"/>
          </w:rPr>
          <w:id w:val="-788284854"/>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Pr="00E21C5A">
        <w:rPr>
          <w:szCs w:val="24"/>
          <w:lang w:eastAsia="es-ES"/>
        </w:rPr>
        <w:t>.</w:t>
      </w:r>
    </w:p>
    <w:p w14:paraId="37A5E9A5"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Construir los modelos (Modelado):</w:t>
      </w:r>
      <w:r w:rsidRPr="00E21C5A">
        <w:rPr>
          <w:szCs w:val="24"/>
          <w:lang w:eastAsia="es-ES"/>
        </w:rPr>
        <w:t xml:space="preserve"> Aquí es donde introducimos la potencia del Deep Learning. En lugar de usar modelos simples, entrenamos sistemas complejos (</w:t>
      </w:r>
      <w:proofErr w:type="spellStart"/>
      <w:r w:rsidRPr="00E21C5A">
        <w:rPr>
          <w:i/>
          <w:iCs/>
          <w:szCs w:val="24"/>
          <w:lang w:eastAsia="es-ES"/>
        </w:rPr>
        <w:t>Autoencoders</w:t>
      </w:r>
      <w:proofErr w:type="spellEnd"/>
      <w:r w:rsidRPr="00E21C5A">
        <w:rPr>
          <w:i/>
          <w:iCs/>
          <w:szCs w:val="24"/>
          <w:lang w:eastAsia="es-ES"/>
        </w:rPr>
        <w:t xml:space="preserve"> y Transformers</w:t>
      </w:r>
      <w:r w:rsidRPr="00E21C5A">
        <w:rPr>
          <w:szCs w:val="24"/>
          <w:lang w:eastAsia="es-ES"/>
        </w:rPr>
        <w:t>) capaces de aprender patrones de comportamiento que no son obvios a simple vista.</w:t>
      </w:r>
    </w:p>
    <w:p w14:paraId="73011DCE"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Verificar y Explicar (Evaluación y XAI):</w:t>
      </w:r>
      <w:r w:rsidRPr="00E21C5A">
        <w:rPr>
          <w:szCs w:val="24"/>
          <w:lang w:eastAsia="es-ES"/>
        </w:rPr>
        <w:t xml:space="preserve"> No basta con que el modelo acierte; necesitamos saber por qué lo hace. En esta fase integramos la Inteligencia Artificial Explicable (XAI) para traducir las decisiones matemáticas de la máquina en explicaciones claras para el docente.</w:t>
      </w:r>
    </w:p>
    <w:p w14:paraId="0CE150E4"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lastRenderedPageBreak/>
        <w:t>Aplicación de resultados (Despliegue):</w:t>
      </w:r>
      <w:r w:rsidRPr="00E21C5A">
        <w:rPr>
          <w:szCs w:val="24"/>
          <w:lang w:eastAsia="es-ES"/>
        </w:rPr>
        <w:t xml:space="preserve"> El paso final consiste en convertir esas predicciones en recomendaciones pedagógicas que puedan ser utilizadas en un entorno real de enseñanza.</w:t>
      </w:r>
    </w:p>
    <w:p w14:paraId="05757122" w14:textId="4D2A95DE" w:rsidR="00414AAA" w:rsidRPr="00E21C5A" w:rsidRDefault="00414AAA" w:rsidP="00414AAA">
      <w:pPr>
        <w:ind w:left="426" w:firstLine="282"/>
        <w:rPr>
          <w:szCs w:val="24"/>
          <w:lang w:eastAsia="es-ES"/>
        </w:rPr>
      </w:pPr>
      <w:r w:rsidRPr="00E21C5A">
        <w:rPr>
          <w:szCs w:val="24"/>
          <w:lang w:eastAsia="es-ES"/>
        </w:rPr>
        <w:t xml:space="preserve">Adicionalmente, cabe subrayar </w:t>
      </w:r>
      <w:r w:rsidR="00BE0713" w:rsidRPr="00E21C5A">
        <w:rPr>
          <w:szCs w:val="24"/>
          <w:lang w:eastAsia="es-ES"/>
        </w:rPr>
        <w:t>que,</w:t>
      </w:r>
      <w:r w:rsidRPr="00E21C5A">
        <w:rPr>
          <w:szCs w:val="24"/>
          <w:lang w:eastAsia="es-ES"/>
        </w:rPr>
        <w:t xml:space="preserve"> para este TFM, este bloque no se ha concebido como una serie de pasos manuales, sino como un </w:t>
      </w:r>
      <w:r w:rsidRPr="00E21C5A">
        <w:rPr>
          <w:b/>
          <w:bCs/>
          <w:szCs w:val="24"/>
          <w:lang w:eastAsia="es-ES"/>
        </w:rPr>
        <w:t>pipeline de datos automatizado</w:t>
      </w:r>
      <w:r w:rsidRPr="00E21C5A">
        <w:rPr>
          <w:szCs w:val="24"/>
          <w:lang w:eastAsia="es-ES"/>
        </w:rPr>
        <w:t>. Esta decisión metodológica garantiza que cualquier transformación (normalización, imputación o ingeniería de variables) se aplique de forma </w:t>
      </w:r>
      <w:r w:rsidRPr="00E21C5A">
        <w:rPr>
          <w:b/>
          <w:bCs/>
          <w:szCs w:val="24"/>
          <w:lang w:eastAsia="es-ES"/>
        </w:rPr>
        <w:t>estricta e idéntica</w:t>
      </w:r>
      <w:r w:rsidRPr="00E21C5A">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B82923">
      <w:pPr>
        <w:ind w:left="426" w:firstLine="282"/>
        <w:rPr>
          <w:szCs w:val="24"/>
          <w:lang w:eastAsia="es-ES"/>
        </w:rPr>
      </w:pPr>
      <w:r w:rsidRPr="00E21C5A">
        <w:rPr>
          <w:szCs w:val="24"/>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Pr="00E21C5A" w:rsidRDefault="00B2083B" w:rsidP="00E21C5A">
      <w:pPr>
        <w:pStyle w:val="Ttulo3"/>
      </w:pPr>
      <w:bookmarkStart w:id="30" w:name="_Toc222511689"/>
      <w:r w:rsidRPr="00E21C5A">
        <w:t>Definición de tareas.</w:t>
      </w:r>
      <w:bookmarkEnd w:id="30"/>
    </w:p>
    <w:p w14:paraId="3DF9DDF4" w14:textId="2DC74B62" w:rsidR="00835CAD" w:rsidRPr="00E21C5A" w:rsidRDefault="00835CAD" w:rsidP="00BE0713">
      <w:pPr>
        <w:ind w:left="488" w:firstLine="22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BE0713">
      <w:pPr>
        <w:ind w:left="360" w:firstLine="128"/>
        <w:jc w:val="left"/>
        <w:rPr>
          <w:szCs w:val="24"/>
          <w:lang w:eastAsia="es-ES"/>
        </w:rPr>
      </w:pPr>
      <w:r w:rsidRPr="00E21C5A">
        <w:rPr>
          <w:b/>
          <w:bCs/>
          <w:szCs w:val="24"/>
          <w:lang w:eastAsia="es-ES"/>
        </w:rPr>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rsidP="005C113E">
      <w:pPr>
        <w:pStyle w:val="Prrafodelista"/>
        <w:numPr>
          <w:ilvl w:val="0"/>
          <w:numId w:val="19"/>
        </w:numPr>
        <w:ind w:left="851"/>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rsidP="005C113E">
      <w:pPr>
        <w:pStyle w:val="Prrafodelista"/>
        <w:numPr>
          <w:ilvl w:val="0"/>
          <w:numId w:val="19"/>
        </w:numPr>
        <w:ind w:left="851"/>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109665F8" w14:textId="60EEA6CE" w:rsidR="00835CAD" w:rsidRPr="00E21C5A" w:rsidRDefault="00835CAD" w:rsidP="005C113E">
      <w:pPr>
        <w:pStyle w:val="Prrafodelista"/>
        <w:numPr>
          <w:ilvl w:val="0"/>
          <w:numId w:val="19"/>
        </w:numPr>
        <w:ind w:left="851"/>
        <w:rPr>
          <w:szCs w:val="24"/>
          <w:lang w:eastAsia="es-ES"/>
        </w:rPr>
      </w:pPr>
      <w:r w:rsidRPr="00E21C5A">
        <w:rPr>
          <w:b/>
          <w:bCs/>
          <w:szCs w:val="24"/>
          <w:lang w:eastAsia="es-ES"/>
        </w:rPr>
        <w:lastRenderedPageBreak/>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BE0713">
      <w:pPr>
        <w:ind w:left="360" w:firstLine="131"/>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rsidP="005C113E">
      <w:pPr>
        <w:pStyle w:val="NormalWeb"/>
        <w:numPr>
          <w:ilvl w:val="0"/>
          <w:numId w:val="17"/>
        </w:numPr>
        <w:spacing w:line="360" w:lineRule="auto"/>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B1F1C7C" w:rsidR="00835CAD" w:rsidRPr="00E21C5A" w:rsidRDefault="00835CAD" w:rsidP="005C113E">
      <w:pPr>
        <w:pStyle w:val="NormalWeb"/>
        <w:numPr>
          <w:ilvl w:val="0"/>
          <w:numId w:val="17"/>
        </w:numPr>
        <w:spacing w:line="360" w:lineRule="auto"/>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E21C5A" w:rsidRDefault="00835CAD" w:rsidP="005C113E">
      <w:pPr>
        <w:pStyle w:val="NormalWeb"/>
        <w:numPr>
          <w:ilvl w:val="0"/>
          <w:numId w:val="17"/>
        </w:numPr>
        <w:spacing w:line="360" w:lineRule="auto"/>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30C41BCC" w:rsidR="00C6249A" w:rsidRPr="00E21C5A" w:rsidRDefault="00835CAD" w:rsidP="005C113E">
      <w:pPr>
        <w:ind w:left="360"/>
        <w:jc w:val="left"/>
        <w:rPr>
          <w:szCs w:val="24"/>
          <w:lang w:eastAsia="es-ES"/>
        </w:rPr>
      </w:pPr>
      <w:r w:rsidRPr="00E21C5A">
        <w:rPr>
          <w:b/>
          <w:bCs/>
          <w:szCs w:val="24"/>
          <w:lang w:eastAsia="es-ES"/>
        </w:rPr>
        <w:t>Fase III</w:t>
      </w:r>
      <w:r w:rsidRPr="00E21C5A">
        <w:rPr>
          <w:szCs w:val="24"/>
          <w:lang w:eastAsia="es-ES"/>
        </w:rPr>
        <w:t>: Ingeniería de Características y Modelado Híbrido</w:t>
      </w:r>
      <w:r w:rsidR="00C6249A" w:rsidRPr="00E21C5A">
        <w:rPr>
          <w:szCs w:val="24"/>
          <w:lang w:eastAsia="es-ES"/>
        </w:rPr>
        <w:t>.</w:t>
      </w:r>
    </w:p>
    <w:p w14:paraId="522F7D20" w14:textId="4A32CDEB" w:rsidR="00C6249A" w:rsidRPr="00E21C5A" w:rsidRDefault="00C6249A" w:rsidP="005C113E">
      <w:pPr>
        <w:pStyle w:val="Prrafodelista"/>
        <w:numPr>
          <w:ilvl w:val="0"/>
          <w:numId w:val="20"/>
        </w:numPr>
        <w:ind w:left="709"/>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rsidP="005C113E">
      <w:pPr>
        <w:pStyle w:val="Prrafodelista"/>
        <w:numPr>
          <w:ilvl w:val="0"/>
          <w:numId w:val="20"/>
        </w:numPr>
        <w:ind w:left="709"/>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rsidP="005C113E">
      <w:pPr>
        <w:pStyle w:val="Prrafodelista"/>
        <w:numPr>
          <w:ilvl w:val="0"/>
          <w:numId w:val="20"/>
        </w:numPr>
        <w:ind w:left="709"/>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15F9A05A" w14:textId="252D40B6" w:rsidR="00C6249A" w:rsidRDefault="00C6249A" w:rsidP="005C113E">
      <w:pPr>
        <w:pStyle w:val="Prrafodelista"/>
        <w:numPr>
          <w:ilvl w:val="0"/>
          <w:numId w:val="20"/>
        </w:numPr>
        <w:ind w:left="709"/>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225AD35C" w14:textId="77777777" w:rsidR="00BE0713" w:rsidRPr="00E21C5A" w:rsidRDefault="00BE0713" w:rsidP="00BE0713">
      <w:pPr>
        <w:pStyle w:val="Prrafodelista"/>
        <w:ind w:left="709"/>
        <w:jc w:val="left"/>
        <w:rPr>
          <w:szCs w:val="24"/>
          <w:lang w:eastAsia="es-ES"/>
        </w:rPr>
      </w:pPr>
    </w:p>
    <w:p w14:paraId="728DBF9A" w14:textId="606FB9CF" w:rsidR="00C6249A" w:rsidRPr="00E21C5A" w:rsidRDefault="00C6249A" w:rsidP="005C113E">
      <w:pPr>
        <w:ind w:left="360"/>
        <w:jc w:val="left"/>
        <w:rPr>
          <w:szCs w:val="24"/>
          <w:lang w:eastAsia="es-ES"/>
        </w:rPr>
      </w:pPr>
      <w:r w:rsidRPr="00E21C5A">
        <w:rPr>
          <w:b/>
          <w:bCs/>
          <w:szCs w:val="24"/>
          <w:lang w:eastAsia="es-ES"/>
        </w:rPr>
        <w:lastRenderedPageBreak/>
        <w:t>Fase IV</w:t>
      </w:r>
      <w:r w:rsidRPr="00E21C5A">
        <w:rPr>
          <w:szCs w:val="24"/>
          <w:lang w:eastAsia="es-ES"/>
        </w:rPr>
        <w:t>: Evaluación y Explicabilidad</w:t>
      </w:r>
    </w:p>
    <w:p w14:paraId="3CF66BE5" w14:textId="03D22267" w:rsidR="00C6249A" w:rsidRPr="00E21C5A" w:rsidRDefault="00C6249A" w:rsidP="005C113E">
      <w:pPr>
        <w:pStyle w:val="Prrafodelista"/>
        <w:numPr>
          <w:ilvl w:val="0"/>
          <w:numId w:val="21"/>
        </w:numPr>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rsidP="005C113E">
      <w:pPr>
        <w:pStyle w:val="Prrafodelista"/>
        <w:numPr>
          <w:ilvl w:val="0"/>
          <w:numId w:val="21"/>
        </w:numPr>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rsidP="005C113E">
      <w:pPr>
        <w:pStyle w:val="Prrafodelista"/>
        <w:numPr>
          <w:ilvl w:val="0"/>
          <w:numId w:val="21"/>
        </w:numPr>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E21C5A">
      <w:pPr>
        <w:pStyle w:val="Ttulo3"/>
      </w:pPr>
      <w:bookmarkStart w:id="31" w:name="_Toc222511690"/>
      <w:r w:rsidRPr="00E21C5A">
        <w:lastRenderedPageBreak/>
        <w:t>Planificación.</w:t>
      </w:r>
      <w:bookmarkEnd w:id="31"/>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07DA8A4F" w:rsidR="00E67D4B" w:rsidRPr="00E21C5A" w:rsidRDefault="003D6C61" w:rsidP="008B1482">
      <w:pPr>
        <w:pStyle w:val="Descripcin"/>
        <w:spacing w:line="360" w:lineRule="auto"/>
        <w:ind w:left="1134"/>
        <w:rPr>
          <w:sz w:val="24"/>
          <w:szCs w:val="24"/>
        </w:rPr>
      </w:pPr>
      <w:bookmarkStart w:id="32" w:name="_Toc222580006"/>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0D3C76" w:rsidRPr="00430178">
        <w:rPr>
          <w:b/>
          <w:bCs/>
          <w:noProof/>
          <w:sz w:val="24"/>
          <w:szCs w:val="24"/>
        </w:rPr>
        <w:t>2</w:t>
      </w:r>
      <w:r w:rsidRPr="00430178">
        <w:rPr>
          <w:b/>
          <w:bCs/>
          <w:noProof/>
          <w:sz w:val="24"/>
          <w:szCs w:val="24"/>
        </w:rPr>
        <w:fldChar w:fldCharType="end"/>
      </w:r>
      <w:r w:rsidRPr="00E21C5A">
        <w:rPr>
          <w:sz w:val="24"/>
          <w:szCs w:val="24"/>
        </w:rPr>
        <w:t xml:space="preserve"> Cronograma de tareas definidas. Elaboración propia</w:t>
      </w:r>
      <w:bookmarkEnd w:id="32"/>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3" w:name="_Toc222511691"/>
      <w:r w:rsidR="00336037" w:rsidRPr="00E21C5A">
        <w:t>Desarrollo del proyecto.</w:t>
      </w:r>
      <w:bookmarkEnd w:id="33"/>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rsidP="00B32A47">
      <w:pPr>
        <w:pStyle w:val="Prrafodelista"/>
        <w:numPr>
          <w:ilvl w:val="0"/>
          <w:numId w:val="24"/>
        </w:numPr>
        <w:ind w:left="284" w:hanging="283"/>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rsidP="00B32A47">
      <w:pPr>
        <w:pStyle w:val="Prrafodelista"/>
        <w:numPr>
          <w:ilvl w:val="0"/>
          <w:numId w:val="24"/>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4" w:name="_Toc222511692"/>
      <w:r w:rsidRPr="00E21C5A">
        <w:t>Comprensión del negocio</w:t>
      </w:r>
      <w:r w:rsidR="00565E6B" w:rsidRPr="00E21C5A">
        <w:t>.</w:t>
      </w:r>
      <w:bookmarkEnd w:id="34"/>
    </w:p>
    <w:p w14:paraId="34042FF8" w14:textId="6EDC5F30" w:rsidR="00600CF7" w:rsidRPr="00E21C5A" w:rsidRDefault="00600CF7" w:rsidP="00B32A47">
      <w:pPr>
        <w:ind w:left="284" w:firstLine="283"/>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Learning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La elección de este </w:t>
      </w:r>
      <w:proofErr w:type="spellStart"/>
      <w:r w:rsidRPr="00E21C5A">
        <w:rPr>
          <w:szCs w:val="24"/>
        </w:rPr>
        <w:t>dataset</w:t>
      </w:r>
      <w:proofErr w:type="spellEnd"/>
      <w:r w:rsidRPr="00E21C5A">
        <w:rPr>
          <w:szCs w:val="24"/>
        </w:rPr>
        <w:t xml:space="preserve"> se justifica por tres motivos críticos para la calidad de la investigación:</w:t>
      </w:r>
    </w:p>
    <w:p w14:paraId="1FB11BE1" w14:textId="77777777" w:rsidR="00600CF7" w:rsidRPr="00E21C5A" w:rsidRDefault="00600CF7" w:rsidP="00105669">
      <w:pPr>
        <w:pStyle w:val="Prrafodelista"/>
        <w:numPr>
          <w:ilvl w:val="0"/>
          <w:numId w:val="25"/>
        </w:numPr>
        <w:ind w:left="709" w:hanging="426"/>
        <w:rPr>
          <w:szCs w:val="24"/>
        </w:rPr>
      </w:pPr>
      <w:r w:rsidRPr="00E21C5A">
        <w:rPr>
          <w:b/>
          <w:bCs/>
          <w:szCs w:val="24"/>
        </w:rPr>
        <w:t>Veracidad:</w:t>
      </w:r>
      <w:r w:rsidRPr="00E21C5A">
        <w:rPr>
          <w:szCs w:val="24"/>
        </w:rPr>
        <w:t xml:space="preserve"> Contiene datos reales de interacción estudiantil, no sintéticos.</w:t>
      </w:r>
    </w:p>
    <w:p w14:paraId="688757F5" w14:textId="77777777" w:rsidR="00600CF7" w:rsidRPr="00E21C5A" w:rsidRDefault="00600CF7" w:rsidP="00105669">
      <w:pPr>
        <w:pStyle w:val="Prrafodelista"/>
        <w:numPr>
          <w:ilvl w:val="0"/>
          <w:numId w:val="25"/>
        </w:numPr>
        <w:ind w:left="709" w:hanging="426"/>
        <w:rPr>
          <w:szCs w:val="24"/>
        </w:rPr>
      </w:pPr>
      <w:proofErr w:type="spellStart"/>
      <w:r w:rsidRPr="00E21C5A">
        <w:rPr>
          <w:b/>
          <w:bCs/>
          <w:szCs w:val="24"/>
        </w:rPr>
        <w:lastRenderedPageBreak/>
        <w:t>Anonimización</w:t>
      </w:r>
      <w:proofErr w:type="spellEnd"/>
      <w:r w:rsidRPr="00E21C5A">
        <w:rPr>
          <w:b/>
          <w:bCs/>
          <w:szCs w:val="24"/>
        </w:rPr>
        <w:t>:</w:t>
      </w:r>
      <w:r w:rsidRPr="00E21C5A">
        <w:rPr>
          <w:szCs w:val="24"/>
        </w:rPr>
        <w:t xml:space="preserve"> Cumple con los estándares éticos de privacidad mediante un riguroso proceso de desidentificación.</w:t>
      </w:r>
    </w:p>
    <w:p w14:paraId="6B91355C" w14:textId="0E74BF7F" w:rsidR="00014106" w:rsidRPr="00E21C5A" w:rsidRDefault="00014106" w:rsidP="00105669">
      <w:pPr>
        <w:pStyle w:val="Prrafodelista"/>
        <w:numPr>
          <w:ilvl w:val="0"/>
          <w:numId w:val="25"/>
        </w:numPr>
        <w:ind w:left="709" w:hanging="426"/>
        <w:rPr>
          <w:szCs w:val="24"/>
        </w:rPr>
      </w:pPr>
      <w:r w:rsidRPr="00E21C5A">
        <w:rPr>
          <w:b/>
          <w:bCs/>
          <w:szCs w:val="24"/>
        </w:rPr>
        <w:t xml:space="preserve">Cantidad de datos suficientemente representativa de realidad: </w:t>
      </w:r>
      <w:r w:rsidRPr="00E21C5A">
        <w:rPr>
          <w:szCs w:val="24"/>
        </w:rPr>
        <w:t xml:space="preserve">El </w:t>
      </w:r>
      <w:proofErr w:type="spellStart"/>
      <w:r w:rsidRPr="00E21C5A">
        <w:rPr>
          <w:szCs w:val="24"/>
        </w:rPr>
        <w:t>dataset</w:t>
      </w:r>
      <w:proofErr w:type="spellEnd"/>
      <w:r w:rsidRPr="00E21C5A">
        <w:rPr>
          <w:szCs w:val="24"/>
        </w:rPr>
        <w:t xml:space="preserve"> está constituido por 32.593 estudiantes y más de 10 millones de interacciones con el LMS, lo cual, constituye una buena base que representa la realidad. </w:t>
      </w:r>
    </w:p>
    <w:p w14:paraId="62E34014" w14:textId="7618BAB0" w:rsidR="00E5688E" w:rsidRPr="00E21C5A" w:rsidRDefault="00600CF7" w:rsidP="00E5688E">
      <w:pPr>
        <w:pStyle w:val="Prrafodelista"/>
        <w:numPr>
          <w:ilvl w:val="0"/>
          <w:numId w:val="25"/>
        </w:numPr>
        <w:ind w:left="709" w:hanging="426"/>
        <w:rPr>
          <w:szCs w:val="24"/>
        </w:rPr>
      </w:pPr>
      <w:r w:rsidRPr="00E21C5A">
        <w:rPr>
          <w:b/>
          <w:bCs/>
          <w:szCs w:val="24"/>
        </w:rPr>
        <w:t>Comparabilidad (Benchmarking):</w:t>
      </w:r>
      <w:r w:rsidRPr="00E21C5A">
        <w:rPr>
          <w:szCs w:val="24"/>
        </w:rPr>
        <w:t xml:space="preserve"> Al ser </w:t>
      </w:r>
      <w:r w:rsidR="00956D0B" w:rsidRPr="00E21C5A">
        <w:rPr>
          <w:szCs w:val="24"/>
        </w:rPr>
        <w:t xml:space="preserve">ampliamente utilizado </w:t>
      </w:r>
      <w:r w:rsidRPr="00E21C5A">
        <w:rPr>
          <w:szCs w:val="24"/>
        </w:rPr>
        <w:t>en la literatura científica actual, permite contrastar directamente los resultados obtenidos por nuestra arquitectura frente a otros estudios previos, validando así las mejoras propuestas.</w:t>
      </w:r>
    </w:p>
    <w:p w14:paraId="433713A7" w14:textId="77777777" w:rsidR="00600CF7" w:rsidRPr="00E21C5A" w:rsidRDefault="00600CF7" w:rsidP="00105669">
      <w:pPr>
        <w:ind w:left="284" w:firstLine="424"/>
        <w:rPr>
          <w:szCs w:val="24"/>
        </w:rPr>
      </w:pPr>
      <w:r w:rsidRPr="00E21C5A">
        <w:rPr>
          <w:szCs w:val="24"/>
        </w:rPr>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p>
    <w:p w14:paraId="375F0D09" w14:textId="450BA574" w:rsidR="005C6609" w:rsidRPr="00E21C5A" w:rsidRDefault="005C6609" w:rsidP="00105669">
      <w:pPr>
        <w:ind w:left="284" w:firstLine="424"/>
        <w:rPr>
          <w:szCs w:val="24"/>
        </w:rPr>
      </w:pPr>
      <w:r w:rsidRPr="00E21C5A">
        <w:rPr>
          <w:szCs w:val="24"/>
        </w:rPr>
        <w:t>Otro aspecto relevante para poder comprender la lógica de negocio del aprendizaje educativo en plataformas es entender los datos de OULAD, observando cómo están estructurados y cómo se relacionan entre sí. El análisis estructural de este conjunto de datos se fundamenta en tres dimensiones críticas que alimentarán el modelo híbrido propuesto:</w:t>
      </w:r>
    </w:p>
    <w:p w14:paraId="67BD83A7" w14:textId="7E510C63" w:rsidR="00105669" w:rsidRPr="00E21C5A" w:rsidRDefault="005C6609" w:rsidP="00105669">
      <w:pPr>
        <w:pStyle w:val="Prrafodelista"/>
        <w:numPr>
          <w:ilvl w:val="0"/>
          <w:numId w:val="41"/>
        </w:numPr>
        <w:ind w:left="709" w:hanging="425"/>
        <w:rPr>
          <w:szCs w:val="24"/>
        </w:rPr>
      </w:pPr>
      <w:r w:rsidRPr="00E21C5A">
        <w:rPr>
          <w:b/>
          <w:bCs/>
          <w:szCs w:val="24"/>
        </w:rPr>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 (como "A Level" o "HE </w:t>
      </w:r>
      <w:proofErr w:type="spellStart"/>
      <w:r w:rsidRPr="00E21C5A">
        <w:rPr>
          <w:szCs w:val="24"/>
        </w:rPr>
        <w:t>Qualification</w:t>
      </w:r>
      <w:proofErr w:type="spellEnd"/>
      <w:r w:rsidRPr="00E21C5A">
        <w:rPr>
          <w:szCs w:val="24"/>
        </w:rPr>
        <w:t>")</w:t>
      </w:r>
      <w:r w:rsidR="00052CC3" w:rsidRPr="00E21C5A">
        <w:rPr>
          <w:szCs w:val="24"/>
        </w:rPr>
        <w:t>, etc</w:t>
      </w:r>
      <w:r w:rsidRPr="00E21C5A">
        <w:rPr>
          <w:szCs w:val="24"/>
        </w:rPr>
        <w:t>.</w:t>
      </w:r>
    </w:p>
    <w:p w14:paraId="0C3ADF50" w14:textId="63DB7A49" w:rsidR="00B32A47" w:rsidRPr="00E21C5A" w:rsidRDefault="005C6609" w:rsidP="00105669">
      <w:pPr>
        <w:pStyle w:val="Prrafodelista"/>
        <w:numPr>
          <w:ilvl w:val="0"/>
          <w:numId w:val="41"/>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105669">
      <w:pPr>
        <w:pStyle w:val="Prrafodelista"/>
        <w:numPr>
          <w:ilvl w:val="0"/>
          <w:numId w:val="41"/>
        </w:numPr>
        <w:ind w:left="709" w:hanging="425"/>
        <w:rPr>
          <w:szCs w:val="24"/>
        </w:rPr>
      </w:pPr>
      <w:r w:rsidRPr="00E21C5A">
        <w:rPr>
          <w:b/>
          <w:bCs/>
          <w:szCs w:val="24"/>
        </w:rPr>
        <w:lastRenderedPageBreak/>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1BCFE6D0" w:rsidR="00052CC3" w:rsidRPr="00E21C5A" w:rsidRDefault="00052CC3" w:rsidP="00B32A47">
      <w:pPr>
        <w:pStyle w:val="Prrafodelista"/>
        <w:numPr>
          <w:ilvl w:val="0"/>
          <w:numId w:val="42"/>
        </w:numPr>
        <w:ind w:left="851" w:hanging="425"/>
        <w:rPr>
          <w:szCs w:val="24"/>
        </w:rPr>
      </w:pPr>
      <w:r w:rsidRPr="00E21C5A">
        <w:rPr>
          <w:szCs w:val="24"/>
        </w:rPr>
        <w:t xml:space="preserve">Las fechas normalmente están relativizas con respecto al inicio del curso y se expresan en días previos o posteriores, relativos al inicio del curso. </w:t>
      </w:r>
    </w:p>
    <w:p w14:paraId="69AC0F9B" w14:textId="6872C5DA" w:rsidR="00052CC3" w:rsidRPr="00E21C5A" w:rsidRDefault="00052CC3" w:rsidP="00B32A47">
      <w:pPr>
        <w:pStyle w:val="Prrafodelista"/>
        <w:numPr>
          <w:ilvl w:val="0"/>
          <w:numId w:val="42"/>
        </w:numPr>
        <w:ind w:left="851" w:hanging="425"/>
        <w:rPr>
          <w:szCs w:val="24"/>
        </w:rPr>
      </w:pPr>
      <w:r w:rsidRPr="00E21C5A">
        <w:rPr>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B32A47">
      <w:pPr>
        <w:ind w:left="426" w:firstLine="282"/>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052CC3">
      <w:pPr>
        <w:ind w:left="488" w:firstLine="220"/>
        <w:rPr>
          <w:szCs w:val="24"/>
        </w:rPr>
      </w:pPr>
      <w:r w:rsidRPr="00E21C5A">
        <w:rPr>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35" w:name="_Toc222511693"/>
      <w:r w:rsidRPr="00E21C5A">
        <w:lastRenderedPageBreak/>
        <w:t>A</w:t>
      </w:r>
      <w:r w:rsidR="00B82923" w:rsidRPr="00E21C5A">
        <w:t>nálisis exploratorio de datos</w:t>
      </w:r>
      <w:r w:rsidR="00CA1962" w:rsidRPr="00E21C5A">
        <w:t xml:space="preserve"> (EDA)</w:t>
      </w:r>
      <w:r w:rsidR="00A604EE" w:rsidRPr="00E21C5A">
        <w:t>.</w:t>
      </w:r>
      <w:bookmarkEnd w:id="35"/>
    </w:p>
    <w:p w14:paraId="6601FD75" w14:textId="42DB9620" w:rsidR="009E4B3A" w:rsidRDefault="009F42B9" w:rsidP="009E4B3A">
      <w:pPr>
        <w:spacing w:after="0"/>
        <w:ind w:left="284" w:firstLine="220"/>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Pr="00E21C5A">
        <w:rPr>
          <w:szCs w:val="24"/>
        </w:rPr>
        <w:t>jupyter</w:t>
      </w:r>
      <w:proofErr w:type="spellEnd"/>
      <w:r w:rsidRPr="00E21C5A">
        <w:rPr>
          <w:szCs w:val="24"/>
        </w:rPr>
        <w:t xml:space="preserve"> notebook, concretamente en el archivo </w:t>
      </w:r>
      <w:proofErr w:type="spellStart"/>
      <w:r w:rsidR="00E71F9F" w:rsidRPr="00E21C5A">
        <w:rPr>
          <w:szCs w:val="24"/>
        </w:rPr>
        <w:t>I_</w:t>
      </w:r>
      <w:r w:rsidRPr="00E21C5A">
        <w:rPr>
          <w:szCs w:val="24"/>
        </w:rPr>
        <w:t>data_exploration.ipynb</w:t>
      </w:r>
      <w:proofErr w:type="spell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7F050E6C" w:rsidR="00246246" w:rsidRPr="00E21C5A" w:rsidRDefault="00EE1555" w:rsidP="00191289">
      <w:pPr>
        <w:pStyle w:val="Prrafodelista"/>
        <w:numPr>
          <w:ilvl w:val="0"/>
          <w:numId w:val="40"/>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617B31" w:rsidRPr="00617B31">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rsidP="00191289">
      <w:pPr>
        <w:pStyle w:val="Prrafodelista"/>
        <w:numPr>
          <w:ilvl w:val="0"/>
          <w:numId w:val="40"/>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0377A0E6" w:rsidR="00246246" w:rsidRPr="00E21C5A" w:rsidRDefault="00246246" w:rsidP="00191289">
      <w:pPr>
        <w:pStyle w:val="Prrafodelista"/>
        <w:numPr>
          <w:ilvl w:val="0"/>
          <w:numId w:val="40"/>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imd_band (1,111 nulos) y </w:t>
      </w:r>
      <w:proofErr w:type="spellStart"/>
      <w:r w:rsidRPr="00E21C5A">
        <w:rPr>
          <w:szCs w:val="24"/>
        </w:rPr>
        <w:t>date_registration</w:t>
      </w:r>
      <w:proofErr w:type="spellEnd"/>
      <w:r w:rsidRPr="00E21C5A">
        <w:rPr>
          <w:szCs w:val="24"/>
        </w:rPr>
        <w:t xml:space="preserve"> (45 nulos) requieren un tratamiento diferenciado para evitar sesgos de selección al eliminar registros.</w:t>
      </w:r>
    </w:p>
    <w:p w14:paraId="20E5847C" w14:textId="68624085" w:rsidR="00CF6384" w:rsidRPr="00E21C5A" w:rsidRDefault="00246246" w:rsidP="00191289">
      <w:pPr>
        <w:pStyle w:val="Prrafodelista"/>
        <w:numPr>
          <w:ilvl w:val="0"/>
          <w:numId w:val="40"/>
        </w:numPr>
        <w:spacing w:before="240" w:after="240"/>
        <w:ind w:left="1134" w:hanging="357"/>
        <w:rPr>
          <w:b/>
          <w:bCs/>
          <w:szCs w:val="24"/>
        </w:rPr>
      </w:pPr>
      <w:r w:rsidRPr="00E21C5A">
        <w:rPr>
          <w:b/>
          <w:bCs/>
          <w:szCs w:val="24"/>
        </w:rPr>
        <w:t xml:space="preserve">Dimensión de Evaluaciones: </w:t>
      </w:r>
      <w:r w:rsidRPr="00E21C5A">
        <w:rPr>
          <w:szCs w:val="24"/>
        </w:rPr>
        <w:t xml:space="preserve">Se identificaron 173 registros sin calificación (score) y 2,865 sin fecha de entrega definida. Estas inconsistencias en los hitos evaluativos marcan la necesidad de un </w:t>
      </w:r>
      <w:r w:rsidRPr="00E21C5A">
        <w:rPr>
          <w:szCs w:val="24"/>
        </w:rPr>
        <w:lastRenderedPageBreak/>
        <w:t xml:space="preserve">filtrado estricto en la fase de </w:t>
      </w:r>
      <w:proofErr w:type="spellStart"/>
      <w:r w:rsidRPr="00E21C5A">
        <w:rPr>
          <w:szCs w:val="24"/>
        </w:rPr>
        <w:t>pre-procesamiento</w:t>
      </w:r>
      <w:proofErr w:type="spellEnd"/>
      <w:r w:rsidRPr="00E21C5A">
        <w:rPr>
          <w:szCs w:val="24"/>
        </w:rPr>
        <w:t xml:space="preserve"> para garantizar la veracidad de las etiquetas de rendimiento.</w:t>
      </w:r>
    </w:p>
    <w:p w14:paraId="71274118" w14:textId="2CEABF2D" w:rsidR="00246246" w:rsidRPr="00E21C5A" w:rsidRDefault="00246246" w:rsidP="00191289">
      <w:pPr>
        <w:pStyle w:val="Prrafodelista"/>
        <w:numPr>
          <w:ilvl w:val="0"/>
          <w:numId w:val="40"/>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momentum o el </w:t>
      </w:r>
      <w:proofErr w:type="spellStart"/>
      <w:r w:rsidRPr="00E21C5A">
        <w:rPr>
          <w:szCs w:val="24"/>
        </w:rPr>
        <w:t>engagement</w:t>
      </w:r>
      <w:proofErr w:type="spellEnd"/>
      <w:r w:rsidRPr="00E21C5A">
        <w:rPr>
          <w:szCs w:val="24"/>
        </w:rPr>
        <w:t xml:space="preserve"> pesado.</w:t>
      </w:r>
    </w:p>
    <w:p w14:paraId="773D2CFC" w14:textId="370C4423" w:rsidR="00E71F9F" w:rsidRPr="00E21C5A" w:rsidRDefault="00E71F9F" w:rsidP="00191289">
      <w:pPr>
        <w:pStyle w:val="Prrafodelista"/>
        <w:numPr>
          <w:ilvl w:val="0"/>
          <w:numId w:val="40"/>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EE1555" w:rsidRPr="00E21C5A">
        <w:rPr>
          <w:szCs w:val="24"/>
        </w:rPr>
        <w:t>El análisis de la Ilustración 3 revela una distribución asimétrica en los resultados académicos. Si bien existe una base robusta de datos para las categorías de 'Aprobado' y 'Abandono', se observa un desbalance significativo en el grupo de 'Sobresalientes' y una menor representación de 'Suspensos'</w:t>
      </w:r>
      <w:r w:rsidRPr="00E21C5A">
        <w:rPr>
          <w:szCs w:val="24"/>
        </w:rPr>
        <w:t>.</w:t>
      </w:r>
      <w:r w:rsidR="00246246" w:rsidRPr="00E21C5A">
        <w:rPr>
          <w:szCs w:val="24"/>
        </w:rPr>
        <w:t xml:space="preserve"> Esto nos hace ver que hay que tener especial cuidado con el riesgo de sesgo hacia las clases mayoritarias, lo que justifica técnicamente la elección de métricas de evaluación más precisas que la exactitud simple (</w:t>
      </w:r>
      <w:proofErr w:type="spellStart"/>
      <w:r w:rsidR="00246246" w:rsidRPr="00E21C5A">
        <w:rPr>
          <w:szCs w:val="24"/>
        </w:rPr>
        <w:t>accuracy</w:t>
      </w:r>
      <w:proofErr w:type="spellEnd"/>
      <w:r w:rsidR="00246246" w:rsidRPr="00E21C5A">
        <w:rPr>
          <w:szCs w:val="24"/>
        </w:rPr>
        <w:t>), como el F1-Score, y el uso de arquitecturas de Deep Learning (</w:t>
      </w:r>
      <w:proofErr w:type="spellStart"/>
      <w:r w:rsidR="00246246" w:rsidRPr="00E21C5A">
        <w:rPr>
          <w:szCs w:val="24"/>
        </w:rPr>
        <w:t>Autoencoders</w:t>
      </w:r>
      <w:proofErr w:type="spellEnd"/>
      <w:r w:rsidR="00246246" w:rsidRPr="00E21C5A">
        <w:rPr>
          <w:szCs w:val="24"/>
        </w:rPr>
        <w:t xml:space="preserve"> y Transformers) capaces de aprender representaciones latentes más ricas para identificar patrones sutiles en los grupos con menor representación.</w:t>
      </w:r>
    </w:p>
    <w:p w14:paraId="12BF7E0C" w14:textId="77777777" w:rsidR="00E71F9F" w:rsidRPr="00E21C5A" w:rsidRDefault="00E71F9F" w:rsidP="00845F50">
      <w:pPr>
        <w:keepNext/>
        <w:spacing w:after="0"/>
        <w:ind w:left="709"/>
        <w:jc w:val="center"/>
        <w:rPr>
          <w:szCs w:val="24"/>
        </w:rPr>
      </w:pPr>
      <w:r w:rsidRPr="00E21C5A">
        <w:rPr>
          <w:noProof/>
          <w:szCs w:val="24"/>
        </w:rPr>
        <w:drawing>
          <wp:inline distT="0" distB="0" distL="0" distR="0" wp14:anchorId="3D9C3ED8" wp14:editId="2A13CEFE">
            <wp:extent cx="3701143" cy="2444656"/>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1"/>
                    <a:stretch>
                      <a:fillRect/>
                    </a:stretch>
                  </pic:blipFill>
                  <pic:spPr>
                    <a:xfrm>
                      <a:off x="0" y="0"/>
                      <a:ext cx="3889393" cy="2568998"/>
                    </a:xfrm>
                    <a:prstGeom prst="rect">
                      <a:avLst/>
                    </a:prstGeom>
                  </pic:spPr>
                </pic:pic>
              </a:graphicData>
            </a:graphic>
          </wp:inline>
        </w:drawing>
      </w:r>
    </w:p>
    <w:p w14:paraId="53B97A71" w14:textId="7C26BED1" w:rsidR="00E71F9F" w:rsidRDefault="00E71F9F" w:rsidP="00845F50">
      <w:pPr>
        <w:pStyle w:val="Descripcin"/>
        <w:spacing w:after="0"/>
        <w:ind w:left="1560" w:right="991"/>
        <w:rPr>
          <w:sz w:val="20"/>
          <w:szCs w:val="20"/>
        </w:rPr>
      </w:pPr>
      <w:bookmarkStart w:id="36" w:name="_Toc222580007"/>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0D3C76">
        <w:rPr>
          <w:noProof/>
          <w:sz w:val="20"/>
          <w:szCs w:val="20"/>
        </w:rPr>
        <w:t>3</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36"/>
    </w:p>
    <w:p w14:paraId="10787D1F" w14:textId="77777777" w:rsidR="00845F50" w:rsidRPr="00845F50" w:rsidRDefault="00845F50" w:rsidP="00845F50">
      <w:pPr>
        <w:rPr>
          <w:sz w:val="8"/>
          <w:szCs w:val="8"/>
        </w:rPr>
      </w:pPr>
    </w:p>
    <w:p w14:paraId="136C8E94" w14:textId="4412E530" w:rsidR="00CF6384" w:rsidRPr="00E21C5A" w:rsidRDefault="00885A93" w:rsidP="00CF6384">
      <w:pPr>
        <w:pStyle w:val="Prrafodelista"/>
        <w:numPr>
          <w:ilvl w:val="0"/>
          <w:numId w:val="43"/>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 xml:space="preserve">Al contrastar el promedio de interacciones, se observó que el análisis diario </w:t>
      </w:r>
      <w:r w:rsidR="00CF6384" w:rsidRPr="00E21C5A">
        <w:rPr>
          <w:szCs w:val="24"/>
        </w:rPr>
        <w:lastRenderedPageBreak/>
        <w:t>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3328AEBA">
            <wp:extent cx="3742981" cy="2660650"/>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77138" cy="2756014"/>
                    </a:xfrm>
                    <a:prstGeom prst="rect">
                      <a:avLst/>
                    </a:prstGeom>
                    <a:noFill/>
                    <a:ln>
                      <a:noFill/>
                    </a:ln>
                  </pic:spPr>
                </pic:pic>
              </a:graphicData>
            </a:graphic>
          </wp:inline>
        </w:drawing>
      </w:r>
    </w:p>
    <w:p w14:paraId="57EC3D93" w14:textId="021758A1" w:rsidR="00306076" w:rsidRPr="00845F50" w:rsidRDefault="00CF6384" w:rsidP="00810819">
      <w:pPr>
        <w:pStyle w:val="Descripcin"/>
        <w:ind w:left="567"/>
        <w:rPr>
          <w:sz w:val="20"/>
          <w:szCs w:val="20"/>
        </w:rPr>
      </w:pPr>
      <w:bookmarkStart w:id="37" w:name="_Toc222580008"/>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0D3C76">
        <w:rPr>
          <w:noProof/>
          <w:sz w:val="20"/>
          <w:szCs w:val="20"/>
        </w:rPr>
        <w:t>4</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37"/>
    </w:p>
    <w:p w14:paraId="18124E73" w14:textId="77777777" w:rsidR="00845F50" w:rsidRPr="00845F50" w:rsidRDefault="00845F50" w:rsidP="00845F50">
      <w:pPr>
        <w:rPr>
          <w:sz w:val="2"/>
          <w:szCs w:val="2"/>
        </w:rPr>
      </w:pPr>
    </w:p>
    <w:p w14:paraId="582C5F0B" w14:textId="26FCD148" w:rsidR="00845F50" w:rsidRDefault="00845F50" w:rsidP="0027358D">
      <w:pPr>
        <w:pStyle w:val="Prrafodelista"/>
        <w:numPr>
          <w:ilvl w:val="0"/>
          <w:numId w:val="43"/>
        </w:numPr>
        <w:ind w:left="851" w:hanging="567"/>
        <w:rPr>
          <w:szCs w:val="24"/>
        </w:rPr>
      </w:pPr>
      <w:r w:rsidRPr="00845F50">
        <w:rPr>
          <w:b/>
          <w:bCs/>
          <w:szCs w:val="24"/>
        </w:rPr>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lastRenderedPageBreak/>
        <w:drawing>
          <wp:inline distT="0" distB="0" distL="0" distR="0" wp14:anchorId="3F434845" wp14:editId="5EDC9EA4">
            <wp:extent cx="4225000" cy="2089150"/>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3"/>
                    <a:stretch>
                      <a:fillRect/>
                    </a:stretch>
                  </pic:blipFill>
                  <pic:spPr>
                    <a:xfrm>
                      <a:off x="0" y="0"/>
                      <a:ext cx="4258948" cy="2105936"/>
                    </a:xfrm>
                    <a:prstGeom prst="rect">
                      <a:avLst/>
                    </a:prstGeom>
                  </pic:spPr>
                </pic:pic>
              </a:graphicData>
            </a:graphic>
          </wp:inline>
        </w:drawing>
      </w:r>
    </w:p>
    <w:p w14:paraId="62C0CB97" w14:textId="5AFB7D8B" w:rsidR="009D0910" w:rsidRPr="009D0910" w:rsidRDefault="00845F50" w:rsidP="009D0910">
      <w:pPr>
        <w:pStyle w:val="Descripcin"/>
        <w:ind w:left="851"/>
      </w:pPr>
      <w:bookmarkStart w:id="38" w:name="_Toc222580009"/>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0D3C76" w:rsidRPr="002F45B0">
        <w:rPr>
          <w:b/>
          <w:bCs/>
          <w:noProof/>
        </w:rPr>
        <w:t>5</w:t>
      </w:r>
      <w:r w:rsidR="000D3C76" w:rsidRPr="002F45B0">
        <w:rPr>
          <w:b/>
          <w:bCs/>
          <w:noProof/>
        </w:rPr>
        <w:fldChar w:fldCharType="end"/>
      </w:r>
      <w:r>
        <w:t xml:space="preserve"> Contraste entre riqueza y resultados académicos</w:t>
      </w:r>
      <w:r>
        <w:br/>
        <w:t xml:space="preserve"> - Autoría </w:t>
      </w:r>
      <w:proofErr w:type="spellStart"/>
      <w:r>
        <w:t>Profia</w:t>
      </w:r>
      <w:proofErr w:type="spellEnd"/>
      <w:r>
        <w:t xml:space="preserve"> - Apéndice I - Notebook I</w:t>
      </w:r>
      <w:bookmarkEnd w:id="38"/>
    </w:p>
    <w:p w14:paraId="18094262" w14:textId="614A44A1" w:rsidR="009E5AB6" w:rsidRDefault="002C3D04" w:rsidP="00845F50">
      <w:pPr>
        <w:pStyle w:val="Prrafodelista"/>
        <w:numPr>
          <w:ilvl w:val="0"/>
          <w:numId w:val="43"/>
        </w:numPr>
        <w:ind w:left="851" w:hanging="578"/>
        <w:rPr>
          <w:szCs w:val="24"/>
        </w:rPr>
      </w:pPr>
      <w:r w:rsidRPr="00845F50">
        <w:rPr>
          <w:b/>
          <w:bCs/>
          <w:szCs w:val="24"/>
        </w:rPr>
        <w:t>La influencia del tipo de curso en la cantidad de iteraciones:</w:t>
      </w:r>
      <w:r w:rsidRPr="002C3D04">
        <w:t xml:space="preserve"> </w:t>
      </w:r>
      <w:r w:rsidRPr="002C3D04">
        <w:rPr>
          <w:szCs w:val="24"/>
        </w:rPr>
        <w:t>Como muestra el análisis diferencial (ver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1AE2693E" w14:textId="77777777" w:rsidR="00845F50" w:rsidRPr="00845F50" w:rsidRDefault="00845F50" w:rsidP="00845F50">
      <w:pPr>
        <w:pStyle w:val="Prrafodelista"/>
        <w:ind w:left="1429"/>
        <w:rPr>
          <w:sz w:val="8"/>
          <w:szCs w:val="8"/>
        </w:rPr>
      </w:pPr>
    </w:p>
    <w:p w14:paraId="5FFF07CD" w14:textId="77777777" w:rsidR="009E5AB6" w:rsidRPr="00845F50" w:rsidRDefault="009E5AB6" w:rsidP="00845F50">
      <w:pPr>
        <w:keepNext/>
        <w:ind w:left="851" w:firstLine="565"/>
        <w:rPr>
          <w:szCs w:val="24"/>
        </w:rPr>
      </w:pPr>
      <w:r w:rsidRPr="00845F50">
        <w:rPr>
          <w:szCs w:val="24"/>
        </w:rPr>
        <w:lastRenderedPageBreak/>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9D0910">
      <w:pPr>
        <w:pStyle w:val="Prrafodelista"/>
        <w:keepNext/>
        <w:spacing w:after="0"/>
        <w:ind w:left="1429"/>
        <w:jc w:val="center"/>
      </w:pPr>
      <w:r w:rsidRPr="00E21C5A">
        <w:rPr>
          <w:noProof/>
        </w:rPr>
        <w:drawing>
          <wp:inline distT="0" distB="0" distL="0" distR="0" wp14:anchorId="4529E623" wp14:editId="222A9988">
            <wp:extent cx="4259580" cy="3825596"/>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07653" cy="3868771"/>
                    </a:xfrm>
                    <a:prstGeom prst="rect">
                      <a:avLst/>
                    </a:prstGeom>
                    <a:noFill/>
                    <a:ln>
                      <a:noFill/>
                    </a:ln>
                  </pic:spPr>
                </pic:pic>
              </a:graphicData>
            </a:graphic>
          </wp:inline>
        </w:drawing>
      </w:r>
    </w:p>
    <w:p w14:paraId="1C87B593" w14:textId="6CB5BDCF" w:rsidR="00810819" w:rsidRDefault="009E5AB6" w:rsidP="009E5AB6">
      <w:pPr>
        <w:pStyle w:val="Descripcin"/>
        <w:ind w:left="708" w:firstLine="708"/>
        <w:rPr>
          <w:noProof/>
        </w:rPr>
      </w:pPr>
      <w:bookmarkStart w:id="39" w:name="_Toc22258001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0D3C76">
        <w:rPr>
          <w:b/>
          <w:bCs/>
          <w:noProof/>
        </w:rPr>
        <w:t>6</w:t>
      </w:r>
      <w:r w:rsidRPr="003612C3">
        <w:rPr>
          <w:b/>
          <w:bCs/>
        </w:rPr>
        <w:fldChar w:fldCharType="end"/>
      </w:r>
      <w:r>
        <w:t xml:space="preserve"> </w:t>
      </w:r>
      <w:r>
        <w:rPr>
          <w:noProof/>
        </w:rPr>
        <w:t>Comparación de interacciones por curso. Autoría propia - Apéndice I - Notebook I</w:t>
      </w:r>
      <w:bookmarkEnd w:id="39"/>
    </w:p>
    <w:p w14:paraId="31A4A64B" w14:textId="4707BFFB" w:rsidR="009D0910" w:rsidRPr="009D0910" w:rsidRDefault="009D0910" w:rsidP="009D0910">
      <w:pPr>
        <w:pStyle w:val="Prrafodelista"/>
        <w:numPr>
          <w:ilvl w:val="0"/>
          <w:numId w:val="43"/>
        </w:numPr>
        <w:ind w:left="709"/>
      </w:pPr>
      <w:r>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proofErr w:type="spellStart"/>
      <w:r>
        <w:t>si</w:t>
      </w:r>
      <w:proofErr w:type="spellEnd"/>
      <w:r>
        <w:t xml:space="preserve"> que están directamente relacionada con la tasa de abandono, el porcentaje de aprobados y el número de sobresalientes, por las que se las proporcionaremos a nuestro modelo: </w:t>
      </w:r>
    </w:p>
    <w:p w14:paraId="7A7EAD0E" w14:textId="77777777" w:rsidR="009D0910" w:rsidRDefault="009D0910" w:rsidP="009D0910">
      <w:pPr>
        <w:keepNext/>
        <w:spacing w:after="0"/>
        <w:ind w:left="488" w:firstLine="220"/>
        <w:jc w:val="center"/>
      </w:pPr>
      <w:r>
        <w:rPr>
          <w:noProof/>
          <w:szCs w:val="24"/>
        </w:rPr>
        <w:lastRenderedPageBreak/>
        <w:drawing>
          <wp:inline distT="0" distB="0" distL="0" distR="0" wp14:anchorId="02CCDD26" wp14:editId="2929C5A1">
            <wp:extent cx="4718050" cy="1665194"/>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47183" cy="1675476"/>
                    </a:xfrm>
                    <a:prstGeom prst="rect">
                      <a:avLst/>
                    </a:prstGeom>
                    <a:noFill/>
                    <a:ln>
                      <a:noFill/>
                    </a:ln>
                  </pic:spPr>
                </pic:pic>
              </a:graphicData>
            </a:graphic>
          </wp:inline>
        </w:drawing>
      </w:r>
    </w:p>
    <w:p w14:paraId="1AD7853D" w14:textId="4B4203CE" w:rsidR="00306076" w:rsidRDefault="009D0910" w:rsidP="003612C3">
      <w:pPr>
        <w:pStyle w:val="Descripcin"/>
      </w:pPr>
      <w:bookmarkStart w:id="40" w:name="_Toc222580011"/>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0D3C76">
        <w:rPr>
          <w:b/>
          <w:bCs/>
          <w:noProof/>
        </w:rPr>
        <w:t>7</w:t>
      </w:r>
      <w:r w:rsidRPr="003612C3">
        <w:rPr>
          <w:b/>
          <w:bCs/>
        </w:rPr>
        <w:fldChar w:fldCharType="end"/>
      </w:r>
      <w:r>
        <w:t xml:space="preserve"> Relación entre diferentes métricas y resultados académicos. </w:t>
      </w:r>
      <w:r>
        <w:br/>
        <w:t>Apéndice 1 - Notebook I</w:t>
      </w:r>
      <w:bookmarkEnd w:id="40"/>
    </w:p>
    <w:p w14:paraId="78831737" w14:textId="4FF88937" w:rsidR="003612C3" w:rsidRDefault="000D3C76" w:rsidP="000D3C76">
      <w:pPr>
        <w:pStyle w:val="Prrafodelista"/>
        <w:numPr>
          <w:ilvl w:val="0"/>
          <w:numId w:val="43"/>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1D881A81">
            <wp:extent cx="3944757" cy="2700997"/>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8408" cy="2730885"/>
                    </a:xfrm>
                    <a:prstGeom prst="rect">
                      <a:avLst/>
                    </a:prstGeom>
                    <a:noFill/>
                    <a:ln>
                      <a:noFill/>
                    </a:ln>
                  </pic:spPr>
                </pic:pic>
              </a:graphicData>
            </a:graphic>
          </wp:inline>
        </w:drawing>
      </w:r>
    </w:p>
    <w:p w14:paraId="1C73D17C" w14:textId="617EE3C8" w:rsidR="000D3C76" w:rsidRDefault="000D3C76" w:rsidP="000D3C76">
      <w:pPr>
        <w:pStyle w:val="Descripcin"/>
      </w:pPr>
      <w:bookmarkStart w:id="41" w:name="_Toc222580012"/>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Pr="000D3C76">
        <w:rPr>
          <w:b/>
          <w:bCs/>
          <w:noProof/>
        </w:rPr>
        <w:t>8</w:t>
      </w:r>
      <w:r w:rsidRPr="000D3C76">
        <w:rPr>
          <w:b/>
          <w:bCs/>
        </w:rPr>
        <w:fldChar w:fldCharType="end"/>
      </w:r>
      <w:r>
        <w:t xml:space="preserve"> Relación entre nivel educativo y resultados académicos </w:t>
      </w:r>
      <w:r>
        <w:br/>
        <w:t>Apéndice 1 – Notebook I</w:t>
      </w:r>
      <w:bookmarkEnd w:id="41"/>
    </w:p>
    <w:p w14:paraId="0C5B9140" w14:textId="701E181A" w:rsidR="002F45B0" w:rsidRPr="003612C3" w:rsidRDefault="002F45B0" w:rsidP="00191289"/>
    <w:p w14:paraId="61C35144" w14:textId="53B72A69" w:rsidR="00845F50"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w:t>
      </w:r>
      <w:r w:rsidRPr="000D3C76">
        <w:rPr>
          <w:szCs w:val="24"/>
        </w:rPr>
        <w:lastRenderedPageBreak/>
        <w:t xml:space="preserve">obtenidos permiten volver al análisis de los datos para pulir métricas y perfeccionar la ingeniería de características. </w:t>
      </w:r>
    </w:p>
    <w:p w14:paraId="00988754" w14:textId="2FA8AAFA" w:rsidR="00845F50" w:rsidRDefault="00FD74FC" w:rsidP="00FD74FC">
      <w:pPr>
        <w:pStyle w:val="Ttulo2"/>
      </w:pPr>
      <w:bookmarkStart w:id="42" w:name="_Toc222511694"/>
      <w:r>
        <w:t>Preprocesamiento de datos.</w:t>
      </w:r>
      <w:bookmarkEnd w:id="42"/>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w:t>
      </w:r>
      <w:proofErr w:type="spellStart"/>
      <w:r w:rsidRPr="005C4DDD">
        <w:rPr>
          <w:szCs w:val="24"/>
          <w:lang w:eastAsia="es-ES"/>
        </w:rPr>
        <w:t>Autoencoder</w:t>
      </w:r>
      <w:proofErr w:type="spellEnd"/>
      <w:r w:rsidRPr="005C4DDD">
        <w:rPr>
          <w:szCs w:val="24"/>
          <w:lang w:eastAsia="es-ES"/>
        </w:rPr>
        <w:t xml:space="preserve">, con el objetivo de aplicar técnicas de clustering sobre su espacio latente; el segundo abordó un proceso 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w:t>
      </w:r>
      <w:proofErr w:type="spellStart"/>
      <w:r w:rsidRPr="005C4DDD">
        <w:rPr>
          <w:szCs w:val="24"/>
          <w:lang w:eastAsia="es-ES"/>
        </w:rPr>
        <w:t>Autoencoder</w:t>
      </w:r>
      <w:proofErr w:type="spellEnd"/>
      <w:r w:rsidRPr="005C4DDD">
        <w:rPr>
          <w:szCs w:val="24"/>
          <w:lang w:eastAsia="es-ES"/>
        </w:rPr>
        <w:t xml:space="preserve">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5C4DDD">
      <w:pPr>
        <w:pStyle w:val="Ttulo3"/>
      </w:pPr>
      <w:r>
        <w:t>Preprocesamiento para EDA.</w:t>
      </w:r>
    </w:p>
    <w:p w14:paraId="1262FFF4" w14:textId="51598014" w:rsidR="009A0653" w:rsidRDefault="005C4DDD" w:rsidP="00835035">
      <w:pPr>
        <w:ind w:left="488" w:firstLine="220"/>
        <w:rPr>
          <w:szCs w:val="24"/>
          <w:lang w:eastAsia="es-ES"/>
        </w:rPr>
      </w:pPr>
      <w:r>
        <w:rPr>
          <w:lang w:eastAsia="es-ES"/>
        </w:rPr>
        <w:t>El procesado de los datos para la exploración de dato</w:t>
      </w:r>
      <w:r w:rsidR="009A0653">
        <w:rPr>
          <w:lang w:eastAsia="es-ES"/>
        </w:rPr>
        <w:t xml:space="preserve"> analítica se llevo a cabo a partir de los datos obtenidos de la base de datos oficial de OULAD, el tratamiento de los datos se llevo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w:t>
      </w:r>
      <w:r w:rsidR="009A0653">
        <w:rPr>
          <w:szCs w:val="24"/>
          <w:lang w:eastAsia="es-ES"/>
        </w:rPr>
        <w:t>_</w:t>
      </w:r>
      <w:r w:rsidR="009A0653">
        <w:rPr>
          <w:szCs w:val="24"/>
          <w:lang w:eastAsia="es-ES"/>
        </w:rPr>
        <w:t>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proofErr w:type="spellStart"/>
      <w:r w:rsidR="009A0653">
        <w:rPr>
          <w:szCs w:val="24"/>
          <w:lang w:eastAsia="es-ES"/>
        </w:rPr>
        <w:t>especificas</w:t>
      </w:r>
      <w:proofErr w:type="spellEnd"/>
      <w:r w:rsidR="009A0653">
        <w:rPr>
          <w:szCs w:val="24"/>
          <w:lang w:eastAsia="es-ES"/>
        </w:rPr>
        <w:t xml:space="preserve"> que se llevan a cabo en este script son:</w:t>
      </w:r>
    </w:p>
    <w:p w14:paraId="26049F53" w14:textId="3F213670" w:rsidR="009A0653" w:rsidRDefault="009A0653" w:rsidP="005F0D38">
      <w:pPr>
        <w:pStyle w:val="Prrafodelista"/>
        <w:numPr>
          <w:ilvl w:val="0"/>
          <w:numId w:val="43"/>
        </w:numPr>
        <w:ind w:left="850"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rsidP="005F0D38">
      <w:pPr>
        <w:pStyle w:val="Prrafodelista"/>
        <w:numPr>
          <w:ilvl w:val="0"/>
          <w:numId w:val="43"/>
        </w:numPr>
        <w:ind w:left="850" w:hanging="357"/>
        <w:contextualSpacing w:val="0"/>
        <w:rPr>
          <w:lang w:eastAsia="es-ES"/>
        </w:rPr>
      </w:pPr>
      <w:r w:rsidRPr="009A0653">
        <w:rPr>
          <w:b/>
          <w:bCs/>
          <w:lang w:eastAsia="es-ES"/>
        </w:rPr>
        <w:lastRenderedPageBreak/>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rsidP="005F0D38">
      <w:pPr>
        <w:pStyle w:val="Prrafodelista"/>
        <w:numPr>
          <w:ilvl w:val="0"/>
          <w:numId w:val="43"/>
        </w:numPr>
        <w:ind w:left="850"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2758DE">
      <w:pPr>
        <w:pStyle w:val="Ttulo3"/>
      </w:pPr>
      <w:r>
        <w:t xml:space="preserve">Preprocesamiento para </w:t>
      </w:r>
      <w:proofErr w:type="spellStart"/>
      <w:r>
        <w:t>Autoencoder</w:t>
      </w:r>
      <w:proofErr w:type="spellEnd"/>
      <w:r>
        <w:t xml:space="preserve"> y clustering.</w:t>
      </w:r>
    </w:p>
    <w:p w14:paraId="2A56CE80" w14:textId="45009476" w:rsidR="002758DE" w:rsidRDefault="005F2DDA" w:rsidP="005F2DDA">
      <w:pPr>
        <w:ind w:left="488" w:firstLine="220"/>
        <w:rPr>
          <w:lang w:eastAsia="es-ES"/>
        </w:rPr>
      </w:pPr>
      <w:r>
        <w:rPr>
          <w:lang w:eastAsia="es-ES"/>
        </w:rPr>
        <w:t xml:space="preserve">La preparación de los datos para el </w:t>
      </w:r>
      <w:proofErr w:type="spellStart"/>
      <w:r>
        <w:rPr>
          <w:lang w:eastAsia="es-ES"/>
        </w:rPr>
        <w:t>Autoencoder</w:t>
      </w:r>
      <w:proofErr w:type="spellEnd"/>
      <w:r>
        <w:rPr>
          <w:lang w:eastAsia="es-ES"/>
        </w:rPr>
        <w:t xml:space="preserve">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1</w:t>
      </w:r>
      <w:r>
        <w:rPr>
          <w:szCs w:val="24"/>
          <w:lang w:eastAsia="es-ES"/>
        </w:rPr>
        <w:t>_</w:t>
      </w:r>
      <w:r>
        <w:rPr>
          <w:szCs w:val="24"/>
          <w:lang w:eastAsia="es-ES"/>
        </w:rPr>
        <w:t>proccesed” y salida de estos scripts se genero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proofErr w:type="spellStart"/>
      <w:r>
        <w:rPr>
          <w:lang w:eastAsia="es-ES"/>
        </w:rPr>
        <w:t>ingenieria</w:t>
      </w:r>
      <w:proofErr w:type="spellEnd"/>
      <w:r>
        <w:rPr>
          <w:lang w:eastAsia="es-ES"/>
        </w:rPr>
        <w:t xml:space="preserve"> de características en un mismo script. En este epígrafe nos limitaremos a la parte de preprocesamiento. </w:t>
      </w:r>
    </w:p>
    <w:p w14:paraId="3906E1F3" w14:textId="748DA9D9" w:rsidR="005F2DDA" w:rsidRDefault="005F2DDA" w:rsidP="005F0D38">
      <w:pPr>
        <w:pStyle w:val="Prrafodelista"/>
        <w:numPr>
          <w:ilvl w:val="0"/>
          <w:numId w:val="47"/>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rsidP="005F0D38">
      <w:pPr>
        <w:pStyle w:val="Prrafodelista"/>
        <w:numPr>
          <w:ilvl w:val="0"/>
          <w:numId w:val="47"/>
        </w:numPr>
        <w:ind w:left="851"/>
        <w:contextualSpacing w:val="0"/>
        <w:rPr>
          <w:lang w:eastAsia="es-ES"/>
        </w:rPr>
      </w:pPr>
      <w:r w:rsidRPr="005F0D38">
        <w:rPr>
          <w:b/>
          <w:bCs/>
          <w:lang w:eastAsia="es-ES"/>
        </w:rPr>
        <w:lastRenderedPageBreak/>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rsidP="005F0D38">
      <w:pPr>
        <w:pStyle w:val="Prrafodelista"/>
        <w:numPr>
          <w:ilvl w:val="0"/>
          <w:numId w:val="47"/>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w:t>
      </w:r>
      <w:proofErr w:type="spellStart"/>
      <w:r w:rsidR="005F0D38" w:rsidRPr="005F0D38">
        <w:rPr>
          <w:lang w:eastAsia="es-ES"/>
        </w:rPr>
        <w:t>age_band</w:t>
      </w:r>
      <w:proofErr w:type="spellEnd"/>
      <w:r w:rsidR="005F0D38" w:rsidRPr="005F0D38">
        <w:rPr>
          <w:lang w:eastAsia="es-ES"/>
        </w:rPr>
        <w:t>) y el nivel educativo previo (</w:t>
      </w:r>
      <w:proofErr w:type="spellStart"/>
      <w:r w:rsidR="005F0D38" w:rsidRPr="005F0D38">
        <w:rPr>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056A6F62" w14:textId="63523BAD" w:rsidR="005F2DDA" w:rsidRDefault="005F0D38" w:rsidP="005F0D38">
      <w:pPr>
        <w:pStyle w:val="Prrafodelista"/>
        <w:numPr>
          <w:ilvl w:val="0"/>
          <w:numId w:val="47"/>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068A252F" w14:textId="77777777" w:rsidR="005F0D38" w:rsidRDefault="005F0D38" w:rsidP="00306076">
      <w:pPr>
        <w:spacing w:after="0"/>
        <w:ind w:left="488" w:firstLine="220"/>
        <w:rPr>
          <w:lang w:eastAsia="es-ES"/>
        </w:rPr>
      </w:pPr>
    </w:p>
    <w:p w14:paraId="1CC26972" w14:textId="77777777" w:rsidR="005F0D38" w:rsidRDefault="005F0D38" w:rsidP="00306076">
      <w:pPr>
        <w:spacing w:after="0"/>
        <w:ind w:left="488" w:firstLine="220"/>
        <w:rPr>
          <w:lang w:eastAsia="es-ES"/>
        </w:rPr>
      </w:pPr>
    </w:p>
    <w:p w14:paraId="55EAFDB4" w14:textId="77777777" w:rsidR="005F0D38" w:rsidRDefault="005F0D38" w:rsidP="00306076">
      <w:pPr>
        <w:spacing w:after="0"/>
        <w:ind w:left="488" w:firstLine="220"/>
        <w:rPr>
          <w:lang w:eastAsia="es-ES"/>
        </w:rPr>
      </w:pPr>
    </w:p>
    <w:p w14:paraId="1870A65D" w14:textId="77777777" w:rsidR="005F0D38" w:rsidRDefault="005F0D38" w:rsidP="00306076">
      <w:pPr>
        <w:spacing w:after="0"/>
        <w:ind w:left="488" w:firstLine="220"/>
        <w:rPr>
          <w:lang w:eastAsia="es-ES"/>
        </w:rPr>
      </w:pPr>
    </w:p>
    <w:p w14:paraId="213AB7DF" w14:textId="211F1D36" w:rsidR="005F0D38" w:rsidRDefault="00835035" w:rsidP="00835035">
      <w:pPr>
        <w:pStyle w:val="Ttulo3"/>
      </w:pPr>
      <w:r>
        <w:lastRenderedPageBreak/>
        <w:t xml:space="preserve">Preprocesamiento para red neuronal </w:t>
      </w:r>
      <w:proofErr w:type="spellStart"/>
      <w:r>
        <w:t>Transformer</w:t>
      </w:r>
      <w:proofErr w:type="spellEnd"/>
      <w:r>
        <w:t>.</w:t>
      </w:r>
    </w:p>
    <w:p w14:paraId="4E8CD17A" w14:textId="77777777" w:rsidR="00AA450E" w:rsidRPr="00E21C5A" w:rsidRDefault="00AA450E" w:rsidP="009F42B9">
      <w:pPr>
        <w:spacing w:after="0"/>
        <w:jc w:val="left"/>
        <w:rPr>
          <w:szCs w:val="24"/>
        </w:rPr>
      </w:pPr>
    </w:p>
    <w:p w14:paraId="3128E20A" w14:textId="5B6E6E22" w:rsidR="00A604EE" w:rsidRPr="00E21C5A" w:rsidRDefault="00E40E8C" w:rsidP="00E21C5A">
      <w:pPr>
        <w:pStyle w:val="Ttulo2"/>
      </w:pPr>
      <w:bookmarkStart w:id="43" w:name="_Toc222511695"/>
      <w:r w:rsidRPr="00E21C5A">
        <w:t>Ingeniería de características</w:t>
      </w:r>
      <w:bookmarkEnd w:id="43"/>
      <w:r w:rsidR="00835035">
        <w:t>.</w:t>
      </w:r>
    </w:p>
    <w:p w14:paraId="334F466D" w14:textId="00E54DB4" w:rsidR="00046448" w:rsidRDefault="007829AB" w:rsidP="007829AB">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w:t>
      </w:r>
      <w:proofErr w:type="spellStart"/>
      <w:r>
        <w:rPr>
          <w:szCs w:val="24"/>
          <w:lang w:eastAsia="es-ES"/>
        </w:rPr>
        <w:t>autoencoder</w:t>
      </w:r>
      <w:proofErr w:type="spellEnd"/>
      <w:r>
        <w:rPr>
          <w:szCs w:val="24"/>
          <w:lang w:eastAsia="es-ES"/>
        </w:rPr>
        <w:t xml:space="preserve">,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resolución  de la primera fase, dado que los resultados de las agrupaciones de los datos de la fase I junto con información de interacción de estudiantes </w:t>
      </w:r>
    </w:p>
    <w:p w14:paraId="27F23F6E" w14:textId="65246F43" w:rsidR="00BE0713" w:rsidRDefault="00BE0713" w:rsidP="007829AB">
      <w:pPr>
        <w:ind w:left="284" w:firstLine="204"/>
        <w:rPr>
          <w:szCs w:val="24"/>
          <w:lang w:eastAsia="es-ES"/>
        </w:rPr>
      </w:pPr>
      <w:r>
        <w:rPr>
          <w:szCs w:val="24"/>
          <w:lang w:eastAsia="es-ES"/>
        </w:rPr>
        <w:t>Las exploraciones</w:t>
      </w:r>
    </w:p>
    <w:p w14:paraId="4EE7D177" w14:textId="67AA2642" w:rsidR="004A0A36" w:rsidRDefault="004A0A36" w:rsidP="004A0A36">
      <w:pPr>
        <w:pStyle w:val="Ttulo3"/>
      </w:pPr>
      <w:r>
        <w:t xml:space="preserve">Fase I: Características para </w:t>
      </w:r>
      <w:proofErr w:type="spellStart"/>
      <w:r>
        <w:t>Autoencoder</w:t>
      </w:r>
      <w:proofErr w:type="spellEnd"/>
      <w:r>
        <w:t>.</w:t>
      </w:r>
    </w:p>
    <w:p w14:paraId="2AA24883" w14:textId="5A53D60B" w:rsidR="00846079" w:rsidRDefault="00846079" w:rsidP="00AA450E">
      <w:pPr>
        <w:ind w:left="488" w:firstLine="220"/>
        <w:rPr>
          <w:lang w:eastAsia="es-ES"/>
        </w:rPr>
      </w:pPr>
      <w:r>
        <w:rPr>
          <w:lang w:eastAsia="es-ES"/>
        </w:rPr>
        <w:t xml:space="preserve">Las características del </w:t>
      </w:r>
      <w:proofErr w:type="spellStart"/>
      <w:r>
        <w:rPr>
          <w:lang w:eastAsia="es-ES"/>
        </w:rPr>
        <w:t>autoencoder</w:t>
      </w:r>
      <w:proofErr w:type="spellEnd"/>
      <w:r>
        <w:rPr>
          <w:lang w:eastAsia="es-ES"/>
        </w:rPr>
        <w:t xml:space="preserve"> se constituyen a partir de dos bloques.</w:t>
      </w:r>
    </w:p>
    <w:p w14:paraId="4582A9E1" w14:textId="3BB0EF3A" w:rsidR="00846079" w:rsidRDefault="00846079" w:rsidP="00294C7F">
      <w:pPr>
        <w:pStyle w:val="Prrafodelista"/>
        <w:numPr>
          <w:ilvl w:val="0"/>
          <w:numId w:val="16"/>
        </w:numPr>
        <w:ind w:left="488" w:firstLine="220"/>
        <w:rPr>
          <w:lang w:eastAsia="es-ES"/>
        </w:rPr>
      </w:pPr>
      <w:r>
        <w:rPr>
          <w:lang w:eastAsia="es-ES"/>
        </w:rPr>
        <w:t xml:space="preserve">Información que se tiene del estudiante desde el comienzo del curso día cero: </w:t>
      </w:r>
    </w:p>
    <w:p w14:paraId="0582225B" w14:textId="77777777" w:rsidR="00846079" w:rsidRDefault="00846079" w:rsidP="00AA450E">
      <w:pPr>
        <w:ind w:left="488" w:firstLine="220"/>
        <w:rPr>
          <w:lang w:eastAsia="es-ES"/>
        </w:rPr>
      </w:pPr>
    </w:p>
    <w:p w14:paraId="2124C4CA" w14:textId="77777777" w:rsidR="00846079" w:rsidRDefault="00846079" w:rsidP="00AA450E">
      <w:pPr>
        <w:ind w:left="488" w:firstLine="220"/>
        <w:rPr>
          <w:lang w:eastAsia="es-ES"/>
        </w:rPr>
      </w:pPr>
    </w:p>
    <w:p w14:paraId="5D58A406" w14:textId="6C6CB33B" w:rsidR="00AA450E" w:rsidRDefault="00AA450E" w:rsidP="00AA450E">
      <w:pPr>
        <w:ind w:left="488" w:firstLine="220"/>
        <w:rPr>
          <w:lang w:eastAsia="es-ES"/>
        </w:rPr>
      </w:pPr>
      <w:r>
        <w:rPr>
          <w:lang w:eastAsia="es-ES"/>
        </w:rPr>
        <w:t xml:space="preserve"> </w:t>
      </w:r>
      <w:r>
        <w:rPr>
          <w:lang w:eastAsia="es-ES"/>
        </w:rPr>
        <w:t>La ingeniería de características se estructuró en los siguientes bloques analíticos:</w:t>
      </w:r>
    </w:p>
    <w:p w14:paraId="6A213E14" w14:textId="77777777" w:rsidR="00AA450E" w:rsidRDefault="00AA450E" w:rsidP="00AA450E">
      <w:pPr>
        <w:pStyle w:val="Prrafodelista"/>
        <w:numPr>
          <w:ilvl w:val="0"/>
          <w:numId w:val="47"/>
        </w:numPr>
        <w:ind w:left="851"/>
        <w:contextualSpacing w:val="0"/>
        <w:rPr>
          <w:lang w:eastAsia="es-ES"/>
        </w:rPr>
      </w:pPr>
      <w:r w:rsidRPr="00AA450E">
        <w:rPr>
          <w:b/>
          <w:bCs/>
          <w:lang w:eastAsia="es-ES"/>
        </w:rPr>
        <w:t>Características de Arranque (</w:t>
      </w:r>
      <w:proofErr w:type="spellStart"/>
      <w:r w:rsidRPr="00AA450E">
        <w:rPr>
          <w:b/>
          <w:bCs/>
          <w:lang w:eastAsia="es-ES"/>
        </w:rPr>
        <w:t>Pre-inicio</w:t>
      </w:r>
      <w:proofErr w:type="spellEnd"/>
      <w:r w:rsidRPr="00AA450E">
        <w:rPr>
          <w:b/>
          <w:bCs/>
          <w:lang w:eastAsia="es-ES"/>
        </w:rPr>
        <w:t xml:space="preserve"> del curso): </w:t>
      </w:r>
      <w:r>
        <w:rPr>
          <w:lang w:eastAsia="es-ES"/>
        </w:rPr>
        <w:t>Más allá de los datos estáticos del estudiante, se modeló su nivel de proactividad antes del comienzo oficial de las clases (Día 0). Para ello, se calcularon métricas como la intensidad previa (</w:t>
      </w:r>
      <w:proofErr w:type="spellStart"/>
      <w:r>
        <w:rPr>
          <w:lang w:eastAsia="es-ES"/>
        </w:rPr>
        <w:t>prestart_intensity</w:t>
      </w:r>
      <w:proofErr w:type="spellEnd"/>
      <w:r>
        <w:rPr>
          <w:lang w:eastAsia="es-ES"/>
        </w:rPr>
        <w:t xml:space="preserve">), que mide la relación entre los clics totales y los días activos, y la anticipación </w:t>
      </w:r>
      <w:r>
        <w:rPr>
          <w:lang w:eastAsia="es-ES"/>
        </w:rPr>
        <w:lastRenderedPageBreak/>
        <w:t>(</w:t>
      </w:r>
      <w:proofErr w:type="spellStart"/>
      <w:r>
        <w:rPr>
          <w:lang w:eastAsia="es-ES"/>
        </w:rPr>
        <w:t>prestart_anticipation</w:t>
      </w:r>
      <w:proofErr w:type="spellEnd"/>
      <w:r>
        <w:rPr>
          <w:lang w:eastAsia="es-ES"/>
        </w:rPr>
        <w:t>), que cuantifica cuántos días antes del inicio el alumno comenzó a interactuar con la plataforma.</w:t>
      </w:r>
    </w:p>
    <w:p w14:paraId="4F3E8444" w14:textId="77777777" w:rsidR="00AA450E" w:rsidRDefault="00AA450E" w:rsidP="00AA450E">
      <w:pPr>
        <w:pStyle w:val="Prrafodelista"/>
        <w:numPr>
          <w:ilvl w:val="0"/>
          <w:numId w:val="47"/>
        </w:numPr>
        <w:ind w:left="851"/>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Se descartó el uso del conteo simple de clics totales, ya que introduce un sesgo de volumen que no refleja necesariamente el aprendizaje real. En su lugar, se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77777777" w:rsidR="00AA450E" w:rsidRDefault="00AA450E" w:rsidP="00AA450E">
      <w:pPr>
        <w:pStyle w:val="Prrafodelista"/>
        <w:numPr>
          <w:ilvl w:val="0"/>
          <w:numId w:val="47"/>
        </w:numPr>
        <w:ind w:left="851"/>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77777777" w:rsidR="00AA450E" w:rsidRDefault="00AA450E" w:rsidP="00AA450E">
      <w:pPr>
        <w:pStyle w:val="Prrafodelista"/>
        <w:numPr>
          <w:ilvl w:val="1"/>
          <w:numId w:val="47"/>
        </w:numPr>
        <w:ind w:left="1276"/>
        <w:contextualSpacing w:val="0"/>
        <w:rPr>
          <w:lang w:eastAsia="es-ES"/>
        </w:rPr>
      </w:pPr>
      <w:r w:rsidRPr="00AA450E">
        <w:rPr>
          <w:b/>
          <w:bCs/>
          <w:lang w:eastAsia="es-ES"/>
        </w:rPr>
        <w:t>Tendencia de esfuerzo (</w:t>
      </w:r>
      <w:proofErr w:type="spellStart"/>
      <w:r w:rsidRPr="00AA450E">
        <w:rPr>
          <w:b/>
          <w:bCs/>
          <w:lang w:eastAsia="es-ES"/>
        </w:rPr>
        <w:t>effort_slope</w:t>
      </w:r>
      <w:proofErr w:type="spellEnd"/>
      <w:r w:rsidRPr="00AA450E">
        <w:rPr>
          <w:b/>
          <w:bCs/>
          <w:lang w:eastAsia="es-ES"/>
        </w:rPr>
        <w:t>):</w:t>
      </w:r>
      <w:r>
        <w:rPr>
          <w:lang w:eastAsia="es-ES"/>
        </w:rPr>
        <w:t xml:space="preserve"> Calculada mediante la pendiente de una regresión lineal sobre los clics semanales, indica si la actividad del alumno va en aumento o en declive.</w:t>
      </w:r>
    </w:p>
    <w:p w14:paraId="34E43F5D" w14:textId="77777777" w:rsidR="00AA450E" w:rsidRDefault="00AA450E" w:rsidP="00AA450E">
      <w:pPr>
        <w:pStyle w:val="Prrafodelista"/>
        <w:numPr>
          <w:ilvl w:val="1"/>
          <w:numId w:val="47"/>
        </w:numPr>
        <w:ind w:left="1276"/>
        <w:contextualSpacing w:val="0"/>
        <w:rPr>
          <w:lang w:eastAsia="es-ES"/>
        </w:rPr>
      </w:pPr>
      <w:r w:rsidRPr="00AA450E">
        <w:rPr>
          <w:b/>
          <w:bCs/>
          <w:lang w:eastAsia="es-ES"/>
        </w:rPr>
        <w:t>Momentum a corto plazo (momentum_2w)</w:t>
      </w:r>
      <w:r>
        <w:rPr>
          <w:lang w:eastAsia="es-ES"/>
        </w:rPr>
        <w:t>: Cuantifica la aceleración o desaceleración del compromiso comparando la actividad de las últimas dos semanas con las dos semanas previas.</w:t>
      </w:r>
    </w:p>
    <w:p w14:paraId="5E010EF8" w14:textId="308991B0" w:rsidR="00AA450E" w:rsidRDefault="00AA450E" w:rsidP="00AA450E">
      <w:pPr>
        <w:pStyle w:val="Prrafodelista"/>
        <w:numPr>
          <w:ilvl w:val="1"/>
          <w:numId w:val="47"/>
        </w:numPr>
        <w:ind w:left="1276"/>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Pr>
          <w:lang w:eastAsia="es-ES"/>
        </w:rPr>
        <w:t>streak_final</w:t>
      </w:r>
      <w:proofErr w:type="spellEnd"/>
      <w:r>
        <w:rPr>
          <w:lang w:eastAsia="es-ES"/>
        </w:rPr>
        <w:t>) y la cantidad de semanas transcurridas desde la última actividad (</w:t>
      </w:r>
      <w:proofErr w:type="spellStart"/>
      <w:r>
        <w:rPr>
          <w:lang w:eastAsia="es-ES"/>
        </w:rPr>
        <w:t>weeks_since_last_activity</w:t>
      </w:r>
      <w:proofErr w:type="spellEnd"/>
      <w:r>
        <w:rPr>
          <w:lang w:eastAsia="es-ES"/>
        </w:rPr>
        <w:t>), fundamentales para detectar riesgo inminente de abandono.</w:t>
      </w:r>
    </w:p>
    <w:p w14:paraId="2D8D4A4B" w14:textId="77777777" w:rsidR="00AA450E" w:rsidRDefault="00AA450E" w:rsidP="00AA450E">
      <w:pPr>
        <w:pStyle w:val="Prrafodelista"/>
        <w:numPr>
          <w:ilvl w:val="1"/>
          <w:numId w:val="47"/>
        </w:numPr>
        <w:ind w:left="851"/>
        <w:contextualSpacing w:val="0"/>
        <w:rPr>
          <w:lang w:eastAsia="es-ES"/>
        </w:rPr>
      </w:pPr>
      <w:r w:rsidRPr="00AA450E">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xml:space="preserve">), que diferencia a los </w:t>
      </w:r>
      <w:r>
        <w:rPr>
          <w:lang w:eastAsia="es-ES"/>
        </w:rPr>
        <w:lastRenderedPageBreak/>
        <w:t>estudiantes constantes de aquellos que concentran su actividad en picos esporádicos. Asimismo, métricas como el top1_share (proporción de clics en la actividad principal) y el índice de curiosidad (</w:t>
      </w:r>
      <w:proofErr w:type="spellStart"/>
      <w:r>
        <w:rPr>
          <w:lang w:eastAsia="es-ES"/>
        </w:rPr>
        <w:t>curiosity_index</w:t>
      </w:r>
      <w:proofErr w:type="spellEnd"/>
      <w:r>
        <w:rPr>
          <w:lang w:eastAsia="es-ES"/>
        </w:rPr>
        <w:t>) permitieron medir si el estudiante explora transversalmente los recursos o se limita a un único tipo de material.</w:t>
      </w:r>
    </w:p>
    <w:p w14:paraId="00A327A2" w14:textId="1BC77FB3" w:rsidR="00AA450E" w:rsidRDefault="00AA450E" w:rsidP="0056216E">
      <w:pPr>
        <w:pStyle w:val="Prrafodelista"/>
        <w:numPr>
          <w:ilvl w:val="1"/>
          <w:numId w:val="47"/>
        </w:numPr>
        <w:ind w:left="851"/>
        <w:contextualSpacing w:val="0"/>
        <w:rPr>
          <w:lang w:eastAsia="es-ES"/>
        </w:rPr>
      </w:pPr>
      <w:r w:rsidRPr="00AA450E">
        <w:rPr>
          <w:b/>
          <w:bCs/>
          <w:lang w:eastAsia="es-ES"/>
        </w:rPr>
        <w:t>Evolución del Rendimiento (</w:t>
      </w:r>
      <w:proofErr w:type="spellStart"/>
      <w:r w:rsidRPr="00AA450E">
        <w:rPr>
          <w:b/>
          <w:bCs/>
          <w:lang w:eastAsia="es-ES"/>
        </w:rPr>
        <w:t>Assessments</w:t>
      </w:r>
      <w:proofErr w:type="spellEnd"/>
      <w:r w:rsidRPr="00AA450E">
        <w:rPr>
          <w:b/>
          <w:bCs/>
          <w:lang w:eastAsia="es-ES"/>
        </w:rPr>
        <w:t>):</w:t>
      </w:r>
      <w:r>
        <w:rPr>
          <w:lang w:eastAsia="es-ES"/>
        </w:rPr>
        <w:t xml:space="preserve"> La huella de comportamiento se fusionó con el desempeño académico continuo. Se generaron características dinámicas de evaluación que incluyen la ratio de aprobados (</w:t>
      </w:r>
      <w:proofErr w:type="spellStart"/>
      <w:r>
        <w:rPr>
          <w:lang w:eastAsia="es-ES"/>
        </w:rPr>
        <w:t>pass_ratio</w:t>
      </w:r>
      <w:proofErr w:type="spellEnd"/>
      <w:r>
        <w:rPr>
          <w:lang w:eastAsia="es-ES"/>
        </w:rPr>
        <w:t>), la tendencia en las calificaciones (</w:t>
      </w:r>
      <w:proofErr w:type="spellStart"/>
      <w:r>
        <w:rPr>
          <w:lang w:eastAsia="es-ES"/>
        </w:rPr>
        <w:t>score_slope</w:t>
      </w:r>
      <w:proofErr w:type="spellEnd"/>
      <w:r>
        <w:rPr>
          <w:lang w:eastAsia="es-ES"/>
        </w:rPr>
        <w:t>), la proporción de entregas tardías (</w:t>
      </w:r>
      <w:proofErr w:type="spellStart"/>
      <w:r>
        <w:rPr>
          <w:lang w:eastAsia="es-ES"/>
        </w:rPr>
        <w:t>late_ratio</w:t>
      </w:r>
      <w:proofErr w:type="spellEnd"/>
      <w:r>
        <w:rPr>
          <w:lang w:eastAsia="es-ES"/>
        </w:rPr>
        <w:t>) y el tiempo transcurrido desde la última entrega (</w:t>
      </w:r>
      <w:proofErr w:type="spellStart"/>
      <w:r>
        <w:rPr>
          <w:lang w:eastAsia="es-ES"/>
        </w:rPr>
        <w:t>weeks_since_last_submission</w:t>
      </w:r>
      <w:proofErr w:type="spellEnd"/>
      <w:r>
        <w:rPr>
          <w:lang w:eastAsia="es-ES"/>
        </w:rPr>
        <w:t>). Adicionalmente, se formuló un índice compuesto (</w:t>
      </w:r>
      <w:proofErr w:type="spellStart"/>
      <w:r>
        <w:rPr>
          <w:lang w:eastAsia="es-ES"/>
        </w:rPr>
        <w:t>api_index</w:t>
      </w:r>
      <w:proofErr w:type="spellEnd"/>
      <w:r>
        <w:rPr>
          <w:lang w:eastAsia="es-ES"/>
        </w:rPr>
        <w:t>) que pondera la nota media lograda por el logaritmo del volumen de entregas realizadas.</w:t>
      </w:r>
    </w:p>
    <w:p w14:paraId="30304757" w14:textId="7DF28F8C" w:rsidR="0056216E" w:rsidRPr="00AA450E" w:rsidRDefault="00323FF2" w:rsidP="003A4AD8">
      <w:pPr>
        <w:ind w:left="488" w:firstLine="220"/>
        <w:rPr>
          <w:lang w:eastAsia="es-ES"/>
        </w:rPr>
      </w:pPr>
      <w:r w:rsidRPr="00323FF2">
        <w:rPr>
          <w:lang w:eastAsia="es-ES"/>
        </w:rPr>
        <w:t xml:space="preserve">La concatenación de estos cinco bloques conformó el vector de alta dimensionalidad que alimentó la arquitectura del </w:t>
      </w:r>
      <w:proofErr w:type="spellStart"/>
      <w:r w:rsidRPr="00323FF2">
        <w:rPr>
          <w:lang w:eastAsia="es-ES"/>
        </w:rPr>
        <w:t>Autoencoder</w:t>
      </w:r>
      <w:proofErr w:type="spellEnd"/>
      <w:r w:rsidRPr="00323FF2">
        <w:rPr>
          <w:lang w:eastAsia="es-ES"/>
        </w:rPr>
        <w:t xml:space="preserve">.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4A0A36">
      <w:pPr>
        <w:pStyle w:val="Ttulo3"/>
      </w:pPr>
      <w:r>
        <w:t xml:space="preserve">Fase II: Características para Transformers. </w:t>
      </w:r>
    </w:p>
    <w:p w14:paraId="48A7A740" w14:textId="77777777" w:rsidR="00C551A2" w:rsidRPr="00E21C5A" w:rsidRDefault="00C551A2" w:rsidP="00C551A2">
      <w:pPr>
        <w:rPr>
          <w:szCs w:val="24"/>
          <w:lang w:eastAsia="es-ES"/>
        </w:rPr>
      </w:pPr>
    </w:p>
    <w:p w14:paraId="44AB8CA1" w14:textId="77777777" w:rsidR="007975D3" w:rsidRPr="00E21C5A" w:rsidRDefault="007975D3" w:rsidP="00C551A2">
      <w:pPr>
        <w:rPr>
          <w:szCs w:val="24"/>
          <w:lang w:eastAsia="es-ES"/>
        </w:rPr>
      </w:pPr>
    </w:p>
    <w:p w14:paraId="082ED34F" w14:textId="77777777" w:rsidR="00DF3606" w:rsidRPr="00E21C5A" w:rsidRDefault="003F32E3" w:rsidP="00E21C5A">
      <w:pPr>
        <w:pStyle w:val="Ttulo2"/>
      </w:pPr>
      <w:bookmarkStart w:id="44" w:name="_Toc222511698"/>
      <w:r w:rsidRPr="00E21C5A">
        <w:lastRenderedPageBreak/>
        <w:t>Modelado</w:t>
      </w:r>
      <w:bookmarkEnd w:id="44"/>
    </w:p>
    <w:p w14:paraId="2E9B653B" w14:textId="77FCF803" w:rsidR="00DF3606" w:rsidRDefault="00DF3606" w:rsidP="00E21C5A">
      <w:pPr>
        <w:pStyle w:val="Ttulo3"/>
      </w:pPr>
      <w:bookmarkStart w:id="45" w:name="_Toc222511699"/>
      <w:proofErr w:type="spellStart"/>
      <w:r w:rsidRPr="00E21C5A">
        <w:t>Autoencoder</w:t>
      </w:r>
      <w:proofErr w:type="spellEnd"/>
      <w:r w:rsidR="00FC69D1" w:rsidRPr="00E21C5A">
        <w:t>.</w:t>
      </w:r>
      <w:bookmarkEnd w:id="45"/>
    </w:p>
    <w:p w14:paraId="614C3E89" w14:textId="77777777" w:rsidR="00846079" w:rsidRPr="00846079" w:rsidRDefault="00846079" w:rsidP="00846079">
      <w:pPr>
        <w:rPr>
          <w:lang w:eastAsia="es-ES"/>
        </w:rPr>
      </w:pPr>
    </w:p>
    <w:p w14:paraId="4629E27F" w14:textId="77777777" w:rsidR="00F4369B" w:rsidRPr="00E21C5A" w:rsidRDefault="00F4369B" w:rsidP="00E21C5A">
      <w:pPr>
        <w:pStyle w:val="Ttulo3"/>
      </w:pPr>
      <w:bookmarkStart w:id="46" w:name="_Toc222511700"/>
      <w:r w:rsidRPr="00E21C5A">
        <w:t>Clustering</w:t>
      </w:r>
      <w:bookmarkEnd w:id="46"/>
    </w:p>
    <w:p w14:paraId="153E20AA" w14:textId="7171A875" w:rsidR="00F4369B" w:rsidRPr="00E21C5A" w:rsidRDefault="00F4369B" w:rsidP="00F4369B">
      <w:pPr>
        <w:rPr>
          <w:szCs w:val="24"/>
          <w:lang w:eastAsia="es-ES"/>
        </w:rPr>
      </w:pPr>
      <w:r w:rsidRPr="00E21C5A">
        <w:rPr>
          <w:szCs w:val="24"/>
          <w:lang w:eastAsia="es-ES"/>
        </w:rPr>
        <w:t xml:space="preserve">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adecuada en nuestro contexto, ya que buscamos representar perfiles de comportamiento derivados de </w:t>
      </w:r>
      <w:proofErr w:type="spellStart"/>
      <w:r w:rsidRPr="00E21C5A">
        <w:rPr>
          <w:szCs w:val="24"/>
          <w:lang w:eastAsia="es-ES"/>
        </w:rPr>
        <w:t>embeddings</w:t>
      </w:r>
      <w:proofErr w:type="spellEnd"/>
      <w:r w:rsidRPr="00E21C5A">
        <w:rPr>
          <w:szCs w:val="24"/>
          <w:lang w:eastAsia="es-ES"/>
        </w:rPr>
        <w:t xml:space="preserve"> (p. ej., basados en arquitecturas </w:t>
      </w:r>
      <w:proofErr w:type="spellStart"/>
      <w:r w:rsidRPr="00E21C5A">
        <w:rPr>
          <w:szCs w:val="24"/>
          <w:lang w:eastAsia="es-ES"/>
        </w:rPr>
        <w:t>Transformer</w:t>
      </w:r>
      <w:proofErr w:type="spellEnd"/>
      <w:r w:rsidRPr="00E21C5A">
        <w:rPr>
          <w:szCs w:val="24"/>
          <w:lang w:eastAsia="es-ES"/>
        </w:rPr>
        <w:t>) donde es razonable asumir transiciones graduales entre patrones y, por tanto, incertidumbre en la asignación.</w:t>
      </w:r>
    </w:p>
    <w:p w14:paraId="0FE67301" w14:textId="0294D3D1" w:rsidR="00F4369B" w:rsidRPr="00E21C5A" w:rsidRDefault="00F4369B" w:rsidP="00F4369B">
      <w:pPr>
        <w:rPr>
          <w:szCs w:val="24"/>
          <w:lang w:eastAsia="es-ES"/>
        </w:rPr>
      </w:pPr>
      <w:r w:rsidRPr="00E21C5A">
        <w:rPr>
          <w:szCs w:val="24"/>
          <w:lang w:eastAsia="es-ES"/>
        </w:rPr>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w:t>
      </w:r>
      <w:proofErr w:type="spellStart"/>
      <w:r w:rsidRPr="00E21C5A">
        <w:rPr>
          <w:szCs w:val="24"/>
          <w:lang w:eastAsia="es-ES"/>
        </w:rPr>
        <w:t>dataset</w:t>
      </w:r>
      <w:proofErr w:type="spellEnd"/>
      <w:r w:rsidRPr="00E21C5A">
        <w:rPr>
          <w:szCs w:val="24"/>
          <w:lang w:eastAsia="es-ES"/>
        </w:rPr>
        <w:t xml:space="preserve"> original (p. ej., </w:t>
      </w:r>
      <w:proofErr w:type="spellStart"/>
      <w:r w:rsidRPr="00E21C5A">
        <w:rPr>
          <w:szCs w:val="24"/>
          <w:lang w:eastAsia="es-ES"/>
        </w:rPr>
        <w:t>withdraw</w:t>
      </w:r>
      <w:proofErr w:type="spellEnd"/>
      <w:r w:rsidRPr="00E21C5A">
        <w:rPr>
          <w:szCs w:val="24"/>
          <w:lang w:eastAsia="es-ES"/>
        </w:rPr>
        <w:t xml:space="preserve"> / </w:t>
      </w:r>
      <w:proofErr w:type="spellStart"/>
      <w:r w:rsidRPr="00E21C5A">
        <w:rPr>
          <w:szCs w:val="24"/>
          <w:lang w:eastAsia="es-ES"/>
        </w:rPr>
        <w:t>pass</w:t>
      </w:r>
      <w:proofErr w:type="spellEnd"/>
      <w:r w:rsidRPr="00E21C5A">
        <w:rPr>
          <w:szCs w:val="24"/>
          <w:lang w:eastAsia="es-ES"/>
        </w:rPr>
        <w:t xml:space="preserve"> / </w:t>
      </w:r>
      <w:proofErr w:type="spellStart"/>
      <w:r w:rsidRPr="00E21C5A">
        <w:rPr>
          <w:szCs w:val="24"/>
          <w:lang w:eastAsia="es-ES"/>
        </w:rPr>
        <w:t>fail</w:t>
      </w:r>
      <w:proofErr w:type="spellEnd"/>
      <w:r w:rsidRPr="00E21C5A">
        <w:rPr>
          <w:szCs w:val="24"/>
          <w:lang w:eastAsia="es-ES"/>
        </w:rPr>
        <w:t>), obteniendo perfiles más ricos e interpretables, útiles para el análisis y potencialmente para diseñar intervenciones educativas diferenciadas.</w:t>
      </w:r>
    </w:p>
    <w:p w14:paraId="0AFEF9CD" w14:textId="53DAFB39" w:rsidR="00F4369B" w:rsidRPr="00E21C5A" w:rsidRDefault="00F4369B" w:rsidP="00F4369B">
      <w:pPr>
        <w:rPr>
          <w:szCs w:val="24"/>
          <w:lang w:eastAsia="es-ES"/>
        </w:rPr>
      </w:pPr>
      <w:r w:rsidRPr="00E21C5A">
        <w:rPr>
          <w:szCs w:val="24"/>
          <w:lang w:eastAsia="es-ES"/>
        </w:rPr>
        <w:t xml:space="preserve">Por último, al comparar el comportamiento de GMM sobre la representación lineal (PCA) y sobre el espacio latente aprendido por el </w:t>
      </w:r>
      <w:proofErr w:type="spellStart"/>
      <w:r w:rsidRPr="00E21C5A">
        <w:rPr>
          <w:szCs w:val="24"/>
          <w:lang w:eastAsia="es-ES"/>
        </w:rPr>
        <w:t>Autoencoder</w:t>
      </w:r>
      <w:proofErr w:type="spellEnd"/>
      <w:r w:rsidRPr="00E21C5A">
        <w:rPr>
          <w:szCs w:val="24"/>
          <w:lang w:eastAsia="es-ES"/>
        </w:rPr>
        <w:t xml:space="preserve">, las métricas y las visualizaciones sugieren que el espacio latente del </w:t>
      </w:r>
      <w:proofErr w:type="spellStart"/>
      <w:r w:rsidRPr="00E21C5A">
        <w:rPr>
          <w:szCs w:val="24"/>
          <w:lang w:eastAsia="es-ES"/>
        </w:rPr>
        <w:t>Autoencoder</w:t>
      </w:r>
      <w:proofErr w:type="spellEnd"/>
      <w:r w:rsidRPr="00E21C5A">
        <w:rPr>
          <w:szCs w:val="24"/>
          <w:lang w:eastAsia="es-ES"/>
        </w:rPr>
        <w:t xml:space="preserve"> produce una estructura más coherente y separable, además de perfiles con diferencias más consistentes en la tasa de éxito. Por ello, adoptamos GMM sobre </w:t>
      </w:r>
      <w:r w:rsidRPr="00E21C5A">
        <w:rPr>
          <w:szCs w:val="24"/>
          <w:lang w:eastAsia="es-ES"/>
        </w:rPr>
        <w:lastRenderedPageBreak/>
        <w:t xml:space="preserve">el espacio latente del </w:t>
      </w:r>
      <w:proofErr w:type="spellStart"/>
      <w:r w:rsidRPr="00E21C5A">
        <w:rPr>
          <w:szCs w:val="24"/>
          <w:lang w:eastAsia="es-ES"/>
        </w:rPr>
        <w:t>Autoencoder</w:t>
      </w:r>
      <w:proofErr w:type="spellEnd"/>
      <w:r w:rsidRPr="00E21C5A">
        <w:rPr>
          <w:szCs w:val="24"/>
          <w:lang w:eastAsia="es-ES"/>
        </w:rPr>
        <w:t xml:space="preserve"> como la configuración principal para el análisis posterior.</w:t>
      </w:r>
    </w:p>
    <w:p w14:paraId="16688889" w14:textId="689CC5BD" w:rsidR="003F32E3" w:rsidRPr="00E21C5A" w:rsidRDefault="00F4369B" w:rsidP="00E21C5A">
      <w:pPr>
        <w:pStyle w:val="Ttulo3"/>
      </w:pPr>
      <w:bookmarkStart w:id="47" w:name="_Toc222511701"/>
      <w:r w:rsidRPr="00E21C5A">
        <w:t>Transformers.</w:t>
      </w:r>
      <w:bookmarkEnd w:id="47"/>
      <w:r w:rsidR="00DF3606" w:rsidRPr="00E21C5A">
        <w:t xml:space="preserve"> </w:t>
      </w:r>
    </w:p>
    <w:p w14:paraId="0ADD99DB" w14:textId="01F6AF07" w:rsidR="00DF3606" w:rsidRDefault="00745EE6" w:rsidP="00745EE6">
      <w:pPr>
        <w:pStyle w:val="Ttulo2"/>
      </w:pPr>
      <w:r>
        <w:t>Evaluación</w:t>
      </w:r>
    </w:p>
    <w:p w14:paraId="343DDAB1" w14:textId="7A823FC5" w:rsidR="00745EE6" w:rsidRPr="00745EE6" w:rsidRDefault="00745EE6" w:rsidP="00745EE6">
      <w:pPr>
        <w:rPr>
          <w:lang w:eastAsia="es-ES"/>
        </w:rPr>
      </w:pPr>
      <w:r w:rsidRPr="00745EE6">
        <w:rPr>
          <w:lang w:eastAsia="es-ES"/>
        </w:rPr>
        <w:t xml:space="preserve">Si bien los valores de </w:t>
      </w:r>
      <w:proofErr w:type="spellStart"/>
      <w:r w:rsidRPr="00745EE6">
        <w:rPr>
          <w:lang w:eastAsia="es-ES"/>
        </w:rPr>
        <w:t>Silhouette</w:t>
      </w:r>
      <w:proofErr w:type="spellEnd"/>
      <w:r w:rsidRPr="00745EE6">
        <w:rPr>
          <w:lang w:eastAsia="es-ES"/>
        </w:rPr>
        <w:t xml:space="preserve"> obtenidos (~0.32) se sitúan en un rango que la literatura clásica define como estructura débil (</w:t>
      </w:r>
      <w:proofErr w:type="spellStart"/>
      <w:r w:rsidRPr="00745EE6">
        <w:rPr>
          <w:lang w:eastAsia="es-ES"/>
        </w:rPr>
        <w:t>Rousseeuw</w:t>
      </w:r>
      <w:proofErr w:type="spellEnd"/>
      <w:r w:rsidRPr="00745EE6">
        <w:rPr>
          <w:lang w:eastAsia="es-ES"/>
        </w:rPr>
        <w:t xml:space="preserve">, 1987), autores en el área de Learning </w:t>
      </w:r>
      <w:proofErr w:type="spellStart"/>
      <w:r w:rsidRPr="00745EE6">
        <w:rPr>
          <w:lang w:eastAsia="es-ES"/>
        </w:rPr>
        <w:t>Analytics</w:t>
      </w:r>
      <w:proofErr w:type="spellEnd"/>
      <w:r w:rsidRPr="00745EE6">
        <w:rPr>
          <w:lang w:eastAsia="es-ES"/>
        </w:rPr>
        <w:t xml:space="preserve"> (p.ej. Vellido et al.) sostienen que en datos de comportamiento humano, la superposición de perfiles es inherente. Por tanto, se prioriza la estabilidad temporal observada en las semanas analizada y la interpretabilidad pedagógica de los 5 grupos sobre la maximización de la métrica de cohesión.</w:t>
      </w:r>
    </w:p>
    <w:p w14:paraId="483A4256" w14:textId="336E383F" w:rsidR="00B41012" w:rsidRPr="00E21C5A" w:rsidRDefault="00801621" w:rsidP="00E21C5A">
      <w:pPr>
        <w:pStyle w:val="Ttulo2"/>
      </w:pPr>
      <w:r w:rsidRPr="00E21C5A">
        <w:t xml:space="preserve">  </w:t>
      </w:r>
      <w:bookmarkStart w:id="48" w:name="_Toc222511702"/>
      <w:r w:rsidR="00B41012" w:rsidRPr="00E21C5A">
        <w:t xml:space="preserve">Infraestructura de Ingeniería: </w:t>
      </w:r>
      <w:proofErr w:type="spellStart"/>
      <w:r w:rsidR="00B41012" w:rsidRPr="00E21C5A">
        <w:t>Dockerización</w:t>
      </w:r>
      <w:proofErr w:type="spellEnd"/>
      <w:r w:rsidR="00B41012" w:rsidRPr="00E21C5A">
        <w:t xml:space="preserve"> y Pipelines Automatizados</w:t>
      </w:r>
      <w:bookmarkEnd w:id="48"/>
    </w:p>
    <w:p w14:paraId="7E0FB0C9" w14:textId="77777777" w:rsidR="00B41012" w:rsidRPr="00E21C5A" w:rsidRDefault="00B41012" w:rsidP="00B41012">
      <w:pPr>
        <w:ind w:left="488"/>
        <w:rPr>
          <w:szCs w:val="24"/>
          <w:lang w:eastAsia="es-ES"/>
        </w:rPr>
      </w:pPr>
      <w:r w:rsidRPr="00E21C5A">
        <w:rPr>
          <w:szCs w:val="24"/>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E21C5A" w:rsidRDefault="00B41012" w:rsidP="00B41012">
      <w:pPr>
        <w:ind w:left="488"/>
        <w:rPr>
          <w:b/>
          <w:bCs/>
          <w:szCs w:val="24"/>
          <w:lang w:eastAsia="es-ES"/>
        </w:rPr>
      </w:pPr>
      <w:proofErr w:type="spellStart"/>
      <w:r w:rsidRPr="00E21C5A">
        <w:rPr>
          <w:b/>
          <w:bCs/>
          <w:szCs w:val="24"/>
          <w:lang w:eastAsia="es-ES"/>
        </w:rPr>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rsidP="00B41012">
      <w:pPr>
        <w:pStyle w:val="Prrafodelista"/>
        <w:numPr>
          <w:ilvl w:val="0"/>
          <w:numId w:val="34"/>
        </w:numPr>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r w:rsidRPr="00E21C5A">
        <w:rPr>
          <w:szCs w:val="24"/>
          <w:lang w:eastAsia="es-ES"/>
        </w:rPr>
        <w:lastRenderedPageBreak/>
        <w:t>(</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rsidP="00B41012">
      <w:pPr>
        <w:pStyle w:val="Prrafodelista"/>
        <w:numPr>
          <w:ilvl w:val="0"/>
          <w:numId w:val="34"/>
        </w:numPr>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rsidP="00B41012">
      <w:pPr>
        <w:pStyle w:val="Prrafodelista"/>
        <w:numPr>
          <w:ilvl w:val="0"/>
          <w:numId w:val="34"/>
        </w:numPr>
        <w:rPr>
          <w:szCs w:val="24"/>
          <w:lang w:eastAsia="es-ES"/>
        </w:rPr>
      </w:pPr>
      <w:r w:rsidRPr="00E21C5A">
        <w:rPr>
          <w:b/>
          <w:bCs/>
          <w:szCs w:val="24"/>
          <w:lang w:eastAsia="es-ES"/>
        </w:rPr>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B41012">
      <w:pPr>
        <w:ind w:left="360"/>
        <w:rPr>
          <w:szCs w:val="24"/>
          <w:lang w:eastAsia="es-ES"/>
        </w:rPr>
      </w:pPr>
      <w:r w:rsidRPr="00E21C5A">
        <w:rPr>
          <w:b/>
          <w:bCs/>
          <w:szCs w:val="24"/>
          <w:lang w:eastAsia="es-ES"/>
        </w:rPr>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w:t>
      </w:r>
      <w:proofErr w:type="spellStart"/>
      <w:r w:rsidRPr="00E21C5A">
        <w:rPr>
          <w:szCs w:val="24"/>
          <w:lang w:eastAsia="es-ES"/>
        </w:rPr>
        <w:t>Autoencoder</w:t>
      </w:r>
      <w:proofErr w:type="spellEnd"/>
      <w:r w:rsidRPr="00E21C5A">
        <w:rPr>
          <w:szCs w:val="24"/>
          <w:lang w:eastAsia="es-ES"/>
        </w:rPr>
        <w:t xml:space="preserve">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4363B3A" w:rsidR="00B41012" w:rsidRPr="00E21C5A" w:rsidRDefault="00B41012" w:rsidP="00046448">
      <w:pPr>
        <w:pStyle w:val="Prrafodelista"/>
        <w:numPr>
          <w:ilvl w:val="0"/>
          <w:numId w:val="35"/>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62E7BF29" w14:textId="6672872C" w:rsidR="00F973FF" w:rsidRPr="00E21C5A" w:rsidRDefault="00F973FF" w:rsidP="00E21C5A">
      <w:pPr>
        <w:pStyle w:val="Ttulo1"/>
      </w:pPr>
      <w:r w:rsidRPr="00E21C5A">
        <w:lastRenderedPageBreak/>
        <w:t xml:space="preserve"> </w:t>
      </w:r>
      <w:bookmarkStart w:id="49" w:name="_Toc222511703"/>
      <w:r w:rsidRPr="00E21C5A">
        <w:t>Resultados</w:t>
      </w:r>
      <w:bookmarkEnd w:id="49"/>
    </w:p>
    <w:p w14:paraId="0C21B0B1" w14:textId="77777777" w:rsidR="003B1212" w:rsidRPr="00E21C5A" w:rsidRDefault="003B1212" w:rsidP="003B1212">
      <w:pPr>
        <w:rPr>
          <w:szCs w:val="24"/>
        </w:rPr>
      </w:pPr>
    </w:p>
    <w:p w14:paraId="37185FBC" w14:textId="77777777" w:rsidR="00DB6E49" w:rsidRPr="00E21C5A" w:rsidRDefault="00F973FF" w:rsidP="00E21C5A">
      <w:pPr>
        <w:pStyle w:val="Ttulo1"/>
      </w:pPr>
      <w:r w:rsidRPr="00E21C5A">
        <w:t xml:space="preserve"> </w:t>
      </w:r>
      <w:bookmarkStart w:id="50" w:name="_Toc222511704"/>
      <w:r w:rsidR="00E67D4B" w:rsidRPr="00E21C5A">
        <w:t>Conclusiones y trabajos futuros.</w:t>
      </w:r>
      <w:bookmarkEnd w:id="50"/>
    </w:p>
    <w:p w14:paraId="2E1D982D" w14:textId="77777777" w:rsidR="00DB6E49" w:rsidRPr="00E21C5A" w:rsidRDefault="00DB6E49" w:rsidP="003B1212">
      <w:pPr>
        <w:rPr>
          <w:szCs w:val="24"/>
        </w:rPr>
      </w:pPr>
    </w:p>
    <w:p w14:paraId="6E0E8715"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Hay una </w:t>
      </w:r>
      <w:r w:rsidRPr="00E21C5A">
        <w:rPr>
          <w:rStyle w:val="Fuerte"/>
          <w:rFonts w:ascii="Segoe UI" w:hAnsi="Segoe UI" w:cs="Segoe UI"/>
          <w:color w:val="CCCCCC"/>
          <w:bdr w:val="single" w:sz="2" w:space="0" w:color="C0C1C6" w:frame="1"/>
        </w:rPr>
        <w:t>zona gris</w:t>
      </w:r>
      <w:r w:rsidRPr="00E21C5A">
        <w:rPr>
          <w:rFonts w:ascii="Segoe UI" w:hAnsi="Segoe UI" w:cs="Segoe UI"/>
          <w:color w:val="CCCCCC"/>
        </w:rPr>
        <w:t> entre Fail y Withdrawn. Algunos alumnos que figuran como "Withdrawn" en realidad abandonaron </w:t>
      </w:r>
      <w:r w:rsidRPr="00E21C5A">
        <w:rPr>
          <w:rStyle w:val="nfasis"/>
          <w:rFonts w:ascii="Segoe UI" w:eastAsiaTheme="majorEastAsia" w:hAnsi="Segoe UI" w:cs="Segoe UI"/>
          <w:color w:val="CCCCCC"/>
          <w:bdr w:val="single" w:sz="2" w:space="0" w:color="C0C1C6" w:frame="1"/>
        </w:rPr>
        <w:t>porque iban a suspender</w:t>
      </w:r>
      <w:r w:rsidRPr="00E21C5A">
        <w:rPr>
          <w:rFonts w:ascii="Segoe UI" w:hAnsi="Segoe UI" w:cs="Segoe UI"/>
          <w:color w:val="CCCCCC"/>
        </w:rPr>
        <w:t> (se retiraron antes del examen final para no manchar el expediente). Otros abandonaron por motivos </w:t>
      </w:r>
      <w:r w:rsidRPr="00E21C5A">
        <w:rPr>
          <w:rStyle w:val="Fuerte"/>
          <w:rFonts w:ascii="Segoe UI" w:hAnsi="Segoe UI" w:cs="Segoe UI"/>
          <w:color w:val="CCCCCC"/>
          <w:bdr w:val="single" w:sz="2" w:space="0" w:color="C0C1C6" w:frame="1"/>
        </w:rPr>
        <w:t>externos</w:t>
      </w:r>
      <w:r w:rsidRPr="00E21C5A">
        <w:rPr>
          <w:rFonts w:ascii="Segoe UI" w:hAnsi="Segoe UI" w:cs="Segoe UI"/>
          <w:color w:val="CCCCCC"/>
        </w:rPr>
        <w:t> (trabajo, salud, economía).</w:t>
      </w:r>
    </w:p>
    <w:p w14:paraId="3E6113E9"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 xml:space="preserve">Tu modelo no puede distinguir eso porque el </w:t>
      </w:r>
      <w:proofErr w:type="spellStart"/>
      <w:r w:rsidRPr="00E21C5A">
        <w:rPr>
          <w:rFonts w:ascii="Segoe UI" w:hAnsi="Segoe UI" w:cs="Segoe UI"/>
          <w:color w:val="CCCCCC"/>
        </w:rPr>
        <w:t>dataset</w:t>
      </w:r>
      <w:proofErr w:type="spellEnd"/>
      <w:r w:rsidRPr="00E21C5A">
        <w:rPr>
          <w:rFonts w:ascii="Segoe UI" w:hAnsi="Segoe UI" w:cs="Segoe UI"/>
          <w:color w:val="CCCCCC"/>
        </w:rPr>
        <w:t xml:space="preserve"> no lo refleja. Pero es un </w:t>
      </w:r>
      <w:r w:rsidRPr="00E21C5A">
        <w:rPr>
          <w:rStyle w:val="Fuerte"/>
          <w:rFonts w:ascii="Segoe UI" w:hAnsi="Segoe UI" w:cs="Segoe UI"/>
          <w:color w:val="CCCCCC"/>
          <w:bdr w:val="single" w:sz="2" w:space="0" w:color="C0C1C6" w:frame="1"/>
        </w:rPr>
        <w:t>punto excelente para la sección de "Limitaciones" de tu TFM</w:t>
      </w:r>
      <w:r w:rsidRPr="00E21C5A">
        <w:rPr>
          <w:rFonts w:ascii="Segoe UI" w:hAnsi="Segoe UI" w:cs="Segoe UI"/>
          <w:color w:val="CCCCCC"/>
        </w:rPr>
        <w:t>. Los revisores valoran mucho que reconozcas estas fronteras difusas.</w:t>
      </w:r>
    </w:p>
    <w:p w14:paraId="6F7CC478" w14:textId="3D1D74FB" w:rsidR="0066369E" w:rsidRPr="00E21C5A" w:rsidRDefault="0066369E" w:rsidP="00E21C5A">
      <w:pPr>
        <w:pStyle w:val="Ttulo1"/>
      </w:pPr>
      <w:r w:rsidRPr="00E21C5A">
        <w:br w:type="page"/>
      </w:r>
    </w:p>
    <w:bookmarkStart w:id="51" w:name="_Toc10030875" w:displacedByCustomXml="next"/>
    <w:bookmarkEnd w:id="51" w:displacedByCustomXml="next"/>
    <w:bookmarkStart w:id="52" w:name="_Toc10030878" w:displacedByCustomXml="next"/>
    <w:bookmarkEnd w:id="52" w:displacedByCustomXml="next"/>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53" w:name="_Toc222511705"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53"/>
        </w:p>
        <w:sdt>
          <w:sdtPr>
            <w:rPr>
              <w:szCs w:val="24"/>
            </w:rPr>
            <w:id w:val="-573587230"/>
            <w:bibliography/>
          </w:sdtPr>
          <w:sdtContent>
            <w:p w14:paraId="60B7D697" w14:textId="77777777" w:rsidR="00617B31" w:rsidRDefault="00A31BBF" w:rsidP="00617B31">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617B31">
                <w:rPr>
                  <w:noProof/>
                </w:rPr>
                <w:t xml:space="preserve">Al-Tameemi, G., Xue, J., Ali, I. H., &amp; Ajit, S. (2024). </w:t>
              </w:r>
              <w:r w:rsidR="00617B31" w:rsidRPr="00553B1E">
                <w:rPr>
                  <w:noProof/>
                  <w:lang w:val="en-GB"/>
                </w:rPr>
                <w:t xml:space="preserve">A Hybrid Machine Learning Approach for Predicting Student Performance Using Multi-class Educational Datasets. </w:t>
              </w:r>
              <w:r w:rsidR="00617B31">
                <w:rPr>
                  <w:i/>
                  <w:iCs/>
                  <w:noProof/>
                </w:rPr>
                <w:t>Procedia Computer Science, 238</w:t>
              </w:r>
              <w:r w:rsidR="00617B31">
                <w:rPr>
                  <w:noProof/>
                </w:rPr>
                <w:t>, 888-895. doi:10.1016/j.procs.2024.06.108</w:t>
              </w:r>
            </w:p>
            <w:p w14:paraId="07B04C54" w14:textId="77777777" w:rsidR="00617B31" w:rsidRPr="00553B1E" w:rsidRDefault="00617B31" w:rsidP="00617B31">
              <w:pPr>
                <w:pStyle w:val="Bibliografa"/>
                <w:ind w:left="720" w:hanging="720"/>
                <w:rPr>
                  <w:noProof/>
                  <w:lang w:val="en-GB"/>
                </w:rPr>
              </w:pPr>
              <w:r>
                <w:rPr>
                  <w:noProof/>
                </w:rPr>
                <w:t xml:space="preserve">El Ghali, M., Atouf, I., El Guemmat, K., Broumi, S., &amp; Talea, M. (2025). </w:t>
              </w:r>
              <w:r w:rsidRPr="00553B1E">
                <w:rPr>
                  <w:noProof/>
                  <w:lang w:val="en-GB"/>
                </w:rPr>
                <w:t xml:space="preserve">ENHANCING E-LEARNING THROUGH STRATEGIC STUDENT SEGMENTATION: INSIGHTS FROM THE OULAD DATABASE . </w:t>
              </w:r>
              <w:r w:rsidRPr="00553B1E">
                <w:rPr>
                  <w:i/>
                  <w:iCs/>
                  <w:noProof/>
                  <w:lang w:val="en-GB"/>
                </w:rPr>
                <w:t>Theoretical and Applied Information Technology, 103</w:t>
              </w:r>
              <w:r w:rsidRPr="00553B1E">
                <w:rPr>
                  <w:noProof/>
                  <w:lang w:val="en-GB"/>
                </w:rPr>
                <w:t>(4), 1290-1299.</w:t>
              </w:r>
            </w:p>
            <w:p w14:paraId="116CF475" w14:textId="77777777" w:rsidR="00617B31" w:rsidRPr="00553B1E" w:rsidRDefault="00617B31" w:rsidP="00617B31">
              <w:pPr>
                <w:pStyle w:val="Bibliografa"/>
                <w:ind w:left="720" w:hanging="720"/>
                <w:rPr>
                  <w:noProof/>
                  <w:lang w:val="en-GB"/>
                </w:rPr>
              </w:pPr>
              <w:r w:rsidRPr="00553B1E">
                <w:rPr>
                  <w:noProof/>
                  <w:lang w:val="en-GB"/>
                </w:rPr>
                <w:t>Firat, M. (2025). Comparative Analysis of Random Forest vs XGBoost Machine Learning Algorithms for Predicting ODL Student Success.</w:t>
              </w:r>
            </w:p>
            <w:p w14:paraId="1BEAD9FD" w14:textId="77777777" w:rsidR="00617B31" w:rsidRPr="00553B1E" w:rsidRDefault="00617B31" w:rsidP="00617B31">
              <w:pPr>
                <w:pStyle w:val="Bibliografa"/>
                <w:ind w:left="720" w:hanging="720"/>
                <w:rPr>
                  <w:noProof/>
                  <w:lang w:val="en-GB"/>
                </w:rPr>
              </w:pPr>
              <w:r>
                <w:rPr>
                  <w:noProof/>
                </w:rPr>
                <w:t xml:space="preserve">Gamage, S. H., Ayres, J. R., &amp; Behrend, M. B. (Enero de 2022). </w:t>
              </w:r>
              <w:r w:rsidRPr="00553B1E">
                <w:rPr>
                  <w:noProof/>
                  <w:lang w:val="en-GB"/>
                </w:rPr>
                <w:t xml:space="preserve">A systematic review on trends in using Moodle for teaching and learning. </w:t>
              </w:r>
              <w:r w:rsidRPr="00553B1E">
                <w:rPr>
                  <w:i/>
                  <w:iCs/>
                  <w:noProof/>
                  <w:lang w:val="en-GB"/>
                </w:rPr>
                <w:t>International Journal of STEM Education, 9</w:t>
              </w:r>
              <w:r w:rsidRPr="00553B1E">
                <w:rPr>
                  <w:noProof/>
                  <w:lang w:val="en-GB"/>
                </w:rPr>
                <w:t>(9), 1-24. doi:https://doi.org/10.1186/s40594-021-00323-x</w:t>
              </w:r>
            </w:p>
            <w:p w14:paraId="1BB97C34" w14:textId="77777777" w:rsidR="00617B31" w:rsidRPr="00553B1E" w:rsidRDefault="00617B31" w:rsidP="00617B31">
              <w:pPr>
                <w:pStyle w:val="Bibliografa"/>
                <w:ind w:left="720" w:hanging="720"/>
                <w:rPr>
                  <w:noProof/>
                  <w:lang w:val="en-GB"/>
                </w:rPr>
              </w:pPr>
              <w:r w:rsidRPr="00553B1E">
                <w:rPr>
                  <w:noProof/>
                  <w:lang w:val="en-GB"/>
                </w:rPr>
                <w:t xml:space="preserve">Gašević, D., Dawson, S., Rogers, T., &amp; Gasevic, D. (2016). Learning analytics should not ignore instructional conditions. </w:t>
              </w:r>
              <w:r w:rsidRPr="00553B1E">
                <w:rPr>
                  <w:i/>
                  <w:iCs/>
                  <w:noProof/>
                  <w:lang w:val="en-GB"/>
                </w:rPr>
                <w:t>Computers &amp; Education</w:t>
              </w:r>
              <w:r w:rsidRPr="00553B1E">
                <w:rPr>
                  <w:noProof/>
                  <w:lang w:val="en-GB"/>
                </w:rPr>
                <w:t>, 53-66.</w:t>
              </w:r>
            </w:p>
            <w:p w14:paraId="35DEA0B2" w14:textId="77777777" w:rsidR="00617B31" w:rsidRDefault="00617B31" w:rsidP="00617B31">
              <w:pPr>
                <w:pStyle w:val="Bibliografa"/>
                <w:ind w:left="720" w:hanging="720"/>
                <w:rPr>
                  <w:noProof/>
                </w:rPr>
              </w:pPr>
              <w:r w:rsidRPr="00553B1E">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38C7A348" w14:textId="77777777" w:rsidR="00617B31" w:rsidRDefault="00617B31" w:rsidP="00617B31">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5DCFDA18" w14:textId="77777777" w:rsidR="00617B31" w:rsidRPr="00553B1E" w:rsidRDefault="00617B31" w:rsidP="00617B31">
              <w:pPr>
                <w:pStyle w:val="Bibliografa"/>
                <w:ind w:left="720" w:hanging="720"/>
                <w:rPr>
                  <w:noProof/>
                  <w:lang w:val="en-GB"/>
                </w:rPr>
              </w:pPr>
              <w:r w:rsidRPr="00553B1E">
                <w:rPr>
                  <w:noProof/>
                  <w:lang w:val="en-GB"/>
                </w:rPr>
                <w:t xml:space="preserve">Junejo, N. U., Nawaz, M. W., Huang, Q., Dong, X., Wang, C., &amp; Zheng, G. (2024). Accurate Multi-Category Student Performance Forecasting at Early Stages of Online Education Using Neural Networks. </w:t>
              </w:r>
              <w:r w:rsidRPr="00553B1E">
                <w:rPr>
                  <w:i/>
                  <w:iCs/>
                  <w:noProof/>
                  <w:lang w:val="en-GB"/>
                </w:rPr>
                <w:t>arXiv preprint arXiv:2412.05938</w:t>
              </w:r>
              <w:r w:rsidRPr="00553B1E">
                <w:rPr>
                  <w:noProof/>
                  <w:lang w:val="en-GB"/>
                </w:rPr>
                <w:t>, 1-27.</w:t>
              </w:r>
            </w:p>
            <w:p w14:paraId="09EEBBDD" w14:textId="77777777" w:rsidR="00617B31" w:rsidRDefault="00617B31" w:rsidP="00617B31">
              <w:pPr>
                <w:pStyle w:val="Bibliografa"/>
                <w:ind w:left="720" w:hanging="720"/>
                <w:rPr>
                  <w:noProof/>
                </w:rPr>
              </w:pPr>
              <w:r w:rsidRPr="00553B1E">
                <w:rPr>
                  <w:noProof/>
                  <w:lang w:val="en-GB"/>
                </w:rPr>
                <w:t xml:space="preserve">Khosravi, H., Buckingham Shum, S., Chen, G., Conati, C., Tsai, Y.-S., Kay, J., . . . Gašević, D. (2022). Computers and Education: Artificial Intelligence. </w:t>
              </w:r>
              <w:r w:rsidRPr="00553B1E">
                <w:rPr>
                  <w:i/>
                  <w:iCs/>
                  <w:noProof/>
                  <w:lang w:val="en-GB"/>
                </w:rPr>
                <w:t>Computers and Education: Artificial Intelligence, 3</w:t>
              </w:r>
              <w:r w:rsidRPr="00553B1E">
                <w:rPr>
                  <w:noProof/>
                  <w:lang w:val="en-GB"/>
                </w:rPr>
                <w:t xml:space="preserve">. </w:t>
              </w:r>
              <w:r>
                <w:rPr>
                  <w:noProof/>
                </w:rPr>
                <w:t>Obtenido de https://doi.org/10.1016/j.caeai.2022.100074</w:t>
              </w:r>
            </w:p>
            <w:p w14:paraId="26A9CB67" w14:textId="77777777" w:rsidR="00617B31" w:rsidRPr="00553B1E" w:rsidRDefault="00617B31" w:rsidP="00617B31">
              <w:pPr>
                <w:pStyle w:val="Bibliografa"/>
                <w:ind w:left="720" w:hanging="720"/>
                <w:rPr>
                  <w:noProof/>
                  <w:lang w:val="en-GB"/>
                </w:rPr>
              </w:pPr>
              <w:r>
                <w:rPr>
                  <w:noProof/>
                </w:rPr>
                <w:t xml:space="preserve">Kusumawardani, S. S., &amp; Alfarozi, S. A. (2023). </w:t>
              </w:r>
              <w:r w:rsidRPr="00553B1E">
                <w:rPr>
                  <w:noProof/>
                  <w:lang w:val="en-GB"/>
                </w:rPr>
                <w:t xml:space="preserve">Transformer Encoder Model for Sequential Prediction of Student Performance Based on Their Log Activities. </w:t>
              </w:r>
              <w:r w:rsidRPr="00553B1E">
                <w:rPr>
                  <w:i/>
                  <w:iCs/>
                  <w:noProof/>
                  <w:lang w:val="en-GB"/>
                </w:rPr>
                <w:t>11</w:t>
              </w:r>
              <w:r w:rsidRPr="00553B1E">
                <w:rPr>
                  <w:noProof/>
                  <w:lang w:val="en-GB"/>
                </w:rPr>
                <w:t>, págs. 18960-18971. IEEE. doi:10.1109/ACCESS.2023.3246122</w:t>
              </w:r>
            </w:p>
            <w:p w14:paraId="5AECF825" w14:textId="77777777" w:rsidR="00617B31" w:rsidRPr="00553B1E" w:rsidRDefault="00617B31" w:rsidP="00617B31">
              <w:pPr>
                <w:pStyle w:val="Bibliografa"/>
                <w:ind w:left="720" w:hanging="720"/>
                <w:rPr>
                  <w:noProof/>
                  <w:lang w:val="en-GB"/>
                </w:rPr>
              </w:pPr>
              <w:r w:rsidRPr="00553B1E">
                <w:rPr>
                  <w:noProof/>
                  <w:lang w:val="en-GB"/>
                </w:rPr>
                <w:t xml:space="preserve">Kuzilek, J., Hlosta, M., &amp; Zdrahal, Z. (2017). Open University Learning Analytics dataset. </w:t>
              </w:r>
              <w:r w:rsidRPr="00553B1E">
                <w:rPr>
                  <w:i/>
                  <w:iCs/>
                  <w:noProof/>
                  <w:lang w:val="en-GB"/>
                </w:rPr>
                <w:t>Scientific Data, 4</w:t>
              </w:r>
              <w:r w:rsidRPr="00553B1E">
                <w:rPr>
                  <w:noProof/>
                  <w:lang w:val="en-GB"/>
                </w:rPr>
                <w:t>(170171).</w:t>
              </w:r>
            </w:p>
            <w:p w14:paraId="4FF89974" w14:textId="77777777" w:rsidR="00617B31" w:rsidRPr="00553B1E" w:rsidRDefault="00617B31" w:rsidP="00617B31">
              <w:pPr>
                <w:pStyle w:val="Bibliografa"/>
                <w:ind w:left="720" w:hanging="720"/>
                <w:rPr>
                  <w:noProof/>
                  <w:lang w:val="en-GB"/>
                </w:rPr>
              </w:pPr>
              <w:r w:rsidRPr="00553B1E">
                <w:rPr>
                  <w:noProof/>
                  <w:lang w:val="en-GB"/>
                </w:rPr>
                <w:t xml:space="preserve">Luo, H., Yu, Q., Xie, S., Wu, H., &amp; Xu, K. (2024). GLU-Transformer for Predicting Withdrawal in VLE. </w:t>
              </w:r>
              <w:r w:rsidRPr="00553B1E">
                <w:rPr>
                  <w:i/>
                  <w:iCs/>
                  <w:noProof/>
                  <w:lang w:val="en-GB"/>
                </w:rPr>
                <w:t>ICBAR '24: Proceedings of the 2024 4th International Conference on Big Data, Artificial Intelligence and Risk Management</w:t>
              </w:r>
              <w:r w:rsidRPr="00553B1E">
                <w:rPr>
                  <w:noProof/>
                  <w:lang w:val="en-GB"/>
                </w:rPr>
                <w:t>, 835-840.</w:t>
              </w:r>
            </w:p>
            <w:p w14:paraId="0F23D434" w14:textId="77777777" w:rsidR="00617B31" w:rsidRDefault="00617B31" w:rsidP="00617B31">
              <w:pPr>
                <w:pStyle w:val="Bibliografa"/>
                <w:ind w:left="720" w:hanging="720"/>
                <w:rPr>
                  <w:noProof/>
                </w:rPr>
              </w:pPr>
              <w:r w:rsidRPr="00553B1E">
                <w:rPr>
                  <w:noProof/>
                  <w:lang w:val="en-GB"/>
                </w:rPr>
                <w:t xml:space="preserve">Papadogiannis, I., Wallace, M., &amp; Karountzou, G. (2024). Educational Data Mining: A Foundational Overview. </w:t>
              </w:r>
              <w:r>
                <w:rPr>
                  <w:i/>
                  <w:iCs/>
                  <w:noProof/>
                </w:rPr>
                <w:t>Encyclopedia, 4</w:t>
              </w:r>
              <w:r>
                <w:rPr>
                  <w:noProof/>
                </w:rPr>
                <w:t>(4), 1644-1664.</w:t>
              </w:r>
            </w:p>
            <w:p w14:paraId="6C90994B" w14:textId="77777777" w:rsidR="00617B31" w:rsidRDefault="00617B31" w:rsidP="00617B31">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0255BA40" w14:textId="77777777" w:rsidR="00617B31" w:rsidRDefault="00617B31" w:rsidP="00617B31">
              <w:pPr>
                <w:pStyle w:val="Bibliografa"/>
                <w:ind w:left="720" w:hanging="720"/>
                <w:rPr>
                  <w:noProof/>
                </w:rPr>
              </w:pPr>
              <w:r>
                <w:rPr>
                  <w:noProof/>
                </w:rPr>
                <w:t xml:space="preserve">Sejnowski, T. J. (2020). </w:t>
              </w:r>
              <w:r w:rsidRPr="00553B1E">
                <w:rPr>
                  <w:noProof/>
                  <w:lang w:val="en-GB"/>
                </w:rPr>
                <w:t xml:space="preserve">The unreasonable effectiveness of deep learning in artificial intelligence. </w:t>
              </w:r>
              <w:r>
                <w:rPr>
                  <w:i/>
                  <w:iCs/>
                  <w:noProof/>
                </w:rPr>
                <w:t>Proc Natl Acad Sci U S A</w:t>
              </w:r>
              <w:r>
                <w:rPr>
                  <w:noProof/>
                </w:rPr>
                <w:t>. doi:10.1073/pnas.1907373117</w:t>
              </w:r>
            </w:p>
            <w:p w14:paraId="2DD6E139" w14:textId="77777777" w:rsidR="00617B31" w:rsidRDefault="00617B31" w:rsidP="00617B31">
              <w:pPr>
                <w:pStyle w:val="Bibliografa"/>
                <w:ind w:left="720" w:hanging="720"/>
                <w:rPr>
                  <w:noProof/>
                </w:rPr>
              </w:pPr>
              <w:r>
                <w:rPr>
                  <w:noProof/>
                </w:rPr>
                <w:t xml:space="preserve">Soepriyanto, Y., Nugroho, R. P., Nahri, M. H., Kesuma, D. W., &amp; Setiasih, M. (2025). </w:t>
              </w:r>
              <w:r w:rsidRPr="00553B1E">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278B157D" w14:textId="77777777" w:rsidR="00617B31" w:rsidRDefault="00617B31" w:rsidP="00617B31">
              <w:pPr>
                <w:pStyle w:val="Bibliografa"/>
                <w:ind w:left="720" w:hanging="720"/>
                <w:rPr>
                  <w:noProof/>
                </w:rPr>
              </w:pPr>
              <w:r w:rsidRPr="00553B1E">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617B31">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024C5B97" w14:textId="73F7C5F1" w:rsidR="00735233" w:rsidRPr="00E21C5A" w:rsidRDefault="00EA137B" w:rsidP="00E21C5A">
      <w:pPr>
        <w:pStyle w:val="Ttulo1"/>
        <w:numPr>
          <w:ilvl w:val="0"/>
          <w:numId w:val="0"/>
        </w:numPr>
        <w:ind w:left="360"/>
      </w:pPr>
      <w:bookmarkStart w:id="54" w:name="_Apéndice_I:_Repositorio"/>
      <w:bookmarkStart w:id="55" w:name="_Toc222511706"/>
      <w:bookmarkEnd w:id="54"/>
      <w:r w:rsidRPr="00E21C5A">
        <w:lastRenderedPageBreak/>
        <w:t>Apéndice I</w:t>
      </w:r>
      <w:r w:rsidR="00635CAE" w:rsidRPr="00E21C5A">
        <w:t>: Repositorio de Código y Reproducibilidad</w:t>
      </w:r>
      <w:bookmarkEnd w:id="55"/>
    </w:p>
    <w:p w14:paraId="1E655A4B" w14:textId="4FA683F3" w:rsidR="00635CAE" w:rsidRPr="00E21C5A" w:rsidRDefault="00635CAE" w:rsidP="00735233">
      <w:pPr>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6B5FCFD" w14:textId="10F28C10" w:rsidR="00735233" w:rsidRPr="00E21C5A" w:rsidRDefault="00735233" w:rsidP="00635CAE">
            <w:pPr>
              <w:spacing w:line="276" w:lineRule="auto"/>
              <w:rPr>
                <w:szCs w:val="24"/>
              </w:rPr>
            </w:pPr>
            <w:hyperlink r:id="rId17" w:history="1">
              <w:r w:rsidRPr="00E21C5A">
                <w:rPr>
                  <w:rStyle w:val="Hipervnculo"/>
                  <w:szCs w:val="24"/>
                </w:rPr>
                <w:t>https://github.com/MichaeLaudrup/Artificial_Intelligence_Msc/tree/main/TFM_education_ai_analytics</w:t>
              </w:r>
            </w:hyperlink>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2F45B0"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49355F46" w:rsidR="00FB529B" w:rsidRPr="00E21C5A" w:rsidRDefault="00FB529B" w:rsidP="00FB529B">
            <w:pPr>
              <w:keepNext/>
              <w:spacing w:line="276" w:lineRule="auto"/>
              <w:jc w:val="center"/>
              <w:rPr>
                <w:szCs w:val="24"/>
              </w:rPr>
            </w:pPr>
            <w:r w:rsidRPr="00E21C5A">
              <w:rPr>
                <w:noProof/>
                <w:szCs w:val="24"/>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7E5355B8" w:rsidR="00735233" w:rsidRPr="00E21C5A" w:rsidRDefault="00635CAE" w:rsidP="00FB529B">
      <w:pPr>
        <w:pStyle w:val="Descripcin"/>
        <w:rPr>
          <w:sz w:val="24"/>
          <w:szCs w:val="24"/>
        </w:rPr>
      </w:pPr>
      <w:bookmarkStart w:id="56" w:name="_Toc222056458"/>
      <w:r w:rsidRPr="00E21C5A">
        <w:rPr>
          <w:sz w:val="24"/>
          <w:szCs w:val="24"/>
        </w:rPr>
        <w:t xml:space="preserve">Tabla </w:t>
      </w:r>
      <w:r w:rsidR="007D7BF5">
        <w:rPr>
          <w:sz w:val="24"/>
          <w:szCs w:val="24"/>
        </w:rPr>
        <w:fldChar w:fldCharType="begin"/>
      </w:r>
      <w:r w:rsidR="007D7BF5">
        <w:rPr>
          <w:sz w:val="24"/>
          <w:szCs w:val="24"/>
        </w:rPr>
        <w:instrText xml:space="preserve"> SEQ Tabla \* ARABIC </w:instrText>
      </w:r>
      <w:r w:rsidR="007D7BF5">
        <w:rPr>
          <w:sz w:val="24"/>
          <w:szCs w:val="24"/>
        </w:rPr>
        <w:fldChar w:fldCharType="separate"/>
      </w:r>
      <w:r w:rsidR="007D7BF5">
        <w:rPr>
          <w:noProof/>
          <w:sz w:val="24"/>
          <w:szCs w:val="24"/>
        </w:rPr>
        <w:t>1</w:t>
      </w:r>
      <w:r w:rsidR="007D7BF5">
        <w:rPr>
          <w:sz w:val="24"/>
          <w:szCs w:val="24"/>
        </w:rPr>
        <w:fldChar w:fldCharType="end"/>
      </w:r>
      <w:r w:rsidRPr="00E21C5A">
        <w:rPr>
          <w:sz w:val="24"/>
          <w:szCs w:val="24"/>
        </w:rPr>
        <w:t xml:space="preserve"> Ficha técnica de repositorio código fuente</w:t>
      </w:r>
      <w:bookmarkEnd w:id="56"/>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data/: Almacén central de datos, organizado por etapas de madurez:</w:t>
      </w:r>
    </w:p>
    <w:p w14:paraId="6B0B9D81" w14:textId="7996ABC0"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notebooks/: Cuadernos interactivos (.</w:t>
      </w:r>
      <w:proofErr w:type="spellStart"/>
      <w:r w:rsidRPr="00E21C5A">
        <w:rPr>
          <w:szCs w:val="24"/>
          <w:lang w:eastAsia="es-ES"/>
        </w:rPr>
        <w:t>ipynb</w:t>
      </w:r>
      <w:proofErr w:type="spellEnd"/>
      <w:r w:rsidRPr="00E21C5A">
        <w:rPr>
          <w:szCs w:val="24"/>
          <w:lang w:eastAsia="es-ES"/>
        </w:rPr>
        <w:t>) utilizados para la experimentación inicial.</w:t>
      </w:r>
    </w:p>
    <w:p w14:paraId="01256FC8" w14:textId="7777777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data_exploration.ipynb</w:t>
      </w:r>
      <w:proofErr w:type="spell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lastRenderedPageBreak/>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pyproject.toml</w:t>
      </w:r>
      <w:proofErr w:type="spellEnd"/>
      <w:r w:rsidRPr="00E21C5A">
        <w:rPr>
          <w:szCs w:val="24"/>
          <w:lang w:eastAsia="es-ES"/>
        </w:rPr>
        <w:t>: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proofErr w:type="spellStart"/>
      <w:r>
        <w:lastRenderedPageBreak/>
        <w:t>Apendice</w:t>
      </w:r>
      <w:proofErr w:type="spellEnd"/>
      <w:r>
        <w:t xml:space="preserve"> II: </w:t>
      </w:r>
      <w:r w:rsidR="007D7BF5">
        <w:t>Tablas de características</w:t>
      </w:r>
    </w:p>
    <w:p w14:paraId="019AFAEF" w14:textId="4D5554F7" w:rsidR="00DD30A4" w:rsidRPr="00DD30A4" w:rsidRDefault="007D7BF5" w:rsidP="00DD30A4">
      <w:pPr>
        <w:pStyle w:val="Ttulo2"/>
        <w:numPr>
          <w:ilvl w:val="0"/>
          <w:numId w:val="0"/>
        </w:numPr>
        <w:ind w:left="993"/>
      </w:pPr>
      <w:bookmarkStart w:id="57" w:name="_Características_del_autoencoder."/>
      <w:bookmarkEnd w:id="57"/>
      <w:r>
        <w:t xml:space="preserve">Características del </w:t>
      </w:r>
      <w:proofErr w:type="spellStart"/>
      <w:r>
        <w:t>autoencoder</w:t>
      </w:r>
      <w:proofErr w:type="spellEnd"/>
      <w:r>
        <w:t>.</w:t>
      </w:r>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proofErr w:type="spellStart"/>
            <w:r w:rsidRPr="00DD30A4">
              <w:rPr>
                <w:szCs w:val="24"/>
              </w:rPr>
              <w:t>age_band</w:t>
            </w:r>
            <w:proofErr w:type="spellEnd"/>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proofErr w:type="spellStart"/>
            <w:r w:rsidRPr="00DD30A4">
              <w:rPr>
                <w:szCs w:val="24"/>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proofErr w:type="spellStart"/>
            <w:r w:rsidRPr="00DD30A4">
              <w:rPr>
                <w:szCs w:val="24"/>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proofErr w:type="spellStart"/>
            <w:r w:rsidRPr="00DD30A4">
              <w:rPr>
                <w:szCs w:val="24"/>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proofErr w:type="spellStart"/>
            <w:r w:rsidRPr="00DD30A4">
              <w:rPr>
                <w:szCs w:val="24"/>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proofErr w:type="spellStart"/>
            <w:r w:rsidRPr="00DD30A4">
              <w:rPr>
                <w:szCs w:val="24"/>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proofErr w:type="spellStart"/>
            <w:r w:rsidRPr="00DD30A4">
              <w:rPr>
                <w:szCs w:val="24"/>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proofErr w:type="spellStart"/>
            <w:r w:rsidRPr="00DD30A4">
              <w:rPr>
                <w:szCs w:val="24"/>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proofErr w:type="spellStart"/>
            <w:r w:rsidRPr="00DD30A4">
              <w:rPr>
                <w:szCs w:val="24"/>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proofErr w:type="spellStart"/>
            <w:r w:rsidRPr="00DD30A4">
              <w:rPr>
                <w:szCs w:val="24"/>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proofErr w:type="spellStart"/>
            <w:r w:rsidRPr="00DD30A4">
              <w:rPr>
                <w:szCs w:val="24"/>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proofErr w:type="spellStart"/>
            <w:r w:rsidRPr="00DD30A4">
              <w:rPr>
                <w:szCs w:val="24"/>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proofErr w:type="spellStart"/>
            <w:r w:rsidRPr="00DD30A4">
              <w:rPr>
                <w:szCs w:val="24"/>
              </w:rPr>
              <w:t>clicks</w:t>
            </w:r>
            <w:proofErr w:type="spellEnd"/>
            <w:r w:rsidRPr="00DD30A4">
              <w:rPr>
                <w:szCs w:val="24"/>
              </w:rPr>
              <w:t>_[</w:t>
            </w:r>
            <w:proofErr w:type="spellStart"/>
            <w:r w:rsidRPr="00DD30A4">
              <w:rPr>
                <w:szCs w:val="24"/>
              </w:rPr>
              <w:t>tipo_actividad</w:t>
            </w:r>
            <w:proofErr w:type="spellEnd"/>
            <w:r w:rsidRPr="00DD30A4">
              <w:rPr>
                <w:szCs w:val="24"/>
              </w:rPr>
              <w:t>]</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proofErr w:type="spellStart"/>
            <w:r w:rsidRPr="00DD30A4">
              <w:rPr>
                <w:szCs w:val="24"/>
              </w:rPr>
              <w:t>total_weighted_engag</w:t>
            </w:r>
            <w:r w:rsidRPr="00DD30A4">
              <w:rPr>
                <w:szCs w:val="24"/>
              </w:rPr>
              <w:lastRenderedPageBreak/>
              <w:t>ement</w:t>
            </w:r>
            <w:proofErr w:type="spellEnd"/>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proofErr w:type="spellStart"/>
            <w:r w:rsidRPr="00DD30A4">
              <w:rPr>
                <w:szCs w:val="24"/>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proofErr w:type="spellStart"/>
            <w:r w:rsidRPr="00DD30A4">
              <w:rPr>
                <w:szCs w:val="24"/>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proofErr w:type="spellStart"/>
            <w:r w:rsidRPr="00DD30A4">
              <w:rPr>
                <w:szCs w:val="24"/>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proofErr w:type="spellStart"/>
            <w:r w:rsidRPr="00DD30A4">
              <w:rPr>
                <w:szCs w:val="24"/>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proofErr w:type="spellStart"/>
            <w:r w:rsidRPr="00DD30A4">
              <w:rPr>
                <w:szCs w:val="24"/>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proofErr w:type="spellStart"/>
            <w:r w:rsidRPr="00DD30A4">
              <w:rPr>
                <w:szCs w:val="24"/>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proofErr w:type="spellStart"/>
            <w:r w:rsidRPr="00DD30A4">
              <w:rPr>
                <w:szCs w:val="24"/>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proofErr w:type="spellStart"/>
            <w:r w:rsidRPr="00DD30A4">
              <w:rPr>
                <w:szCs w:val="24"/>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proofErr w:type="spellStart"/>
            <w:r w:rsidRPr="00DD30A4">
              <w:rPr>
                <w:szCs w:val="24"/>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proofErr w:type="spellStart"/>
            <w:r w:rsidRPr="00DD30A4">
              <w:rPr>
                <w:szCs w:val="24"/>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proofErr w:type="spellStart"/>
            <w:r w:rsidRPr="00DD30A4">
              <w:rPr>
                <w:szCs w:val="24"/>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proofErr w:type="spellStart"/>
            <w:r w:rsidRPr="00DD30A4">
              <w:rPr>
                <w:szCs w:val="24"/>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proofErr w:type="spellStart"/>
            <w:r w:rsidRPr="00DD30A4">
              <w:rPr>
                <w:szCs w:val="24"/>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proofErr w:type="spellStart"/>
            <w:r w:rsidRPr="00DD30A4">
              <w:rPr>
                <w:szCs w:val="24"/>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proofErr w:type="spellStart"/>
            <w:r w:rsidRPr="00DD30A4">
              <w:rPr>
                <w:szCs w:val="24"/>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proofErr w:type="spellStart"/>
            <w:r w:rsidRPr="00DD30A4">
              <w:rPr>
                <w:szCs w:val="24"/>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proofErr w:type="spellStart"/>
            <w:r w:rsidRPr="00DD30A4">
              <w:rPr>
                <w:szCs w:val="24"/>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proofErr w:type="spellStart"/>
            <w:r w:rsidRPr="00DD30A4">
              <w:rPr>
                <w:szCs w:val="24"/>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proofErr w:type="spellStart"/>
            <w:r w:rsidRPr="00DD30A4">
              <w:rPr>
                <w:szCs w:val="24"/>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proofErr w:type="spellStart"/>
            <w:r w:rsidRPr="00DD30A4">
              <w:rPr>
                <w:szCs w:val="24"/>
              </w:rPr>
              <w:t>score_slope</w:t>
            </w:r>
            <w:proofErr w:type="spellEnd"/>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proofErr w:type="spellStart"/>
            <w:r w:rsidRPr="00DD30A4">
              <w:rPr>
                <w:szCs w:val="24"/>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proofErr w:type="spellStart"/>
            <w:r w:rsidRPr="00DD30A4">
              <w:rPr>
                <w:szCs w:val="24"/>
              </w:rPr>
              <w:t>api_index</w:t>
            </w:r>
            <w:proofErr w:type="spellEnd"/>
          </w:p>
        </w:tc>
        <w:tc>
          <w:tcPr>
            <w:tcW w:w="5824" w:type="dxa"/>
            <w:hideMark/>
          </w:tcPr>
          <w:p w14:paraId="323B3633" w14:textId="77777777" w:rsidR="00DD30A4" w:rsidRPr="00DD30A4" w:rsidRDefault="00DD30A4" w:rsidP="00DD30A4">
            <w:pPr>
              <w:spacing w:before="40" w:after="40" w:line="240" w:lineRule="auto"/>
              <w:ind w:left="174"/>
              <w:rPr>
                <w:szCs w:val="24"/>
              </w:rPr>
            </w:pPr>
            <w:r w:rsidRPr="00DD30A4">
              <w:rPr>
                <w:szCs w:val="24"/>
              </w:rPr>
              <w:t>Índice compuesto que premia conjuntamente buenas notas y volumen de entregas.</w:t>
            </w:r>
          </w:p>
        </w:tc>
      </w:tr>
    </w:tbl>
    <w:p w14:paraId="2B9E659D" w14:textId="77777777" w:rsidR="00DD30A4" w:rsidRPr="00E21C5A" w:rsidRDefault="00DD30A4" w:rsidP="005C113E">
      <w:pPr>
        <w:rPr>
          <w:szCs w:val="24"/>
          <w:lang w:eastAsia="es-ES"/>
        </w:rPr>
      </w:pPr>
    </w:p>
    <w:p w14:paraId="753D7BC3" w14:textId="77777777" w:rsidR="00906358" w:rsidRPr="00E21C5A" w:rsidRDefault="00906358" w:rsidP="005C113E">
      <w:pPr>
        <w:ind w:left="360"/>
        <w:rPr>
          <w:rFonts w:eastAsiaTheme="majorEastAsia"/>
          <w:color w:val="000000" w:themeColor="text1"/>
          <w:szCs w:val="24"/>
          <w:lang w:eastAsia="es-ES"/>
        </w:rPr>
      </w:pPr>
    </w:p>
    <w:p w14:paraId="52C1E74B" w14:textId="77777777" w:rsidR="00906358" w:rsidRPr="00E21C5A" w:rsidRDefault="00A973DB" w:rsidP="005C113E">
      <w:pPr>
        <w:ind w:left="360"/>
        <w:rPr>
          <w:rFonts w:eastAsiaTheme="majorEastAsia"/>
          <w:color w:val="000000" w:themeColor="text1"/>
          <w:szCs w:val="24"/>
          <w:lang w:eastAsia="es-ES"/>
        </w:rPr>
      </w:pPr>
      <w:r w:rsidRPr="00E21C5A">
        <w:rPr>
          <w:szCs w:val="24"/>
        </w:rPr>
        <w:br w:type="page"/>
      </w:r>
    </w:p>
    <w:p w14:paraId="00DB997B" w14:textId="0B05AA7C" w:rsidR="0072474B" w:rsidRPr="00E21C5A" w:rsidRDefault="00A973DB" w:rsidP="00E21C5A">
      <w:pPr>
        <w:pStyle w:val="Ttulo1"/>
        <w:numPr>
          <w:ilvl w:val="0"/>
          <w:numId w:val="0"/>
        </w:numPr>
        <w:ind w:left="360"/>
      </w:pPr>
      <w:bookmarkStart w:id="58" w:name="_Anexos_I:_Estructura"/>
      <w:bookmarkStart w:id="59" w:name="_Toc222511707"/>
      <w:bookmarkEnd w:id="58"/>
      <w:r w:rsidRPr="00E21C5A">
        <w:lastRenderedPageBreak/>
        <w:t>Anexos I</w:t>
      </w:r>
      <w:r w:rsidR="005C6609" w:rsidRPr="00E21C5A">
        <w:t>: Estructura y diccionario de datos OULAD.</w:t>
      </w:r>
      <w:bookmarkEnd w:id="59"/>
    </w:p>
    <w:p w14:paraId="3D52314F" w14:textId="77777777" w:rsidR="005C6609" w:rsidRPr="00E21C5A" w:rsidRDefault="005C6609" w:rsidP="005C6609">
      <w:pPr>
        <w:pStyle w:val="Prrafodelista"/>
        <w:numPr>
          <w:ilvl w:val="0"/>
          <w:numId w:val="31"/>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2824F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2824F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2824F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2824F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2824F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2824F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2824F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2F45B0" w14:paraId="54C60C23"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2824F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2824F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2824F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2824F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09232DE" w:rsidR="005C6609" w:rsidRPr="00E21C5A" w:rsidRDefault="005C6609" w:rsidP="005C6609">
      <w:pPr>
        <w:pStyle w:val="Descripcin"/>
        <w:rPr>
          <w:sz w:val="24"/>
          <w:szCs w:val="24"/>
        </w:rPr>
      </w:pPr>
      <w:bookmarkStart w:id="60" w:name="_Toc222056455"/>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3</w:t>
      </w:r>
      <w:r w:rsidR="007D7BF5">
        <w:rPr>
          <w:b/>
          <w:bCs/>
          <w:sz w:val="24"/>
          <w:szCs w:val="24"/>
        </w:rPr>
        <w:fldChar w:fldCharType="end"/>
      </w:r>
      <w:r w:rsidRPr="00E21C5A">
        <w:rPr>
          <w:sz w:val="24"/>
          <w:szCs w:val="24"/>
        </w:rPr>
        <w:t xml:space="preserve"> Descripción de datos de estudiantes</w:t>
      </w:r>
      <w:bookmarkEnd w:id="60"/>
    </w:p>
    <w:p w14:paraId="7A33DFE0" w14:textId="77777777" w:rsidR="005C6609" w:rsidRPr="00E21C5A" w:rsidRDefault="005C6609" w:rsidP="005C6609">
      <w:pPr>
        <w:pStyle w:val="Prrafodelista"/>
        <w:numPr>
          <w:ilvl w:val="0"/>
          <w:numId w:val="31"/>
        </w:numPr>
        <w:rPr>
          <w:szCs w:val="24"/>
        </w:rPr>
      </w:pPr>
      <w:r w:rsidRPr="00E21C5A">
        <w:rPr>
          <w:szCs w:val="24"/>
        </w:rPr>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2824F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2824F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2824F5">
            <w:pPr>
              <w:spacing w:after="0" w:line="240" w:lineRule="auto"/>
              <w:rPr>
                <w:szCs w:val="24"/>
              </w:rPr>
            </w:pPr>
            <w:proofErr w:type="spellStart"/>
            <w:r w:rsidRPr="00E21C5A">
              <w:rPr>
                <w:szCs w:val="24"/>
              </w:rPr>
              <w:lastRenderedPageBreak/>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2824F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2824F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2824F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2824F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2824F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2824F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32A92458" w:rsidR="005C6609" w:rsidRPr="00E21C5A" w:rsidRDefault="005C6609" w:rsidP="005C6609">
      <w:pPr>
        <w:pStyle w:val="Descripcin"/>
        <w:rPr>
          <w:sz w:val="24"/>
          <w:szCs w:val="24"/>
        </w:rPr>
      </w:pPr>
      <w:bookmarkStart w:id="61" w:name="_Toc222056456"/>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4</w:t>
      </w:r>
      <w:r w:rsidR="007D7BF5">
        <w:rPr>
          <w:b/>
          <w:bCs/>
          <w:sz w:val="24"/>
          <w:szCs w:val="24"/>
        </w:rPr>
        <w:fldChar w:fldCharType="end"/>
      </w:r>
      <w:r w:rsidRPr="00E21C5A">
        <w:rPr>
          <w:sz w:val="24"/>
          <w:szCs w:val="24"/>
        </w:rPr>
        <w:t xml:space="preserve"> Descripción de entrega de actividades</w:t>
      </w:r>
      <w:bookmarkEnd w:id="61"/>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2824F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2824F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2824F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2824F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2824F5">
            <w:pPr>
              <w:spacing w:after="0" w:line="240" w:lineRule="auto"/>
              <w:rPr>
                <w:szCs w:val="24"/>
              </w:rPr>
            </w:pPr>
            <w:proofErr w:type="spellStart"/>
            <w:r w:rsidRPr="00E21C5A">
              <w:rPr>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2824F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2824F5">
            <w:pPr>
              <w:spacing w:after="0" w:line="240" w:lineRule="auto"/>
              <w:rPr>
                <w:szCs w:val="24"/>
              </w:rPr>
            </w:pPr>
            <w:proofErr w:type="spellStart"/>
            <w:r w:rsidRPr="00E21C5A">
              <w:rPr>
                <w:szCs w:val="24"/>
              </w:rPr>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2F45B0" w14:paraId="71AA57E4"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2824F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2824F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 xml:space="preserve">Día relativo al inicio del curso en que se </w:t>
            </w:r>
            <w:r w:rsidRPr="00E21C5A">
              <w:rPr>
                <w:szCs w:val="24"/>
              </w:rPr>
              <w:lastRenderedPageBreak/>
              <w:t>formalizó la matrícula.</w:t>
            </w:r>
          </w:p>
        </w:tc>
      </w:tr>
      <w:tr w:rsidR="005C6609" w:rsidRPr="00E21C5A" w14:paraId="41C996F1"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2824F5">
            <w:pPr>
              <w:spacing w:after="0" w:line="240" w:lineRule="auto"/>
              <w:rPr>
                <w:szCs w:val="24"/>
              </w:rPr>
            </w:pPr>
            <w:proofErr w:type="spellStart"/>
            <w:r w:rsidRPr="00E21C5A">
              <w:rPr>
                <w:szCs w:val="24"/>
              </w:rPr>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0EE45748" w:rsidR="005C6609" w:rsidRPr="00E21C5A" w:rsidRDefault="005C6609" w:rsidP="005C6609">
      <w:pPr>
        <w:pStyle w:val="Descripcin"/>
        <w:spacing w:line="276" w:lineRule="auto"/>
        <w:rPr>
          <w:sz w:val="24"/>
          <w:szCs w:val="24"/>
        </w:rPr>
      </w:pPr>
      <w:bookmarkStart w:id="62" w:name="_Toc222056457"/>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5</w:t>
      </w:r>
      <w:r w:rsidR="007D7BF5">
        <w:rPr>
          <w:b/>
          <w:bCs/>
          <w:sz w:val="24"/>
          <w:szCs w:val="24"/>
        </w:rPr>
        <w:fldChar w:fldCharType="end"/>
      </w:r>
      <w:r w:rsidRPr="00E21C5A">
        <w:rPr>
          <w:sz w:val="24"/>
          <w:szCs w:val="24"/>
        </w:rPr>
        <w:t xml:space="preserve"> Descripción datos de interacción de estudiantes</w:t>
      </w:r>
      <w:bookmarkEnd w:id="62"/>
    </w:p>
    <w:p w14:paraId="039BA3AF" w14:textId="68162101" w:rsidR="0072474B" w:rsidRPr="00E21C5A" w:rsidRDefault="0072474B" w:rsidP="005C113E">
      <w:pPr>
        <w:rPr>
          <w:szCs w:val="24"/>
          <w:lang w:eastAsia="es-ES"/>
        </w:rPr>
      </w:pPr>
    </w:p>
    <w:p w14:paraId="7FE56153" w14:textId="77777777" w:rsidR="00762005" w:rsidRPr="00E21C5A" w:rsidRDefault="00762005" w:rsidP="005C113E">
      <w:pPr>
        <w:rPr>
          <w:szCs w:val="24"/>
          <w:lang w:eastAsia="es-ES"/>
        </w:rPr>
      </w:pPr>
    </w:p>
    <w:p w14:paraId="59FC6CD8" w14:textId="77777777" w:rsidR="00762005" w:rsidRPr="00E21C5A" w:rsidRDefault="00762005" w:rsidP="005C113E">
      <w:pPr>
        <w:rPr>
          <w:szCs w:val="24"/>
          <w:lang w:eastAsia="es-ES"/>
        </w:rPr>
      </w:pPr>
    </w:p>
    <w:p w14:paraId="477AEF9B" w14:textId="77777777" w:rsidR="00762005" w:rsidRPr="00E21C5A" w:rsidRDefault="00762005" w:rsidP="005C113E">
      <w:pPr>
        <w:rPr>
          <w:szCs w:val="24"/>
          <w:lang w:eastAsia="es-ES"/>
        </w:rPr>
      </w:pPr>
    </w:p>
    <w:p w14:paraId="033E6414" w14:textId="77777777" w:rsidR="00762005" w:rsidRPr="00E21C5A" w:rsidRDefault="00762005" w:rsidP="005C113E">
      <w:pPr>
        <w:rPr>
          <w:szCs w:val="24"/>
          <w:lang w:eastAsia="es-ES"/>
        </w:rPr>
      </w:pPr>
    </w:p>
    <w:p w14:paraId="7BAF1D7B" w14:textId="77777777" w:rsidR="00762005" w:rsidRPr="00E21C5A" w:rsidRDefault="00762005" w:rsidP="005C113E">
      <w:pPr>
        <w:rPr>
          <w:szCs w:val="24"/>
          <w:lang w:eastAsia="es-ES"/>
        </w:rPr>
      </w:pPr>
    </w:p>
    <w:p w14:paraId="2550522C" w14:textId="524DF747" w:rsidR="00762005" w:rsidRPr="00E21C5A" w:rsidRDefault="00762005" w:rsidP="005C113E">
      <w:pPr>
        <w:rPr>
          <w:szCs w:val="24"/>
          <w:lang w:eastAsia="es-ES"/>
        </w:rPr>
      </w:pPr>
      <w:r w:rsidRPr="00E21C5A">
        <w:rPr>
          <w:noProof/>
          <w:szCs w:val="24"/>
          <w:lang w:eastAsia="es-ES"/>
        </w:rPr>
        <w:drawing>
          <wp:inline distT="0" distB="0" distL="0" distR="0" wp14:anchorId="1414332A" wp14:editId="4D69EC51">
            <wp:extent cx="5400040" cy="817880"/>
            <wp:effectExtent l="0" t="0" r="0" b="0"/>
            <wp:docPr id="151550487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4879" name="Imagen 1" descr="Texto, Carta&#10;&#10;El contenido generado por IA puede ser incorrecto."/>
                    <pic:cNvPicPr/>
                  </pic:nvPicPr>
                  <pic:blipFill>
                    <a:blip r:embed="rId19"/>
                    <a:stretch>
                      <a:fillRect/>
                    </a:stretch>
                  </pic:blipFill>
                  <pic:spPr>
                    <a:xfrm>
                      <a:off x="0" y="0"/>
                      <a:ext cx="5400040" cy="817880"/>
                    </a:xfrm>
                    <a:prstGeom prst="rect">
                      <a:avLst/>
                    </a:prstGeom>
                  </pic:spPr>
                </pic:pic>
              </a:graphicData>
            </a:graphic>
          </wp:inline>
        </w:drawing>
      </w: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20"/>
      <w:headerReference w:type="default" r:id="rId21"/>
      <w:footerReference w:type="even" r:id="rId22"/>
      <w:footerReference w:type="default" r:id="rId23"/>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613C4" w14:textId="77777777" w:rsidR="00E9512A" w:rsidRDefault="00E9512A">
      <w:pPr>
        <w:spacing w:after="0" w:line="240" w:lineRule="auto"/>
      </w:pPr>
      <w:r>
        <w:separator/>
      </w:r>
    </w:p>
  </w:endnote>
  <w:endnote w:type="continuationSeparator" w:id="0">
    <w:p w14:paraId="2FC3943C" w14:textId="77777777" w:rsidR="00E9512A" w:rsidRDefault="00E951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A2DDF" w14:textId="77777777" w:rsidR="00E9512A" w:rsidRDefault="00E9512A">
      <w:pPr>
        <w:spacing w:after="0" w:line="240" w:lineRule="auto"/>
      </w:pPr>
      <w:r>
        <w:separator/>
      </w:r>
    </w:p>
  </w:footnote>
  <w:footnote w:type="continuationSeparator" w:id="0">
    <w:p w14:paraId="32700B72" w14:textId="77777777" w:rsidR="00E9512A" w:rsidRDefault="00E951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053758"/>
    <w:multiLevelType w:val="hybridMultilevel"/>
    <w:tmpl w:val="DBB421B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2A7B5FD1"/>
    <w:multiLevelType w:val="hybridMultilevel"/>
    <w:tmpl w:val="13EC943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AF82338"/>
    <w:multiLevelType w:val="hybridMultilevel"/>
    <w:tmpl w:val="A3FA4EC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564F6"/>
    <w:multiLevelType w:val="hybridMultilevel"/>
    <w:tmpl w:val="8640A64C"/>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3"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D075A18"/>
    <w:multiLevelType w:val="hybridMultilevel"/>
    <w:tmpl w:val="3BCEDEF0"/>
    <w:lvl w:ilvl="0" w:tplc="0C0A0001">
      <w:start w:val="1"/>
      <w:numFmt w:val="bullet"/>
      <w:lvlText w:val=""/>
      <w:lvlJc w:val="left"/>
      <w:pPr>
        <w:ind w:left="1208" w:hanging="360"/>
      </w:pPr>
      <w:rPr>
        <w:rFonts w:ascii="Symbol" w:hAnsi="Symbol"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0"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2" w15:restartNumberingAfterBreak="0">
    <w:nsid w:val="501455FF"/>
    <w:multiLevelType w:val="multilevel"/>
    <w:tmpl w:val="BEC08080"/>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3"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7"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8"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FA22FF0"/>
    <w:multiLevelType w:val="hybridMultilevel"/>
    <w:tmpl w:val="44944AB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16cid:durableId="1077290285">
    <w:abstractNumId w:val="4"/>
  </w:num>
  <w:num w:numId="2" w16cid:durableId="2020934240">
    <w:abstractNumId w:val="32"/>
  </w:num>
  <w:num w:numId="3" w16cid:durableId="1371953170">
    <w:abstractNumId w:val="42"/>
  </w:num>
  <w:num w:numId="4" w16cid:durableId="1834489090">
    <w:abstractNumId w:val="35"/>
  </w:num>
  <w:num w:numId="5" w16cid:durableId="1303272639">
    <w:abstractNumId w:val="31"/>
  </w:num>
  <w:num w:numId="6" w16cid:durableId="1195732649">
    <w:abstractNumId w:val="12"/>
  </w:num>
  <w:num w:numId="7" w16cid:durableId="1978755521">
    <w:abstractNumId w:val="20"/>
  </w:num>
  <w:num w:numId="8" w16cid:durableId="773474271">
    <w:abstractNumId w:val="41"/>
  </w:num>
  <w:num w:numId="9" w16cid:durableId="1806653815">
    <w:abstractNumId w:val="38"/>
  </w:num>
  <w:num w:numId="10" w16cid:durableId="368190108">
    <w:abstractNumId w:val="39"/>
  </w:num>
  <w:num w:numId="11" w16cid:durableId="2042515851">
    <w:abstractNumId w:val="8"/>
  </w:num>
  <w:num w:numId="12" w16cid:durableId="307900423">
    <w:abstractNumId w:val="24"/>
  </w:num>
  <w:num w:numId="13" w16cid:durableId="669214921">
    <w:abstractNumId w:val="17"/>
  </w:num>
  <w:num w:numId="14" w16cid:durableId="1348292546">
    <w:abstractNumId w:val="44"/>
  </w:num>
  <w:num w:numId="15" w16cid:durableId="1497916014">
    <w:abstractNumId w:val="6"/>
  </w:num>
  <w:num w:numId="16" w16cid:durableId="743454149">
    <w:abstractNumId w:val="43"/>
  </w:num>
  <w:num w:numId="17" w16cid:durableId="42027819">
    <w:abstractNumId w:val="19"/>
  </w:num>
  <w:num w:numId="18" w16cid:durableId="294409342">
    <w:abstractNumId w:val="14"/>
  </w:num>
  <w:num w:numId="19" w16cid:durableId="664745450">
    <w:abstractNumId w:val="27"/>
  </w:num>
  <w:num w:numId="20" w16cid:durableId="1735396976">
    <w:abstractNumId w:val="7"/>
  </w:num>
  <w:num w:numId="21" w16cid:durableId="1180437839">
    <w:abstractNumId w:val="23"/>
  </w:num>
  <w:num w:numId="22" w16cid:durableId="1307393806">
    <w:abstractNumId w:val="26"/>
  </w:num>
  <w:num w:numId="23" w16cid:durableId="778259834">
    <w:abstractNumId w:val="9"/>
  </w:num>
  <w:num w:numId="24" w16cid:durableId="1313408710">
    <w:abstractNumId w:val="0"/>
  </w:num>
  <w:num w:numId="25" w16cid:durableId="1492139896">
    <w:abstractNumId w:val="13"/>
  </w:num>
  <w:num w:numId="26" w16cid:durableId="1934434972">
    <w:abstractNumId w:val="3"/>
  </w:num>
  <w:num w:numId="27" w16cid:durableId="1054234834">
    <w:abstractNumId w:val="5"/>
  </w:num>
  <w:num w:numId="28" w16cid:durableId="1392851993">
    <w:abstractNumId w:val="25"/>
  </w:num>
  <w:num w:numId="29" w16cid:durableId="1708412710">
    <w:abstractNumId w:val="33"/>
  </w:num>
  <w:num w:numId="30" w16cid:durableId="1375353033">
    <w:abstractNumId w:val="11"/>
  </w:num>
  <w:num w:numId="31" w16cid:durableId="1334719899">
    <w:abstractNumId w:val="22"/>
  </w:num>
  <w:num w:numId="32" w16cid:durableId="424956976">
    <w:abstractNumId w:val="45"/>
  </w:num>
  <w:num w:numId="33" w16cid:durableId="2100053422">
    <w:abstractNumId w:val="40"/>
  </w:num>
  <w:num w:numId="34" w16cid:durableId="1312444181">
    <w:abstractNumId w:val="10"/>
  </w:num>
  <w:num w:numId="35" w16cid:durableId="1673952078">
    <w:abstractNumId w:val="18"/>
  </w:num>
  <w:num w:numId="36" w16cid:durableId="1553272497">
    <w:abstractNumId w:val="34"/>
  </w:num>
  <w:num w:numId="37" w16cid:durableId="2100635806">
    <w:abstractNumId w:val="46"/>
  </w:num>
  <w:num w:numId="38" w16cid:durableId="1956281961">
    <w:abstractNumId w:val="29"/>
  </w:num>
  <w:num w:numId="39" w16cid:durableId="781724949">
    <w:abstractNumId w:val="16"/>
  </w:num>
  <w:num w:numId="40" w16cid:durableId="1441875807">
    <w:abstractNumId w:val="36"/>
  </w:num>
  <w:num w:numId="41" w16cid:durableId="1600403819">
    <w:abstractNumId w:val="2"/>
  </w:num>
  <w:num w:numId="42" w16cid:durableId="1642299097">
    <w:abstractNumId w:val="37"/>
  </w:num>
  <w:num w:numId="43" w16cid:durableId="390423627">
    <w:abstractNumId w:val="30"/>
  </w:num>
  <w:num w:numId="44" w16cid:durableId="1467775537">
    <w:abstractNumId w:val="1"/>
  </w:num>
  <w:num w:numId="45" w16cid:durableId="1372223458">
    <w:abstractNumId w:val="28"/>
  </w:num>
  <w:num w:numId="46" w16cid:durableId="1639453053">
    <w:abstractNumId w:val="15"/>
  </w:num>
  <w:num w:numId="47" w16cid:durableId="119152986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14106"/>
    <w:rsid w:val="0001413E"/>
    <w:rsid w:val="00021293"/>
    <w:rsid w:val="00025900"/>
    <w:rsid w:val="00030F0C"/>
    <w:rsid w:val="00040BCA"/>
    <w:rsid w:val="00045F56"/>
    <w:rsid w:val="00046448"/>
    <w:rsid w:val="00052CC3"/>
    <w:rsid w:val="0007695C"/>
    <w:rsid w:val="00077586"/>
    <w:rsid w:val="0008591D"/>
    <w:rsid w:val="000878D7"/>
    <w:rsid w:val="0009523F"/>
    <w:rsid w:val="000A003D"/>
    <w:rsid w:val="000A1A02"/>
    <w:rsid w:val="000B6B73"/>
    <w:rsid w:val="000C3C46"/>
    <w:rsid w:val="000D3032"/>
    <w:rsid w:val="000D3C76"/>
    <w:rsid w:val="000D6FA4"/>
    <w:rsid w:val="000E7277"/>
    <w:rsid w:val="00105669"/>
    <w:rsid w:val="0011672A"/>
    <w:rsid w:val="001317EA"/>
    <w:rsid w:val="00146491"/>
    <w:rsid w:val="001473F8"/>
    <w:rsid w:val="001674AD"/>
    <w:rsid w:val="00175436"/>
    <w:rsid w:val="00176B04"/>
    <w:rsid w:val="001908A3"/>
    <w:rsid w:val="00191289"/>
    <w:rsid w:val="00191F80"/>
    <w:rsid w:val="001B6DFC"/>
    <w:rsid w:val="001B7602"/>
    <w:rsid w:val="001C10EE"/>
    <w:rsid w:val="001C59BD"/>
    <w:rsid w:val="001D0CDD"/>
    <w:rsid w:val="001E36DB"/>
    <w:rsid w:val="001F4362"/>
    <w:rsid w:val="00210773"/>
    <w:rsid w:val="00246246"/>
    <w:rsid w:val="00254A16"/>
    <w:rsid w:val="00254FCE"/>
    <w:rsid w:val="00257F03"/>
    <w:rsid w:val="002758DE"/>
    <w:rsid w:val="00292F13"/>
    <w:rsid w:val="00295FED"/>
    <w:rsid w:val="002A1BF8"/>
    <w:rsid w:val="002A4C98"/>
    <w:rsid w:val="002A529A"/>
    <w:rsid w:val="002B1AA1"/>
    <w:rsid w:val="002B5225"/>
    <w:rsid w:val="002C3D04"/>
    <w:rsid w:val="002C5554"/>
    <w:rsid w:val="002D2BD4"/>
    <w:rsid w:val="002E111C"/>
    <w:rsid w:val="002E72A1"/>
    <w:rsid w:val="002F28CF"/>
    <w:rsid w:val="002F45B0"/>
    <w:rsid w:val="002F7480"/>
    <w:rsid w:val="00302440"/>
    <w:rsid w:val="00303B09"/>
    <w:rsid w:val="00303ECC"/>
    <w:rsid w:val="00306076"/>
    <w:rsid w:val="00320ADF"/>
    <w:rsid w:val="00323FF2"/>
    <w:rsid w:val="003349A7"/>
    <w:rsid w:val="00336037"/>
    <w:rsid w:val="003424CA"/>
    <w:rsid w:val="0035194B"/>
    <w:rsid w:val="003612C3"/>
    <w:rsid w:val="00361C14"/>
    <w:rsid w:val="00370EFC"/>
    <w:rsid w:val="00372C2B"/>
    <w:rsid w:val="00377B82"/>
    <w:rsid w:val="003869BD"/>
    <w:rsid w:val="00396855"/>
    <w:rsid w:val="003A4AD8"/>
    <w:rsid w:val="003B1212"/>
    <w:rsid w:val="003C1C3C"/>
    <w:rsid w:val="003D2650"/>
    <w:rsid w:val="003D6C61"/>
    <w:rsid w:val="003E26D1"/>
    <w:rsid w:val="003F277F"/>
    <w:rsid w:val="003F32E3"/>
    <w:rsid w:val="00401E44"/>
    <w:rsid w:val="00407DD2"/>
    <w:rsid w:val="00414AAA"/>
    <w:rsid w:val="00416229"/>
    <w:rsid w:val="004162FE"/>
    <w:rsid w:val="00416F7F"/>
    <w:rsid w:val="00426D27"/>
    <w:rsid w:val="00430178"/>
    <w:rsid w:val="00435409"/>
    <w:rsid w:val="004433C9"/>
    <w:rsid w:val="004543F0"/>
    <w:rsid w:val="00456B2B"/>
    <w:rsid w:val="00462305"/>
    <w:rsid w:val="00476987"/>
    <w:rsid w:val="00491EE2"/>
    <w:rsid w:val="00497167"/>
    <w:rsid w:val="004A0A36"/>
    <w:rsid w:val="004B2568"/>
    <w:rsid w:val="004B423F"/>
    <w:rsid w:val="004B5BAC"/>
    <w:rsid w:val="004C3846"/>
    <w:rsid w:val="004C51DF"/>
    <w:rsid w:val="004D15A2"/>
    <w:rsid w:val="004D2F11"/>
    <w:rsid w:val="004F6390"/>
    <w:rsid w:val="00502011"/>
    <w:rsid w:val="00510B54"/>
    <w:rsid w:val="00516E54"/>
    <w:rsid w:val="00553B1E"/>
    <w:rsid w:val="0056216E"/>
    <w:rsid w:val="00565E6B"/>
    <w:rsid w:val="005774BB"/>
    <w:rsid w:val="00592E80"/>
    <w:rsid w:val="005C113E"/>
    <w:rsid w:val="005C4DDD"/>
    <w:rsid w:val="005C6609"/>
    <w:rsid w:val="005D52C2"/>
    <w:rsid w:val="005F0D38"/>
    <w:rsid w:val="005F2DDA"/>
    <w:rsid w:val="00600CF7"/>
    <w:rsid w:val="00602E81"/>
    <w:rsid w:val="00616118"/>
    <w:rsid w:val="00617B31"/>
    <w:rsid w:val="00617E2A"/>
    <w:rsid w:val="00626DD9"/>
    <w:rsid w:val="00630F3D"/>
    <w:rsid w:val="006317C2"/>
    <w:rsid w:val="00635CAE"/>
    <w:rsid w:val="00636B18"/>
    <w:rsid w:val="006555DE"/>
    <w:rsid w:val="0066369E"/>
    <w:rsid w:val="00683551"/>
    <w:rsid w:val="006A510E"/>
    <w:rsid w:val="006C55AF"/>
    <w:rsid w:val="006D3A0C"/>
    <w:rsid w:val="007178D5"/>
    <w:rsid w:val="0072179D"/>
    <w:rsid w:val="0072474B"/>
    <w:rsid w:val="00724FD3"/>
    <w:rsid w:val="00734C75"/>
    <w:rsid w:val="007350B9"/>
    <w:rsid w:val="00735233"/>
    <w:rsid w:val="00740480"/>
    <w:rsid w:val="007412FD"/>
    <w:rsid w:val="00745169"/>
    <w:rsid w:val="00745EE6"/>
    <w:rsid w:val="00752F8E"/>
    <w:rsid w:val="00754026"/>
    <w:rsid w:val="00757440"/>
    <w:rsid w:val="00760260"/>
    <w:rsid w:val="00762005"/>
    <w:rsid w:val="007661BC"/>
    <w:rsid w:val="007829AB"/>
    <w:rsid w:val="00782D6A"/>
    <w:rsid w:val="007975D3"/>
    <w:rsid w:val="007B080A"/>
    <w:rsid w:val="007B143D"/>
    <w:rsid w:val="007B7E3E"/>
    <w:rsid w:val="007C7C63"/>
    <w:rsid w:val="007D6107"/>
    <w:rsid w:val="007D6E4B"/>
    <w:rsid w:val="007D7BF5"/>
    <w:rsid w:val="007E253B"/>
    <w:rsid w:val="007E51FB"/>
    <w:rsid w:val="007F4CAD"/>
    <w:rsid w:val="00801621"/>
    <w:rsid w:val="00810819"/>
    <w:rsid w:val="00810C8E"/>
    <w:rsid w:val="00816760"/>
    <w:rsid w:val="00824CF9"/>
    <w:rsid w:val="00835035"/>
    <w:rsid w:val="008350A6"/>
    <w:rsid w:val="00835CAD"/>
    <w:rsid w:val="0084510E"/>
    <w:rsid w:val="00845F50"/>
    <w:rsid w:val="00846079"/>
    <w:rsid w:val="00861914"/>
    <w:rsid w:val="008672B7"/>
    <w:rsid w:val="00871E04"/>
    <w:rsid w:val="00885A93"/>
    <w:rsid w:val="008B1482"/>
    <w:rsid w:val="008C0D51"/>
    <w:rsid w:val="008C3F5A"/>
    <w:rsid w:val="008D6504"/>
    <w:rsid w:val="008D68CE"/>
    <w:rsid w:val="008E518B"/>
    <w:rsid w:val="008E5795"/>
    <w:rsid w:val="00906358"/>
    <w:rsid w:val="00906997"/>
    <w:rsid w:val="009153CA"/>
    <w:rsid w:val="00915AC3"/>
    <w:rsid w:val="00931DF0"/>
    <w:rsid w:val="00937A8D"/>
    <w:rsid w:val="00956D0B"/>
    <w:rsid w:val="0095775F"/>
    <w:rsid w:val="009577B0"/>
    <w:rsid w:val="009604AF"/>
    <w:rsid w:val="009606C7"/>
    <w:rsid w:val="009619BA"/>
    <w:rsid w:val="0096349E"/>
    <w:rsid w:val="00965B77"/>
    <w:rsid w:val="009768D7"/>
    <w:rsid w:val="00980282"/>
    <w:rsid w:val="009804A5"/>
    <w:rsid w:val="00986237"/>
    <w:rsid w:val="00995B3E"/>
    <w:rsid w:val="009A0653"/>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7282"/>
    <w:rsid w:val="00A136D9"/>
    <w:rsid w:val="00A1644F"/>
    <w:rsid w:val="00A23B32"/>
    <w:rsid w:val="00A25575"/>
    <w:rsid w:val="00A31BBF"/>
    <w:rsid w:val="00A43626"/>
    <w:rsid w:val="00A443FA"/>
    <w:rsid w:val="00A54EBE"/>
    <w:rsid w:val="00A604EE"/>
    <w:rsid w:val="00A60D5B"/>
    <w:rsid w:val="00A620C6"/>
    <w:rsid w:val="00A723BB"/>
    <w:rsid w:val="00A755CA"/>
    <w:rsid w:val="00A973DB"/>
    <w:rsid w:val="00AA450E"/>
    <w:rsid w:val="00AB0DDA"/>
    <w:rsid w:val="00AB2C28"/>
    <w:rsid w:val="00AC4AC1"/>
    <w:rsid w:val="00AD24A7"/>
    <w:rsid w:val="00AF3B23"/>
    <w:rsid w:val="00B02780"/>
    <w:rsid w:val="00B062A6"/>
    <w:rsid w:val="00B14E84"/>
    <w:rsid w:val="00B1698D"/>
    <w:rsid w:val="00B2083B"/>
    <w:rsid w:val="00B210B4"/>
    <w:rsid w:val="00B32233"/>
    <w:rsid w:val="00B32A47"/>
    <w:rsid w:val="00B32EB1"/>
    <w:rsid w:val="00B41012"/>
    <w:rsid w:val="00B42366"/>
    <w:rsid w:val="00B46F07"/>
    <w:rsid w:val="00B51967"/>
    <w:rsid w:val="00B530F4"/>
    <w:rsid w:val="00B62BFA"/>
    <w:rsid w:val="00B649CA"/>
    <w:rsid w:val="00B82923"/>
    <w:rsid w:val="00B85501"/>
    <w:rsid w:val="00B96CAB"/>
    <w:rsid w:val="00BB0073"/>
    <w:rsid w:val="00BC4A1B"/>
    <w:rsid w:val="00BD731E"/>
    <w:rsid w:val="00BE0713"/>
    <w:rsid w:val="00BE138B"/>
    <w:rsid w:val="00BF0DD1"/>
    <w:rsid w:val="00BF40E1"/>
    <w:rsid w:val="00BF444C"/>
    <w:rsid w:val="00BF7ACE"/>
    <w:rsid w:val="00C07865"/>
    <w:rsid w:val="00C14F68"/>
    <w:rsid w:val="00C16F40"/>
    <w:rsid w:val="00C30AA5"/>
    <w:rsid w:val="00C35A4D"/>
    <w:rsid w:val="00C46C88"/>
    <w:rsid w:val="00C551A2"/>
    <w:rsid w:val="00C6249A"/>
    <w:rsid w:val="00C6449F"/>
    <w:rsid w:val="00C66401"/>
    <w:rsid w:val="00C90B05"/>
    <w:rsid w:val="00C95FBD"/>
    <w:rsid w:val="00CA1962"/>
    <w:rsid w:val="00CA1B4B"/>
    <w:rsid w:val="00CB18EE"/>
    <w:rsid w:val="00CE0EEC"/>
    <w:rsid w:val="00CE4B35"/>
    <w:rsid w:val="00CF08CB"/>
    <w:rsid w:val="00CF2535"/>
    <w:rsid w:val="00CF6384"/>
    <w:rsid w:val="00CF6F87"/>
    <w:rsid w:val="00D14AA1"/>
    <w:rsid w:val="00D34748"/>
    <w:rsid w:val="00D355BB"/>
    <w:rsid w:val="00D47877"/>
    <w:rsid w:val="00D55D79"/>
    <w:rsid w:val="00D637AC"/>
    <w:rsid w:val="00D7456D"/>
    <w:rsid w:val="00D834A4"/>
    <w:rsid w:val="00DA5CCC"/>
    <w:rsid w:val="00DB6E49"/>
    <w:rsid w:val="00DC0BED"/>
    <w:rsid w:val="00DC6BAF"/>
    <w:rsid w:val="00DC6CFB"/>
    <w:rsid w:val="00DD256F"/>
    <w:rsid w:val="00DD2D3B"/>
    <w:rsid w:val="00DD30A4"/>
    <w:rsid w:val="00DE2B29"/>
    <w:rsid w:val="00DE6848"/>
    <w:rsid w:val="00DF3606"/>
    <w:rsid w:val="00E012DA"/>
    <w:rsid w:val="00E158BA"/>
    <w:rsid w:val="00E168B1"/>
    <w:rsid w:val="00E21C5A"/>
    <w:rsid w:val="00E26B9D"/>
    <w:rsid w:val="00E34EDD"/>
    <w:rsid w:val="00E40E8C"/>
    <w:rsid w:val="00E43BA3"/>
    <w:rsid w:val="00E5688E"/>
    <w:rsid w:val="00E66ED5"/>
    <w:rsid w:val="00E67D4B"/>
    <w:rsid w:val="00E71F9F"/>
    <w:rsid w:val="00E74C9F"/>
    <w:rsid w:val="00E91EAE"/>
    <w:rsid w:val="00E9512A"/>
    <w:rsid w:val="00EA0C89"/>
    <w:rsid w:val="00EA137B"/>
    <w:rsid w:val="00EB0F10"/>
    <w:rsid w:val="00EC4435"/>
    <w:rsid w:val="00EC5D3E"/>
    <w:rsid w:val="00EC6031"/>
    <w:rsid w:val="00ED5BE2"/>
    <w:rsid w:val="00EE1555"/>
    <w:rsid w:val="00EE2859"/>
    <w:rsid w:val="00EF662D"/>
    <w:rsid w:val="00F254C4"/>
    <w:rsid w:val="00F306A9"/>
    <w:rsid w:val="00F357FE"/>
    <w:rsid w:val="00F429A7"/>
    <w:rsid w:val="00F4369B"/>
    <w:rsid w:val="00F46D33"/>
    <w:rsid w:val="00F5046D"/>
    <w:rsid w:val="00F57F0A"/>
    <w:rsid w:val="00F7101E"/>
    <w:rsid w:val="00F85241"/>
    <w:rsid w:val="00F923F8"/>
    <w:rsid w:val="00F973FF"/>
    <w:rsid w:val="00F9750A"/>
    <w:rsid w:val="00FB529B"/>
    <w:rsid w:val="00FC69D1"/>
    <w:rsid w:val="00FD74FC"/>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2"/>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E21C5A"/>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E21C5A"/>
    <w:rPr>
      <w:rFonts w:ascii="CMU Serif" w:eastAsiaTheme="majorEastAsia" w:hAnsi="CMU Serif"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MichaeLaudrup/Artificial_Intelligence_Msc/tree/main/TFM_education_ai_analytic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C420A472-3904-491D-BFF5-A8E10908E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10461</TotalTime>
  <Pages>71</Pages>
  <Words>14033</Words>
  <Characters>84479</Characters>
  <Application>Microsoft Office Word</Application>
  <DocSecurity>0</DocSecurity>
  <Lines>1759</Lines>
  <Paragraphs>619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173</cp:revision>
  <cp:lastPrinted>2026-02-21T20:14:00Z</cp:lastPrinted>
  <dcterms:created xsi:type="dcterms:W3CDTF">2025-01-15T18:44:00Z</dcterms:created>
  <dcterms:modified xsi:type="dcterms:W3CDTF">2026-02-21T21:49:00Z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