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 xml:space="preserve">00 </w:t>
      </w:r>
      <w:proofErr w:type="gramStart"/>
      <w:r w:rsidRPr="00DE2B29">
        <w:rPr>
          <w:szCs w:val="24"/>
        </w:rPr>
        <w:t>Mes</w:t>
      </w:r>
      <w:proofErr w:type="gramEnd"/>
      <w:r w:rsidRPr="00DE2B29">
        <w:rPr>
          <w:szCs w:val="24"/>
        </w:rPr>
        <w:t xml:space="preserve">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24F841D6" w14:textId="3B933CCE" w:rsidR="004D34EF"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847883" w:history="1">
            <w:r w:rsidR="004D34EF" w:rsidRPr="00915FFF">
              <w:rPr>
                <w:rStyle w:val="Hipervnculo"/>
                <w:noProof/>
              </w:rPr>
              <w:t>Resumen</w:t>
            </w:r>
            <w:r w:rsidR="004D34EF">
              <w:rPr>
                <w:noProof/>
                <w:webHidden/>
              </w:rPr>
              <w:tab/>
            </w:r>
            <w:r w:rsidR="004D34EF">
              <w:rPr>
                <w:noProof/>
                <w:webHidden/>
              </w:rPr>
              <w:fldChar w:fldCharType="begin"/>
            </w:r>
            <w:r w:rsidR="004D34EF">
              <w:rPr>
                <w:noProof/>
                <w:webHidden/>
              </w:rPr>
              <w:instrText xml:space="preserve"> PAGEREF _Toc222847883 \h </w:instrText>
            </w:r>
            <w:r w:rsidR="004D34EF">
              <w:rPr>
                <w:noProof/>
                <w:webHidden/>
              </w:rPr>
            </w:r>
            <w:r w:rsidR="004D34EF">
              <w:rPr>
                <w:noProof/>
                <w:webHidden/>
              </w:rPr>
              <w:fldChar w:fldCharType="separate"/>
            </w:r>
            <w:r w:rsidR="004D34EF">
              <w:rPr>
                <w:noProof/>
                <w:webHidden/>
              </w:rPr>
              <w:t>7</w:t>
            </w:r>
            <w:r w:rsidR="004D34EF">
              <w:rPr>
                <w:noProof/>
                <w:webHidden/>
              </w:rPr>
              <w:fldChar w:fldCharType="end"/>
            </w:r>
          </w:hyperlink>
        </w:p>
        <w:p w14:paraId="63027AB8" w14:textId="33E5C20A"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884" w:history="1">
            <w:r w:rsidRPr="00915FFF">
              <w:rPr>
                <w:rStyle w:val="Hipervnculo"/>
                <w:noProof/>
                <w:lang w:val="en-GB"/>
              </w:rPr>
              <w:t>Abstract</w:t>
            </w:r>
            <w:r>
              <w:rPr>
                <w:noProof/>
                <w:webHidden/>
              </w:rPr>
              <w:tab/>
            </w:r>
            <w:r>
              <w:rPr>
                <w:noProof/>
                <w:webHidden/>
              </w:rPr>
              <w:fldChar w:fldCharType="begin"/>
            </w:r>
            <w:r>
              <w:rPr>
                <w:noProof/>
                <w:webHidden/>
              </w:rPr>
              <w:instrText xml:space="preserve"> PAGEREF _Toc222847884 \h </w:instrText>
            </w:r>
            <w:r>
              <w:rPr>
                <w:noProof/>
                <w:webHidden/>
              </w:rPr>
            </w:r>
            <w:r>
              <w:rPr>
                <w:noProof/>
                <w:webHidden/>
              </w:rPr>
              <w:fldChar w:fldCharType="separate"/>
            </w:r>
            <w:r>
              <w:rPr>
                <w:noProof/>
                <w:webHidden/>
              </w:rPr>
              <w:t>7</w:t>
            </w:r>
            <w:r>
              <w:rPr>
                <w:noProof/>
                <w:webHidden/>
              </w:rPr>
              <w:fldChar w:fldCharType="end"/>
            </w:r>
          </w:hyperlink>
        </w:p>
        <w:p w14:paraId="712AC5B9" w14:textId="2D7862A6"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5" w:history="1">
            <w:r w:rsidRPr="00915FFF">
              <w:rPr>
                <w:rStyle w:val="Hipervnculo"/>
                <w:noProof/>
              </w:rPr>
              <w:t>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Introducción</w:t>
            </w:r>
            <w:r>
              <w:rPr>
                <w:noProof/>
                <w:webHidden/>
              </w:rPr>
              <w:tab/>
            </w:r>
            <w:r>
              <w:rPr>
                <w:noProof/>
                <w:webHidden/>
              </w:rPr>
              <w:fldChar w:fldCharType="begin"/>
            </w:r>
            <w:r>
              <w:rPr>
                <w:noProof/>
                <w:webHidden/>
              </w:rPr>
              <w:instrText xml:space="preserve"> PAGEREF _Toc222847885 \h </w:instrText>
            </w:r>
            <w:r>
              <w:rPr>
                <w:noProof/>
                <w:webHidden/>
              </w:rPr>
            </w:r>
            <w:r>
              <w:rPr>
                <w:noProof/>
                <w:webHidden/>
              </w:rPr>
              <w:fldChar w:fldCharType="separate"/>
            </w:r>
            <w:r>
              <w:rPr>
                <w:noProof/>
                <w:webHidden/>
              </w:rPr>
              <w:t>8</w:t>
            </w:r>
            <w:r>
              <w:rPr>
                <w:noProof/>
                <w:webHidden/>
              </w:rPr>
              <w:fldChar w:fldCharType="end"/>
            </w:r>
          </w:hyperlink>
        </w:p>
        <w:p w14:paraId="10F04518" w14:textId="413C7864"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6" w:history="1">
            <w:r w:rsidRPr="00915FFF">
              <w:rPr>
                <w:rStyle w:val="Hipervnculo"/>
                <w:noProof/>
              </w:rPr>
              <w:t>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Objetivos</w:t>
            </w:r>
            <w:r>
              <w:rPr>
                <w:noProof/>
                <w:webHidden/>
              </w:rPr>
              <w:tab/>
            </w:r>
            <w:r>
              <w:rPr>
                <w:noProof/>
                <w:webHidden/>
              </w:rPr>
              <w:fldChar w:fldCharType="begin"/>
            </w:r>
            <w:r>
              <w:rPr>
                <w:noProof/>
                <w:webHidden/>
              </w:rPr>
              <w:instrText xml:space="preserve"> PAGEREF _Toc222847886 \h </w:instrText>
            </w:r>
            <w:r>
              <w:rPr>
                <w:noProof/>
                <w:webHidden/>
              </w:rPr>
            </w:r>
            <w:r>
              <w:rPr>
                <w:noProof/>
                <w:webHidden/>
              </w:rPr>
              <w:fldChar w:fldCharType="separate"/>
            </w:r>
            <w:r>
              <w:rPr>
                <w:noProof/>
                <w:webHidden/>
              </w:rPr>
              <w:t>11</w:t>
            </w:r>
            <w:r>
              <w:rPr>
                <w:noProof/>
                <w:webHidden/>
              </w:rPr>
              <w:fldChar w:fldCharType="end"/>
            </w:r>
          </w:hyperlink>
        </w:p>
        <w:p w14:paraId="6C9758FF" w14:textId="7CE92390"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87" w:history="1">
            <w:r w:rsidRPr="00915FFF">
              <w:rPr>
                <w:rStyle w:val="Hipervnculo"/>
                <w:noProof/>
              </w:rPr>
              <w:t>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 General</w:t>
            </w:r>
            <w:r>
              <w:rPr>
                <w:noProof/>
                <w:webHidden/>
              </w:rPr>
              <w:tab/>
            </w:r>
            <w:r>
              <w:rPr>
                <w:noProof/>
                <w:webHidden/>
              </w:rPr>
              <w:fldChar w:fldCharType="begin"/>
            </w:r>
            <w:r>
              <w:rPr>
                <w:noProof/>
                <w:webHidden/>
              </w:rPr>
              <w:instrText xml:space="preserve"> PAGEREF _Toc222847887 \h </w:instrText>
            </w:r>
            <w:r>
              <w:rPr>
                <w:noProof/>
                <w:webHidden/>
              </w:rPr>
            </w:r>
            <w:r>
              <w:rPr>
                <w:noProof/>
                <w:webHidden/>
              </w:rPr>
              <w:fldChar w:fldCharType="separate"/>
            </w:r>
            <w:r>
              <w:rPr>
                <w:noProof/>
                <w:webHidden/>
              </w:rPr>
              <w:t>11</w:t>
            </w:r>
            <w:r>
              <w:rPr>
                <w:noProof/>
                <w:webHidden/>
              </w:rPr>
              <w:fldChar w:fldCharType="end"/>
            </w:r>
          </w:hyperlink>
        </w:p>
        <w:p w14:paraId="053E2015" w14:textId="67359C9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88" w:history="1">
            <w:r w:rsidRPr="00915FFF">
              <w:rPr>
                <w:rStyle w:val="Hipervnculo"/>
                <w:noProof/>
              </w:rPr>
              <w:t>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Objetivos Específicos</w:t>
            </w:r>
            <w:r>
              <w:rPr>
                <w:noProof/>
                <w:webHidden/>
              </w:rPr>
              <w:tab/>
            </w:r>
            <w:r>
              <w:rPr>
                <w:noProof/>
                <w:webHidden/>
              </w:rPr>
              <w:fldChar w:fldCharType="begin"/>
            </w:r>
            <w:r>
              <w:rPr>
                <w:noProof/>
                <w:webHidden/>
              </w:rPr>
              <w:instrText xml:space="preserve"> PAGEREF _Toc222847888 \h </w:instrText>
            </w:r>
            <w:r>
              <w:rPr>
                <w:noProof/>
                <w:webHidden/>
              </w:rPr>
            </w:r>
            <w:r>
              <w:rPr>
                <w:noProof/>
                <w:webHidden/>
              </w:rPr>
              <w:fldChar w:fldCharType="separate"/>
            </w:r>
            <w:r>
              <w:rPr>
                <w:noProof/>
                <w:webHidden/>
              </w:rPr>
              <w:t>11</w:t>
            </w:r>
            <w:r>
              <w:rPr>
                <w:noProof/>
                <w:webHidden/>
              </w:rPr>
              <w:fldChar w:fldCharType="end"/>
            </w:r>
          </w:hyperlink>
        </w:p>
        <w:p w14:paraId="3B617968" w14:textId="2D6CD8FD"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9" w:history="1">
            <w:r w:rsidRPr="00915FFF">
              <w:rPr>
                <w:rStyle w:val="Hipervnculo"/>
                <w:noProof/>
              </w:rPr>
              <w:t>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Marco teórico y estado del arte</w:t>
            </w:r>
            <w:r>
              <w:rPr>
                <w:noProof/>
                <w:webHidden/>
              </w:rPr>
              <w:tab/>
            </w:r>
            <w:r>
              <w:rPr>
                <w:noProof/>
                <w:webHidden/>
              </w:rPr>
              <w:fldChar w:fldCharType="begin"/>
            </w:r>
            <w:r>
              <w:rPr>
                <w:noProof/>
                <w:webHidden/>
              </w:rPr>
              <w:instrText xml:space="preserve"> PAGEREF _Toc222847889 \h </w:instrText>
            </w:r>
            <w:r>
              <w:rPr>
                <w:noProof/>
                <w:webHidden/>
              </w:rPr>
            </w:r>
            <w:r>
              <w:rPr>
                <w:noProof/>
                <w:webHidden/>
              </w:rPr>
              <w:fldChar w:fldCharType="separate"/>
            </w:r>
            <w:r>
              <w:rPr>
                <w:noProof/>
                <w:webHidden/>
              </w:rPr>
              <w:t>14</w:t>
            </w:r>
            <w:r>
              <w:rPr>
                <w:noProof/>
                <w:webHidden/>
              </w:rPr>
              <w:fldChar w:fldCharType="end"/>
            </w:r>
          </w:hyperlink>
        </w:p>
        <w:p w14:paraId="257B51F7" w14:textId="3001CE63"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90" w:history="1">
            <w:r w:rsidRPr="00915FFF">
              <w:rPr>
                <w:rStyle w:val="Hipervnculo"/>
                <w:noProof/>
              </w:rPr>
              <w:t>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Marco teórico</w:t>
            </w:r>
            <w:r>
              <w:rPr>
                <w:noProof/>
                <w:webHidden/>
              </w:rPr>
              <w:tab/>
            </w:r>
            <w:r>
              <w:rPr>
                <w:noProof/>
                <w:webHidden/>
              </w:rPr>
              <w:fldChar w:fldCharType="begin"/>
            </w:r>
            <w:r>
              <w:rPr>
                <w:noProof/>
                <w:webHidden/>
              </w:rPr>
              <w:instrText xml:space="preserve"> PAGEREF _Toc222847890 \h </w:instrText>
            </w:r>
            <w:r>
              <w:rPr>
                <w:noProof/>
                <w:webHidden/>
              </w:rPr>
            </w:r>
            <w:r>
              <w:rPr>
                <w:noProof/>
                <w:webHidden/>
              </w:rPr>
              <w:fldChar w:fldCharType="separate"/>
            </w:r>
            <w:r>
              <w:rPr>
                <w:noProof/>
                <w:webHidden/>
              </w:rPr>
              <w:t>14</w:t>
            </w:r>
            <w:r>
              <w:rPr>
                <w:noProof/>
                <w:webHidden/>
              </w:rPr>
              <w:fldChar w:fldCharType="end"/>
            </w:r>
          </w:hyperlink>
        </w:p>
        <w:p w14:paraId="070439A4" w14:textId="440097B2"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1" w:history="1">
            <w:r w:rsidRPr="00915FFF">
              <w:rPr>
                <w:rStyle w:val="Hipervnculo"/>
                <w:rFonts w:cs="CMU Serif"/>
                <w:noProof/>
              </w:rPr>
              <w:t>3.1.1.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_Toc222847891 \h </w:instrText>
            </w:r>
            <w:r>
              <w:rPr>
                <w:noProof/>
                <w:webHidden/>
              </w:rPr>
            </w:r>
            <w:r>
              <w:rPr>
                <w:noProof/>
                <w:webHidden/>
              </w:rPr>
              <w:fldChar w:fldCharType="separate"/>
            </w:r>
            <w:r>
              <w:rPr>
                <w:noProof/>
                <w:webHidden/>
              </w:rPr>
              <w:t>14</w:t>
            </w:r>
            <w:r>
              <w:rPr>
                <w:noProof/>
                <w:webHidden/>
              </w:rPr>
              <w:fldChar w:fldCharType="end"/>
            </w:r>
          </w:hyperlink>
        </w:p>
        <w:p w14:paraId="4823F1F0" w14:textId="534E83A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2" w:history="1">
            <w:r w:rsidRPr="00915FFF">
              <w:rPr>
                <w:rStyle w:val="Hipervnculo"/>
                <w:rFonts w:cs="CMU Serif"/>
                <w:noProof/>
              </w:rPr>
              <w:t>3.1.2.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Heterogeneidad de datos y estándares</w:t>
            </w:r>
            <w:r>
              <w:rPr>
                <w:noProof/>
                <w:webHidden/>
              </w:rPr>
              <w:tab/>
            </w:r>
            <w:r>
              <w:rPr>
                <w:noProof/>
                <w:webHidden/>
              </w:rPr>
              <w:fldChar w:fldCharType="begin"/>
            </w:r>
            <w:r>
              <w:rPr>
                <w:noProof/>
                <w:webHidden/>
              </w:rPr>
              <w:instrText xml:space="preserve"> PAGEREF _Toc222847892 \h </w:instrText>
            </w:r>
            <w:r>
              <w:rPr>
                <w:noProof/>
                <w:webHidden/>
              </w:rPr>
            </w:r>
            <w:r>
              <w:rPr>
                <w:noProof/>
                <w:webHidden/>
              </w:rPr>
              <w:fldChar w:fldCharType="separate"/>
            </w:r>
            <w:r>
              <w:rPr>
                <w:noProof/>
                <w:webHidden/>
              </w:rPr>
              <w:t>15</w:t>
            </w:r>
            <w:r>
              <w:rPr>
                <w:noProof/>
                <w:webHidden/>
              </w:rPr>
              <w:fldChar w:fldCharType="end"/>
            </w:r>
          </w:hyperlink>
        </w:p>
        <w:p w14:paraId="26056838" w14:textId="454A9AEB"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3" w:history="1">
            <w:r w:rsidRPr="00915FFF">
              <w:rPr>
                <w:rStyle w:val="Hipervnculo"/>
                <w:rFonts w:cs="CMU Serif"/>
                <w:noProof/>
              </w:rPr>
              <w:t>3.1.3.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Deserción frente a bajo rendimiento</w:t>
            </w:r>
            <w:r>
              <w:rPr>
                <w:noProof/>
                <w:webHidden/>
              </w:rPr>
              <w:tab/>
            </w:r>
            <w:r>
              <w:rPr>
                <w:noProof/>
                <w:webHidden/>
              </w:rPr>
              <w:fldChar w:fldCharType="begin"/>
            </w:r>
            <w:r>
              <w:rPr>
                <w:noProof/>
                <w:webHidden/>
              </w:rPr>
              <w:instrText xml:space="preserve"> PAGEREF _Toc222847893 \h </w:instrText>
            </w:r>
            <w:r>
              <w:rPr>
                <w:noProof/>
                <w:webHidden/>
              </w:rPr>
            </w:r>
            <w:r>
              <w:rPr>
                <w:noProof/>
                <w:webHidden/>
              </w:rPr>
              <w:fldChar w:fldCharType="separate"/>
            </w:r>
            <w:r>
              <w:rPr>
                <w:noProof/>
                <w:webHidden/>
              </w:rPr>
              <w:t>17</w:t>
            </w:r>
            <w:r>
              <w:rPr>
                <w:noProof/>
                <w:webHidden/>
              </w:rPr>
              <w:fldChar w:fldCharType="end"/>
            </w:r>
          </w:hyperlink>
        </w:p>
        <w:p w14:paraId="387BF2A1" w14:textId="7DC0B285"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4" w:history="1">
            <w:r w:rsidRPr="00915FFF">
              <w:rPr>
                <w:rStyle w:val="Hipervnculo"/>
                <w:rFonts w:cs="CMU Serif"/>
                <w:noProof/>
              </w:rPr>
              <w:t>3.1.4.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_Toc222847894 \h </w:instrText>
            </w:r>
            <w:r>
              <w:rPr>
                <w:noProof/>
                <w:webHidden/>
              </w:rPr>
            </w:r>
            <w:r>
              <w:rPr>
                <w:noProof/>
                <w:webHidden/>
              </w:rPr>
              <w:fldChar w:fldCharType="separate"/>
            </w:r>
            <w:r>
              <w:rPr>
                <w:noProof/>
                <w:webHidden/>
              </w:rPr>
              <w:t>18</w:t>
            </w:r>
            <w:r>
              <w:rPr>
                <w:noProof/>
                <w:webHidden/>
              </w:rPr>
              <w:fldChar w:fldCharType="end"/>
            </w:r>
          </w:hyperlink>
        </w:p>
        <w:p w14:paraId="0617CC81" w14:textId="27E74F11"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5" w:history="1">
            <w:r w:rsidRPr="00915FFF">
              <w:rPr>
                <w:rStyle w:val="Hipervnculo"/>
                <w:rFonts w:cs="CMU Serif"/>
                <w:noProof/>
              </w:rPr>
              <w:t>3.1.5.</w:t>
            </w:r>
            <w:r>
              <w:rPr>
                <w:rFonts w:asciiTheme="minorHAnsi" w:eastAsiaTheme="minorEastAsia" w:hAnsiTheme="minorHAnsi" w:cstheme="minorBidi"/>
                <w:noProof/>
                <w:kern w:val="2"/>
                <w:szCs w:val="24"/>
                <w:lang w:eastAsia="es-ES"/>
                <w14:ligatures w14:val="standardContextual"/>
              </w:rPr>
              <w:tab/>
            </w:r>
            <w:r w:rsidRPr="00915FFF">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_Toc222847895 \h </w:instrText>
            </w:r>
            <w:r>
              <w:rPr>
                <w:noProof/>
                <w:webHidden/>
              </w:rPr>
            </w:r>
            <w:r>
              <w:rPr>
                <w:noProof/>
                <w:webHidden/>
              </w:rPr>
              <w:fldChar w:fldCharType="separate"/>
            </w:r>
            <w:r>
              <w:rPr>
                <w:noProof/>
                <w:webHidden/>
              </w:rPr>
              <w:t>18</w:t>
            </w:r>
            <w:r>
              <w:rPr>
                <w:noProof/>
                <w:webHidden/>
              </w:rPr>
              <w:fldChar w:fldCharType="end"/>
            </w:r>
          </w:hyperlink>
        </w:p>
        <w:p w14:paraId="5A0D2550" w14:textId="4149BC30"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6" w:history="1">
            <w:r w:rsidRPr="00915FFF">
              <w:rPr>
                <w:rStyle w:val="Hipervnculo"/>
                <w:rFonts w:cs="CMU Serif"/>
                <w:noProof/>
              </w:rPr>
              <w:t>3.1.6.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Síntesis del marco teórico</w:t>
            </w:r>
            <w:r>
              <w:rPr>
                <w:noProof/>
                <w:webHidden/>
              </w:rPr>
              <w:tab/>
            </w:r>
            <w:r>
              <w:rPr>
                <w:noProof/>
                <w:webHidden/>
              </w:rPr>
              <w:fldChar w:fldCharType="begin"/>
            </w:r>
            <w:r>
              <w:rPr>
                <w:noProof/>
                <w:webHidden/>
              </w:rPr>
              <w:instrText xml:space="preserve"> PAGEREF _Toc222847896 \h </w:instrText>
            </w:r>
            <w:r>
              <w:rPr>
                <w:noProof/>
                <w:webHidden/>
              </w:rPr>
            </w:r>
            <w:r>
              <w:rPr>
                <w:noProof/>
                <w:webHidden/>
              </w:rPr>
              <w:fldChar w:fldCharType="separate"/>
            </w:r>
            <w:r>
              <w:rPr>
                <w:noProof/>
                <w:webHidden/>
              </w:rPr>
              <w:t>20</w:t>
            </w:r>
            <w:r>
              <w:rPr>
                <w:noProof/>
                <w:webHidden/>
              </w:rPr>
              <w:fldChar w:fldCharType="end"/>
            </w:r>
          </w:hyperlink>
        </w:p>
        <w:p w14:paraId="455D4D99" w14:textId="636CBC8C"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97" w:history="1">
            <w:r w:rsidRPr="00915FFF">
              <w:rPr>
                <w:rStyle w:val="Hipervnculo"/>
                <w:noProof/>
              </w:rPr>
              <w:t>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Estado del arte.</w:t>
            </w:r>
            <w:r>
              <w:rPr>
                <w:noProof/>
                <w:webHidden/>
              </w:rPr>
              <w:tab/>
            </w:r>
            <w:r>
              <w:rPr>
                <w:noProof/>
                <w:webHidden/>
              </w:rPr>
              <w:fldChar w:fldCharType="begin"/>
            </w:r>
            <w:r>
              <w:rPr>
                <w:noProof/>
                <w:webHidden/>
              </w:rPr>
              <w:instrText xml:space="preserve"> PAGEREF _Toc222847897 \h </w:instrText>
            </w:r>
            <w:r>
              <w:rPr>
                <w:noProof/>
                <w:webHidden/>
              </w:rPr>
            </w:r>
            <w:r>
              <w:rPr>
                <w:noProof/>
                <w:webHidden/>
              </w:rPr>
              <w:fldChar w:fldCharType="separate"/>
            </w:r>
            <w:r>
              <w:rPr>
                <w:noProof/>
                <w:webHidden/>
              </w:rPr>
              <w:t>21</w:t>
            </w:r>
            <w:r>
              <w:rPr>
                <w:noProof/>
                <w:webHidden/>
              </w:rPr>
              <w:fldChar w:fldCharType="end"/>
            </w:r>
          </w:hyperlink>
        </w:p>
        <w:p w14:paraId="2776B0C3" w14:textId="19A4A737"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8" w:history="1">
            <w:r w:rsidRPr="00915FFF">
              <w:rPr>
                <w:rStyle w:val="Hipervnculo"/>
                <w:rFonts w:cs="CMU Serif"/>
                <w:noProof/>
              </w:rPr>
              <w:t>3.2.1.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no supervisado en EDM.</w:t>
            </w:r>
            <w:r>
              <w:rPr>
                <w:noProof/>
                <w:webHidden/>
              </w:rPr>
              <w:tab/>
            </w:r>
            <w:r>
              <w:rPr>
                <w:noProof/>
                <w:webHidden/>
              </w:rPr>
              <w:fldChar w:fldCharType="begin"/>
            </w:r>
            <w:r>
              <w:rPr>
                <w:noProof/>
                <w:webHidden/>
              </w:rPr>
              <w:instrText xml:space="preserve"> PAGEREF _Toc222847898 \h </w:instrText>
            </w:r>
            <w:r>
              <w:rPr>
                <w:noProof/>
                <w:webHidden/>
              </w:rPr>
            </w:r>
            <w:r>
              <w:rPr>
                <w:noProof/>
                <w:webHidden/>
              </w:rPr>
              <w:fldChar w:fldCharType="separate"/>
            </w:r>
            <w:r>
              <w:rPr>
                <w:noProof/>
                <w:webHidden/>
              </w:rPr>
              <w:t>21</w:t>
            </w:r>
            <w:r>
              <w:rPr>
                <w:noProof/>
                <w:webHidden/>
              </w:rPr>
              <w:fldChar w:fldCharType="end"/>
            </w:r>
          </w:hyperlink>
        </w:p>
        <w:p w14:paraId="0F67FBF0" w14:textId="5AEC2553"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9" w:history="1">
            <w:r w:rsidRPr="00915FFF">
              <w:rPr>
                <w:rStyle w:val="Hipervnculo"/>
                <w:rFonts w:cs="CMU Serif"/>
                <w:noProof/>
              </w:rPr>
              <w:t>3.2.2.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supervisado en EDM.</w:t>
            </w:r>
            <w:r>
              <w:rPr>
                <w:noProof/>
                <w:webHidden/>
              </w:rPr>
              <w:tab/>
            </w:r>
            <w:r>
              <w:rPr>
                <w:noProof/>
                <w:webHidden/>
              </w:rPr>
              <w:fldChar w:fldCharType="begin"/>
            </w:r>
            <w:r>
              <w:rPr>
                <w:noProof/>
                <w:webHidden/>
              </w:rPr>
              <w:instrText xml:space="preserve"> PAGEREF _Toc222847899 \h </w:instrText>
            </w:r>
            <w:r>
              <w:rPr>
                <w:noProof/>
                <w:webHidden/>
              </w:rPr>
            </w:r>
            <w:r>
              <w:rPr>
                <w:noProof/>
                <w:webHidden/>
              </w:rPr>
              <w:fldChar w:fldCharType="separate"/>
            </w:r>
            <w:r>
              <w:rPr>
                <w:noProof/>
                <w:webHidden/>
              </w:rPr>
              <w:t>22</w:t>
            </w:r>
            <w:r>
              <w:rPr>
                <w:noProof/>
                <w:webHidden/>
              </w:rPr>
              <w:fldChar w:fldCharType="end"/>
            </w:r>
          </w:hyperlink>
        </w:p>
        <w:p w14:paraId="2338EA86" w14:textId="0DFD4564"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0" w:history="1">
            <w:r w:rsidRPr="00915FFF">
              <w:rPr>
                <w:rStyle w:val="Hipervnculo"/>
                <w:rFonts w:cs="CMU Serif"/>
                <w:noProof/>
              </w:rPr>
              <w:t>3.2.3.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El enfoque híbrido.</w:t>
            </w:r>
            <w:r>
              <w:rPr>
                <w:noProof/>
                <w:webHidden/>
              </w:rPr>
              <w:tab/>
            </w:r>
            <w:r>
              <w:rPr>
                <w:noProof/>
                <w:webHidden/>
              </w:rPr>
              <w:fldChar w:fldCharType="begin"/>
            </w:r>
            <w:r>
              <w:rPr>
                <w:noProof/>
                <w:webHidden/>
              </w:rPr>
              <w:instrText xml:space="preserve"> PAGEREF _Toc222847900 \h </w:instrText>
            </w:r>
            <w:r>
              <w:rPr>
                <w:noProof/>
                <w:webHidden/>
              </w:rPr>
            </w:r>
            <w:r>
              <w:rPr>
                <w:noProof/>
                <w:webHidden/>
              </w:rPr>
              <w:fldChar w:fldCharType="separate"/>
            </w:r>
            <w:r>
              <w:rPr>
                <w:noProof/>
                <w:webHidden/>
              </w:rPr>
              <w:t>24</w:t>
            </w:r>
            <w:r>
              <w:rPr>
                <w:noProof/>
                <w:webHidden/>
              </w:rPr>
              <w:fldChar w:fldCharType="end"/>
            </w:r>
          </w:hyperlink>
        </w:p>
        <w:p w14:paraId="5989E355" w14:textId="04D21B90"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1" w:history="1">
            <w:r w:rsidRPr="00915FFF">
              <w:rPr>
                <w:rStyle w:val="Hipervnculo"/>
                <w:rFonts w:cs="CMU Serif"/>
                <w:noProof/>
              </w:rPr>
              <w:t>3.2.4.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_Toc222847901 \h </w:instrText>
            </w:r>
            <w:r>
              <w:rPr>
                <w:noProof/>
                <w:webHidden/>
              </w:rPr>
            </w:r>
            <w:r>
              <w:rPr>
                <w:noProof/>
                <w:webHidden/>
              </w:rPr>
              <w:fldChar w:fldCharType="separate"/>
            </w:r>
            <w:r>
              <w:rPr>
                <w:noProof/>
                <w:webHidden/>
              </w:rPr>
              <w:t>25</w:t>
            </w:r>
            <w:r>
              <w:rPr>
                <w:noProof/>
                <w:webHidden/>
              </w:rPr>
              <w:fldChar w:fldCharType="end"/>
            </w:r>
          </w:hyperlink>
        </w:p>
        <w:p w14:paraId="19E306C1" w14:textId="16ADB079"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2" w:history="1">
            <w:r w:rsidRPr="00915FFF">
              <w:rPr>
                <w:rStyle w:val="Hipervnculo"/>
                <w:rFonts w:cs="CMU Serif"/>
                <w:noProof/>
              </w:rPr>
              <w:t>3.2.5.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Síntesis del estado del arte</w:t>
            </w:r>
            <w:r>
              <w:rPr>
                <w:noProof/>
                <w:webHidden/>
              </w:rPr>
              <w:tab/>
            </w:r>
            <w:r>
              <w:rPr>
                <w:noProof/>
                <w:webHidden/>
              </w:rPr>
              <w:fldChar w:fldCharType="begin"/>
            </w:r>
            <w:r>
              <w:rPr>
                <w:noProof/>
                <w:webHidden/>
              </w:rPr>
              <w:instrText xml:space="preserve"> PAGEREF _Toc222847902 \h </w:instrText>
            </w:r>
            <w:r>
              <w:rPr>
                <w:noProof/>
                <w:webHidden/>
              </w:rPr>
            </w:r>
            <w:r>
              <w:rPr>
                <w:noProof/>
                <w:webHidden/>
              </w:rPr>
              <w:fldChar w:fldCharType="separate"/>
            </w:r>
            <w:r>
              <w:rPr>
                <w:noProof/>
                <w:webHidden/>
              </w:rPr>
              <w:t>27</w:t>
            </w:r>
            <w:r>
              <w:rPr>
                <w:noProof/>
                <w:webHidden/>
              </w:rPr>
              <w:fldChar w:fldCharType="end"/>
            </w:r>
          </w:hyperlink>
        </w:p>
        <w:p w14:paraId="3586C98B" w14:textId="669F128F"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03" w:history="1">
            <w:r w:rsidRPr="00915FFF">
              <w:rPr>
                <w:rStyle w:val="Hipervnculo"/>
                <w:noProof/>
              </w:rPr>
              <w:t>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Planteamiento del problema y metodología.</w:t>
            </w:r>
            <w:r>
              <w:rPr>
                <w:noProof/>
                <w:webHidden/>
              </w:rPr>
              <w:tab/>
            </w:r>
            <w:r>
              <w:rPr>
                <w:noProof/>
                <w:webHidden/>
              </w:rPr>
              <w:fldChar w:fldCharType="begin"/>
            </w:r>
            <w:r>
              <w:rPr>
                <w:noProof/>
                <w:webHidden/>
              </w:rPr>
              <w:instrText xml:space="preserve"> PAGEREF _Toc222847903 \h </w:instrText>
            </w:r>
            <w:r>
              <w:rPr>
                <w:noProof/>
                <w:webHidden/>
              </w:rPr>
            </w:r>
            <w:r>
              <w:rPr>
                <w:noProof/>
                <w:webHidden/>
              </w:rPr>
              <w:fldChar w:fldCharType="separate"/>
            </w:r>
            <w:r>
              <w:rPr>
                <w:noProof/>
                <w:webHidden/>
              </w:rPr>
              <w:t>29</w:t>
            </w:r>
            <w:r>
              <w:rPr>
                <w:noProof/>
                <w:webHidden/>
              </w:rPr>
              <w:fldChar w:fldCharType="end"/>
            </w:r>
          </w:hyperlink>
        </w:p>
        <w:p w14:paraId="0EEEB284" w14:textId="7EE1FDD8"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04" w:history="1">
            <w:r w:rsidRPr="00915FFF">
              <w:rPr>
                <w:rStyle w:val="Hipervnculo"/>
                <w:noProof/>
              </w:rPr>
              <w:t>4.1.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Planteamiento del problema.</w:t>
            </w:r>
            <w:r>
              <w:rPr>
                <w:noProof/>
                <w:webHidden/>
              </w:rPr>
              <w:tab/>
            </w:r>
            <w:r>
              <w:rPr>
                <w:noProof/>
                <w:webHidden/>
              </w:rPr>
              <w:fldChar w:fldCharType="begin"/>
            </w:r>
            <w:r>
              <w:rPr>
                <w:noProof/>
                <w:webHidden/>
              </w:rPr>
              <w:instrText xml:space="preserve"> PAGEREF _Toc222847904 \h </w:instrText>
            </w:r>
            <w:r>
              <w:rPr>
                <w:noProof/>
                <w:webHidden/>
              </w:rPr>
            </w:r>
            <w:r>
              <w:rPr>
                <w:noProof/>
                <w:webHidden/>
              </w:rPr>
              <w:fldChar w:fldCharType="separate"/>
            </w:r>
            <w:r>
              <w:rPr>
                <w:noProof/>
                <w:webHidden/>
              </w:rPr>
              <w:t>29</w:t>
            </w:r>
            <w:r>
              <w:rPr>
                <w:noProof/>
                <w:webHidden/>
              </w:rPr>
              <w:fldChar w:fldCharType="end"/>
            </w:r>
          </w:hyperlink>
        </w:p>
        <w:p w14:paraId="76431D55" w14:textId="6FDCEE18"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05" w:history="1">
            <w:r w:rsidRPr="00915FFF">
              <w:rPr>
                <w:rStyle w:val="Hipervnculo"/>
                <w:noProof/>
              </w:rPr>
              <w:t>4.2.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Solución propuesta.</w:t>
            </w:r>
            <w:r>
              <w:rPr>
                <w:noProof/>
                <w:webHidden/>
              </w:rPr>
              <w:tab/>
            </w:r>
            <w:r>
              <w:rPr>
                <w:noProof/>
                <w:webHidden/>
              </w:rPr>
              <w:fldChar w:fldCharType="begin"/>
            </w:r>
            <w:r>
              <w:rPr>
                <w:noProof/>
                <w:webHidden/>
              </w:rPr>
              <w:instrText xml:space="preserve"> PAGEREF _Toc222847905 \h </w:instrText>
            </w:r>
            <w:r>
              <w:rPr>
                <w:noProof/>
                <w:webHidden/>
              </w:rPr>
            </w:r>
            <w:r>
              <w:rPr>
                <w:noProof/>
                <w:webHidden/>
              </w:rPr>
              <w:fldChar w:fldCharType="separate"/>
            </w:r>
            <w:r>
              <w:rPr>
                <w:noProof/>
                <w:webHidden/>
              </w:rPr>
              <w:t>30</w:t>
            </w:r>
            <w:r>
              <w:rPr>
                <w:noProof/>
                <w:webHidden/>
              </w:rPr>
              <w:fldChar w:fldCharType="end"/>
            </w:r>
          </w:hyperlink>
        </w:p>
        <w:p w14:paraId="07C94C9B" w14:textId="64511AF7"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6" w:history="1">
            <w:r w:rsidRPr="00915FFF">
              <w:rPr>
                <w:rStyle w:val="Hipervnculo"/>
                <w:rFonts w:cs="CMU Serif"/>
                <w:noProof/>
              </w:rPr>
              <w:t>4.2.1.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Ventanas de tiempo.</w:t>
            </w:r>
            <w:r>
              <w:rPr>
                <w:noProof/>
                <w:webHidden/>
              </w:rPr>
              <w:tab/>
            </w:r>
            <w:r>
              <w:rPr>
                <w:noProof/>
                <w:webHidden/>
              </w:rPr>
              <w:fldChar w:fldCharType="begin"/>
            </w:r>
            <w:r>
              <w:rPr>
                <w:noProof/>
                <w:webHidden/>
              </w:rPr>
              <w:instrText xml:space="preserve"> PAGEREF _Toc222847906 \h </w:instrText>
            </w:r>
            <w:r>
              <w:rPr>
                <w:noProof/>
                <w:webHidden/>
              </w:rPr>
            </w:r>
            <w:r>
              <w:rPr>
                <w:noProof/>
                <w:webHidden/>
              </w:rPr>
              <w:fldChar w:fldCharType="separate"/>
            </w:r>
            <w:r>
              <w:rPr>
                <w:noProof/>
                <w:webHidden/>
              </w:rPr>
              <w:t>31</w:t>
            </w:r>
            <w:r>
              <w:rPr>
                <w:noProof/>
                <w:webHidden/>
              </w:rPr>
              <w:fldChar w:fldCharType="end"/>
            </w:r>
          </w:hyperlink>
        </w:p>
        <w:p w14:paraId="508C7A33" w14:textId="710C563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7" w:history="1">
            <w:r w:rsidRPr="00915FFF">
              <w:rPr>
                <w:rStyle w:val="Hipervnculo"/>
                <w:rFonts w:cs="CMU Serif"/>
                <w:noProof/>
              </w:rPr>
              <w:t>4.2.2.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_Toc222847907 \h </w:instrText>
            </w:r>
            <w:r>
              <w:rPr>
                <w:noProof/>
                <w:webHidden/>
              </w:rPr>
            </w:r>
            <w:r>
              <w:rPr>
                <w:noProof/>
                <w:webHidden/>
              </w:rPr>
              <w:fldChar w:fldCharType="separate"/>
            </w:r>
            <w:r>
              <w:rPr>
                <w:noProof/>
                <w:webHidden/>
              </w:rPr>
              <w:t>32</w:t>
            </w:r>
            <w:r>
              <w:rPr>
                <w:noProof/>
                <w:webHidden/>
              </w:rPr>
              <w:fldChar w:fldCharType="end"/>
            </w:r>
          </w:hyperlink>
        </w:p>
        <w:p w14:paraId="3838D098" w14:textId="4CA9D3DE"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8" w:history="1">
            <w:r w:rsidRPr="00915FFF">
              <w:rPr>
                <w:rStyle w:val="Hipervnculo"/>
                <w:rFonts w:cs="CMU Serif"/>
                <w:noProof/>
              </w:rPr>
              <w:t>4.2.3.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 secuencial con Transformer.</w:t>
            </w:r>
            <w:r>
              <w:rPr>
                <w:noProof/>
                <w:webHidden/>
              </w:rPr>
              <w:tab/>
            </w:r>
            <w:r>
              <w:rPr>
                <w:noProof/>
                <w:webHidden/>
              </w:rPr>
              <w:fldChar w:fldCharType="begin"/>
            </w:r>
            <w:r>
              <w:rPr>
                <w:noProof/>
                <w:webHidden/>
              </w:rPr>
              <w:instrText xml:space="preserve"> PAGEREF _Toc222847908 \h </w:instrText>
            </w:r>
            <w:r>
              <w:rPr>
                <w:noProof/>
                <w:webHidden/>
              </w:rPr>
            </w:r>
            <w:r>
              <w:rPr>
                <w:noProof/>
                <w:webHidden/>
              </w:rPr>
              <w:fldChar w:fldCharType="separate"/>
            </w:r>
            <w:r>
              <w:rPr>
                <w:noProof/>
                <w:webHidden/>
              </w:rPr>
              <w:t>33</w:t>
            </w:r>
            <w:r>
              <w:rPr>
                <w:noProof/>
                <w:webHidden/>
              </w:rPr>
              <w:fldChar w:fldCharType="end"/>
            </w:r>
          </w:hyperlink>
        </w:p>
        <w:p w14:paraId="76A7176E" w14:textId="521ECD4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9" w:history="1">
            <w:r w:rsidRPr="00915FFF">
              <w:rPr>
                <w:rStyle w:val="Hipervnculo"/>
                <w:rFonts w:cs="CMU Serif"/>
                <w:noProof/>
              </w:rPr>
              <w:t>4.2.4.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IA Explicativa.</w:t>
            </w:r>
            <w:r>
              <w:rPr>
                <w:noProof/>
                <w:webHidden/>
              </w:rPr>
              <w:tab/>
            </w:r>
            <w:r>
              <w:rPr>
                <w:noProof/>
                <w:webHidden/>
              </w:rPr>
              <w:fldChar w:fldCharType="begin"/>
            </w:r>
            <w:r>
              <w:rPr>
                <w:noProof/>
                <w:webHidden/>
              </w:rPr>
              <w:instrText xml:space="preserve"> PAGEREF _Toc222847909 \h </w:instrText>
            </w:r>
            <w:r>
              <w:rPr>
                <w:noProof/>
                <w:webHidden/>
              </w:rPr>
            </w:r>
            <w:r>
              <w:rPr>
                <w:noProof/>
                <w:webHidden/>
              </w:rPr>
              <w:fldChar w:fldCharType="separate"/>
            </w:r>
            <w:r>
              <w:rPr>
                <w:noProof/>
                <w:webHidden/>
              </w:rPr>
              <w:t>34</w:t>
            </w:r>
            <w:r>
              <w:rPr>
                <w:noProof/>
                <w:webHidden/>
              </w:rPr>
              <w:fldChar w:fldCharType="end"/>
            </w:r>
          </w:hyperlink>
        </w:p>
        <w:p w14:paraId="033ACA5B" w14:textId="35E6F26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0" w:history="1">
            <w:r w:rsidRPr="00915FFF">
              <w:rPr>
                <w:rStyle w:val="Hipervnculo"/>
                <w:rFonts w:cs="CMU Serif"/>
                <w:noProof/>
              </w:rPr>
              <w:t>4.2.5.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Ecosistema completo</w:t>
            </w:r>
            <w:r>
              <w:rPr>
                <w:noProof/>
                <w:webHidden/>
              </w:rPr>
              <w:tab/>
            </w:r>
            <w:r>
              <w:rPr>
                <w:noProof/>
                <w:webHidden/>
              </w:rPr>
              <w:fldChar w:fldCharType="begin"/>
            </w:r>
            <w:r>
              <w:rPr>
                <w:noProof/>
                <w:webHidden/>
              </w:rPr>
              <w:instrText xml:space="preserve"> PAGEREF _Toc222847910 \h </w:instrText>
            </w:r>
            <w:r>
              <w:rPr>
                <w:noProof/>
                <w:webHidden/>
              </w:rPr>
            </w:r>
            <w:r>
              <w:rPr>
                <w:noProof/>
                <w:webHidden/>
              </w:rPr>
              <w:fldChar w:fldCharType="separate"/>
            </w:r>
            <w:r>
              <w:rPr>
                <w:noProof/>
                <w:webHidden/>
              </w:rPr>
              <w:t>34</w:t>
            </w:r>
            <w:r>
              <w:rPr>
                <w:noProof/>
                <w:webHidden/>
              </w:rPr>
              <w:fldChar w:fldCharType="end"/>
            </w:r>
          </w:hyperlink>
        </w:p>
        <w:p w14:paraId="0171AE0C" w14:textId="34F8CFE7"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1" w:history="1">
            <w:r w:rsidRPr="00915FFF">
              <w:rPr>
                <w:rStyle w:val="Hipervnculo"/>
                <w:noProof/>
              </w:rPr>
              <w:t>4.3.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Metodología.</w:t>
            </w:r>
            <w:r>
              <w:rPr>
                <w:noProof/>
                <w:webHidden/>
              </w:rPr>
              <w:tab/>
            </w:r>
            <w:r>
              <w:rPr>
                <w:noProof/>
                <w:webHidden/>
              </w:rPr>
              <w:fldChar w:fldCharType="begin"/>
            </w:r>
            <w:r>
              <w:rPr>
                <w:noProof/>
                <w:webHidden/>
              </w:rPr>
              <w:instrText xml:space="preserve"> PAGEREF _Toc222847911 \h </w:instrText>
            </w:r>
            <w:r>
              <w:rPr>
                <w:noProof/>
                <w:webHidden/>
              </w:rPr>
            </w:r>
            <w:r>
              <w:rPr>
                <w:noProof/>
                <w:webHidden/>
              </w:rPr>
              <w:fldChar w:fldCharType="separate"/>
            </w:r>
            <w:r>
              <w:rPr>
                <w:noProof/>
                <w:webHidden/>
              </w:rPr>
              <w:t>35</w:t>
            </w:r>
            <w:r>
              <w:rPr>
                <w:noProof/>
                <w:webHidden/>
              </w:rPr>
              <w:fldChar w:fldCharType="end"/>
            </w:r>
          </w:hyperlink>
        </w:p>
        <w:p w14:paraId="012EC38E" w14:textId="3C8B10D4"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2" w:history="1">
            <w:r w:rsidRPr="00915FFF">
              <w:rPr>
                <w:rStyle w:val="Hipervnculo"/>
                <w:rFonts w:cs="CMU Serif"/>
                <w:noProof/>
              </w:rPr>
              <w:t>4.3.1.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Metodología CRISP-DM.</w:t>
            </w:r>
            <w:r>
              <w:rPr>
                <w:noProof/>
                <w:webHidden/>
              </w:rPr>
              <w:tab/>
            </w:r>
            <w:r>
              <w:rPr>
                <w:noProof/>
                <w:webHidden/>
              </w:rPr>
              <w:fldChar w:fldCharType="begin"/>
            </w:r>
            <w:r>
              <w:rPr>
                <w:noProof/>
                <w:webHidden/>
              </w:rPr>
              <w:instrText xml:space="preserve"> PAGEREF _Toc222847912 \h </w:instrText>
            </w:r>
            <w:r>
              <w:rPr>
                <w:noProof/>
                <w:webHidden/>
              </w:rPr>
            </w:r>
            <w:r>
              <w:rPr>
                <w:noProof/>
                <w:webHidden/>
              </w:rPr>
              <w:fldChar w:fldCharType="separate"/>
            </w:r>
            <w:r>
              <w:rPr>
                <w:noProof/>
                <w:webHidden/>
              </w:rPr>
              <w:t>36</w:t>
            </w:r>
            <w:r>
              <w:rPr>
                <w:noProof/>
                <w:webHidden/>
              </w:rPr>
              <w:fldChar w:fldCharType="end"/>
            </w:r>
          </w:hyperlink>
        </w:p>
        <w:p w14:paraId="7A10C3BE" w14:textId="3A9ABE7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3" w:history="1">
            <w:r w:rsidRPr="00915FFF">
              <w:rPr>
                <w:rStyle w:val="Hipervnculo"/>
                <w:rFonts w:cs="CMU Serif"/>
                <w:noProof/>
              </w:rPr>
              <w:t>4.3.2.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Definición de tareas.</w:t>
            </w:r>
            <w:r>
              <w:rPr>
                <w:noProof/>
                <w:webHidden/>
              </w:rPr>
              <w:tab/>
            </w:r>
            <w:r>
              <w:rPr>
                <w:noProof/>
                <w:webHidden/>
              </w:rPr>
              <w:fldChar w:fldCharType="begin"/>
            </w:r>
            <w:r>
              <w:rPr>
                <w:noProof/>
                <w:webHidden/>
              </w:rPr>
              <w:instrText xml:space="preserve"> PAGEREF _Toc222847913 \h </w:instrText>
            </w:r>
            <w:r>
              <w:rPr>
                <w:noProof/>
                <w:webHidden/>
              </w:rPr>
            </w:r>
            <w:r>
              <w:rPr>
                <w:noProof/>
                <w:webHidden/>
              </w:rPr>
              <w:fldChar w:fldCharType="separate"/>
            </w:r>
            <w:r>
              <w:rPr>
                <w:noProof/>
                <w:webHidden/>
              </w:rPr>
              <w:t>38</w:t>
            </w:r>
            <w:r>
              <w:rPr>
                <w:noProof/>
                <w:webHidden/>
              </w:rPr>
              <w:fldChar w:fldCharType="end"/>
            </w:r>
          </w:hyperlink>
        </w:p>
        <w:p w14:paraId="703240B2" w14:textId="17C6437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4" w:history="1">
            <w:r w:rsidRPr="00915FFF">
              <w:rPr>
                <w:rStyle w:val="Hipervnculo"/>
                <w:rFonts w:cs="CMU Serif"/>
                <w:noProof/>
              </w:rPr>
              <w:t>4.3.3.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Planificación.</w:t>
            </w:r>
            <w:r>
              <w:rPr>
                <w:noProof/>
                <w:webHidden/>
              </w:rPr>
              <w:tab/>
            </w:r>
            <w:r>
              <w:rPr>
                <w:noProof/>
                <w:webHidden/>
              </w:rPr>
              <w:fldChar w:fldCharType="begin"/>
            </w:r>
            <w:r>
              <w:rPr>
                <w:noProof/>
                <w:webHidden/>
              </w:rPr>
              <w:instrText xml:space="preserve"> PAGEREF _Toc222847914 \h </w:instrText>
            </w:r>
            <w:r>
              <w:rPr>
                <w:noProof/>
                <w:webHidden/>
              </w:rPr>
            </w:r>
            <w:r>
              <w:rPr>
                <w:noProof/>
                <w:webHidden/>
              </w:rPr>
              <w:fldChar w:fldCharType="separate"/>
            </w:r>
            <w:r>
              <w:rPr>
                <w:noProof/>
                <w:webHidden/>
              </w:rPr>
              <w:t>39</w:t>
            </w:r>
            <w:r>
              <w:rPr>
                <w:noProof/>
                <w:webHidden/>
              </w:rPr>
              <w:fldChar w:fldCharType="end"/>
            </w:r>
          </w:hyperlink>
        </w:p>
        <w:p w14:paraId="52E8D5A3" w14:textId="21B724B3"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15" w:history="1">
            <w:r w:rsidRPr="00915FFF">
              <w:rPr>
                <w:rStyle w:val="Hipervnculo"/>
                <w:noProof/>
              </w:rPr>
              <w:t>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Desarrollo del proyecto.</w:t>
            </w:r>
            <w:r>
              <w:rPr>
                <w:noProof/>
                <w:webHidden/>
              </w:rPr>
              <w:tab/>
            </w:r>
            <w:r>
              <w:rPr>
                <w:noProof/>
                <w:webHidden/>
              </w:rPr>
              <w:fldChar w:fldCharType="begin"/>
            </w:r>
            <w:r>
              <w:rPr>
                <w:noProof/>
                <w:webHidden/>
              </w:rPr>
              <w:instrText xml:space="preserve"> PAGEREF _Toc222847915 \h </w:instrText>
            </w:r>
            <w:r>
              <w:rPr>
                <w:noProof/>
                <w:webHidden/>
              </w:rPr>
            </w:r>
            <w:r>
              <w:rPr>
                <w:noProof/>
                <w:webHidden/>
              </w:rPr>
              <w:fldChar w:fldCharType="separate"/>
            </w:r>
            <w:r>
              <w:rPr>
                <w:noProof/>
                <w:webHidden/>
              </w:rPr>
              <w:t>41</w:t>
            </w:r>
            <w:r>
              <w:rPr>
                <w:noProof/>
                <w:webHidden/>
              </w:rPr>
              <w:fldChar w:fldCharType="end"/>
            </w:r>
          </w:hyperlink>
        </w:p>
        <w:p w14:paraId="4958BA7C" w14:textId="6171508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6" w:history="1">
            <w:r w:rsidRPr="00915FFF">
              <w:rPr>
                <w:rStyle w:val="Hipervnculo"/>
                <w:noProof/>
              </w:rPr>
              <w:t>5.1.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Comprensión del negocio.</w:t>
            </w:r>
            <w:r>
              <w:rPr>
                <w:noProof/>
                <w:webHidden/>
              </w:rPr>
              <w:tab/>
            </w:r>
            <w:r>
              <w:rPr>
                <w:noProof/>
                <w:webHidden/>
              </w:rPr>
              <w:fldChar w:fldCharType="begin"/>
            </w:r>
            <w:r>
              <w:rPr>
                <w:noProof/>
                <w:webHidden/>
              </w:rPr>
              <w:instrText xml:space="preserve"> PAGEREF _Toc222847916 \h </w:instrText>
            </w:r>
            <w:r>
              <w:rPr>
                <w:noProof/>
                <w:webHidden/>
              </w:rPr>
            </w:r>
            <w:r>
              <w:rPr>
                <w:noProof/>
                <w:webHidden/>
              </w:rPr>
              <w:fldChar w:fldCharType="separate"/>
            </w:r>
            <w:r>
              <w:rPr>
                <w:noProof/>
                <w:webHidden/>
              </w:rPr>
              <w:t>41</w:t>
            </w:r>
            <w:r>
              <w:rPr>
                <w:noProof/>
                <w:webHidden/>
              </w:rPr>
              <w:fldChar w:fldCharType="end"/>
            </w:r>
          </w:hyperlink>
        </w:p>
        <w:p w14:paraId="6BF712F1" w14:textId="29D674B1"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7" w:history="1">
            <w:r w:rsidRPr="00915FFF">
              <w:rPr>
                <w:rStyle w:val="Hipervnculo"/>
                <w:noProof/>
              </w:rPr>
              <w:t>5.2.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Análisis exploratorio de datos (EDA).</w:t>
            </w:r>
            <w:r>
              <w:rPr>
                <w:noProof/>
                <w:webHidden/>
              </w:rPr>
              <w:tab/>
            </w:r>
            <w:r>
              <w:rPr>
                <w:noProof/>
                <w:webHidden/>
              </w:rPr>
              <w:fldChar w:fldCharType="begin"/>
            </w:r>
            <w:r>
              <w:rPr>
                <w:noProof/>
                <w:webHidden/>
              </w:rPr>
              <w:instrText xml:space="preserve"> PAGEREF _Toc222847917 \h </w:instrText>
            </w:r>
            <w:r>
              <w:rPr>
                <w:noProof/>
                <w:webHidden/>
              </w:rPr>
            </w:r>
            <w:r>
              <w:rPr>
                <w:noProof/>
                <w:webHidden/>
              </w:rPr>
              <w:fldChar w:fldCharType="separate"/>
            </w:r>
            <w:r>
              <w:rPr>
                <w:noProof/>
                <w:webHidden/>
              </w:rPr>
              <w:t>44</w:t>
            </w:r>
            <w:r>
              <w:rPr>
                <w:noProof/>
                <w:webHidden/>
              </w:rPr>
              <w:fldChar w:fldCharType="end"/>
            </w:r>
          </w:hyperlink>
        </w:p>
        <w:p w14:paraId="009E96F9" w14:textId="094EEEA2"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8" w:history="1">
            <w:r w:rsidRPr="00915FFF">
              <w:rPr>
                <w:rStyle w:val="Hipervnculo"/>
                <w:noProof/>
              </w:rPr>
              <w:t>5.3.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de datos.</w:t>
            </w:r>
            <w:r>
              <w:rPr>
                <w:noProof/>
                <w:webHidden/>
              </w:rPr>
              <w:tab/>
            </w:r>
            <w:r>
              <w:rPr>
                <w:noProof/>
                <w:webHidden/>
              </w:rPr>
              <w:fldChar w:fldCharType="begin"/>
            </w:r>
            <w:r>
              <w:rPr>
                <w:noProof/>
                <w:webHidden/>
              </w:rPr>
              <w:instrText xml:space="preserve"> PAGEREF _Toc222847918 \h </w:instrText>
            </w:r>
            <w:r>
              <w:rPr>
                <w:noProof/>
                <w:webHidden/>
              </w:rPr>
            </w:r>
            <w:r>
              <w:rPr>
                <w:noProof/>
                <w:webHidden/>
              </w:rPr>
              <w:fldChar w:fldCharType="separate"/>
            </w:r>
            <w:r>
              <w:rPr>
                <w:noProof/>
                <w:webHidden/>
              </w:rPr>
              <w:t>49</w:t>
            </w:r>
            <w:r>
              <w:rPr>
                <w:noProof/>
                <w:webHidden/>
              </w:rPr>
              <w:fldChar w:fldCharType="end"/>
            </w:r>
          </w:hyperlink>
        </w:p>
        <w:p w14:paraId="5F1285D4" w14:textId="1C898A39"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9" w:history="1">
            <w:r w:rsidRPr="00915FFF">
              <w:rPr>
                <w:rStyle w:val="Hipervnculo"/>
                <w:rFonts w:cs="CMU Serif"/>
                <w:noProof/>
              </w:rPr>
              <w:t>5.3.1.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EDA.</w:t>
            </w:r>
            <w:r>
              <w:rPr>
                <w:noProof/>
                <w:webHidden/>
              </w:rPr>
              <w:tab/>
            </w:r>
            <w:r>
              <w:rPr>
                <w:noProof/>
                <w:webHidden/>
              </w:rPr>
              <w:fldChar w:fldCharType="begin"/>
            </w:r>
            <w:r>
              <w:rPr>
                <w:noProof/>
                <w:webHidden/>
              </w:rPr>
              <w:instrText xml:space="preserve"> PAGEREF _Toc222847919 \h </w:instrText>
            </w:r>
            <w:r>
              <w:rPr>
                <w:noProof/>
                <w:webHidden/>
              </w:rPr>
            </w:r>
            <w:r>
              <w:rPr>
                <w:noProof/>
                <w:webHidden/>
              </w:rPr>
              <w:fldChar w:fldCharType="separate"/>
            </w:r>
            <w:r>
              <w:rPr>
                <w:noProof/>
                <w:webHidden/>
              </w:rPr>
              <w:t>50</w:t>
            </w:r>
            <w:r>
              <w:rPr>
                <w:noProof/>
                <w:webHidden/>
              </w:rPr>
              <w:fldChar w:fldCharType="end"/>
            </w:r>
          </w:hyperlink>
        </w:p>
        <w:p w14:paraId="64A4F8C5" w14:textId="0417E325"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0" w:history="1">
            <w:r w:rsidRPr="00915FFF">
              <w:rPr>
                <w:rStyle w:val="Hipervnculo"/>
                <w:rFonts w:cs="CMU Serif"/>
                <w:noProof/>
              </w:rPr>
              <w:t>5.3.2.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Autoencoder y clustering.</w:t>
            </w:r>
            <w:r>
              <w:rPr>
                <w:noProof/>
                <w:webHidden/>
              </w:rPr>
              <w:tab/>
            </w:r>
            <w:r>
              <w:rPr>
                <w:noProof/>
                <w:webHidden/>
              </w:rPr>
              <w:fldChar w:fldCharType="begin"/>
            </w:r>
            <w:r>
              <w:rPr>
                <w:noProof/>
                <w:webHidden/>
              </w:rPr>
              <w:instrText xml:space="preserve"> PAGEREF _Toc222847920 \h </w:instrText>
            </w:r>
            <w:r>
              <w:rPr>
                <w:noProof/>
                <w:webHidden/>
              </w:rPr>
            </w:r>
            <w:r>
              <w:rPr>
                <w:noProof/>
                <w:webHidden/>
              </w:rPr>
              <w:fldChar w:fldCharType="separate"/>
            </w:r>
            <w:r>
              <w:rPr>
                <w:noProof/>
                <w:webHidden/>
              </w:rPr>
              <w:t>51</w:t>
            </w:r>
            <w:r>
              <w:rPr>
                <w:noProof/>
                <w:webHidden/>
              </w:rPr>
              <w:fldChar w:fldCharType="end"/>
            </w:r>
          </w:hyperlink>
        </w:p>
        <w:p w14:paraId="27E8924E" w14:textId="5ABEDCA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1" w:history="1">
            <w:r w:rsidRPr="00915FFF">
              <w:rPr>
                <w:rStyle w:val="Hipervnculo"/>
                <w:rFonts w:cs="CMU Serif"/>
                <w:noProof/>
              </w:rPr>
              <w:t>5.3.3.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red neuronal Transformer.</w:t>
            </w:r>
            <w:r>
              <w:rPr>
                <w:noProof/>
                <w:webHidden/>
              </w:rPr>
              <w:tab/>
            </w:r>
            <w:r>
              <w:rPr>
                <w:noProof/>
                <w:webHidden/>
              </w:rPr>
              <w:fldChar w:fldCharType="begin"/>
            </w:r>
            <w:r>
              <w:rPr>
                <w:noProof/>
                <w:webHidden/>
              </w:rPr>
              <w:instrText xml:space="preserve"> PAGEREF _Toc222847921 \h </w:instrText>
            </w:r>
            <w:r>
              <w:rPr>
                <w:noProof/>
                <w:webHidden/>
              </w:rPr>
            </w:r>
            <w:r>
              <w:rPr>
                <w:noProof/>
                <w:webHidden/>
              </w:rPr>
              <w:fldChar w:fldCharType="separate"/>
            </w:r>
            <w:r>
              <w:rPr>
                <w:noProof/>
                <w:webHidden/>
              </w:rPr>
              <w:t>52</w:t>
            </w:r>
            <w:r>
              <w:rPr>
                <w:noProof/>
                <w:webHidden/>
              </w:rPr>
              <w:fldChar w:fldCharType="end"/>
            </w:r>
          </w:hyperlink>
        </w:p>
        <w:p w14:paraId="20419407" w14:textId="774943FD"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22" w:history="1">
            <w:r w:rsidRPr="00915FFF">
              <w:rPr>
                <w:rStyle w:val="Hipervnculo"/>
                <w:noProof/>
              </w:rPr>
              <w:t>5.4.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Ingeniería de características.</w:t>
            </w:r>
            <w:r>
              <w:rPr>
                <w:noProof/>
                <w:webHidden/>
              </w:rPr>
              <w:tab/>
            </w:r>
            <w:r>
              <w:rPr>
                <w:noProof/>
                <w:webHidden/>
              </w:rPr>
              <w:fldChar w:fldCharType="begin"/>
            </w:r>
            <w:r>
              <w:rPr>
                <w:noProof/>
                <w:webHidden/>
              </w:rPr>
              <w:instrText xml:space="preserve"> PAGEREF _Toc222847922 \h </w:instrText>
            </w:r>
            <w:r>
              <w:rPr>
                <w:noProof/>
                <w:webHidden/>
              </w:rPr>
            </w:r>
            <w:r>
              <w:rPr>
                <w:noProof/>
                <w:webHidden/>
              </w:rPr>
              <w:fldChar w:fldCharType="separate"/>
            </w:r>
            <w:r>
              <w:rPr>
                <w:noProof/>
                <w:webHidden/>
              </w:rPr>
              <w:t>53</w:t>
            </w:r>
            <w:r>
              <w:rPr>
                <w:noProof/>
                <w:webHidden/>
              </w:rPr>
              <w:fldChar w:fldCharType="end"/>
            </w:r>
          </w:hyperlink>
        </w:p>
        <w:p w14:paraId="0ED89448" w14:textId="466E511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3" w:history="1">
            <w:r w:rsidRPr="00915FFF">
              <w:rPr>
                <w:rStyle w:val="Hipervnculo"/>
                <w:rFonts w:cs="CMU Serif"/>
                <w:noProof/>
              </w:rPr>
              <w:t>5.4.1.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Fase I: Características para Autoencoder.</w:t>
            </w:r>
            <w:r>
              <w:rPr>
                <w:noProof/>
                <w:webHidden/>
              </w:rPr>
              <w:tab/>
            </w:r>
            <w:r>
              <w:rPr>
                <w:noProof/>
                <w:webHidden/>
              </w:rPr>
              <w:fldChar w:fldCharType="begin"/>
            </w:r>
            <w:r>
              <w:rPr>
                <w:noProof/>
                <w:webHidden/>
              </w:rPr>
              <w:instrText xml:space="preserve"> PAGEREF _Toc222847923 \h </w:instrText>
            </w:r>
            <w:r>
              <w:rPr>
                <w:noProof/>
                <w:webHidden/>
              </w:rPr>
            </w:r>
            <w:r>
              <w:rPr>
                <w:noProof/>
                <w:webHidden/>
              </w:rPr>
              <w:fldChar w:fldCharType="separate"/>
            </w:r>
            <w:r>
              <w:rPr>
                <w:noProof/>
                <w:webHidden/>
              </w:rPr>
              <w:t>53</w:t>
            </w:r>
            <w:r>
              <w:rPr>
                <w:noProof/>
                <w:webHidden/>
              </w:rPr>
              <w:fldChar w:fldCharType="end"/>
            </w:r>
          </w:hyperlink>
        </w:p>
        <w:p w14:paraId="25BD496D" w14:textId="275CC3A6"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4" w:history="1">
            <w:r w:rsidRPr="00915FFF">
              <w:rPr>
                <w:rStyle w:val="Hipervnculo"/>
                <w:rFonts w:cs="CMU Serif"/>
                <w:noProof/>
              </w:rPr>
              <w:t>5.4.2.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Fase II: Características para Transformers.</w:t>
            </w:r>
            <w:r>
              <w:rPr>
                <w:noProof/>
                <w:webHidden/>
              </w:rPr>
              <w:tab/>
            </w:r>
            <w:r>
              <w:rPr>
                <w:noProof/>
                <w:webHidden/>
              </w:rPr>
              <w:fldChar w:fldCharType="begin"/>
            </w:r>
            <w:r>
              <w:rPr>
                <w:noProof/>
                <w:webHidden/>
              </w:rPr>
              <w:instrText xml:space="preserve"> PAGEREF _Toc222847924 \h </w:instrText>
            </w:r>
            <w:r>
              <w:rPr>
                <w:noProof/>
                <w:webHidden/>
              </w:rPr>
            </w:r>
            <w:r>
              <w:rPr>
                <w:noProof/>
                <w:webHidden/>
              </w:rPr>
              <w:fldChar w:fldCharType="separate"/>
            </w:r>
            <w:r>
              <w:rPr>
                <w:noProof/>
                <w:webHidden/>
              </w:rPr>
              <w:t>56</w:t>
            </w:r>
            <w:r>
              <w:rPr>
                <w:noProof/>
                <w:webHidden/>
              </w:rPr>
              <w:fldChar w:fldCharType="end"/>
            </w:r>
          </w:hyperlink>
        </w:p>
        <w:p w14:paraId="69B6A812" w14:textId="6FFE835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25" w:history="1">
            <w:r w:rsidRPr="00915FFF">
              <w:rPr>
                <w:rStyle w:val="Hipervnculo"/>
                <w:noProof/>
              </w:rPr>
              <w:t>5.5.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w:t>
            </w:r>
            <w:r>
              <w:rPr>
                <w:noProof/>
                <w:webHidden/>
              </w:rPr>
              <w:tab/>
            </w:r>
            <w:r>
              <w:rPr>
                <w:noProof/>
                <w:webHidden/>
              </w:rPr>
              <w:fldChar w:fldCharType="begin"/>
            </w:r>
            <w:r>
              <w:rPr>
                <w:noProof/>
                <w:webHidden/>
              </w:rPr>
              <w:instrText xml:space="preserve"> PAGEREF _Toc222847925 \h </w:instrText>
            </w:r>
            <w:r>
              <w:rPr>
                <w:noProof/>
                <w:webHidden/>
              </w:rPr>
            </w:r>
            <w:r>
              <w:rPr>
                <w:noProof/>
                <w:webHidden/>
              </w:rPr>
              <w:fldChar w:fldCharType="separate"/>
            </w:r>
            <w:r>
              <w:rPr>
                <w:noProof/>
                <w:webHidden/>
              </w:rPr>
              <w:t>58</w:t>
            </w:r>
            <w:r>
              <w:rPr>
                <w:noProof/>
                <w:webHidden/>
              </w:rPr>
              <w:fldChar w:fldCharType="end"/>
            </w:r>
          </w:hyperlink>
        </w:p>
        <w:p w14:paraId="1F5AB3B3" w14:textId="51E4E1E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6" w:history="1">
            <w:r w:rsidRPr="00915FFF">
              <w:rPr>
                <w:rStyle w:val="Hipervnculo"/>
                <w:rFonts w:cs="CMU Serif"/>
                <w:noProof/>
              </w:rPr>
              <w:t>5.5.1.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Autoencoder.</w:t>
            </w:r>
            <w:r>
              <w:rPr>
                <w:noProof/>
                <w:webHidden/>
              </w:rPr>
              <w:tab/>
            </w:r>
            <w:r>
              <w:rPr>
                <w:noProof/>
                <w:webHidden/>
              </w:rPr>
              <w:fldChar w:fldCharType="begin"/>
            </w:r>
            <w:r>
              <w:rPr>
                <w:noProof/>
                <w:webHidden/>
              </w:rPr>
              <w:instrText xml:space="preserve"> PAGEREF _Toc222847926 \h </w:instrText>
            </w:r>
            <w:r>
              <w:rPr>
                <w:noProof/>
                <w:webHidden/>
              </w:rPr>
            </w:r>
            <w:r>
              <w:rPr>
                <w:noProof/>
                <w:webHidden/>
              </w:rPr>
              <w:fldChar w:fldCharType="separate"/>
            </w:r>
            <w:r>
              <w:rPr>
                <w:noProof/>
                <w:webHidden/>
              </w:rPr>
              <w:t>58</w:t>
            </w:r>
            <w:r>
              <w:rPr>
                <w:noProof/>
                <w:webHidden/>
              </w:rPr>
              <w:fldChar w:fldCharType="end"/>
            </w:r>
          </w:hyperlink>
        </w:p>
        <w:p w14:paraId="75ACA8D9" w14:textId="5A495D48"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7" w:history="1">
            <w:r w:rsidRPr="00915FFF">
              <w:rPr>
                <w:rStyle w:val="Hipervnculo"/>
                <w:rFonts w:cs="CMU Serif"/>
                <w:noProof/>
              </w:rPr>
              <w:t>5.5.2.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Embeddings</w:t>
            </w:r>
            <w:r>
              <w:rPr>
                <w:noProof/>
                <w:webHidden/>
              </w:rPr>
              <w:tab/>
            </w:r>
            <w:r>
              <w:rPr>
                <w:noProof/>
                <w:webHidden/>
              </w:rPr>
              <w:fldChar w:fldCharType="begin"/>
            </w:r>
            <w:r>
              <w:rPr>
                <w:noProof/>
                <w:webHidden/>
              </w:rPr>
              <w:instrText xml:space="preserve"> PAGEREF _Toc222847927 \h </w:instrText>
            </w:r>
            <w:r>
              <w:rPr>
                <w:noProof/>
                <w:webHidden/>
              </w:rPr>
            </w:r>
            <w:r>
              <w:rPr>
                <w:noProof/>
                <w:webHidden/>
              </w:rPr>
              <w:fldChar w:fldCharType="separate"/>
            </w:r>
            <w:r>
              <w:rPr>
                <w:noProof/>
                <w:webHidden/>
              </w:rPr>
              <w:t>61</w:t>
            </w:r>
            <w:r>
              <w:rPr>
                <w:noProof/>
                <w:webHidden/>
              </w:rPr>
              <w:fldChar w:fldCharType="end"/>
            </w:r>
          </w:hyperlink>
        </w:p>
        <w:p w14:paraId="7BD69054" w14:textId="6929772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8" w:history="1">
            <w:r w:rsidRPr="00915FFF">
              <w:rPr>
                <w:rStyle w:val="Hipervnculo"/>
                <w:rFonts w:cs="CMU Serif"/>
                <w:noProof/>
              </w:rPr>
              <w:t>5.5.3.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Clustering</w:t>
            </w:r>
            <w:r>
              <w:rPr>
                <w:noProof/>
                <w:webHidden/>
              </w:rPr>
              <w:tab/>
            </w:r>
            <w:r>
              <w:rPr>
                <w:noProof/>
                <w:webHidden/>
              </w:rPr>
              <w:fldChar w:fldCharType="begin"/>
            </w:r>
            <w:r>
              <w:rPr>
                <w:noProof/>
                <w:webHidden/>
              </w:rPr>
              <w:instrText xml:space="preserve"> PAGEREF _Toc222847928 \h </w:instrText>
            </w:r>
            <w:r>
              <w:rPr>
                <w:noProof/>
                <w:webHidden/>
              </w:rPr>
            </w:r>
            <w:r>
              <w:rPr>
                <w:noProof/>
                <w:webHidden/>
              </w:rPr>
              <w:fldChar w:fldCharType="separate"/>
            </w:r>
            <w:r>
              <w:rPr>
                <w:noProof/>
                <w:webHidden/>
              </w:rPr>
              <w:t>63</w:t>
            </w:r>
            <w:r>
              <w:rPr>
                <w:noProof/>
                <w:webHidden/>
              </w:rPr>
              <w:fldChar w:fldCharType="end"/>
            </w:r>
          </w:hyperlink>
        </w:p>
        <w:p w14:paraId="716BDE53" w14:textId="4E48EB58"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9" w:history="1">
            <w:r w:rsidRPr="00915FFF">
              <w:rPr>
                <w:rStyle w:val="Hipervnculo"/>
                <w:rFonts w:cs="CMU Serif"/>
                <w:noProof/>
              </w:rPr>
              <w:t>5.5.4.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 del Transformers.</w:t>
            </w:r>
            <w:r>
              <w:rPr>
                <w:noProof/>
                <w:webHidden/>
              </w:rPr>
              <w:tab/>
            </w:r>
            <w:r>
              <w:rPr>
                <w:noProof/>
                <w:webHidden/>
              </w:rPr>
              <w:fldChar w:fldCharType="begin"/>
            </w:r>
            <w:r>
              <w:rPr>
                <w:noProof/>
                <w:webHidden/>
              </w:rPr>
              <w:instrText xml:space="preserve"> PAGEREF _Toc222847929 \h </w:instrText>
            </w:r>
            <w:r>
              <w:rPr>
                <w:noProof/>
                <w:webHidden/>
              </w:rPr>
            </w:r>
            <w:r>
              <w:rPr>
                <w:noProof/>
                <w:webHidden/>
              </w:rPr>
              <w:fldChar w:fldCharType="separate"/>
            </w:r>
            <w:r>
              <w:rPr>
                <w:noProof/>
                <w:webHidden/>
              </w:rPr>
              <w:t>67</w:t>
            </w:r>
            <w:r>
              <w:rPr>
                <w:noProof/>
                <w:webHidden/>
              </w:rPr>
              <w:fldChar w:fldCharType="end"/>
            </w:r>
          </w:hyperlink>
        </w:p>
        <w:p w14:paraId="523D0113" w14:textId="7626374B"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30" w:history="1">
            <w:r w:rsidRPr="00915FFF">
              <w:rPr>
                <w:rStyle w:val="Hipervnculo"/>
                <w:rFonts w:cs="CMU Serif"/>
                <w:noProof/>
              </w:rPr>
              <w:t>5.5.5.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Estrategia del entrenamiento y configuración de clases.</w:t>
            </w:r>
            <w:r>
              <w:rPr>
                <w:noProof/>
                <w:webHidden/>
              </w:rPr>
              <w:tab/>
            </w:r>
            <w:r>
              <w:rPr>
                <w:noProof/>
                <w:webHidden/>
              </w:rPr>
              <w:fldChar w:fldCharType="begin"/>
            </w:r>
            <w:r>
              <w:rPr>
                <w:noProof/>
                <w:webHidden/>
              </w:rPr>
              <w:instrText xml:space="preserve"> PAGEREF _Toc222847930 \h </w:instrText>
            </w:r>
            <w:r>
              <w:rPr>
                <w:noProof/>
                <w:webHidden/>
              </w:rPr>
            </w:r>
            <w:r>
              <w:rPr>
                <w:noProof/>
                <w:webHidden/>
              </w:rPr>
              <w:fldChar w:fldCharType="separate"/>
            </w:r>
            <w:r>
              <w:rPr>
                <w:noProof/>
                <w:webHidden/>
              </w:rPr>
              <w:t>69</w:t>
            </w:r>
            <w:r>
              <w:rPr>
                <w:noProof/>
                <w:webHidden/>
              </w:rPr>
              <w:fldChar w:fldCharType="end"/>
            </w:r>
          </w:hyperlink>
        </w:p>
        <w:p w14:paraId="095F178A" w14:textId="1042DDC5"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31" w:history="1">
            <w:r w:rsidRPr="00915FFF">
              <w:rPr>
                <w:rStyle w:val="Hipervnculo"/>
                <w:noProof/>
              </w:rPr>
              <w:t>5.6.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Evaluación</w:t>
            </w:r>
            <w:r>
              <w:rPr>
                <w:noProof/>
                <w:webHidden/>
              </w:rPr>
              <w:tab/>
            </w:r>
            <w:r>
              <w:rPr>
                <w:noProof/>
                <w:webHidden/>
              </w:rPr>
              <w:fldChar w:fldCharType="begin"/>
            </w:r>
            <w:r>
              <w:rPr>
                <w:noProof/>
                <w:webHidden/>
              </w:rPr>
              <w:instrText xml:space="preserve"> PAGEREF _Toc222847931 \h </w:instrText>
            </w:r>
            <w:r>
              <w:rPr>
                <w:noProof/>
                <w:webHidden/>
              </w:rPr>
            </w:r>
            <w:r>
              <w:rPr>
                <w:noProof/>
                <w:webHidden/>
              </w:rPr>
              <w:fldChar w:fldCharType="separate"/>
            </w:r>
            <w:r>
              <w:rPr>
                <w:noProof/>
                <w:webHidden/>
              </w:rPr>
              <w:t>71</w:t>
            </w:r>
            <w:r>
              <w:rPr>
                <w:noProof/>
                <w:webHidden/>
              </w:rPr>
              <w:fldChar w:fldCharType="end"/>
            </w:r>
          </w:hyperlink>
        </w:p>
        <w:p w14:paraId="2016B03F" w14:textId="40EE63E7"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32" w:history="1">
            <w:r w:rsidRPr="00915FFF">
              <w:rPr>
                <w:rStyle w:val="Hipervnculo"/>
                <w:noProof/>
              </w:rPr>
              <w:t>5.7.</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_Toc222847932 \h </w:instrText>
            </w:r>
            <w:r>
              <w:rPr>
                <w:noProof/>
                <w:webHidden/>
              </w:rPr>
            </w:r>
            <w:r>
              <w:rPr>
                <w:noProof/>
                <w:webHidden/>
              </w:rPr>
              <w:fldChar w:fldCharType="separate"/>
            </w:r>
            <w:r>
              <w:rPr>
                <w:noProof/>
                <w:webHidden/>
              </w:rPr>
              <w:t>72</w:t>
            </w:r>
            <w:r>
              <w:rPr>
                <w:noProof/>
                <w:webHidden/>
              </w:rPr>
              <w:fldChar w:fldCharType="end"/>
            </w:r>
          </w:hyperlink>
        </w:p>
        <w:p w14:paraId="217433AF" w14:textId="5F1E1118"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3" w:history="1">
            <w:r w:rsidRPr="00915FFF">
              <w:rPr>
                <w:rStyle w:val="Hipervnculo"/>
                <w:noProof/>
              </w:rPr>
              <w:t>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Resultados Premilinares</w:t>
            </w:r>
            <w:r>
              <w:rPr>
                <w:noProof/>
                <w:webHidden/>
              </w:rPr>
              <w:tab/>
            </w:r>
            <w:r>
              <w:rPr>
                <w:noProof/>
                <w:webHidden/>
              </w:rPr>
              <w:fldChar w:fldCharType="begin"/>
            </w:r>
            <w:r>
              <w:rPr>
                <w:noProof/>
                <w:webHidden/>
              </w:rPr>
              <w:instrText xml:space="preserve"> PAGEREF _Toc222847933 \h </w:instrText>
            </w:r>
            <w:r>
              <w:rPr>
                <w:noProof/>
                <w:webHidden/>
              </w:rPr>
            </w:r>
            <w:r>
              <w:rPr>
                <w:noProof/>
                <w:webHidden/>
              </w:rPr>
              <w:fldChar w:fldCharType="separate"/>
            </w:r>
            <w:r>
              <w:rPr>
                <w:noProof/>
                <w:webHidden/>
              </w:rPr>
              <w:t>74</w:t>
            </w:r>
            <w:r>
              <w:rPr>
                <w:noProof/>
                <w:webHidden/>
              </w:rPr>
              <w:fldChar w:fldCharType="end"/>
            </w:r>
          </w:hyperlink>
        </w:p>
        <w:p w14:paraId="01EF8F67" w14:textId="73E1E394"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4" w:history="1">
            <w:r w:rsidRPr="00915FFF">
              <w:rPr>
                <w:rStyle w:val="Hipervnculo"/>
                <w:noProof/>
              </w:rPr>
              <w:t>7.</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Conclusiones y trabajos futuros.</w:t>
            </w:r>
            <w:r>
              <w:rPr>
                <w:noProof/>
                <w:webHidden/>
              </w:rPr>
              <w:tab/>
            </w:r>
            <w:r>
              <w:rPr>
                <w:noProof/>
                <w:webHidden/>
              </w:rPr>
              <w:fldChar w:fldCharType="begin"/>
            </w:r>
            <w:r>
              <w:rPr>
                <w:noProof/>
                <w:webHidden/>
              </w:rPr>
              <w:instrText xml:space="preserve"> PAGEREF _Toc222847934 \h </w:instrText>
            </w:r>
            <w:r>
              <w:rPr>
                <w:noProof/>
                <w:webHidden/>
              </w:rPr>
            </w:r>
            <w:r>
              <w:rPr>
                <w:noProof/>
                <w:webHidden/>
              </w:rPr>
              <w:fldChar w:fldCharType="separate"/>
            </w:r>
            <w:r>
              <w:rPr>
                <w:noProof/>
                <w:webHidden/>
              </w:rPr>
              <w:t>75</w:t>
            </w:r>
            <w:r>
              <w:rPr>
                <w:noProof/>
                <w:webHidden/>
              </w:rPr>
              <w:fldChar w:fldCharType="end"/>
            </w:r>
          </w:hyperlink>
        </w:p>
        <w:p w14:paraId="5E5D1930" w14:textId="4ECA4222"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5" w:history="1">
            <w:r w:rsidRPr="00915FFF">
              <w:rPr>
                <w:rStyle w:val="Hipervnculo"/>
                <w:noProof/>
              </w:rPr>
              <w:t>9.</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 xml:space="preserve"> Referencias</w:t>
            </w:r>
            <w:r>
              <w:rPr>
                <w:noProof/>
                <w:webHidden/>
              </w:rPr>
              <w:tab/>
            </w:r>
            <w:r>
              <w:rPr>
                <w:noProof/>
                <w:webHidden/>
              </w:rPr>
              <w:fldChar w:fldCharType="begin"/>
            </w:r>
            <w:r>
              <w:rPr>
                <w:noProof/>
                <w:webHidden/>
              </w:rPr>
              <w:instrText xml:space="preserve"> PAGEREF _Toc222847935 \h </w:instrText>
            </w:r>
            <w:r>
              <w:rPr>
                <w:noProof/>
                <w:webHidden/>
              </w:rPr>
            </w:r>
            <w:r>
              <w:rPr>
                <w:noProof/>
                <w:webHidden/>
              </w:rPr>
              <w:fldChar w:fldCharType="separate"/>
            </w:r>
            <w:r>
              <w:rPr>
                <w:noProof/>
                <w:webHidden/>
              </w:rPr>
              <w:t>76</w:t>
            </w:r>
            <w:r>
              <w:rPr>
                <w:noProof/>
                <w:webHidden/>
              </w:rPr>
              <w:fldChar w:fldCharType="end"/>
            </w:r>
          </w:hyperlink>
        </w:p>
        <w:p w14:paraId="349C3E2D" w14:textId="06CDD3D5"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6" w:history="1">
            <w:r w:rsidRPr="00915FFF">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_Toc222847936 \h </w:instrText>
            </w:r>
            <w:r>
              <w:rPr>
                <w:noProof/>
                <w:webHidden/>
              </w:rPr>
            </w:r>
            <w:r>
              <w:rPr>
                <w:noProof/>
                <w:webHidden/>
              </w:rPr>
              <w:fldChar w:fldCharType="separate"/>
            </w:r>
            <w:r>
              <w:rPr>
                <w:noProof/>
                <w:webHidden/>
              </w:rPr>
              <w:t>79</w:t>
            </w:r>
            <w:r>
              <w:rPr>
                <w:noProof/>
                <w:webHidden/>
              </w:rPr>
              <w:fldChar w:fldCharType="end"/>
            </w:r>
          </w:hyperlink>
        </w:p>
        <w:p w14:paraId="690A18DD" w14:textId="52B75A0D"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7" w:history="1">
            <w:r w:rsidRPr="00915FFF">
              <w:rPr>
                <w:rStyle w:val="Hipervnculo"/>
                <w:noProof/>
              </w:rPr>
              <w:t>Apendice II: Tablas de características</w:t>
            </w:r>
            <w:r>
              <w:rPr>
                <w:noProof/>
                <w:webHidden/>
              </w:rPr>
              <w:tab/>
            </w:r>
            <w:r>
              <w:rPr>
                <w:noProof/>
                <w:webHidden/>
              </w:rPr>
              <w:fldChar w:fldCharType="begin"/>
            </w:r>
            <w:r>
              <w:rPr>
                <w:noProof/>
                <w:webHidden/>
              </w:rPr>
              <w:instrText xml:space="preserve"> PAGEREF _Toc222847937 \h </w:instrText>
            </w:r>
            <w:r>
              <w:rPr>
                <w:noProof/>
                <w:webHidden/>
              </w:rPr>
            </w:r>
            <w:r>
              <w:rPr>
                <w:noProof/>
                <w:webHidden/>
              </w:rPr>
              <w:fldChar w:fldCharType="separate"/>
            </w:r>
            <w:r>
              <w:rPr>
                <w:noProof/>
                <w:webHidden/>
              </w:rPr>
              <w:t>82</w:t>
            </w:r>
            <w:r>
              <w:rPr>
                <w:noProof/>
                <w:webHidden/>
              </w:rPr>
              <w:fldChar w:fldCharType="end"/>
            </w:r>
          </w:hyperlink>
        </w:p>
        <w:p w14:paraId="4368D24B" w14:textId="162C97C2" w:rsidR="004D34EF" w:rsidRDefault="004D34EF">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8" w:history="1">
            <w:r w:rsidRPr="00915FFF">
              <w:rPr>
                <w:rStyle w:val="Hipervnculo"/>
                <w:noProof/>
              </w:rPr>
              <w:t>Características del autoencoder.</w:t>
            </w:r>
            <w:r>
              <w:rPr>
                <w:noProof/>
                <w:webHidden/>
              </w:rPr>
              <w:tab/>
            </w:r>
            <w:r>
              <w:rPr>
                <w:noProof/>
                <w:webHidden/>
              </w:rPr>
              <w:fldChar w:fldCharType="begin"/>
            </w:r>
            <w:r>
              <w:rPr>
                <w:noProof/>
                <w:webHidden/>
              </w:rPr>
              <w:instrText xml:space="preserve"> PAGEREF _Toc222847938 \h </w:instrText>
            </w:r>
            <w:r>
              <w:rPr>
                <w:noProof/>
                <w:webHidden/>
              </w:rPr>
            </w:r>
            <w:r>
              <w:rPr>
                <w:noProof/>
                <w:webHidden/>
              </w:rPr>
              <w:fldChar w:fldCharType="separate"/>
            </w:r>
            <w:r>
              <w:rPr>
                <w:noProof/>
                <w:webHidden/>
              </w:rPr>
              <w:t>82</w:t>
            </w:r>
            <w:r>
              <w:rPr>
                <w:noProof/>
                <w:webHidden/>
              </w:rPr>
              <w:fldChar w:fldCharType="end"/>
            </w:r>
          </w:hyperlink>
        </w:p>
        <w:p w14:paraId="27585253" w14:textId="28BDB1F6"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9" w:history="1">
            <w:r w:rsidRPr="00915FFF">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_Toc222847939 \h </w:instrText>
            </w:r>
            <w:r>
              <w:rPr>
                <w:noProof/>
                <w:webHidden/>
              </w:rPr>
            </w:r>
            <w:r>
              <w:rPr>
                <w:noProof/>
                <w:webHidden/>
              </w:rPr>
              <w:fldChar w:fldCharType="separate"/>
            </w:r>
            <w:r>
              <w:rPr>
                <w:noProof/>
                <w:webHidden/>
              </w:rPr>
              <w:t>85</w:t>
            </w:r>
            <w:r>
              <w:rPr>
                <w:noProof/>
                <w:webHidden/>
              </w:rPr>
              <w:fldChar w:fldCharType="end"/>
            </w:r>
          </w:hyperlink>
        </w:p>
        <w:p w14:paraId="5B2281D5" w14:textId="025B1425"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Default="00A973DB" w:rsidP="00E21C5A">
      <w:pPr>
        <w:pStyle w:val="Ttulo1"/>
        <w:numPr>
          <w:ilvl w:val="0"/>
          <w:numId w:val="0"/>
        </w:numPr>
        <w:ind w:left="360"/>
        <w:rPr>
          <w:u w:val="single"/>
        </w:rPr>
      </w:pPr>
      <w:bookmarkStart w:id="0" w:name="_Toc10030870"/>
      <w:bookmarkStart w:id="1" w:name="_Toc222847883"/>
      <w:bookmarkEnd w:id="0"/>
      <w:r w:rsidRPr="00782D6A">
        <w:rPr>
          <w:u w:val="single"/>
        </w:rPr>
        <w:lastRenderedPageBreak/>
        <w:t>Resumen</w:t>
      </w:r>
      <w:bookmarkEnd w:id="1"/>
    </w:p>
    <w:p w14:paraId="3C8E7BD8" w14:textId="77777777" w:rsidR="00765CB0" w:rsidRPr="00765CB0" w:rsidRDefault="00765CB0" w:rsidP="00765CB0">
      <w:pPr>
        <w:rPr>
          <w:lang w:eastAsia="es-ES"/>
        </w:rPr>
      </w:pPr>
    </w:p>
    <w:p w14:paraId="41760D78" w14:textId="164A384D" w:rsidR="009577B0" w:rsidRPr="00DE2B29" w:rsidRDefault="009606C7" w:rsidP="00E21C5A">
      <w:pPr>
        <w:pStyle w:val="Ttulo1"/>
        <w:numPr>
          <w:ilvl w:val="0"/>
          <w:numId w:val="0"/>
        </w:numPr>
        <w:rPr>
          <w:lang w:val="en-GB"/>
        </w:rPr>
      </w:pPr>
      <w:bookmarkStart w:id="2" w:name="_Toc222847884"/>
      <w:r w:rsidRPr="00DE2B29">
        <w:rPr>
          <w:lang w:val="en-GB"/>
        </w:rPr>
        <w:t>Abstract</w:t>
      </w:r>
      <w:bookmarkEnd w:id="2"/>
    </w:p>
    <w:p w14:paraId="4D0ADFD8" w14:textId="77777777" w:rsidR="00757440" w:rsidRPr="00DE2B29" w:rsidRDefault="00757440" w:rsidP="00757440">
      <w:pPr>
        <w:spacing w:after="0"/>
        <w:rPr>
          <w:b/>
          <w:bCs/>
          <w:szCs w:val="24"/>
          <w:lang w:val="en-GB"/>
        </w:rPr>
      </w:pP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847885"/>
      <w:bookmarkEnd w:id="3"/>
      <w:r w:rsidRPr="00DE2B29">
        <w:lastRenderedPageBreak/>
        <w:t>Introducción</w:t>
      </w:r>
      <w:bookmarkEnd w:id="4"/>
    </w:p>
    <w:p w14:paraId="04EDF22E" w14:textId="30669829"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w:t>
      </w:r>
      <w:proofErr w:type="spellStart"/>
      <w:r w:rsidRPr="00DE2B29">
        <w:rPr>
          <w:szCs w:val="24"/>
        </w:rPr>
        <w:t>Object-Oriented</w:t>
      </w:r>
      <w:proofErr w:type="spellEnd"/>
      <w:r w:rsidRPr="00DE2B29">
        <w:rPr>
          <w:szCs w:val="24"/>
        </w:rPr>
        <w:t xml:space="preserve"> Dynamic Learning </w:t>
      </w:r>
      <w:proofErr w:type="spellStart"/>
      <w:r w:rsidRPr="00DE2B29">
        <w:rPr>
          <w:szCs w:val="24"/>
        </w:rPr>
        <w:t>Environment</w:t>
      </w:r>
      <w:proofErr w:type="spellEnd"/>
      <w:r w:rsidRPr="00DE2B29">
        <w:rPr>
          <w:szCs w:val="24"/>
        </w:rPr>
        <w:t xml:space="preserve">)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D933B4" w:rsidRPr="00D933B4">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D933B4" w:rsidRPr="00D933B4">
            <w:rPr>
              <w:noProof/>
              <w:szCs w:val="24"/>
            </w:rPr>
            <w:t>(Soepriyanto, Nugroho, Nahri, Kesuma, &amp; Setiasih, 2025)</w:t>
          </w:r>
          <w:r w:rsidR="00B530F4" w:rsidRPr="00DE2B29">
            <w:rPr>
              <w:szCs w:val="24"/>
            </w:rPr>
            <w:fldChar w:fldCharType="end"/>
          </w:r>
        </w:sdtContent>
      </w:sdt>
    </w:p>
    <w:p w14:paraId="350FAC29" w14:textId="0DFEB61F"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D933B4" w:rsidRPr="00D933B4">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4E222E97"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D933B4" w:rsidRPr="00D933B4">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847886"/>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847887"/>
      <w:r w:rsidRPr="00E21C5A">
        <w:t>Objetivo General</w:t>
      </w:r>
      <w:bookmarkEnd w:id="7"/>
    </w:p>
    <w:p w14:paraId="3AB526DF" w14:textId="77777777" w:rsidR="00765CB0" w:rsidRDefault="00765CB0" w:rsidP="00765CB0">
      <w:pPr>
        <w:ind w:firstLine="284"/>
      </w:pPr>
      <w:r w:rsidRPr="00765CB0">
        <w:t>Diseñar, implementar y evaluar una arquitectura híbrida de aprendizaje profundo aplicada a datos de interacción generados en un LMS (</w:t>
      </w:r>
      <w:proofErr w:type="spellStart"/>
      <w:r w:rsidRPr="00765CB0">
        <w:t>dataset</w:t>
      </w:r>
      <w:proofErr w:type="spellEnd"/>
      <w:r w:rsidRPr="00765CB0">
        <w:t xml:space="preserve"> OULAD), con el fin de detectar de forma temprana el riesgo de fracaso y abandono académico, integrando técnicas de aprendizaje no supervisado, modelado secuencial y métodos de inteligencia artificial explicable que permitan generar conocimiento pedagógicamente accionable.</w:t>
      </w:r>
    </w:p>
    <w:p w14:paraId="4CF8CFE9" w14:textId="58BF3731" w:rsidR="006555DE" w:rsidRPr="00E21C5A" w:rsidRDefault="00AB2C28" w:rsidP="00765CB0">
      <w:pPr>
        <w:pStyle w:val="Ttulo2"/>
      </w:pPr>
      <w:bookmarkStart w:id="8" w:name="_Toc222847888"/>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(PCA, Regresión) frente a las capacidades de las arquitecturas profundas </w:t>
      </w:r>
      <w:r w:rsidRPr="00E21C5A">
        <w:rPr>
          <w:szCs w:val="24"/>
          <w:lang w:eastAsia="es-ES"/>
        </w:rPr>
        <w:lastRenderedPageBreak/>
        <w:t>(</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556AE9D3"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Cs w:val="24"/>
          <w:lang w:eastAsia="es-ES"/>
        </w:rPr>
        <w:t>transformer</w:t>
      </w:r>
      <w:proofErr w:type="spellEnd"/>
      <w:r w:rsidRPr="00E21C5A">
        <w:rPr>
          <w:szCs w:val="24"/>
          <w:lang w:eastAsia="es-ES"/>
        </w:rPr>
        <w:t xml:space="preserve">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D933B4" w:rsidRPr="00D933B4">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32409695"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r w:rsidR="00765CB0">
        <w:rPr>
          <w:szCs w:val="24"/>
          <w:lang w:eastAsia="es-ES"/>
        </w:rPr>
        <w:t>A</w:t>
      </w:r>
      <w:r w:rsidRPr="00E21C5A">
        <w:rPr>
          <w:szCs w:val="24"/>
          <w:lang w:eastAsia="es-ES"/>
        </w:rPr>
        <w:t xml:space="preserve">utoencoder y espacio reducido mediante PCA— con el fin de segmentar la población estudiantil, identificar arquetipos de aprendizaje emergentes y comparar hasta qué punto cada representación preserva o resalta estructura útil. </w:t>
      </w:r>
    </w:p>
    <w:p w14:paraId="6889F560" w14:textId="2C511DC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aprovechando el mecanismo de Self-</w:t>
      </w:r>
      <w:proofErr w:type="spellStart"/>
      <w:r w:rsidRPr="00E21C5A">
        <w:rPr>
          <w:szCs w:val="24"/>
          <w:lang w:eastAsia="es-ES"/>
        </w:rPr>
        <w:t>Attention</w:t>
      </w:r>
      <w:proofErr w:type="spellEnd"/>
      <w:r w:rsidRPr="00E21C5A">
        <w:rPr>
          <w:szCs w:val="24"/>
          <w:lang w:eastAsia="es-ES"/>
        </w:rPr>
        <w:t xml:space="preserve"> para detectar dependencias a largo plazo en </w:t>
      </w:r>
      <w:r w:rsidR="00765CB0">
        <w:rPr>
          <w:szCs w:val="24"/>
          <w:lang w:eastAsia="es-ES"/>
        </w:rPr>
        <w:t>el curso</w:t>
      </w:r>
      <w:r w:rsidRPr="00E21C5A">
        <w:rPr>
          <w:szCs w:val="24"/>
          <w:lang w:eastAsia="es-ES"/>
        </w:rPr>
        <w:t>.</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lastRenderedPageBreak/>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w:t>
      </w:r>
      <w:proofErr w:type="spellStart"/>
      <w:r w:rsidR="00303B09" w:rsidRPr="00E21C5A">
        <w:rPr>
          <w:szCs w:val="24"/>
          <w:lang w:eastAsia="es-ES"/>
        </w:rPr>
        <w:t>SHapley</w:t>
      </w:r>
      <w:proofErr w:type="spellEnd"/>
      <w:r w:rsidR="00303B09" w:rsidRPr="00E21C5A">
        <w:rPr>
          <w:szCs w:val="24"/>
          <w:lang w:eastAsia="es-ES"/>
        </w:rPr>
        <w:t xml:space="preserve"> </w:t>
      </w:r>
      <w:proofErr w:type="spellStart"/>
      <w:r w:rsidR="00303B09" w:rsidRPr="00E21C5A">
        <w:rPr>
          <w:szCs w:val="24"/>
          <w:lang w:eastAsia="es-ES"/>
        </w:rPr>
        <w:t>Additive</w:t>
      </w:r>
      <w:proofErr w:type="spellEnd"/>
      <w:r w:rsidR="00303B09" w:rsidRPr="00E21C5A">
        <w:rPr>
          <w:szCs w:val="24"/>
          <w:lang w:eastAsia="es-ES"/>
        </w:rPr>
        <w:t xml:space="preserve"> </w:t>
      </w:r>
      <w:proofErr w:type="spellStart"/>
      <w:r w:rsidR="00303B09" w:rsidRPr="00E21C5A">
        <w:rPr>
          <w:szCs w:val="24"/>
          <w:lang w:eastAsia="es-ES"/>
        </w:rPr>
        <w:t>exPlanations</w:t>
      </w:r>
      <w:proofErr w:type="spellEnd"/>
      <w:r w:rsidR="00303B09" w:rsidRPr="00E21C5A">
        <w:rPr>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847889"/>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847890"/>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1C6CEC">
      <w:pPr>
        <w:pStyle w:val="Ttulo3"/>
      </w:pPr>
      <w:bookmarkStart w:id="11" w:name="_Toc222847891"/>
      <w:r w:rsidRPr="00E21C5A">
        <w:t xml:space="preserve">Minería de Datos Educativos (EDM) y Learning </w:t>
      </w:r>
      <w:proofErr w:type="spellStart"/>
      <w:r w:rsidRPr="00E21C5A">
        <w:t>Analytics</w:t>
      </w:r>
      <w:proofErr w:type="spellEnd"/>
      <w:r w:rsidRPr="00E21C5A">
        <w:t>.</w:t>
      </w:r>
      <w:bookmarkEnd w:id="11"/>
    </w:p>
    <w:p w14:paraId="60D4844E" w14:textId="41CE60D5"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el </w:t>
      </w:r>
      <w:r w:rsidRPr="00E21C5A">
        <w:rPr>
          <w:szCs w:val="24"/>
          <w:lang w:eastAsia="es-ES"/>
        </w:rPr>
        <w:lastRenderedPageBreak/>
        <w:t xml:space="preserve">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D933B4" w:rsidRPr="00D933B4">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3F2366A5"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D933B4" w:rsidRPr="00D933B4">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1C6CEC">
      <w:pPr>
        <w:pStyle w:val="Ttulo3"/>
      </w:pPr>
      <w:bookmarkStart w:id="12" w:name="_Toc222847892"/>
      <w:r w:rsidRPr="00E21C5A">
        <w:t xml:space="preserve">Heterogeneidad de datos y </w:t>
      </w:r>
      <w:r w:rsidR="00303B09" w:rsidRPr="00E21C5A">
        <w:t>e</w:t>
      </w:r>
      <w:r w:rsidRPr="00E21C5A">
        <w:t>stándares</w:t>
      </w:r>
      <w:bookmarkEnd w:id="12"/>
    </w:p>
    <w:p w14:paraId="1D0C89BF" w14:textId="1E41E502"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D933B4" w:rsidRPr="00D933B4">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192576">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w:t>
      </w:r>
      <w:r w:rsidR="00F57F0A" w:rsidRPr="00E21C5A">
        <w:rPr>
          <w:szCs w:val="24"/>
          <w:lang w:eastAsia="es-ES"/>
        </w:rPr>
        <w:lastRenderedPageBreak/>
        <w:t xml:space="preserve">(Open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18E9BCA3"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493A18">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D933B4" w:rsidRPr="00D933B4">
            <w:rPr>
              <w:noProof/>
              <w:sz w:val="24"/>
              <w:szCs w:val="24"/>
            </w:rPr>
            <w:t>(Kuzilek, Hlosta, &amp; Zdrahal, 2017)</w:t>
          </w:r>
          <w:r w:rsidR="00B96CAB" w:rsidRPr="00E21C5A">
            <w:rPr>
              <w:sz w:val="24"/>
              <w:szCs w:val="24"/>
            </w:rPr>
            <w:fldChar w:fldCharType="end"/>
          </w:r>
        </w:sdtContent>
      </w:sdt>
      <w:bookmarkEnd w:id="13"/>
    </w:p>
    <w:p w14:paraId="18CD0E9F" w14:textId="77777777" w:rsidR="00192576" w:rsidRDefault="00192576" w:rsidP="00192576">
      <w:pPr>
        <w:rPr>
          <w:szCs w:val="24"/>
          <w:lang w:eastAsia="es-ES"/>
        </w:rPr>
      </w:pPr>
    </w:p>
    <w:p w14:paraId="3734C28C" w14:textId="07F851BA" w:rsidR="00F85241" w:rsidRPr="00E21C5A" w:rsidRDefault="00F85241" w:rsidP="00192576">
      <w:pPr>
        <w:ind w:firstLine="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Pr="00E21C5A">
        <w:rPr>
          <w:szCs w:val="24"/>
          <w:lang w:eastAsia="es-ES"/>
        </w:rPr>
        <w:t>University</w:t>
      </w:r>
      <w:proofErr w:type="spellEnd"/>
      <w:r w:rsidRPr="00E21C5A">
        <w:rPr>
          <w:szCs w:val="24"/>
          <w:lang w:eastAsia="es-ES"/>
        </w:rPr>
        <w:t xml:space="preserve">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D933B4" w:rsidRPr="00D933B4">
            <w:rPr>
              <w:noProof/>
              <w:szCs w:val="24"/>
              <w:lang w:eastAsia="es-ES"/>
            </w:rPr>
            <w:t>(Kuzilek, Hlosta, &amp; Zdrahal, 2017)</w:t>
          </w:r>
          <w:r w:rsidRPr="00E21C5A">
            <w:rPr>
              <w:szCs w:val="24"/>
              <w:lang w:eastAsia="es-ES"/>
            </w:rPr>
            <w:fldChar w:fldCharType="end"/>
          </w:r>
        </w:sdtContent>
      </w:sdt>
    </w:p>
    <w:p w14:paraId="57772F0B" w14:textId="2A32D6BC"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datos sintéticos generados artificialmente para sortear regulaciones de privacidad —lo que </w:t>
      </w:r>
      <w:r w:rsidRPr="00E21C5A">
        <w:rPr>
          <w:szCs w:val="24"/>
        </w:rPr>
        <w:lastRenderedPageBreak/>
        <w:t xml:space="preserve">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D933B4" w:rsidRPr="00D933B4">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1C6CEC">
      <w:pPr>
        <w:pStyle w:val="Ttulo3"/>
      </w:pPr>
      <w:bookmarkStart w:id="14" w:name="_Toc222847893"/>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1C6CEC">
      <w:pPr>
        <w:pStyle w:val="Ttulo3"/>
      </w:pPr>
      <w:bookmarkStart w:id="15" w:name="_Toc222847894"/>
      <w:r w:rsidRPr="00E21C5A">
        <w:lastRenderedPageBreak/>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1C6CEC">
      <w:pPr>
        <w:pStyle w:val="Ttulo3"/>
        <w:rPr>
          <w:rStyle w:val="Ttulo3Car"/>
          <w:rFonts w:cs="CMU Serif"/>
          <w:sz w:val="24"/>
          <w:szCs w:val="24"/>
        </w:rPr>
      </w:pPr>
      <w:bookmarkStart w:id="16" w:name="_Toc222847895"/>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205EE1E8"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D933B4" w:rsidRPr="00D933B4">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D933B4">
            <w:rPr>
              <w:noProof/>
              <w:szCs w:val="24"/>
              <w:lang w:eastAsia="es-ES"/>
            </w:rPr>
            <w:t xml:space="preserve"> </w:t>
          </w:r>
          <w:r w:rsidR="00D933B4" w:rsidRPr="00D933B4">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7BEB9C0B"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D933B4" w:rsidRPr="00D933B4">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7D6CE7EE"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D933B4" w:rsidRPr="00D933B4">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1C6CEC">
      <w:pPr>
        <w:pStyle w:val="Ttulo3"/>
      </w:pPr>
      <w:bookmarkStart w:id="17" w:name="_Toc222847896"/>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847897"/>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1C6CEC">
      <w:pPr>
        <w:pStyle w:val="Ttulo3"/>
      </w:pPr>
      <w:bookmarkStart w:id="19" w:name="_Toc222847898"/>
      <w:r w:rsidRPr="00E21C5A">
        <w:t>Aprendizaje no supervisado en EDM.</w:t>
      </w:r>
      <w:bookmarkEnd w:id="19"/>
    </w:p>
    <w:p w14:paraId="39A5DFED" w14:textId="2DEC0C97"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196BE13B"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D933B4" w:rsidRPr="00D933B4">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 xml:space="preserve">Estos hallazgos son relevantes para la presente investigación, ya que sugieren que el </w:t>
      </w:r>
      <w:proofErr w:type="spellStart"/>
      <w:r w:rsidRPr="00E21C5A">
        <w:rPr>
          <w:szCs w:val="24"/>
        </w:rPr>
        <w:t>dataset</w:t>
      </w:r>
      <w:proofErr w:type="spellEnd"/>
      <w:r w:rsidRPr="00E21C5A">
        <w:rPr>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Cs w:val="24"/>
        </w:rPr>
        <w:t>autoencoders</w:t>
      </w:r>
      <w:proofErr w:type="spellEnd"/>
      <w:r w:rsidRPr="00E21C5A">
        <w:rPr>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1C6CEC">
      <w:pPr>
        <w:pStyle w:val="Ttulo3"/>
      </w:pPr>
      <w:bookmarkStart w:id="20" w:name="_Toc222847899"/>
      <w:r w:rsidRPr="00E21C5A">
        <w:t>Aprendizaje supervisado en EDM</w:t>
      </w:r>
      <w:r w:rsidR="00B1698D" w:rsidRPr="00E21C5A">
        <w:t>.</w:t>
      </w:r>
      <w:bookmarkEnd w:id="20"/>
    </w:p>
    <w:p w14:paraId="1524324C" w14:textId="07A1A5DF"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D933B4" w:rsidRPr="00D933B4">
            <w:rPr>
              <w:noProof/>
              <w:szCs w:val="24"/>
              <w:lang w:eastAsia="es-ES"/>
            </w:rPr>
            <w:t>(Kuzilek, Hlosta, &amp; Zdrahal, 2017)</w:t>
          </w:r>
          <w:r w:rsidRPr="00E21C5A">
            <w:rPr>
              <w:szCs w:val="24"/>
              <w:lang w:eastAsia="es-ES"/>
            </w:rPr>
            <w:fldChar w:fldCharType="end"/>
          </w:r>
        </w:sdtContent>
      </w:sdt>
    </w:p>
    <w:p w14:paraId="1A601D02" w14:textId="4DCF0812"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w:t>
      </w:r>
      <w:r w:rsidRPr="00E21C5A">
        <w:rPr>
          <w:szCs w:val="24"/>
          <w:lang w:eastAsia="es-ES"/>
        </w:rPr>
        <w:lastRenderedPageBreak/>
        <w:t>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6AE4D0CD"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D933B4" w:rsidRPr="00D933B4">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D933B4" w:rsidRPr="00D933B4">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79012A65"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D933B4" w:rsidRPr="00D933B4">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D933B4" w:rsidRPr="00D933B4">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1C6CEC">
      <w:pPr>
        <w:pStyle w:val="Ttulo3"/>
      </w:pPr>
      <w:bookmarkStart w:id="21" w:name="_Toc222847900"/>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498C93C0"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D933B4" w:rsidRPr="00D933B4">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1C6CEC">
      <w:pPr>
        <w:pStyle w:val="Ttulo3"/>
      </w:pPr>
      <w:bookmarkStart w:id="22" w:name="_Toc222847901"/>
      <w:r w:rsidRPr="00E21C5A">
        <w:t>Inteligencia Artificial Explicable (XAI) en Educación</w:t>
      </w:r>
      <w:r w:rsidR="009E762B" w:rsidRPr="00E21C5A">
        <w:t>.</w:t>
      </w:r>
      <w:bookmarkEnd w:id="22"/>
    </w:p>
    <w:p w14:paraId="52540BF3" w14:textId="0C230777"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D933B4" w:rsidRPr="00D933B4">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D933B4">
            <w:rPr>
              <w:noProof/>
              <w:szCs w:val="24"/>
              <w:lang w:eastAsia="es-ES"/>
            </w:rPr>
            <w:t xml:space="preserve"> </w:t>
          </w:r>
          <w:r w:rsidR="00D933B4" w:rsidRPr="00D933B4">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3D585244" w:rsidR="001C59BD" w:rsidRPr="00E21C5A" w:rsidRDefault="001C59BD" w:rsidP="005C113E">
      <w:pPr>
        <w:rPr>
          <w:szCs w:val="24"/>
          <w:lang w:eastAsia="es-ES"/>
        </w:rPr>
      </w:pPr>
      <w:r w:rsidRPr="00E21C5A">
        <w:rPr>
          <w:szCs w:val="24"/>
          <w:lang w:eastAsia="es-ES"/>
        </w:rPr>
        <w:t>Estudios recientes coinciden en que la adopción real de la Minería de Datos Educativos depende de la confianza (</w:t>
      </w:r>
      <w:proofErr w:type="spellStart"/>
      <w:r w:rsidRPr="00E21C5A">
        <w:rPr>
          <w:szCs w:val="24"/>
          <w:lang w:eastAsia="es-ES"/>
        </w:rPr>
        <w:t>Trustworthiness</w:t>
      </w:r>
      <w:proofErr w:type="spellEnd"/>
      <w:r w:rsidRPr="00E21C5A">
        <w:rPr>
          <w:szCs w:val="24"/>
          <w:lang w:eastAsia="es-ES"/>
        </w:rPr>
        <w:t xml:space="preserve">) que el usuario final deposite en el sistema, siendo la explicabilidad el vehículo fundamental para </w:t>
      </w:r>
      <w:r w:rsidRPr="00E21C5A">
        <w:rPr>
          <w:szCs w:val="24"/>
          <w:lang w:eastAsia="es-ES"/>
        </w:rPr>
        <w:lastRenderedPageBreak/>
        <w:t xml:space="preserve">incrementarla. Los modelos de Deep Learning avanzados, como las redes LSTM o los propios </w:t>
      </w:r>
      <w:proofErr w:type="spellStart"/>
      <w:r w:rsidRPr="00E21C5A">
        <w:rPr>
          <w:szCs w:val="24"/>
          <w:lang w:eastAsia="es-ES"/>
        </w:rPr>
        <w:t>Autoencoders</w:t>
      </w:r>
      <w:proofErr w:type="spellEnd"/>
      <w:r w:rsidRPr="00E21C5A">
        <w:rPr>
          <w:szCs w:val="24"/>
          <w:lang w:eastAsia="es-ES"/>
        </w:rPr>
        <w:t xml:space="preserve">,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D933B4" w:rsidRPr="00D933B4">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73BC0D3F"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D933B4">
            <w:rPr>
              <w:noProof/>
              <w:szCs w:val="24"/>
              <w:lang w:eastAsia="es-ES"/>
            </w:rPr>
            <w:t xml:space="preserve"> </w:t>
          </w:r>
          <w:r w:rsidR="00D933B4" w:rsidRPr="00D933B4">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1C6CEC">
      <w:pPr>
        <w:pStyle w:val="Ttulo3"/>
      </w:pPr>
      <w:bookmarkStart w:id="23" w:name="_Toc222847902"/>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Cs w:val="24"/>
          <w:lang w:eastAsia="es-ES"/>
        </w:rPr>
        <w:t>dataset</w:t>
      </w:r>
      <w:proofErr w:type="spellEnd"/>
      <w:r w:rsidRPr="00E21C5A">
        <w:rPr>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Cs w:val="24"/>
          <w:lang w:eastAsia="es-ES"/>
        </w:rPr>
        <w:t>Autoencoders</w:t>
      </w:r>
      <w:proofErr w:type="spellEnd"/>
      <w:r w:rsidRPr="00E21C5A">
        <w:rPr>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 xml:space="preserve">emergente, aplicando y validando la eficacia de los Transformers sobre los datos de la Open </w:t>
      </w:r>
      <w:proofErr w:type="spellStart"/>
      <w:r w:rsidRPr="00E21C5A">
        <w:rPr>
          <w:szCs w:val="24"/>
          <w:lang w:eastAsia="es-ES"/>
        </w:rPr>
        <w:t>University</w:t>
      </w:r>
      <w:proofErr w:type="spellEnd"/>
      <w:r w:rsidRPr="00E21C5A">
        <w:rPr>
          <w:szCs w:val="24"/>
          <w:lang w:eastAsia="es-ES"/>
        </w:rPr>
        <w:t>.</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w:t>
      </w:r>
      <w:r w:rsidRPr="00E21C5A">
        <w:rPr>
          <w:szCs w:val="24"/>
          <w:lang w:eastAsia="es-ES"/>
        </w:rPr>
        <w:lastRenderedPageBreak/>
        <w:t xml:space="preserve">complejos. Más allá de la precisión predictiva, este TFM asume la premisa de que la adopción real de estas herramientas depende de su interpretabilidad. Por tanto, se propone evaluar una estrategia de explicabilidad dual (SHAP y </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Maps</w:t>
      </w:r>
      <w:proofErr w:type="spellEnd"/>
      <w:r w:rsidRPr="00E21C5A">
        <w:rPr>
          <w:szCs w:val="24"/>
          <w:lang w:eastAsia="es-ES"/>
        </w:rPr>
        <w:t>) para determinar si ofrece información pedagógicamente accionable al docente.</w:t>
      </w:r>
    </w:p>
    <w:p w14:paraId="0CB903C0" w14:textId="5DFBD8E3" w:rsidR="00DC6BAF" w:rsidRPr="00E21C5A" w:rsidRDefault="00DC6BAF" w:rsidP="00CF24A1">
      <w:pPr>
        <w:ind w:firstLine="360"/>
        <w:rPr>
          <w:szCs w:val="24"/>
          <w:lang w:eastAsia="es-ES"/>
        </w:rPr>
      </w:pPr>
      <w:r w:rsidRPr="00E21C5A">
        <w:rPr>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Cs w:val="24"/>
          <w:lang w:eastAsia="es-ES"/>
        </w:rPr>
        <w:t>dataset</w:t>
      </w:r>
      <w:proofErr w:type="spellEnd"/>
      <w:r w:rsidRPr="00E21C5A">
        <w:rPr>
          <w:szCs w:val="24"/>
          <w:lang w:eastAsia="es-ES"/>
        </w:rPr>
        <w:t xml:space="preserve"> OULAD.</w:t>
      </w:r>
    </w:p>
    <w:p w14:paraId="01962950" w14:textId="36727BCE" w:rsidR="00C30AA5" w:rsidRPr="00E21C5A" w:rsidRDefault="00DC6BAF" w:rsidP="00CF24A1">
      <w:pPr>
        <w:ind w:firstLine="357"/>
        <w:rPr>
          <w:szCs w:val="24"/>
          <w:lang w:eastAsia="es-ES"/>
        </w:rPr>
      </w:pPr>
      <w:r w:rsidRPr="00E21C5A">
        <w:rPr>
          <w:szCs w:val="24"/>
          <w:lang w:eastAsia="es-ES"/>
        </w:rPr>
        <w:t xml:space="preserve">Por consiguiente, la combinación específica de </w:t>
      </w:r>
      <w:proofErr w:type="spellStart"/>
      <w:r w:rsidRPr="00E21C5A">
        <w:rPr>
          <w:szCs w:val="24"/>
          <w:lang w:eastAsia="es-ES"/>
        </w:rPr>
        <w:t>Autoencoders</w:t>
      </w:r>
      <w:proofErr w:type="spellEnd"/>
      <w:r w:rsidRPr="00E21C5A">
        <w:rPr>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10499C1F" w14:textId="3D08BEDF" w:rsidR="00C22ED1" w:rsidRDefault="005C113E" w:rsidP="00C22ED1">
      <w:pPr>
        <w:pStyle w:val="Ttulo1"/>
        <w:spacing w:after="240"/>
      </w:pPr>
      <w:bookmarkStart w:id="24" w:name="_Toc10030874"/>
      <w:bookmarkEnd w:id="24"/>
      <w:r w:rsidRPr="00E21C5A">
        <w:lastRenderedPageBreak/>
        <w:t xml:space="preserve"> </w:t>
      </w:r>
      <w:bookmarkStart w:id="25" w:name="_Toc222847903"/>
      <w:r w:rsidR="00246246" w:rsidRPr="00E21C5A">
        <w:t>Planteamiento del problema y metodología.</w:t>
      </w:r>
      <w:bookmarkEnd w:id="25"/>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6" w:name="_Toc222847904"/>
      <w:r w:rsidRPr="00E21C5A">
        <w:t>Planteamiento del problema.</w:t>
      </w:r>
      <w:bookmarkEnd w:id="26"/>
    </w:p>
    <w:p w14:paraId="6CAD39E7" w14:textId="11C63D8D"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D933B4" w:rsidRPr="00D933B4">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14BF3E88"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D933B4" w:rsidRPr="00D933B4">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C0F1DD1"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D933B4" w:rsidRPr="00D933B4">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Default="00F973FF" w:rsidP="00E21C5A">
      <w:pPr>
        <w:pStyle w:val="Ttulo2"/>
      </w:pPr>
      <w:bookmarkStart w:id="27" w:name="_Toc222847905"/>
      <w:r w:rsidRPr="00E21C5A">
        <w:t>Solución propuesta.</w:t>
      </w:r>
      <w:bookmarkEnd w:id="27"/>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lastRenderedPageBreak/>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1C6CEC">
      <w:pPr>
        <w:pStyle w:val="Ttulo3"/>
      </w:pPr>
      <w:bookmarkStart w:id="28" w:name="_Toc222847906"/>
      <w:r>
        <w:t>Ventanas de tiempo.</w:t>
      </w:r>
      <w:bookmarkEnd w:id="28"/>
    </w:p>
    <w:p w14:paraId="15BAD969" w14:textId="4B9DC720"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D933B4">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1C536120" w:rsidR="00A618D8" w:rsidRDefault="00A618D8" w:rsidP="00A618D8">
      <w:pPr>
        <w:ind w:firstLine="284"/>
        <w:rPr>
          <w:lang w:eastAsia="es-ES"/>
        </w:rPr>
      </w:pPr>
      <w:r w:rsidRPr="00A618D8">
        <w:rPr>
          <w:lang w:eastAsia="es-ES"/>
        </w:rPr>
        <w:t>Por consiguiente, de ahora en adelante, la temporalidad del problema se modelará exclusivamente por semanas.</w:t>
      </w:r>
      <w:r w:rsidR="00672BC5">
        <w:rPr>
          <w:lang w:eastAsia="es-ES"/>
        </w:rPr>
        <w:t xml:space="preserve"> </w:t>
      </w:r>
      <w:r w:rsidRPr="00A618D8">
        <w:rPr>
          <w:lang w:eastAsia="es-ES"/>
        </w:rPr>
        <w:t>En la práctica, estas ventanas de tiempo abarcan desde el inicio del curso hasta la semana W, siendo W la semana exacta en la que deseamos estimar si el estudiante terminará abandonando. Al construir las variables para alimentar al modelo, es vital asegurar que no se filtre ninguna información "privilegiada" del futuro. A modo ilustrativo, si estamos calculando el riesgo de un alumno en la semana 10, resulta evidente que el modelo no puede tener acceso a métricas o calificaciones de exámenes finales que ocurrirán semanas después. Controlar este aspecto de forma estricta es lo que garantiza que nuestra IA funcione como un sistema de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w:t>
      </w:r>
      <w:r>
        <w:rPr>
          <w:lang w:eastAsia="es-ES"/>
        </w:rPr>
        <w:lastRenderedPageBreak/>
        <w:t xml:space="preserve">estudiante (rango de edad, índice de riqueza del código postal, interactividad antes del comienzo del curso con la plataforma educativa, etc.) </w:t>
      </w:r>
    </w:p>
    <w:p w14:paraId="29917486" w14:textId="07E83C77" w:rsidR="00BA4770" w:rsidRDefault="00BA4770" w:rsidP="001C6CEC">
      <w:pPr>
        <w:pStyle w:val="Ttulo3"/>
      </w:pPr>
      <w:bookmarkStart w:id="29" w:name="_Toc222847907"/>
      <w:r>
        <w:t>Reducción de dimensionalidad y Aprendizaje no supervisado.</w:t>
      </w:r>
      <w:bookmarkEnd w:id="29"/>
    </w:p>
    <w:p w14:paraId="2DAC79B8" w14:textId="183CDE36"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D933B4">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Para optimizar el agrupamiento, se comparan técnicas de reducción de dimensionalidad, concretamente PCA y un autoencoder,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0"/>
                    <a:stretch>
                      <a:fillRect/>
                    </a:stretch>
                  </pic:blipFill>
                  <pic:spPr>
                    <a:xfrm>
                      <a:off x="0" y="0"/>
                      <a:ext cx="4397736" cy="2442956"/>
                    </a:xfrm>
                    <a:prstGeom prst="rect">
                      <a:avLst/>
                    </a:prstGeom>
                  </pic:spPr>
                </pic:pic>
              </a:graphicData>
            </a:graphic>
          </wp:inline>
        </w:drawing>
      </w:r>
    </w:p>
    <w:p w14:paraId="21AABDAB" w14:textId="36F62752" w:rsidR="000F7D7D" w:rsidRPr="00EB5A3A" w:rsidRDefault="000F7D7D" w:rsidP="002D69FA">
      <w:pPr>
        <w:pStyle w:val="Descripcin"/>
      </w:pPr>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493A18">
        <w:rPr>
          <w:b/>
          <w:bCs/>
          <w:noProof/>
        </w:rPr>
        <w:t>2</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p>
    <w:p w14:paraId="75F882D1" w14:textId="1B8415E5" w:rsidR="00E6478A" w:rsidRDefault="00EB5A3A" w:rsidP="00C22ED1">
      <w:pPr>
        <w:ind w:firstLine="284"/>
        <w:rPr>
          <w:lang w:eastAsia="es-ES"/>
        </w:rPr>
      </w:pPr>
      <w:r w:rsidRPr="00EB5A3A">
        <w:rPr>
          <w:lang w:eastAsia="es-ES"/>
        </w:rPr>
        <w:lastRenderedPageBreak/>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339C9399" w14:textId="18D735D7" w:rsidR="003E6A4D" w:rsidRDefault="00582220" w:rsidP="003E6A4D">
      <w:pPr>
        <w:ind w:firstLine="284"/>
        <w:rPr>
          <w:lang w:eastAsia="es-ES"/>
        </w:rPr>
      </w:pPr>
      <w:r w:rsidRPr="00582220">
        <w:rPr>
          <w:lang w:eastAsia="es-ES"/>
        </w:rPr>
        <w:t>El algoritmo de agrupamiento seleccionado para esta fase es el Modelo de Mixtura Gaussiana (GMM, por sus siglas en inglés). La elección se fundamenta en su naturaleza probabilística, la cual se adapta de manera óptima a distribuciones de datos continuas donde las fronteras entre los diferentes perfiles de estudiantes son difusas. A diferencia de los métodos de asignación estricta (</w:t>
      </w:r>
      <w:proofErr w:type="spellStart"/>
      <w:r w:rsidRPr="00582220">
        <w:rPr>
          <w:lang w:eastAsia="es-ES"/>
        </w:rPr>
        <w:t>hard</w:t>
      </w:r>
      <w:proofErr w:type="spellEnd"/>
      <w:r w:rsidRPr="00582220">
        <w:rPr>
          <w:lang w:eastAsia="es-ES"/>
        </w:rPr>
        <w:t xml:space="preserve"> clustering), GMM no fuerza a un alumno a pertenecer a un único grupo, sino que calcula una distribución de probabilidades. Adicionalmente, desde una perspectiva arquitectónica, alimentar la red neuronal </w:t>
      </w:r>
      <w:proofErr w:type="spellStart"/>
      <w:r w:rsidRPr="00582220">
        <w:rPr>
          <w:lang w:eastAsia="es-ES"/>
        </w:rPr>
        <w:t>Transformer</w:t>
      </w:r>
      <w:proofErr w:type="spellEnd"/>
      <w:r w:rsidRPr="00582220">
        <w:rPr>
          <w:lang w:eastAsia="es-ES"/>
        </w:rPr>
        <w:t xml:space="preserve"> posterior con un vector continuo de probabilidades (</w:t>
      </w:r>
      <w:proofErr w:type="spellStart"/>
      <w:r w:rsidRPr="00582220">
        <w:rPr>
          <w:lang w:eastAsia="es-ES"/>
        </w:rPr>
        <w:t>soft</w:t>
      </w:r>
      <w:proofErr w:type="spellEnd"/>
      <w:r w:rsidRPr="00582220">
        <w:rPr>
          <w:lang w:eastAsia="es-ES"/>
        </w:rPr>
        <w:t xml:space="preserve"> </w:t>
      </w:r>
      <w:proofErr w:type="spellStart"/>
      <w:r w:rsidRPr="00582220">
        <w:rPr>
          <w:lang w:eastAsia="es-ES"/>
        </w:rPr>
        <w:t>labels</w:t>
      </w:r>
      <w:proofErr w:type="spellEnd"/>
      <w:r w:rsidRPr="00582220">
        <w:rPr>
          <w:lang w:eastAsia="es-ES"/>
        </w:rPr>
        <w:t>) resulta mucho más informativo y estable para la optimización del modelo que utilizar un identificador de clase discreto.</w:t>
      </w:r>
    </w:p>
    <w:p w14:paraId="420F89C8" w14:textId="5CE076FE" w:rsidR="00F73A95" w:rsidRDefault="001C6CEC" w:rsidP="001C6CEC">
      <w:pPr>
        <w:pStyle w:val="Ttulo3"/>
      </w:pPr>
      <w:bookmarkStart w:id="30" w:name="_Toc222847908"/>
      <w:r>
        <w:t xml:space="preserve">Modelado secuencial con </w:t>
      </w:r>
      <w:proofErr w:type="spellStart"/>
      <w:r>
        <w:t>Transformer</w:t>
      </w:r>
      <w:proofErr w:type="spellEnd"/>
      <w:r w:rsidR="00F73A95">
        <w:t>.</w:t>
      </w:r>
      <w:bookmarkEnd w:id="30"/>
    </w:p>
    <w:p w14:paraId="1ED7AB79" w14:textId="77777777" w:rsidR="001C6CEC" w:rsidRDefault="001C6CEC" w:rsidP="001C6CEC">
      <w:pPr>
        <w:ind w:firstLine="488"/>
        <w:rPr>
          <w:lang w:eastAsia="es-ES"/>
        </w:rPr>
      </w:pPr>
      <w:r>
        <w:rPr>
          <w:lang w:eastAsia="es-ES"/>
        </w:rPr>
        <w:t xml:space="preserve">El objetivo principal de la red neuronal </w:t>
      </w:r>
      <w:proofErr w:type="spellStart"/>
      <w:r>
        <w:rPr>
          <w:lang w:eastAsia="es-ES"/>
        </w:rPr>
        <w:t>Transformer</w:t>
      </w:r>
      <w:proofErr w:type="spellEnd"/>
      <w:r>
        <w:rPr>
          <w:lang w:eastAsia="es-ES"/>
        </w:rPr>
        <w:t xml:space="preserve"> es predecir de forma temprana el riesgo de abandono (Withdrawn) o de fracaso académico (Fail). Es importante destacar que la naturaleza del problema predictivo variará en función de la ventana temporal analizada. En etapas tempranas del curso (por ejemplo, a las 5, 10 o 15 semanas), la falta de evaluaciones formales consolidadas limita la capacidad para predecir un suspenso, lo que plantea un escenario de clasificación binaria (aprobar frente a abandonar). A medida que avanza el curso y se recaba mayor evidencia, el problema evoluciona hacia una clasificación multiclase (aprobar, abandonar o suspender). Para gestionar esta dinámica temporal, se diseñará un conjunto de Transformers independientes, </w:t>
      </w:r>
      <w:r>
        <w:rPr>
          <w:lang w:eastAsia="es-ES"/>
        </w:rPr>
        <w:lastRenderedPageBreak/>
        <w:t>donde cada modelo estará rigurosamente especializado en realizar predicciones utilizando únicamente la información disponible hasta su ventana de tiempo asignada.</w:t>
      </w:r>
    </w:p>
    <w:p w14:paraId="4D0F88AC" w14:textId="0DFB8878"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1C6CEC">
      <w:pPr>
        <w:pStyle w:val="Ttulo3"/>
      </w:pPr>
      <w:bookmarkStart w:id="31" w:name="_Toc222847909"/>
      <w:r>
        <w:t>IA Explicativa.</w:t>
      </w:r>
      <w:bookmarkEnd w:id="31"/>
    </w:p>
    <w:p w14:paraId="7F9B79C9" w14:textId="11983BBC" w:rsidR="00C22ED1" w:rsidRDefault="001C6CEC" w:rsidP="001C6CEC">
      <w:pPr>
        <w:ind w:firstLine="488"/>
        <w:rPr>
          <w:lang w:eastAsia="es-ES"/>
        </w:rPr>
      </w:pPr>
      <w:r w:rsidRPr="001C6CEC">
        <w:rPr>
          <w:lang w:eastAsia="es-ES"/>
        </w:rPr>
        <w:t xml:space="preserve">Finalmente, para mitigar el problema de la "caja negra" inherente a las arquitecturas de Deep Learning, se abordará la interpretabilidad del sistema integrando técnicas de Inteligencia Artificial Explicable (XAI). El propósito es dotar de transparencia a las predicciones generadas tanto en la fase de clustering como en la clasificación del </w:t>
      </w:r>
      <w:proofErr w:type="spellStart"/>
      <w:r w:rsidRPr="001C6CEC">
        <w:rPr>
          <w:lang w:eastAsia="es-ES"/>
        </w:rPr>
        <w:t>Transformer</w:t>
      </w:r>
      <w:proofErr w:type="spellEnd"/>
      <w:r w:rsidRPr="001C6CEC">
        <w:rPr>
          <w:lang w:eastAsia="es-ES"/>
        </w:rPr>
        <w:t>, transformando los resultados matemáticos en explicaciones pedagógicas accionables para el docente</w:t>
      </w:r>
      <w:r>
        <w:rPr>
          <w:lang w:eastAsia="es-ES"/>
        </w:rPr>
        <w:t>.</w:t>
      </w:r>
    </w:p>
    <w:p w14:paraId="77E0EC65" w14:textId="29EFD03F" w:rsidR="00F73A95" w:rsidRDefault="001F10E9" w:rsidP="001C6CEC">
      <w:pPr>
        <w:pStyle w:val="Ttulo3"/>
      </w:pPr>
      <w:bookmarkStart w:id="32" w:name="_Toc222847910"/>
      <w:r>
        <w:t>Ecosistema completo</w:t>
      </w:r>
      <w:bookmarkEnd w:id="32"/>
    </w:p>
    <w:p w14:paraId="579E1607" w14:textId="77777777" w:rsidR="005355BF" w:rsidRDefault="005355BF" w:rsidP="005355BF">
      <w:pPr>
        <w:keepNext/>
        <w:spacing w:after="0"/>
        <w:ind w:left="-284" w:firstLine="284"/>
        <w:rPr>
          <w:lang w:eastAsia="es-ES"/>
        </w:rPr>
      </w:pPr>
      <w:r w:rsidRPr="005355BF">
        <w:rPr>
          <w:lang w:eastAsia="es-ES"/>
        </w:rPr>
        <w:t xml:space="preserve">En la siguiente figura se presenta una visión global del ecosistema metodológico desarrollado en este proyecto, mostrando de forma integrada el flujo completo de información desde las fuentes de datos hasta la generación de predicciones y recomendaciones pedagógicas. El diagrama sintetiza las distintas capas del sistema —preprocesamiento e ingeniería de características, aprendizaje no supervisado, </w:t>
      </w:r>
      <w:r w:rsidRPr="005355BF">
        <w:rPr>
          <w:lang w:eastAsia="es-ES"/>
        </w:rPr>
        <w:lastRenderedPageBreak/>
        <w:t>modelado supervisado secuencial y módulos de inteligencia artificial explicable (XAI)— así como las interacciones entre ellas. Esta representación permite comprender cómo cada componente contribuye de manera coordinada al objetivo principal del estudio: la detección temprana del riesgo académico y la generación de explicaciones accionables para el docente.</w:t>
      </w:r>
    </w:p>
    <w:p w14:paraId="7EAAE7CB" w14:textId="53A7636C" w:rsidR="005355BF" w:rsidRDefault="005355BF" w:rsidP="005355BF">
      <w:pPr>
        <w:keepNext/>
        <w:spacing w:after="0"/>
        <w:ind w:left="-284"/>
        <w:jc w:val="left"/>
      </w:pPr>
      <w:r w:rsidRPr="005355BF">
        <w:rPr>
          <w:noProof/>
          <w:lang w:eastAsia="es-ES"/>
        </w:rPr>
        <w:drawing>
          <wp:inline distT="0" distB="0" distL="0" distR="0" wp14:anchorId="0183AC8B" wp14:editId="635FAA06">
            <wp:extent cx="5605686" cy="3246698"/>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1"/>
                    <a:srcRect b="11764"/>
                    <a:stretch>
                      <a:fillRect/>
                    </a:stretch>
                  </pic:blipFill>
                  <pic:spPr bwMode="auto">
                    <a:xfrm>
                      <a:off x="0" y="0"/>
                      <a:ext cx="5657784" cy="3276872"/>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33DA8CBF" w:rsidR="00953760" w:rsidRPr="002C13E1" w:rsidRDefault="005355BF" w:rsidP="001A27DC">
      <w:pPr>
        <w:pStyle w:val="Descripcin"/>
        <w:rPr>
          <w:lang w:eastAsia="es-ES"/>
        </w:rPr>
      </w:pPr>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493A18">
        <w:rPr>
          <w:b/>
          <w:bCs/>
          <w:noProof/>
        </w:rPr>
        <w:t>3</w:t>
      </w:r>
      <w:r w:rsidRPr="005355BF">
        <w:rPr>
          <w:b/>
          <w:bCs/>
        </w:rPr>
        <w:fldChar w:fldCharType="end"/>
      </w:r>
      <w:r>
        <w:t xml:space="preserve"> Diagrama representativo de la arquitectura del proyecto</w:t>
      </w:r>
      <w:r>
        <w:br/>
        <w:t xml:space="preserve">Autoría propia - AI </w:t>
      </w:r>
      <w:proofErr w:type="spellStart"/>
      <w:r>
        <w:t>Generated</w:t>
      </w:r>
      <w:proofErr w:type="spellEnd"/>
    </w:p>
    <w:p w14:paraId="48A0E03C" w14:textId="60217563" w:rsidR="00B2083B" w:rsidRPr="00E21C5A" w:rsidRDefault="00835CAD" w:rsidP="00E21C5A">
      <w:pPr>
        <w:pStyle w:val="Ttulo2"/>
      </w:pPr>
      <w:bookmarkStart w:id="33" w:name="_Toc222847911"/>
      <w:r w:rsidRPr="00E21C5A">
        <w:t>Metodología.</w:t>
      </w:r>
      <w:bookmarkEnd w:id="33"/>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 xml:space="preserve">Para garantizar la rigurosidad científica y la replicabilidad de la investigación, se describe a continuación el estándar procedimental seguido </w:t>
      </w:r>
      <w:r w:rsidRPr="00E21C5A">
        <w:rPr>
          <w:szCs w:val="24"/>
        </w:rPr>
        <w:lastRenderedPageBreak/>
        <w:t>(CRISP-DM),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1C6CEC">
      <w:pPr>
        <w:pStyle w:val="Ttulo3"/>
      </w:pPr>
      <w:bookmarkStart w:id="34" w:name="_Toc222847912"/>
      <w:r w:rsidRPr="00E21C5A">
        <w:t>Metodología CRISP-D</w:t>
      </w:r>
      <w:r w:rsidR="00E40E8C" w:rsidRPr="00E21C5A">
        <w:t>M</w:t>
      </w:r>
      <w:r w:rsidRPr="00E21C5A">
        <w:t>.</w:t>
      </w:r>
      <w:bookmarkEnd w:id="34"/>
    </w:p>
    <w:p w14:paraId="755630F8" w14:textId="77777777" w:rsidR="00B2083B" w:rsidRPr="00E21C5A" w:rsidRDefault="00B2083B" w:rsidP="00A618D8">
      <w:pPr>
        <w:ind w:firstLine="426"/>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w:t>
      </w:r>
      <w:proofErr w:type="spellStart"/>
      <w:r w:rsidRPr="00E21C5A">
        <w:rPr>
          <w:i/>
          <w:iCs/>
          <w:szCs w:val="24"/>
          <w:lang w:eastAsia="es-ES"/>
        </w:rPr>
        <w:t>Industry</w:t>
      </w:r>
      <w:proofErr w:type="spellEnd"/>
      <w:r w:rsidRPr="00E21C5A">
        <w:rPr>
          <w:i/>
          <w:iCs/>
          <w:szCs w:val="24"/>
          <w:lang w:eastAsia="es-ES"/>
        </w:rPr>
        <w:t xml:space="preserve"> Standard Process </w:t>
      </w:r>
      <w:proofErr w:type="spellStart"/>
      <w:r w:rsidRPr="00E21C5A">
        <w:rPr>
          <w:i/>
          <w:iCs/>
          <w:szCs w:val="24"/>
          <w:lang w:eastAsia="es-ES"/>
        </w:rPr>
        <w:t>for</w:t>
      </w:r>
      <w:proofErr w:type="spellEnd"/>
      <w:r w:rsidRPr="00E21C5A">
        <w:rPr>
          <w:i/>
          <w:iCs/>
          <w:szCs w:val="24"/>
          <w:lang w:eastAsia="es-ES"/>
        </w:rPr>
        <w:t xml:space="preserve"> Data </w:t>
      </w:r>
      <w:proofErr w:type="spellStart"/>
      <w:r w:rsidRPr="00E21C5A">
        <w:rPr>
          <w:i/>
          <w:iCs/>
          <w:szCs w:val="24"/>
          <w:lang w:eastAsia="es-ES"/>
        </w:rPr>
        <w:t>Mining</w:t>
      </w:r>
      <w:proofErr w:type="spellEnd"/>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A618D8">
      <w:pPr>
        <w:ind w:firstLine="426"/>
        <w:rPr>
          <w:szCs w:val="24"/>
          <w:lang w:eastAsia="es-ES"/>
        </w:rPr>
      </w:pPr>
      <w:r w:rsidRPr="00E21C5A">
        <w:rPr>
          <w:szCs w:val="24"/>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34CAAC4E"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w:t>
      </w:r>
      <w:r w:rsidR="00257F03" w:rsidRPr="00E21C5A">
        <w:rPr>
          <w:szCs w:val="24"/>
          <w:lang w:eastAsia="es-ES"/>
        </w:rPr>
        <w:lastRenderedPageBreak/>
        <w:t xml:space="preserve">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D933B4" w:rsidRPr="00D933B4">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proofErr w:type="spellStart"/>
      <w:r w:rsidRPr="00E21C5A">
        <w:rPr>
          <w:i/>
          <w:iCs/>
          <w:szCs w:val="24"/>
          <w:lang w:eastAsia="es-ES"/>
        </w:rPr>
        <w:t>Autoencoders</w:t>
      </w:r>
      <w:proofErr w:type="spellEnd"/>
      <w:r w:rsidRPr="00E21C5A">
        <w:rPr>
          <w:i/>
          <w:iCs/>
          <w:szCs w:val="24"/>
          <w:lang w:eastAsia="es-ES"/>
        </w:rPr>
        <w:t xml:space="preserve"> y Transformers</w:t>
      </w:r>
      <w:r w:rsidRPr="00E21C5A">
        <w:rPr>
          <w:szCs w:val="24"/>
          <w:lang w:eastAsia="es-ES"/>
        </w:rPr>
        <w:t>) capaces de aprender patrones de comportamiento que no son obvios a simple vista.</w:t>
      </w:r>
    </w:p>
    <w:p w14:paraId="73011DCE"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4BDDF01A" w14:textId="77777777" w:rsidR="00FD00C3" w:rsidRDefault="00B2083B" w:rsidP="00FD00C3">
      <w:pPr>
        <w:pStyle w:val="Prrafodelista"/>
        <w:numPr>
          <w:ilvl w:val="0"/>
          <w:numId w:val="16"/>
        </w:numPr>
        <w:ind w:left="426" w:hanging="283"/>
        <w:rPr>
          <w:szCs w:val="24"/>
          <w:lang w:eastAsia="es-ES"/>
        </w:rPr>
      </w:pPr>
      <w:r w:rsidRPr="00E21C5A">
        <w:rPr>
          <w:b/>
          <w:bCs/>
          <w:szCs w:val="24"/>
          <w:lang w:eastAsia="es-ES"/>
        </w:rPr>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1C50E2D9" w:rsidR="00414AAA" w:rsidRPr="00FD00C3" w:rsidRDefault="00414AAA" w:rsidP="00FD00C3">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 xml:space="preserve">Definida la metodología de trabajo, el siguiente paso consiste en delimitar el alcance del problema técnico y pedagógico. No basta con saber 'cómo' vamos a trabajar (CRISP-DM), sino que debemos precisar 'qué' estamos intentando </w:t>
      </w:r>
      <w:r w:rsidRPr="00E21C5A">
        <w:rPr>
          <w:szCs w:val="24"/>
          <w:lang w:eastAsia="es-ES"/>
        </w:rPr>
        <w:lastRenderedPageBreak/>
        <w:t>resolver y cuáles son los hitos específicos que permitirán alcanzar el éxito del modelo.</w:t>
      </w:r>
    </w:p>
    <w:p w14:paraId="38371EA8" w14:textId="7AB83029" w:rsidR="00B2083B" w:rsidRPr="00E21C5A" w:rsidRDefault="00B2083B" w:rsidP="001C6CEC">
      <w:pPr>
        <w:pStyle w:val="Ttulo3"/>
      </w:pPr>
      <w:bookmarkStart w:id="35" w:name="_Toc222847913"/>
      <w:r w:rsidRPr="00E21C5A">
        <w:t>Definición de tareas.</w:t>
      </w:r>
      <w:bookmarkEnd w:id="35"/>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FD00C3">
      <w:pPr>
        <w:pStyle w:val="Prrafodelista"/>
        <w:numPr>
          <w:ilvl w:val="0"/>
          <w:numId w:val="19"/>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FD00C3">
      <w:pPr>
        <w:pStyle w:val="Prrafodelista"/>
        <w:numPr>
          <w:ilvl w:val="0"/>
          <w:numId w:val="19"/>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rsidP="00A37BC7">
      <w:pPr>
        <w:pStyle w:val="Prrafodelista"/>
        <w:numPr>
          <w:ilvl w:val="0"/>
          <w:numId w:val="19"/>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FD00C3">
      <w:pPr>
        <w:pStyle w:val="NormalWeb"/>
        <w:numPr>
          <w:ilvl w:val="0"/>
          <w:numId w:val="1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normalización de variables y filtrado de registros inconsistentes para asegurar la calidad de la entrada.</w:t>
      </w:r>
    </w:p>
    <w:p w14:paraId="7F0E173B" w14:textId="77777777" w:rsidR="00FD00C3"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lastRenderedPageBreak/>
        <w:t>Fase III</w:t>
      </w:r>
      <w:r w:rsidRPr="00FD00C3">
        <w:t>: Ingeniería de Características y Modelado Híbrido</w:t>
      </w:r>
      <w:r w:rsidR="00C6249A" w:rsidRPr="00FD00C3">
        <w:t>.</w:t>
      </w:r>
    </w:p>
    <w:p w14:paraId="522F7D20" w14:textId="4A32CDEB"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rsidP="00FD00C3">
      <w:pPr>
        <w:pStyle w:val="Prrafodelista"/>
        <w:numPr>
          <w:ilvl w:val="0"/>
          <w:numId w:val="20"/>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rsidP="00FD00C3">
      <w:pPr>
        <w:pStyle w:val="Prrafodelista"/>
        <w:numPr>
          <w:ilvl w:val="0"/>
          <w:numId w:val="21"/>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rsidP="00A37BC7">
      <w:pPr>
        <w:pStyle w:val="Prrafodelista"/>
        <w:numPr>
          <w:ilvl w:val="0"/>
          <w:numId w:val="21"/>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A37BC7">
      <w:pPr>
        <w:pStyle w:val="Prrafodelista"/>
        <w:numPr>
          <w:ilvl w:val="0"/>
          <w:numId w:val="21"/>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1C6CEC">
      <w:pPr>
        <w:pStyle w:val="Ttulo3"/>
      </w:pPr>
      <w:bookmarkStart w:id="36" w:name="_Toc222847914"/>
      <w:r w:rsidRPr="00E21C5A">
        <w:t>Planificación.</w:t>
      </w:r>
      <w:bookmarkEnd w:id="36"/>
    </w:p>
    <w:p w14:paraId="47A3AAE4" w14:textId="77777777" w:rsidR="003D6C61" w:rsidRPr="00E21C5A" w:rsidRDefault="003D6C61" w:rsidP="00B82923">
      <w:pPr>
        <w:keepNext/>
        <w:ind w:left="488" w:firstLine="220"/>
        <w:rPr>
          <w:szCs w:val="24"/>
        </w:rPr>
      </w:pPr>
      <w:r w:rsidRPr="00E21C5A">
        <w:rPr>
          <w:szCs w:val="24"/>
          <w:lang w:eastAsia="es-ES"/>
        </w:rPr>
        <w:t xml:space="preserve">A continuación, se plasman en un diagrama de tipo Gantt la hoja de ruta cronológica y la distribución de esfuerzos diseñada para este trabajo. Este cronograma organiza temporalmente las cuatro fases operativas descritas </w:t>
      </w:r>
      <w:r w:rsidRPr="00E21C5A">
        <w:rPr>
          <w:szCs w:val="24"/>
          <w:lang w:eastAsia="es-ES"/>
        </w:rPr>
        <w:lastRenderedPageBreak/>
        <w:t>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2"/>
                    <a:stretch>
                      <a:fillRect/>
                    </a:stretch>
                  </pic:blipFill>
                  <pic:spPr>
                    <a:xfrm>
                      <a:off x="0" y="0"/>
                      <a:ext cx="4927316" cy="2812463"/>
                    </a:xfrm>
                    <a:prstGeom prst="rect">
                      <a:avLst/>
                    </a:prstGeom>
                  </pic:spPr>
                </pic:pic>
              </a:graphicData>
            </a:graphic>
          </wp:inline>
        </w:drawing>
      </w:r>
    </w:p>
    <w:p w14:paraId="684D054C" w14:textId="3F354F9D" w:rsidR="00E67D4B" w:rsidRPr="00E21C5A" w:rsidRDefault="003D6C61" w:rsidP="008B1482">
      <w:pPr>
        <w:pStyle w:val="Descripcin"/>
        <w:spacing w:line="360" w:lineRule="auto"/>
        <w:ind w:left="1134"/>
        <w:rPr>
          <w:sz w:val="24"/>
          <w:szCs w:val="24"/>
        </w:rPr>
      </w:pPr>
      <w:bookmarkStart w:id="37"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493A18">
        <w:rPr>
          <w:b/>
          <w:bCs/>
          <w:noProof/>
          <w:sz w:val="24"/>
          <w:szCs w:val="24"/>
        </w:rPr>
        <w:t>4</w:t>
      </w:r>
      <w:r w:rsidRPr="00430178">
        <w:rPr>
          <w:b/>
          <w:bCs/>
          <w:noProof/>
          <w:sz w:val="24"/>
          <w:szCs w:val="24"/>
        </w:rPr>
        <w:fldChar w:fldCharType="end"/>
      </w:r>
      <w:r w:rsidRPr="00E21C5A">
        <w:rPr>
          <w:sz w:val="24"/>
          <w:szCs w:val="24"/>
        </w:rPr>
        <w:t xml:space="preserve"> Cronograma de tareas definidas. Elaboración propia</w:t>
      </w:r>
      <w:bookmarkEnd w:id="37"/>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8" w:name="_Toc222847915"/>
      <w:r w:rsidR="00336037" w:rsidRPr="00E21C5A">
        <w:t>Desarrollo del proyecto.</w:t>
      </w:r>
      <w:bookmarkEnd w:id="38"/>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9" w:name="_Toc222847916"/>
      <w:r w:rsidRPr="00E21C5A">
        <w:t>Comprensión del negocio</w:t>
      </w:r>
      <w:r w:rsidR="00565E6B" w:rsidRPr="00E21C5A">
        <w:t>.</w:t>
      </w:r>
      <w:bookmarkEnd w:id="39"/>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La elección de este </w:t>
      </w:r>
      <w:proofErr w:type="spellStart"/>
      <w:r w:rsidRPr="00E21C5A">
        <w:rPr>
          <w:szCs w:val="24"/>
        </w:rPr>
        <w:t>dataset</w:t>
      </w:r>
      <w:proofErr w:type="spellEnd"/>
      <w:r w:rsidRPr="00E21C5A">
        <w:rPr>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proofErr w:type="spellStart"/>
      <w:r w:rsidRPr="00E21C5A">
        <w:rPr>
          <w:b/>
          <w:bCs/>
          <w:szCs w:val="24"/>
        </w:rPr>
        <w:lastRenderedPageBreak/>
        <w:t>Anonimización</w:t>
      </w:r>
      <w:proofErr w:type="spellEnd"/>
      <w:r w:rsidRPr="00E21C5A">
        <w:rPr>
          <w:b/>
          <w:bCs/>
          <w:szCs w:val="24"/>
        </w:rPr>
        <w:t>:</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w:t>
      </w:r>
      <w:proofErr w:type="spellStart"/>
      <w:r w:rsidRPr="00E21C5A">
        <w:rPr>
          <w:szCs w:val="24"/>
        </w:rPr>
        <w:t>dataset</w:t>
      </w:r>
      <w:proofErr w:type="spellEnd"/>
      <w:r w:rsidRPr="00E21C5A">
        <w:rPr>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43FD213"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que alimentarán el modelo híbrido propuesto:</w:t>
      </w:r>
    </w:p>
    <w:p w14:paraId="67BD83A7" w14:textId="24F92782"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rsidP="00B32A47">
      <w:pPr>
        <w:pStyle w:val="Prrafodelista"/>
        <w:numPr>
          <w:ilvl w:val="0"/>
          <w:numId w:val="42"/>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40" w:name="_Toc222847917"/>
      <w:r w:rsidRPr="00E21C5A">
        <w:lastRenderedPageBreak/>
        <w:t>A</w:t>
      </w:r>
      <w:r w:rsidR="00B82923" w:rsidRPr="00E21C5A">
        <w:t>nálisis exploratorio de datos</w:t>
      </w:r>
      <w:r w:rsidR="00CA1962" w:rsidRPr="00E21C5A">
        <w:t xml:space="preserve"> (EDA)</w:t>
      </w:r>
      <w:r w:rsidR="00A604EE" w:rsidRPr="00E21C5A">
        <w:t>.</w:t>
      </w:r>
      <w:bookmarkEnd w:id="40"/>
    </w:p>
    <w:p w14:paraId="6601FD75" w14:textId="42DB9620" w:rsidR="009E4B3A" w:rsidRDefault="009F42B9" w:rsidP="001A27DC">
      <w:pPr>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Pr="00E21C5A">
        <w:rPr>
          <w:szCs w:val="24"/>
        </w:rPr>
        <w:t>jupyter</w:t>
      </w:r>
      <w:proofErr w:type="spellEnd"/>
      <w:r w:rsidRPr="00E21C5A">
        <w:rPr>
          <w:szCs w:val="24"/>
        </w:rPr>
        <w:t xml:space="preserve"> notebook,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1C2ACE1C" w:rsidR="00246246" w:rsidRPr="00E21C5A" w:rsidRDefault="00EE1555" w:rsidP="00191289">
      <w:pPr>
        <w:pStyle w:val="Prrafodelista"/>
        <w:numPr>
          <w:ilvl w:val="0"/>
          <w:numId w:val="40"/>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D933B4" w:rsidRPr="00D933B4">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filtrado estricto en la fase de preprocesamiento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Cs w:val="24"/>
        </w:rPr>
        <w:t>accuracy</w:t>
      </w:r>
      <w:proofErr w:type="spellEnd"/>
      <w:r w:rsidR="00246246" w:rsidRPr="00E21C5A">
        <w:rPr>
          <w:szCs w:val="24"/>
        </w:rPr>
        <w:t>), como el F1-Score, y el uso de arquitecturas de Deep Learning (</w:t>
      </w:r>
      <w:proofErr w:type="spellStart"/>
      <w:r w:rsidR="00246246" w:rsidRPr="00E21C5A">
        <w:rPr>
          <w:szCs w:val="24"/>
        </w:rPr>
        <w:t>Autoencoders</w:t>
      </w:r>
      <w:proofErr w:type="spellEnd"/>
      <w:r w:rsidR="00246246" w:rsidRPr="00E21C5A">
        <w:rPr>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B4EA191">
            <wp:extent cx="3171330" cy="2094707"/>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3"/>
                    <a:stretch>
                      <a:fillRect/>
                    </a:stretch>
                  </pic:blipFill>
                  <pic:spPr>
                    <a:xfrm>
                      <a:off x="0" y="0"/>
                      <a:ext cx="3340755" cy="2206614"/>
                    </a:xfrm>
                    <a:prstGeom prst="rect">
                      <a:avLst/>
                    </a:prstGeom>
                  </pic:spPr>
                </pic:pic>
              </a:graphicData>
            </a:graphic>
          </wp:inline>
        </w:drawing>
      </w:r>
    </w:p>
    <w:p w14:paraId="53B97A71" w14:textId="56D4D35C" w:rsidR="00E71F9F" w:rsidRDefault="00E71F9F" w:rsidP="00845F50">
      <w:pPr>
        <w:pStyle w:val="Descripcin"/>
        <w:spacing w:after="0"/>
        <w:ind w:left="1560" w:right="991"/>
        <w:rPr>
          <w:sz w:val="20"/>
          <w:szCs w:val="20"/>
        </w:rPr>
      </w:pPr>
      <w:bookmarkStart w:id="41"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493A18">
        <w:rPr>
          <w:noProof/>
          <w:sz w:val="20"/>
          <w:szCs w:val="20"/>
        </w:rPr>
        <w:t>5</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1"/>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presenta un ruido de alta frecuencia difícil de modelar. Por el contrario, </w:t>
      </w:r>
      <w:r w:rsidR="00CF6384" w:rsidRPr="00E21C5A">
        <w:rPr>
          <w:szCs w:val="24"/>
        </w:rPr>
        <w:lastRenderedPageBreak/>
        <w:t>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755EA0E6" w:rsidR="00306076" w:rsidRPr="00845F50" w:rsidRDefault="00CF6384" w:rsidP="00810819">
      <w:pPr>
        <w:pStyle w:val="Descripcin"/>
        <w:ind w:left="567"/>
        <w:rPr>
          <w:sz w:val="20"/>
          <w:szCs w:val="20"/>
        </w:rPr>
      </w:pPr>
      <w:bookmarkStart w:id="42"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493A18">
        <w:rPr>
          <w:noProof/>
          <w:sz w:val="20"/>
          <w:szCs w:val="20"/>
        </w:rPr>
        <w:t>6</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2"/>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5"/>
                    <a:stretch>
                      <a:fillRect/>
                    </a:stretch>
                  </pic:blipFill>
                  <pic:spPr>
                    <a:xfrm>
                      <a:off x="0" y="0"/>
                      <a:ext cx="3747508" cy="1853042"/>
                    </a:xfrm>
                    <a:prstGeom prst="rect">
                      <a:avLst/>
                    </a:prstGeom>
                  </pic:spPr>
                </pic:pic>
              </a:graphicData>
            </a:graphic>
          </wp:inline>
        </w:drawing>
      </w:r>
    </w:p>
    <w:p w14:paraId="62C0CB97" w14:textId="01442C36" w:rsidR="009D0910" w:rsidRPr="009D0910" w:rsidRDefault="00845F50" w:rsidP="009D0910">
      <w:pPr>
        <w:pStyle w:val="Descripcin"/>
        <w:ind w:left="851"/>
      </w:pPr>
      <w:bookmarkStart w:id="43"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493A18">
        <w:rPr>
          <w:b/>
          <w:bCs/>
          <w:noProof/>
        </w:rPr>
        <w:t>7</w:t>
      </w:r>
      <w:r w:rsidR="000D3C76" w:rsidRPr="002F45B0">
        <w:rPr>
          <w:b/>
          <w:bCs/>
          <w:noProof/>
        </w:rPr>
        <w:fldChar w:fldCharType="end"/>
      </w:r>
      <w:r>
        <w:t xml:space="preserve"> Contraste entre riqueza y resultados académicos</w:t>
      </w:r>
      <w:r>
        <w:br/>
        <w:t xml:space="preserve"> - Autoría </w:t>
      </w:r>
      <w:proofErr w:type="spellStart"/>
      <w:r>
        <w:t>Profia</w:t>
      </w:r>
      <w:proofErr w:type="spellEnd"/>
      <w:r>
        <w:t xml:space="preserve"> - Apéndice I - Notebook I</w:t>
      </w:r>
      <w:bookmarkEnd w:id="43"/>
    </w:p>
    <w:p w14:paraId="18094262" w14:textId="614A44A1" w:rsidR="009E5AB6" w:rsidRDefault="002C3D04" w:rsidP="00845F50">
      <w:pPr>
        <w:pStyle w:val="Prrafodelista"/>
        <w:numPr>
          <w:ilvl w:val="0"/>
          <w:numId w:val="43"/>
        </w:numPr>
        <w:ind w:left="851" w:hanging="578"/>
        <w:rPr>
          <w:szCs w:val="24"/>
        </w:rPr>
      </w:pPr>
      <w:r w:rsidRPr="00845F50">
        <w:rPr>
          <w:b/>
          <w:bCs/>
          <w:szCs w:val="24"/>
        </w:rPr>
        <w:lastRenderedPageBreak/>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4AC106EC" w:rsidR="00810819" w:rsidRDefault="009E5AB6" w:rsidP="009E5AB6">
      <w:pPr>
        <w:pStyle w:val="Descripcin"/>
        <w:ind w:left="708" w:firstLine="708"/>
        <w:rPr>
          <w:noProof/>
        </w:rPr>
      </w:pPr>
      <w:bookmarkStart w:id="44"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493A18">
        <w:rPr>
          <w:b/>
          <w:bCs/>
          <w:noProof/>
        </w:rPr>
        <w:t>8</w:t>
      </w:r>
      <w:r w:rsidRPr="003612C3">
        <w:rPr>
          <w:b/>
          <w:bCs/>
        </w:rPr>
        <w:fldChar w:fldCharType="end"/>
      </w:r>
      <w:r>
        <w:t xml:space="preserve"> </w:t>
      </w:r>
      <w:r>
        <w:rPr>
          <w:noProof/>
        </w:rPr>
        <w:t>Comparación de interacciones por curso. Autoría propia - Apéndice I - Notebook I</w:t>
      </w:r>
      <w:bookmarkEnd w:id="44"/>
    </w:p>
    <w:p w14:paraId="31A4A64B" w14:textId="4BACC079" w:rsidR="009D0910" w:rsidRPr="009D0910" w:rsidRDefault="009D0910" w:rsidP="009D0910">
      <w:pPr>
        <w:pStyle w:val="Prrafodelista"/>
        <w:numPr>
          <w:ilvl w:val="0"/>
          <w:numId w:val="43"/>
        </w:numPr>
        <w:ind w:left="709"/>
      </w:pPr>
      <w:r>
        <w:lastRenderedPageBreak/>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59B7C92A">
            <wp:extent cx="4956963" cy="1749516"/>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93611" cy="1762451"/>
                    </a:xfrm>
                    <a:prstGeom prst="rect">
                      <a:avLst/>
                    </a:prstGeom>
                    <a:noFill/>
                    <a:ln>
                      <a:noFill/>
                    </a:ln>
                  </pic:spPr>
                </pic:pic>
              </a:graphicData>
            </a:graphic>
          </wp:inline>
        </w:drawing>
      </w:r>
    </w:p>
    <w:p w14:paraId="1AD7853D" w14:textId="2D524761" w:rsidR="00306076" w:rsidRDefault="009D0910" w:rsidP="003612C3">
      <w:pPr>
        <w:pStyle w:val="Descripcin"/>
      </w:pPr>
      <w:bookmarkStart w:id="45"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493A18">
        <w:rPr>
          <w:b/>
          <w:bCs/>
          <w:noProof/>
        </w:rPr>
        <w:t>9</w:t>
      </w:r>
      <w:r w:rsidRPr="003612C3">
        <w:rPr>
          <w:b/>
          <w:bCs/>
        </w:rPr>
        <w:fldChar w:fldCharType="end"/>
      </w:r>
      <w:r>
        <w:t xml:space="preserve"> Relación entre diferentes métricas y resultados académicos. </w:t>
      </w:r>
      <w:r>
        <w:br/>
        <w:t>Apéndice 1 - Notebook I</w:t>
      </w:r>
      <w:bookmarkEnd w:id="45"/>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lastRenderedPageBreak/>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30633777" w:rsidR="000D3C76" w:rsidRDefault="000D3C76" w:rsidP="000D3C76">
      <w:pPr>
        <w:pStyle w:val="Descripcin"/>
      </w:pPr>
      <w:bookmarkStart w:id="46"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493A18">
        <w:rPr>
          <w:b/>
          <w:bCs/>
          <w:noProof/>
        </w:rPr>
        <w:t>10</w:t>
      </w:r>
      <w:r w:rsidRPr="000D3C76">
        <w:rPr>
          <w:b/>
          <w:bCs/>
        </w:rPr>
        <w:fldChar w:fldCharType="end"/>
      </w:r>
      <w:r>
        <w:t xml:space="preserve"> Relación entre nivel educativo y resultados académicos </w:t>
      </w:r>
      <w:r>
        <w:br/>
        <w:t>Apéndice 1 – Notebook I</w:t>
      </w:r>
      <w:bookmarkEnd w:id="46"/>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00988754" w14:textId="2FA8AAFA" w:rsidR="00845F50" w:rsidRDefault="00FD74FC" w:rsidP="00FD74FC">
      <w:pPr>
        <w:pStyle w:val="Ttulo2"/>
      </w:pPr>
      <w:bookmarkStart w:id="47" w:name="_Toc222847918"/>
      <w:r>
        <w:t>Preprocesamiento de datos.</w:t>
      </w:r>
      <w:bookmarkEnd w:id="47"/>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w:t>
      </w:r>
      <w:r w:rsidRPr="005C4DDD">
        <w:rPr>
          <w:szCs w:val="24"/>
          <w:lang w:eastAsia="es-ES"/>
        </w:rPr>
        <w:lastRenderedPageBreak/>
        <w:t xml:space="preserve">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1C6CEC">
      <w:pPr>
        <w:pStyle w:val="Ttulo3"/>
      </w:pPr>
      <w:bookmarkStart w:id="48" w:name="_Toc222847919"/>
      <w:r>
        <w:t>Preprocesamiento para EDA.</w:t>
      </w:r>
      <w:bookmarkEnd w:id="48"/>
    </w:p>
    <w:p w14:paraId="1262FFF4" w14:textId="70F61556" w:rsidR="009A0653" w:rsidRDefault="005C4DDD" w:rsidP="001A27DC">
      <w:pPr>
        <w:ind w:firstLine="488"/>
        <w:rPr>
          <w:szCs w:val="24"/>
          <w:lang w:eastAsia="es-ES"/>
        </w:rPr>
      </w:pPr>
      <w:r>
        <w:rPr>
          <w:lang w:eastAsia="es-ES"/>
        </w:rPr>
        <w:t>El procesado de los datos para la exploración de dato</w:t>
      </w:r>
      <w:r w:rsidR="009A0653">
        <w:rPr>
          <w:lang w:eastAsia="es-ES"/>
        </w:rPr>
        <w:t xml:space="preserve"> analítica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rsidP="001A27DC">
      <w:pPr>
        <w:pStyle w:val="Prrafodelista"/>
        <w:numPr>
          <w:ilvl w:val="0"/>
          <w:numId w:val="43"/>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1A27DC">
      <w:pPr>
        <w:pStyle w:val="Prrafodelista"/>
        <w:numPr>
          <w:ilvl w:val="0"/>
          <w:numId w:val="43"/>
        </w:numPr>
        <w:ind w:left="567" w:hanging="357"/>
        <w:contextualSpacing w:val="0"/>
        <w:rPr>
          <w:lang w:eastAsia="es-ES"/>
        </w:rPr>
      </w:pPr>
      <w:r w:rsidRPr="009A0653">
        <w:rPr>
          <w:b/>
          <w:bCs/>
          <w:lang w:eastAsia="es-ES"/>
        </w:rPr>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1A27DC">
      <w:pPr>
        <w:pStyle w:val="Prrafodelista"/>
        <w:numPr>
          <w:ilvl w:val="0"/>
          <w:numId w:val="43"/>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lastRenderedPageBreak/>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1C6CEC">
      <w:pPr>
        <w:pStyle w:val="Ttulo3"/>
      </w:pPr>
      <w:bookmarkStart w:id="49" w:name="_Toc222847920"/>
      <w:r>
        <w:t>Preprocesamiento para Autoencoder y clustering.</w:t>
      </w:r>
      <w:bookmarkEnd w:id="49"/>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xml:space="preserve">) y el nivel educativo previo </w:t>
      </w:r>
      <w:r w:rsidR="005F0D38" w:rsidRPr="005F0D38">
        <w:rPr>
          <w:lang w:eastAsia="es-ES"/>
        </w:rPr>
        <w:lastRenderedPageBreak/>
        <w:t>(</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rsidP="00A37BC7">
      <w:pPr>
        <w:pStyle w:val="Prrafodelista"/>
        <w:numPr>
          <w:ilvl w:val="0"/>
          <w:numId w:val="47"/>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1C6CEC">
      <w:pPr>
        <w:pStyle w:val="Ttulo3"/>
      </w:pPr>
      <w:bookmarkStart w:id="50" w:name="_Toc222847921"/>
      <w:r>
        <w:t xml:space="preserve">Preprocesamiento para red neuronal </w:t>
      </w:r>
      <w:proofErr w:type="spellStart"/>
      <w:r>
        <w:t>Transformer</w:t>
      </w:r>
      <w:proofErr w:type="spellEnd"/>
      <w:r>
        <w:t>.</w:t>
      </w:r>
      <w:bookmarkEnd w:id="50"/>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en lugar de vectores planos. Este tratamiento se automatizó para transformar los registros diarios en tensores tridimensionales, ejecutando las siguientes acciones clave:</w:t>
      </w:r>
    </w:p>
    <w:p w14:paraId="0A5D78F9" w14:textId="77777777" w:rsidR="005C5B5B" w:rsidRDefault="005C5B5B" w:rsidP="005C5B5B">
      <w:pPr>
        <w:pStyle w:val="Prrafodelista"/>
        <w:numPr>
          <w:ilvl w:val="0"/>
          <w:numId w:val="47"/>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rsidP="005C5B5B">
      <w:pPr>
        <w:pStyle w:val="Prrafodelista"/>
        <w:numPr>
          <w:ilvl w:val="0"/>
          <w:numId w:val="47"/>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lastRenderedPageBreak/>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rsidP="005C5B5B">
      <w:pPr>
        <w:pStyle w:val="Prrafodelista"/>
        <w:numPr>
          <w:ilvl w:val="0"/>
          <w:numId w:val="47"/>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1" w:name="_Toc222847922"/>
      <w:r w:rsidRPr="00E21C5A">
        <w:t>Ingeniería de características</w:t>
      </w:r>
      <w:r w:rsidR="00835035">
        <w:t>.</w:t>
      </w:r>
      <w:bookmarkEnd w:id="51"/>
    </w:p>
    <w:p w14:paraId="334F466D" w14:textId="2C6415FF"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 xml:space="preserve">los resultados de las agrupaciones de estudiantes serán inyectados a la entrada de la red neuronal </w:t>
      </w:r>
      <w:proofErr w:type="spellStart"/>
      <w:r w:rsidR="00E85CCA">
        <w:rPr>
          <w:szCs w:val="24"/>
          <w:lang w:eastAsia="es-ES"/>
        </w:rPr>
        <w:t>transformer</w:t>
      </w:r>
      <w:proofErr w:type="spellEnd"/>
      <w:r w:rsidR="00E85CCA">
        <w:rPr>
          <w:szCs w:val="24"/>
          <w:lang w:eastAsia="es-ES"/>
        </w:rPr>
        <w:t>.</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1C6CEC">
      <w:pPr>
        <w:pStyle w:val="Ttulo3"/>
      </w:pPr>
      <w:bookmarkStart w:id="52" w:name="_Toc222847923"/>
      <w:r>
        <w:t>Fase I: Características para Autoencoder.</w:t>
      </w:r>
      <w:bookmarkEnd w:id="52"/>
    </w:p>
    <w:p w14:paraId="3BA46B7B" w14:textId="77777777" w:rsidR="006F2341" w:rsidRDefault="006F2341" w:rsidP="006F2341">
      <w:pPr>
        <w:ind w:left="488" w:firstLine="220"/>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6F2341">
      <w:pPr>
        <w:pStyle w:val="Prrafodelista"/>
        <w:numPr>
          <w:ilvl w:val="0"/>
          <w:numId w:val="47"/>
        </w:numPr>
        <w:ind w:left="851"/>
        <w:contextualSpacing w:val="0"/>
        <w:rPr>
          <w:lang w:eastAsia="es-ES"/>
        </w:rPr>
      </w:pPr>
      <w:r>
        <w:rPr>
          <w:lang w:eastAsia="es-ES"/>
        </w:rPr>
        <w:lastRenderedPageBreak/>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rsidP="006F2341">
      <w:pPr>
        <w:pStyle w:val="Prrafodelista"/>
        <w:numPr>
          <w:ilvl w:val="1"/>
          <w:numId w:val="16"/>
        </w:numPr>
        <w:ind w:left="1276"/>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rsidP="006F2341">
      <w:pPr>
        <w:pStyle w:val="Prrafodelista"/>
        <w:numPr>
          <w:ilvl w:val="1"/>
          <w:numId w:val="16"/>
        </w:numPr>
        <w:ind w:left="1276"/>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6F2341">
      <w:pPr>
        <w:pStyle w:val="Prrafodelista"/>
        <w:numPr>
          <w:ilvl w:val="0"/>
          <w:numId w:val="47"/>
        </w:numPr>
        <w:ind w:left="851"/>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rsidP="006F2341">
      <w:pPr>
        <w:pStyle w:val="Prrafodelista"/>
        <w:numPr>
          <w:ilvl w:val="0"/>
          <w:numId w:val="47"/>
        </w:numPr>
        <w:ind w:left="14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xml:space="preserve">) donde se asignó un mayor peso (1.3) a actividades que requieren esfuerzo cognitivo activo (como cuestionarios o herramientas </w:t>
      </w:r>
      <w:r>
        <w:rPr>
          <w:lang w:eastAsia="es-ES"/>
        </w:rPr>
        <w:lastRenderedPageBreak/>
        <w:t>colaborativas) y un peso menor (0.8) a la lectura pasiva de recursos.</w:t>
      </w:r>
    </w:p>
    <w:p w14:paraId="2C0F0484" w14:textId="77777777" w:rsidR="00AA450E" w:rsidRDefault="00AA450E" w:rsidP="006F2341">
      <w:pPr>
        <w:pStyle w:val="Prrafodelista"/>
        <w:numPr>
          <w:ilvl w:val="0"/>
          <w:numId w:val="47"/>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6F2341">
      <w:pPr>
        <w:pStyle w:val="Prrafodelista"/>
        <w:numPr>
          <w:ilvl w:val="1"/>
          <w:numId w:val="47"/>
        </w:numPr>
        <w:ind w:left="1418" w:hanging="425"/>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rsidP="006F2341">
      <w:pPr>
        <w:pStyle w:val="Prrafodelista"/>
        <w:numPr>
          <w:ilvl w:val="1"/>
          <w:numId w:val="47"/>
        </w:numPr>
        <w:ind w:left="1418"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rsidP="006F2341">
      <w:pPr>
        <w:pStyle w:val="Prrafodelista"/>
        <w:numPr>
          <w:ilvl w:val="1"/>
          <w:numId w:val="47"/>
        </w:numPr>
        <w:ind w:left="1418"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6F2341">
      <w:pPr>
        <w:pStyle w:val="Prrafodelista"/>
        <w:numPr>
          <w:ilvl w:val="1"/>
          <w:numId w:val="47"/>
        </w:numPr>
        <w:ind w:left="1418"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6F2341">
      <w:pPr>
        <w:pStyle w:val="Prrafodelista"/>
        <w:numPr>
          <w:ilvl w:val="1"/>
          <w:numId w:val="47"/>
        </w:numPr>
        <w:ind w:left="1418"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xml:space="preserve">) y el tiempo </w:t>
      </w:r>
      <w:r>
        <w:rPr>
          <w:lang w:eastAsia="es-ES"/>
        </w:rPr>
        <w:lastRenderedPageBreak/>
        <w:t>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1C6CEC">
      <w:pPr>
        <w:pStyle w:val="Ttulo3"/>
      </w:pPr>
      <w:bookmarkStart w:id="53" w:name="_Toc222847924"/>
      <w:r>
        <w:t>Fase II: Características para Transformers.</w:t>
      </w:r>
      <w:bookmarkEnd w:id="53"/>
      <w:r>
        <w:t xml:space="preserve"> </w:t>
      </w:r>
    </w:p>
    <w:p w14:paraId="56DF2728" w14:textId="326849E2" w:rsidR="00DE33E5" w:rsidRDefault="00DE33E5" w:rsidP="00DE33E5">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del Autoencoder,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proofErr w:type="spellStart"/>
      <w:r w:rsidRPr="00DC6FE6">
        <w:rPr>
          <w:szCs w:val="24"/>
          <w:lang w:eastAsia="es-ES"/>
        </w:rPr>
        <w:t>educational_ai_analytics</w:t>
      </w:r>
      <w:proofErr w:type="spellEnd"/>
      <w:r>
        <w:rPr>
          <w:szCs w:val="24"/>
          <w:lang w:eastAsia="es-ES"/>
        </w:rPr>
        <w:t>/</w:t>
      </w:r>
      <w:proofErr w:type="spellStart"/>
      <w:r>
        <w:rPr>
          <w:szCs w:val="24"/>
          <w:lang w:eastAsia="es-ES"/>
        </w:rPr>
        <w:t>modeling</w:t>
      </w:r>
      <w:proofErr w:type="spellEnd"/>
      <w:r>
        <w:rPr>
          <w:szCs w:val="24"/>
          <w:lang w:eastAsia="es-ES"/>
        </w:rPr>
        <w:t>/transformes, la exploración 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rsidP="00DE33E5">
      <w:pPr>
        <w:pStyle w:val="Prrafodelista"/>
        <w:numPr>
          <w:ilvl w:val="0"/>
          <w:numId w:val="50"/>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w:t>
      </w:r>
      <w:r w:rsidRPr="00DE33E5">
        <w:rPr>
          <w:szCs w:val="24"/>
          <w:lang w:eastAsia="es-ES"/>
        </w:rPr>
        <w:lastRenderedPageBreak/>
        <w:t>actividad). Esto permite a la red evaluar la evolución pura de las interacciones semanales del alumno con cada recurso del LMS (foros, cuestionarios, lecturas) de forma cronológica.</w:t>
      </w:r>
    </w:p>
    <w:p w14:paraId="4762945A" w14:textId="77777777" w:rsidR="0095133F" w:rsidRDefault="00DE33E5" w:rsidP="00DE33E5">
      <w:pPr>
        <w:pStyle w:val="Prrafodelista"/>
        <w:numPr>
          <w:ilvl w:val="0"/>
          <w:numId w:val="50"/>
        </w:numPr>
        <w:ind w:left="567"/>
        <w:rPr>
          <w:szCs w:val="24"/>
          <w:lang w:eastAsia="es-ES"/>
        </w:rPr>
      </w:pPr>
      <w:r w:rsidRPr="00DE33E5">
        <w:rPr>
          <w:b/>
          <w:bCs/>
          <w:szCs w:val="24"/>
          <w:lang w:eastAsia="es-ES"/>
        </w:rPr>
        <w:t>Representaciones Latentes y Arquetipos (</w:t>
      </w:r>
      <w:proofErr w:type="spellStart"/>
      <w:r w:rsidRPr="00DE33E5">
        <w:rPr>
          <w:b/>
          <w:bCs/>
          <w:szCs w:val="24"/>
          <w:lang w:eastAsia="es-ES"/>
        </w:rPr>
        <w:t>Soft</w:t>
      </w:r>
      <w:proofErr w:type="spellEnd"/>
      <w:r w:rsidRPr="00DE33E5">
        <w:rPr>
          <w:b/>
          <w:bCs/>
          <w:szCs w:val="24"/>
          <w:lang w:eastAsia="es-ES"/>
        </w:rPr>
        <w:t xml:space="preserve"> </w:t>
      </w:r>
      <w:proofErr w:type="spellStart"/>
      <w:r w:rsidRPr="00DE33E5">
        <w:rPr>
          <w:b/>
          <w:bCs/>
          <w:szCs w:val="24"/>
          <w:lang w:eastAsia="es-ES"/>
        </w:rPr>
        <w:t>Labels</w:t>
      </w:r>
      <w:proofErr w:type="spellEnd"/>
      <w:r w:rsidRPr="00DE33E5">
        <w:rPr>
          <w:b/>
          <w:bCs/>
          <w:szCs w:val="24"/>
          <w:lang w:eastAsia="es-ES"/>
        </w:rPr>
        <w:t>):</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w:t>
      </w:r>
      <w:proofErr w:type="spellStart"/>
      <w:r w:rsidRPr="00DE33E5">
        <w:rPr>
          <w:szCs w:val="24"/>
          <w:lang w:eastAsia="es-ES"/>
        </w:rPr>
        <w:t>Transformer</w:t>
      </w:r>
      <w:proofErr w:type="spellEnd"/>
      <w:r w:rsidRPr="00DE33E5">
        <w:rPr>
          <w:szCs w:val="24"/>
          <w:lang w:eastAsia="es-ES"/>
        </w:rPr>
        <w:t xml:space="preserve"> con esta distribución de probabilidades (</w:t>
      </w:r>
      <w:proofErr w:type="spellStart"/>
      <w:r w:rsidRPr="00DE33E5">
        <w:rPr>
          <w:szCs w:val="24"/>
          <w:lang w:eastAsia="es-ES"/>
        </w:rPr>
        <w:t>soft</w:t>
      </w:r>
      <w:proofErr w:type="spellEnd"/>
      <w:r w:rsidRPr="00DE33E5">
        <w:rPr>
          <w:szCs w:val="24"/>
          <w:lang w:eastAsia="es-ES"/>
        </w:rPr>
        <w:t xml:space="preserve"> </w:t>
      </w:r>
      <w:proofErr w:type="spellStart"/>
      <w:r w:rsidRPr="00DE33E5">
        <w:rPr>
          <w:szCs w:val="24"/>
          <w:lang w:eastAsia="es-ES"/>
        </w:rPr>
        <w:t>labels</w:t>
      </w:r>
      <w:proofErr w:type="spellEnd"/>
      <w:r w:rsidRPr="00DE33E5">
        <w:rPr>
          <w:szCs w:val="24"/>
          <w:lang w:eastAsia="es-ES"/>
        </w:rPr>
        <w:t>),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rsidP="0095133F">
      <w:pPr>
        <w:pStyle w:val="Prrafodelista"/>
        <w:numPr>
          <w:ilvl w:val="0"/>
          <w:numId w:val="50"/>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rsidP="0095133F">
      <w:pPr>
        <w:pStyle w:val="Prrafodelista"/>
        <w:numPr>
          <w:ilvl w:val="0"/>
          <w:numId w:val="50"/>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Como resultado de la fase de experimentación, se optó por incorporar también las 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w:t>
      </w:r>
      <w:proofErr w:type="spellStart"/>
      <w:r w:rsidRPr="0095133F">
        <w:rPr>
          <w:szCs w:val="24"/>
          <w:lang w:eastAsia="es-ES"/>
        </w:rPr>
        <w:t>Transformer</w:t>
      </w:r>
      <w:proofErr w:type="spellEnd"/>
      <w:r w:rsidRPr="0095133F">
        <w:rPr>
          <w:szCs w:val="24"/>
          <w:lang w:eastAsia="es-ES"/>
        </w:rPr>
        <w:t xml:space="preserve"> no solo procesar "qué" hace el estudiante semana a semana mediante su mecanismo de </w:t>
      </w:r>
      <w:r w:rsidRPr="0095133F">
        <w:rPr>
          <w:szCs w:val="24"/>
          <w:lang w:eastAsia="es-ES"/>
        </w:rPr>
        <w:lastRenderedPageBreak/>
        <w:t>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4" w:name="_Toc222847925"/>
      <w:r w:rsidRPr="00E21C5A">
        <w:t>Modelado</w:t>
      </w:r>
      <w:bookmarkEnd w:id="54"/>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w:t>
      </w:r>
      <w:proofErr w:type="spellStart"/>
      <w:r w:rsidRPr="0095133F">
        <w:rPr>
          <w:lang w:eastAsia="es-ES"/>
        </w:rPr>
        <w:t>Autoencoders</w:t>
      </w:r>
      <w:proofErr w:type="spellEnd"/>
      <w:r w:rsidRPr="0095133F">
        <w:rPr>
          <w:lang w:eastAsia="es-ES"/>
        </w:rPr>
        <w:t xml:space="preserve"> y clustering) orientada a la reducción de dimensionalidad y el descubrimiento de arquetipos latentes; y una segunda fase de aprendizaje supervisado (basada en redes neuronales </w:t>
      </w:r>
      <w:proofErr w:type="spellStart"/>
      <w:r w:rsidRPr="0095133F">
        <w:rPr>
          <w:lang w:eastAsia="es-ES"/>
        </w:rPr>
        <w:t>Transformer</w:t>
      </w:r>
      <w:proofErr w:type="spellEnd"/>
      <w:r w:rsidRPr="0095133F">
        <w:rPr>
          <w:lang w:eastAsia="es-ES"/>
        </w:rPr>
        <w:t xml:space="preserve">)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1C6CEC">
      <w:pPr>
        <w:pStyle w:val="Ttulo3"/>
      </w:pPr>
      <w:bookmarkStart w:id="55" w:name="_Toc222847926"/>
      <w:r w:rsidRPr="00E21C5A">
        <w:t>Autoencoder</w:t>
      </w:r>
      <w:r w:rsidR="00FC69D1" w:rsidRPr="00E21C5A">
        <w:t>.</w:t>
      </w:r>
      <w:bookmarkEnd w:id="55"/>
    </w:p>
    <w:p w14:paraId="24793017" w14:textId="5AA771AF" w:rsidR="001E1BE8" w:rsidRDefault="003A3AE7" w:rsidP="003A3AE7">
      <w:pPr>
        <w:ind w:firstLine="488"/>
        <w:rPr>
          <w:lang w:eastAsia="es-ES"/>
        </w:rPr>
      </w:pPr>
      <w:r>
        <w:rPr>
          <w:lang w:eastAsia="es-ES"/>
        </w:rPr>
        <w:t>El modelado del</w:t>
      </w:r>
      <w:r w:rsidR="001138BF">
        <w:rPr>
          <w:lang w:eastAsia="es-ES"/>
        </w:rPr>
        <w:t xml:space="preserve"> </w:t>
      </w:r>
      <w:proofErr w:type="gramStart"/>
      <w:r w:rsidR="00DC6FE6">
        <w:rPr>
          <w:lang w:eastAsia="es-ES"/>
        </w:rPr>
        <w:t>A</w:t>
      </w:r>
      <w:r>
        <w:rPr>
          <w:lang w:eastAsia="es-ES"/>
        </w:rPr>
        <w:t>utoencoder</w:t>
      </w:r>
      <w:r w:rsidR="001E1BE8">
        <w:rPr>
          <w:lang w:eastAsia="es-ES"/>
        </w:rPr>
        <w:t>(</w:t>
      </w:r>
      <w:proofErr w:type="gramEnd"/>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w:t>
      </w:r>
      <w:r w:rsidRPr="003A3AE7">
        <w:rPr>
          <w:lang w:eastAsia="es-ES"/>
        </w:rPr>
        <w:lastRenderedPageBreak/>
        <w:t xml:space="preserve">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autoencoder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rsidP="00F07E09">
      <w:pPr>
        <w:pStyle w:val="Prrafodelista"/>
        <w:numPr>
          <w:ilvl w:val="0"/>
          <w:numId w:val="54"/>
        </w:numPr>
        <w:ind w:left="567" w:hanging="428"/>
        <w:rPr>
          <w:lang w:eastAsia="es-ES"/>
        </w:rPr>
      </w:pPr>
      <w:r w:rsidRPr="000F02EF">
        <w:rPr>
          <w:lang w:eastAsia="es-ES"/>
        </w:rPr>
        <w:t xml:space="preserve">Fase 1: </w:t>
      </w:r>
      <w:proofErr w:type="spellStart"/>
      <w:r w:rsidRPr="000F02EF">
        <w:rPr>
          <w:lang w:eastAsia="es-ES"/>
        </w:rPr>
        <w:t>Pre-entrenamiento</w:t>
      </w:r>
      <w:proofErr w:type="spellEnd"/>
      <w:r w:rsidRPr="000F02EF">
        <w:rPr>
          <w:lang w:eastAsia="es-ES"/>
        </w:rPr>
        <w:t xml:space="preserve"> (Reconstrucción): En esta etapa inicial, la red se entrena de manera estándar como un autoencoder tradicional, </w:t>
      </w:r>
      <w:r w:rsidRPr="000F02EF">
        <w:rPr>
          <w:lang w:eastAsia="es-ES"/>
        </w:rPr>
        <w:lastRenderedPageBreak/>
        <w:t>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rsidP="00F07E09">
      <w:pPr>
        <w:pStyle w:val="Prrafodelista"/>
        <w:numPr>
          <w:ilvl w:val="0"/>
          <w:numId w:val="54"/>
        </w:numPr>
        <w:ind w:left="567" w:hanging="428"/>
        <w:rPr>
          <w:lang w:eastAsia="es-ES"/>
        </w:rPr>
      </w:pPr>
      <w:r w:rsidRPr="000F02EF">
        <w:rPr>
          <w:lang w:eastAsia="es-ES"/>
        </w:rPr>
        <w:t xml:space="preserve">Fase 2: Inicialización de Centroides (K-Means):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rsidP="00F07E09">
      <w:pPr>
        <w:pStyle w:val="Prrafodelista"/>
        <w:numPr>
          <w:ilvl w:val="0"/>
          <w:numId w:val="54"/>
        </w:numPr>
        <w:ind w:left="567" w:hanging="428"/>
        <w:rPr>
          <w:lang w:eastAsia="es-ES"/>
        </w:rPr>
      </w:pPr>
      <w:r w:rsidRPr="000F02EF">
        <w:rPr>
          <w:lang w:eastAsia="es-ES"/>
        </w:rPr>
        <w:t>Fase 3: Optimización Conjunta (Entrenamiento DCN): Es la fase central y más compleja del modelado. Aquí, la red se afina (fine-</w:t>
      </w:r>
      <w:proofErr w:type="spellStart"/>
      <w:r w:rsidRPr="000F02EF">
        <w:rPr>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(KL). Durante esta etapa, el modelo calcula una distribución objetivo (P) matemática que fuerza a las predicciones probabilísticas a ser más "nítidas" (acercando los estudiantes 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w:t>
      </w:r>
      <w:r w:rsidRPr="000F02EF">
        <w:rPr>
          <w:lang w:eastAsia="es-ES"/>
        </w:rPr>
        <w:lastRenderedPageBreak/>
        <w:t>sobreajuste (</w:t>
      </w:r>
      <w:proofErr w:type="spellStart"/>
      <w:r w:rsidRPr="000F02EF">
        <w:rPr>
          <w:lang w:eastAsia="es-ES"/>
        </w:rPr>
        <w:t>overfitting</w:t>
      </w:r>
      <w:proofErr w:type="spellEnd"/>
      <w:r w:rsidRPr="000F02EF">
        <w:rPr>
          <w:lang w:eastAsia="es-ES"/>
        </w:rPr>
        <w:t>), y el uso de precisión mixta (mixed_float16) para optimizar drásticamente los tiempos de cómputo en la GPU.</w:t>
      </w:r>
    </w:p>
    <w:p w14:paraId="7C99B83B" w14:textId="04BF6F8E" w:rsidR="00045252" w:rsidRDefault="00045252" w:rsidP="001C6CEC">
      <w:pPr>
        <w:pStyle w:val="Ttulo3"/>
      </w:pPr>
      <w:bookmarkStart w:id="56" w:name="_Toc222847927"/>
      <w:proofErr w:type="spellStart"/>
      <w:r>
        <w:t>Embeddings</w:t>
      </w:r>
      <w:bookmarkEnd w:id="56"/>
      <w:proofErr w:type="spellEnd"/>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w:t>
      </w:r>
      <w:proofErr w:type="spellStart"/>
      <w:r w:rsidR="00EB1EC1" w:rsidRPr="00EB1EC1">
        <w:rPr>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autoencoder. </w:t>
      </w:r>
      <w:r>
        <w:rPr>
          <w:lang w:eastAsia="es-ES"/>
        </w:rPr>
        <w:t xml:space="preserve">Esto nos permite reducir la dimensionalidad de los datos siguiendo dos filosofías diferentes (PCA y AE). Esto permite realizar </w:t>
      </w:r>
      <w:proofErr w:type="gramStart"/>
      <w:r>
        <w:rPr>
          <w:lang w:eastAsia="es-ES"/>
        </w:rPr>
        <w:t>un comparación</w:t>
      </w:r>
      <w:proofErr w:type="gramEnd"/>
      <w:r>
        <w:rPr>
          <w:lang w:eastAsia="es-ES"/>
        </w:rPr>
        <w:t xml:space="preserve">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146E4D09" w14:textId="63763A27" w:rsidR="00691891" w:rsidRDefault="00B861CC" w:rsidP="00045252">
      <w:pPr>
        <w:ind w:firstLine="488"/>
        <w:rPr>
          <w:lang w:eastAsia="es-ES"/>
        </w:rPr>
      </w:pPr>
      <w:r>
        <w:rPr>
          <w:lang w:eastAsia="es-ES"/>
        </w:rPr>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9A1DF35" w14:textId="630A321A" w:rsidR="00B861CC" w:rsidRDefault="00B861CC" w:rsidP="00B861CC">
      <w:pPr>
        <w:ind w:firstLine="488"/>
        <w:rPr>
          <w:lang w:eastAsia="es-ES"/>
        </w:rPr>
      </w:pPr>
      <w:r w:rsidRPr="001E1BE8">
        <w:rPr>
          <w:lang w:eastAsia="es-ES"/>
        </w:rPr>
        <w:t xml:space="preserve">En la </w:t>
      </w:r>
      <w:r>
        <w:rPr>
          <w:lang w:eastAsia="es-ES"/>
        </w:rPr>
        <w:t>siguiente ilustración</w:t>
      </w:r>
      <w:r w:rsidRPr="001E1BE8">
        <w:rPr>
          <w:lang w:eastAsia="es-ES"/>
        </w:rPr>
        <w:t xml:space="preserve"> se presenta una representación visual del funcionamiento del autoencoder en tres niveles: (1) el espacio original proyectado mediante PCA, (2) el espacio latente aprendido por el modelo y (3) la reconstrucción nuevamente proyectada en el espacio PCA. Las filas corresponden a distintas ventanas temporales (W05, W10 y W15), lo que permite observar la estabilidad del mapeo aprendido a lo largo del tiempo.</w:t>
      </w:r>
    </w:p>
    <w:p w14:paraId="6523B160" w14:textId="77777777" w:rsidR="00B861CC" w:rsidRDefault="00B861CC" w:rsidP="00B861CC">
      <w:pPr>
        <w:spacing w:after="0"/>
        <w:ind w:firstLine="488"/>
        <w:rPr>
          <w:lang w:eastAsia="es-ES"/>
        </w:rPr>
      </w:pPr>
      <w:r w:rsidRPr="003F5FA6">
        <w:rPr>
          <w:noProof/>
          <w:lang w:eastAsia="es-ES"/>
        </w:rPr>
        <w:lastRenderedPageBreak/>
        <w:drawing>
          <wp:inline distT="0" distB="0" distL="0" distR="0" wp14:anchorId="5391A168" wp14:editId="14EA03A0">
            <wp:extent cx="5042414" cy="3580803"/>
            <wp:effectExtent l="0" t="0" r="0" b="0"/>
            <wp:docPr id="126928220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2200" name="Imagen 1" descr="Gráfico, Gráfico de dispersión&#10;&#10;El contenido generado por IA puede ser incorrecto."/>
                    <pic:cNvPicPr/>
                  </pic:nvPicPr>
                  <pic:blipFill>
                    <a:blip r:embed="rId19"/>
                    <a:stretch>
                      <a:fillRect/>
                    </a:stretch>
                  </pic:blipFill>
                  <pic:spPr>
                    <a:xfrm>
                      <a:off x="0" y="0"/>
                      <a:ext cx="5052534" cy="3587990"/>
                    </a:xfrm>
                    <a:prstGeom prst="rect">
                      <a:avLst/>
                    </a:prstGeom>
                  </pic:spPr>
                </pic:pic>
              </a:graphicData>
            </a:graphic>
          </wp:inline>
        </w:drawing>
      </w:r>
    </w:p>
    <w:p w14:paraId="72FA2A28" w14:textId="77777777" w:rsidR="00B861CC" w:rsidRPr="001138BF" w:rsidRDefault="00B861CC" w:rsidP="00B861CC">
      <w:pPr>
        <w:pStyle w:val="Descripcin"/>
      </w:pPr>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Pr>
          <w:b/>
          <w:bCs/>
          <w:noProof/>
        </w:rPr>
        <w:t>11</w:t>
      </w:r>
      <w:r w:rsidRPr="003F5FA6">
        <w:rPr>
          <w:b/>
          <w:bCs/>
        </w:rPr>
        <w:fldChar w:fldCharType="end"/>
      </w:r>
      <w:r>
        <w:t xml:space="preserve"> Representación de datos de estudiantes en el espacio original,</w:t>
      </w:r>
      <w:r>
        <w:br/>
        <w:t xml:space="preserve"> latente y reconstrucción - Autoría Propia - Apéndice I - Reportes -AE</w:t>
      </w:r>
    </w:p>
    <w:p w14:paraId="53F6F872" w14:textId="77777777" w:rsidR="00B861CC" w:rsidRPr="00B861CC" w:rsidRDefault="00B861CC" w:rsidP="00B861CC">
      <w:pPr>
        <w:ind w:firstLine="488"/>
        <w:rPr>
          <w:sz w:val="10"/>
          <w:szCs w:val="8"/>
        </w:rPr>
      </w:pPr>
    </w:p>
    <w:p w14:paraId="02302E61" w14:textId="4AE52631" w:rsidR="00B861CC" w:rsidRDefault="00B861CC" w:rsidP="00B861CC">
      <w:pPr>
        <w:ind w:firstLine="488"/>
      </w:pPr>
      <w:r w:rsidRPr="00C10A8B">
        <w:t xml:space="preserve">Puede apreciarse cómo, en el espacio latente, las representaciones se compactan y reorganizan en estructuras más definidas y separables, evidenciando el efecto conjunto de la pérdida de reconstrucción y la pérdida de clustering. Al mismo tiempo, la reconstrucción mantiene una alta fidelidad respecto al espacio original, lo que confirma que la compresión no implica pérdida sustancial de información estructural. Este comportamiento valida empíricamente que el autoencoder no solo actúa como un mecanismo de reducción de dimensionalidad, sino como un generador de </w:t>
      </w:r>
      <w:proofErr w:type="spellStart"/>
      <w:r w:rsidRPr="00C10A8B">
        <w:t>embeddings</w:t>
      </w:r>
      <w:proofErr w:type="spellEnd"/>
      <w:r w:rsidRPr="00C10A8B">
        <w:t xml:space="preserve"> estructuralmente coherentes y optimizados para la segmentación, consolidando perfiles de aprendizaje más nítidos y matemáticamente discriminativos.</w:t>
      </w:r>
    </w:p>
    <w:p w14:paraId="043EA986" w14:textId="77777777" w:rsidR="00B861CC" w:rsidRDefault="00B861CC" w:rsidP="00045252">
      <w:pPr>
        <w:ind w:firstLine="488"/>
        <w:rPr>
          <w:lang w:eastAsia="es-ES"/>
        </w:rPr>
      </w:pPr>
    </w:p>
    <w:p w14:paraId="4629E27F" w14:textId="77777777" w:rsidR="00F4369B" w:rsidRDefault="00F4369B" w:rsidP="001C6CEC">
      <w:pPr>
        <w:pStyle w:val="Ttulo3"/>
      </w:pPr>
      <w:bookmarkStart w:id="57" w:name="_Toc222847928"/>
      <w:r w:rsidRPr="00E21C5A">
        <w:lastRenderedPageBreak/>
        <w:t>Clustering</w:t>
      </w:r>
      <w:bookmarkEnd w:id="57"/>
    </w:p>
    <w:p w14:paraId="49009D6B" w14:textId="128CDDFF" w:rsidR="008D08F6" w:rsidRDefault="00DD04E0" w:rsidP="008D08F6">
      <w:pPr>
        <w:ind w:firstLine="349"/>
        <w:rPr>
          <w:lang w:eastAsia="es-ES"/>
        </w:rPr>
      </w:pPr>
      <w:r w:rsidRPr="00DD04E0">
        <w:rPr>
          <w:lang w:eastAsia="es-ES"/>
        </w:rPr>
        <w:t xml:space="preserve">El modelado de </w:t>
      </w:r>
      <w:r w:rsidRPr="00DD04E0">
        <w:rPr>
          <w:b/>
          <w:bCs/>
          <w:lang w:eastAsia="es-ES"/>
        </w:rPr>
        <w:t>clustering</w:t>
      </w:r>
      <w:r w:rsidRPr="00DD04E0">
        <w:rPr>
          <w:lang w:eastAsia="es-ES"/>
        </w:rPr>
        <w:t xml:space="preserve"> requirió una fase experimental iterativa que implicó realizar múltiples ajustes y reentrenamientos a lo largo de las etapas anteriores (procesamiento, EDA, ingeniería de características y modelado). A continuación, se describen dos ejemplos representativos:</w:t>
      </w:r>
      <w:r w:rsidR="008D08F6">
        <w:rPr>
          <w:lang w:eastAsia="es-ES"/>
        </w:rPr>
        <w:t xml:space="preserve"> </w:t>
      </w:r>
    </w:p>
    <w:p w14:paraId="46226CB2" w14:textId="7DBB0DD3" w:rsidR="00DD04E0" w:rsidRDefault="00DD04E0" w:rsidP="00B861CC">
      <w:pPr>
        <w:pStyle w:val="Prrafodelista"/>
        <w:numPr>
          <w:ilvl w:val="0"/>
          <w:numId w:val="49"/>
        </w:numPr>
        <w:tabs>
          <w:tab w:val="left" w:pos="567"/>
          <w:tab w:val="left" w:pos="993"/>
        </w:tabs>
        <w:ind w:left="567" w:hanging="567"/>
        <w:rPr>
          <w:lang w:eastAsia="es-ES"/>
        </w:rPr>
      </w:pPr>
      <w:r w:rsidRPr="00DD04E0">
        <w:rPr>
          <w:b/>
          <w:bCs/>
          <w:lang w:eastAsia="es-ES"/>
        </w:rPr>
        <w:t>Control de fuga de datos mediante ventanas temporales</w:t>
      </w:r>
      <w:r w:rsidRPr="00DD04E0">
        <w:rPr>
          <w:lang w:eastAsia="es-ES"/>
        </w:rPr>
        <w:t xml:space="preserve">. </w:t>
      </w:r>
      <w:r w:rsidR="00B861CC" w:rsidRPr="00B861CC">
        <w:rPr>
          <w:lang w:eastAsia="es-ES"/>
        </w:rPr>
        <w:t xml:space="preserve">La aproximación inicial abarcaba todo el curso en una única ventana, lo que introducía información futura y generaba agrupaciones artificialmente precisas (fuga de datos). Para alinearse con el objetivo predictivo del proyecto —que exige evaluar al estudiante solo con la información disponible hasta un momento dado—, se </w:t>
      </w:r>
      <w:proofErr w:type="spellStart"/>
      <w:r w:rsidR="00B861CC" w:rsidRPr="00B861CC">
        <w:rPr>
          <w:lang w:eastAsia="es-ES"/>
        </w:rPr>
        <w:t>transicionó</w:t>
      </w:r>
      <w:proofErr w:type="spellEnd"/>
      <w:r w:rsidR="00B861CC" w:rsidRPr="00B861CC">
        <w:rPr>
          <w:lang w:eastAsia="es-ES"/>
        </w:rPr>
        <w:t xml:space="preserve"> hacia un enfoque de ventanas temporales acumulativas. Esto requirió adaptar la ingeniería de características y el autoencoder para generar modelos de clustering específicos por semana K, basados estrictamente en el comportamiento histórico hasta dicha semana.</w:t>
      </w:r>
    </w:p>
    <w:p w14:paraId="45BB9FA1" w14:textId="75DB34A0" w:rsidR="008D08F6" w:rsidRDefault="00DD04E0" w:rsidP="00B861CC">
      <w:pPr>
        <w:pStyle w:val="Prrafodelista"/>
        <w:numPr>
          <w:ilvl w:val="0"/>
          <w:numId w:val="49"/>
        </w:numPr>
        <w:tabs>
          <w:tab w:val="left" w:pos="567"/>
          <w:tab w:val="left" w:pos="993"/>
        </w:tabs>
        <w:ind w:left="567" w:hanging="567"/>
        <w:rPr>
          <w:lang w:eastAsia="es-ES"/>
        </w:rPr>
      </w:pPr>
      <w:r w:rsidRPr="00DD04E0">
        <w:rPr>
          <w:b/>
          <w:bCs/>
          <w:lang w:eastAsia="es-ES"/>
        </w:rPr>
        <w:t>Mejora del espacio latente mediante pérdida de clustering</w:t>
      </w:r>
      <w:r w:rsidRPr="00DD04E0">
        <w:rPr>
          <w:lang w:eastAsia="es-ES"/>
        </w:rPr>
        <w:t xml:space="preserve">. Inicialmente, el autoencoder se entrenaba únicamente minimizando el error de reconstrucción. Aunque esta estrategia lograba compresión, el espacio latente resultante no siempre era fácilmente separable para técnicas de agrupamiento. Al incorporar una pérdida adicional basada en la divergencia de </w:t>
      </w:r>
      <w:proofErr w:type="spellStart"/>
      <w:r w:rsidRPr="00DD04E0">
        <w:rPr>
          <w:lang w:eastAsia="es-ES"/>
        </w:rPr>
        <w:t>Kullback</w:t>
      </w:r>
      <w:proofErr w:type="spellEnd"/>
      <w:r w:rsidRPr="00DD04E0">
        <w:rPr>
          <w:lang w:eastAsia="es-ES"/>
        </w:rPr>
        <w:t>–</w:t>
      </w:r>
      <w:proofErr w:type="spellStart"/>
      <w:r w:rsidRPr="00DD04E0">
        <w:rPr>
          <w:lang w:eastAsia="es-ES"/>
        </w:rPr>
        <w:t>Leibler</w:t>
      </w:r>
      <w:proofErr w:type="spellEnd"/>
      <w:r w:rsidRPr="00DD04E0">
        <w:rPr>
          <w:lang w:eastAsia="es-ES"/>
        </w:rPr>
        <w:t xml:space="preserve"> (KL) —siguiendo el enfoque DEC/DCN— el modelo empezó a producir </w:t>
      </w:r>
      <w:proofErr w:type="spellStart"/>
      <w:r w:rsidRPr="00DD04E0">
        <w:rPr>
          <w:lang w:eastAsia="es-ES"/>
        </w:rPr>
        <w:t>embeddings</w:t>
      </w:r>
      <w:proofErr w:type="spellEnd"/>
      <w:r w:rsidRPr="00DD04E0">
        <w:rPr>
          <w:lang w:eastAsia="es-ES"/>
        </w:rPr>
        <w:t xml:space="preserve"> más </w:t>
      </w:r>
      <w:proofErr w:type="spellStart"/>
      <w:r w:rsidRPr="00DD04E0">
        <w:rPr>
          <w:lang w:eastAsia="es-ES"/>
        </w:rPr>
        <w:t>clusterizables</w:t>
      </w:r>
      <w:proofErr w:type="spellEnd"/>
      <w:r w:rsidRPr="00DD04E0">
        <w:rPr>
          <w:lang w:eastAsia="es-ES"/>
        </w:rPr>
        <w:t xml:space="preserve">, aumentando la cohesión </w:t>
      </w:r>
      <w:proofErr w:type="spellStart"/>
      <w:r w:rsidRPr="00DD04E0">
        <w:rPr>
          <w:lang w:eastAsia="es-ES"/>
        </w:rPr>
        <w:t>intra-clúster</w:t>
      </w:r>
      <w:proofErr w:type="spellEnd"/>
      <w:r w:rsidRPr="00DD04E0">
        <w:rPr>
          <w:lang w:eastAsia="es-ES"/>
        </w:rPr>
        <w:t xml:space="preserve"> y facilitando una segmentación más clara en la fase de clustering.</w:t>
      </w:r>
    </w:p>
    <w:p w14:paraId="79F63411" w14:textId="4697D648" w:rsidR="00DD04E0" w:rsidRDefault="00B861CC" w:rsidP="00B861CC">
      <w:pPr>
        <w:tabs>
          <w:tab w:val="left" w:pos="426"/>
          <w:tab w:val="left" w:pos="993"/>
        </w:tabs>
        <w:rPr>
          <w:lang w:eastAsia="es-ES"/>
        </w:rPr>
      </w:pPr>
      <w:r>
        <w:rPr>
          <w:lang w:eastAsia="es-ES"/>
        </w:rPr>
        <w:tab/>
      </w:r>
      <w:r w:rsidR="00DD04E0" w:rsidRPr="00DD04E0">
        <w:rPr>
          <w:lang w:eastAsia="es-ES"/>
        </w:rPr>
        <w:t xml:space="preserve">En conjunto, estos ejemplos reflejan que el desarrollo no siguió un flujo estrictamente lineal, sino un proceso iterativo, en el que cada decisión en una fase impactaba directamente en las siguientes, requiriendo ajustes sucesivos </w:t>
      </w:r>
      <w:r w:rsidR="00DD04E0" w:rsidRPr="00DD04E0">
        <w:rPr>
          <w:lang w:eastAsia="es-ES"/>
        </w:rPr>
        <w:lastRenderedPageBreak/>
        <w:t>hasta converger en una solución metodológicamente consistente con el objetivo de alerta temprana.</w:t>
      </w:r>
    </w:p>
    <w:p w14:paraId="56CCC7BE" w14:textId="7662AA61" w:rsidR="00691891" w:rsidRDefault="00DD04E0" w:rsidP="00DD04E0">
      <w:pPr>
        <w:tabs>
          <w:tab w:val="left" w:pos="709"/>
          <w:tab w:val="left" w:pos="993"/>
        </w:tabs>
        <w:rPr>
          <w:lang w:eastAsia="es-ES"/>
        </w:rPr>
      </w:pPr>
      <w:r>
        <w:rPr>
          <w:lang w:eastAsia="es-ES"/>
        </w:rPr>
        <w:tab/>
      </w:r>
      <w:r w:rsidR="00691891">
        <w:rPr>
          <w:lang w:eastAsia="es-ES"/>
        </w:rPr>
        <w:t>El detalle completo de los experimentos</w:t>
      </w:r>
      <w:r>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917B133" w14:textId="77777777" w:rsidR="00691891" w:rsidRDefault="00691891" w:rsidP="00906C59">
      <w:pPr>
        <w:ind w:firstLine="488"/>
        <w:rPr>
          <w:lang w:eastAsia="es-ES"/>
        </w:rPr>
      </w:pPr>
      <w:r>
        <w:rPr>
          <w:lang w:eastAsia="es-ES"/>
        </w:rPr>
        <w:t xml:space="preserve">En la figura siguiente se muestra la evolución de los criterios de información BIC/AIC para distintos valores de k (número de componentes) al aplicar GMM sobre </w:t>
      </w:r>
      <w:proofErr w:type="spellStart"/>
      <w:r>
        <w:rPr>
          <w:lang w:eastAsia="es-ES"/>
        </w:rPr>
        <w:t>embeddings</w:t>
      </w:r>
      <w:proofErr w:type="spellEnd"/>
      <w:r>
        <w:rPr>
          <w:lang w:eastAsia="es-ES"/>
        </w:rPr>
        <w:t xml:space="preserve"> generados mediante PCA y mediante autoencoder. A partir de esta comparativa se puede observar el comportamiento relativo de ambas técnicas en términos de ajuste y parsimonia del modelo.</w:t>
      </w:r>
    </w:p>
    <w:p w14:paraId="22B97D60" w14:textId="77777777" w:rsidR="00493A18" w:rsidRDefault="00493A18" w:rsidP="00493A18">
      <w:pPr>
        <w:keepNext/>
        <w:spacing w:after="0"/>
      </w:pPr>
      <w:r w:rsidRPr="00493A18">
        <w:rPr>
          <w:lang w:eastAsia="es-ES"/>
        </w:rPr>
        <w:drawing>
          <wp:inline distT="0" distB="0" distL="0" distR="0" wp14:anchorId="66FE078E" wp14:editId="1B4727D9">
            <wp:extent cx="5417688" cy="1533440"/>
            <wp:effectExtent l="0" t="0" r="0" b="0"/>
            <wp:docPr id="179330854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08548" name="Imagen 1" descr="Gráfico, Gráfico de líneas&#10;&#10;El contenido generado por IA puede ser incorrecto."/>
                    <pic:cNvPicPr/>
                  </pic:nvPicPr>
                  <pic:blipFill>
                    <a:blip r:embed="rId20"/>
                    <a:stretch>
                      <a:fillRect/>
                    </a:stretch>
                  </pic:blipFill>
                  <pic:spPr>
                    <a:xfrm>
                      <a:off x="0" y="0"/>
                      <a:ext cx="5475831" cy="1549897"/>
                    </a:xfrm>
                    <a:prstGeom prst="rect">
                      <a:avLst/>
                    </a:prstGeom>
                  </pic:spPr>
                </pic:pic>
              </a:graphicData>
            </a:graphic>
          </wp:inline>
        </w:drawing>
      </w:r>
    </w:p>
    <w:p w14:paraId="4AEF2886" w14:textId="3E9ED9E3" w:rsidR="00B20B5E" w:rsidRDefault="00493A18" w:rsidP="00493A18">
      <w:pPr>
        <w:pStyle w:val="Descripcin"/>
      </w:pPr>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Pr="00493A18">
        <w:rPr>
          <w:b/>
          <w:bCs/>
          <w:noProof/>
        </w:rPr>
        <w:t>12</w:t>
      </w:r>
      <w:r w:rsidRPr="00493A18">
        <w:rPr>
          <w:b/>
          <w:bCs/>
        </w:rPr>
        <w:fldChar w:fldCharType="end"/>
      </w:r>
      <w:r>
        <w:t xml:space="preserve"> Comparación BIC/AIC en PCA</w:t>
      </w:r>
      <w:r>
        <w:br/>
      </w:r>
      <w:r>
        <w:t xml:space="preserve">Autoría propia - Apéndice I - Notebook </w:t>
      </w:r>
      <w:r>
        <w:t>4</w:t>
      </w:r>
    </w:p>
    <w:p w14:paraId="48652F77" w14:textId="77777777" w:rsidR="00493A18" w:rsidRPr="00493A18" w:rsidRDefault="00493A18" w:rsidP="00493A18">
      <w:pPr>
        <w:rPr>
          <w:sz w:val="12"/>
          <w:szCs w:val="10"/>
        </w:rPr>
      </w:pPr>
    </w:p>
    <w:p w14:paraId="7FE1AB5C" w14:textId="77777777" w:rsidR="00493A18" w:rsidRDefault="00493A18" w:rsidP="00493A18">
      <w:pPr>
        <w:keepNext/>
        <w:spacing w:after="0"/>
      </w:pPr>
      <w:r w:rsidRPr="00493A18">
        <w:rPr>
          <w:lang w:eastAsia="es-ES"/>
        </w:rPr>
        <w:lastRenderedPageBreak/>
        <w:drawing>
          <wp:inline distT="0" distB="0" distL="0" distR="0" wp14:anchorId="08F53870" wp14:editId="0E2E6342">
            <wp:extent cx="5400040" cy="1538605"/>
            <wp:effectExtent l="0" t="0" r="0" b="0"/>
            <wp:docPr id="210016206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62064" name="Imagen 1" descr="Gráfico, Gráfico de líneas&#10;&#10;El contenido generado por IA puede ser incorrecto."/>
                    <pic:cNvPicPr/>
                  </pic:nvPicPr>
                  <pic:blipFill>
                    <a:blip r:embed="rId21"/>
                    <a:stretch>
                      <a:fillRect/>
                    </a:stretch>
                  </pic:blipFill>
                  <pic:spPr>
                    <a:xfrm>
                      <a:off x="0" y="0"/>
                      <a:ext cx="5402417" cy="1539282"/>
                    </a:xfrm>
                    <a:prstGeom prst="rect">
                      <a:avLst/>
                    </a:prstGeom>
                  </pic:spPr>
                </pic:pic>
              </a:graphicData>
            </a:graphic>
          </wp:inline>
        </w:drawing>
      </w:r>
    </w:p>
    <w:p w14:paraId="3BB0EC5A" w14:textId="4A6C4DF2" w:rsidR="00493A18" w:rsidRDefault="00493A18" w:rsidP="00493A18">
      <w:pPr>
        <w:pStyle w:val="Descripcin"/>
        <w:rPr>
          <w:lang w:eastAsia="es-ES"/>
        </w:rPr>
      </w:pPr>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Pr="00493A18">
        <w:rPr>
          <w:b/>
          <w:bCs/>
          <w:noProof/>
        </w:rPr>
        <w:t>13</w:t>
      </w:r>
      <w:r w:rsidRPr="00493A18">
        <w:rPr>
          <w:b/>
          <w:bCs/>
        </w:rPr>
        <w:fldChar w:fldCharType="end"/>
      </w:r>
      <w:r>
        <w:t xml:space="preserve"> Evolución BIC/AIC con AE - </w:t>
      </w:r>
      <w:r>
        <w:br/>
        <w:t>Autoría propia - Apéndice I - Notebook 4</w:t>
      </w:r>
    </w:p>
    <w:p w14:paraId="3273A323" w14:textId="77777777" w:rsidR="00B861CC" w:rsidRPr="00B861CC" w:rsidRDefault="00B861CC" w:rsidP="006D70E5">
      <w:pPr>
        <w:ind w:firstLine="488"/>
        <w:rPr>
          <w:sz w:val="8"/>
          <w:szCs w:val="6"/>
          <w:lang w:eastAsia="es-ES"/>
        </w:rPr>
      </w:pPr>
    </w:p>
    <w:p w14:paraId="7B55C6C5" w14:textId="44A614AA" w:rsidR="006D70E5" w:rsidRDefault="006D70E5" w:rsidP="006D70E5">
      <w:pPr>
        <w:ind w:firstLine="488"/>
        <w:rPr>
          <w:lang w:eastAsia="es-ES"/>
        </w:rPr>
      </w:pPr>
      <w:r>
        <w:rPr>
          <w:lang w:eastAsia="es-ES"/>
        </w:rPr>
        <w:t xml:space="preserve">Para evaluar la calidad de estas agrupaciones, se emplean los Criterios de Información Bayesiano (BIC) y de Akaike (AIC). </w:t>
      </w:r>
      <w:r>
        <w:rPr>
          <w:lang w:eastAsia="es-ES"/>
        </w:rPr>
        <w:t>A</w:t>
      </w:r>
      <w:r>
        <w:rPr>
          <w:lang w:eastAsia="es-ES"/>
        </w:rPr>
        <w:t>mbas métricas buscan encontrar el modelo más eficiente: miden qué tan bien se ajustan las agrupaciones a los datos reales, pero aplican una penalización matemática si el modelo se vuelve demasiado complejo (en este caso, si se añaden demasiados clústeres innecesarios). Por consiguiente, en ambas métricas, un valor más bajo indica siempre un modelo mejor (mayor equilibrio entre precisión y simplicidad).</w:t>
      </w:r>
    </w:p>
    <w:p w14:paraId="294667E7" w14:textId="65DF4FF5" w:rsidR="006D70E5" w:rsidRDefault="006D70E5" w:rsidP="006D70E5">
      <w:pPr>
        <w:ind w:firstLine="488"/>
        <w:rPr>
          <w:lang w:eastAsia="es-ES"/>
        </w:rPr>
      </w:pPr>
      <w:r>
        <w:rPr>
          <w:lang w:eastAsia="es-ES"/>
        </w:rPr>
        <w:t xml:space="preserve">Es importante destacar que, para garantizar una comparativa rigurosa y equitativa, los </w:t>
      </w:r>
      <w:proofErr w:type="spellStart"/>
      <w:r>
        <w:rPr>
          <w:lang w:eastAsia="es-ES"/>
        </w:rPr>
        <w:t>embeddings</w:t>
      </w:r>
      <w:proofErr w:type="spellEnd"/>
      <w:r>
        <w:rPr>
          <w:lang w:eastAsia="es-ES"/>
        </w:rPr>
        <w:t xml:space="preserve"> generados tanto por PCA como por el Autoencoder (AE) fueron previamente estandarizados. Esta transformación permite que ambos espacios latentes compartan la misma escala y, por tanto, que la magnitud de los criterios de información sea directamente comparable entre los dos enfoques.</w:t>
      </w:r>
    </w:p>
    <w:p w14:paraId="0E249828" w14:textId="0345B3C8" w:rsidR="006D70E5" w:rsidRDefault="006D70E5" w:rsidP="006D70E5">
      <w:pPr>
        <w:ind w:firstLine="488"/>
        <w:rPr>
          <w:lang w:eastAsia="es-ES"/>
        </w:rPr>
      </w:pPr>
      <w:r>
        <w:rPr>
          <w:lang w:eastAsia="es-ES"/>
        </w:rPr>
        <w:t>Al observar las gráficas, la primera diferencia notable y concluyente radica en la escala absoluta de los resultados. En la Ilustración 12 (PCA), los valores de BIC y AIC se sitúan en el orden de los millones (por encima de 1.1</w:t>
      </w:r>
      <w:r>
        <w:rPr>
          <w:rFonts w:ascii="Cambria" w:hAnsi="Cambria" w:cs="Cambria"/>
          <w:lang w:eastAsia="es-ES"/>
        </w:rPr>
        <w:t>×</w:t>
      </w:r>
      <w:r>
        <w:rPr>
          <w:lang w:eastAsia="es-ES"/>
        </w:rPr>
        <w:t>10</w:t>
      </w:r>
      <w:r w:rsidRPr="006D70E5">
        <w:rPr>
          <w:vertAlign w:val="superscript"/>
          <w:lang w:eastAsia="es-ES"/>
        </w:rPr>
        <w:t>6</w:t>
      </w:r>
      <w:r>
        <w:rPr>
          <w:lang w:eastAsia="es-ES"/>
        </w:rPr>
        <w:t>). En claro contraste, la Ilustración 13 (AE) muestra valores significativamente inferiores, todos por debajo del millón (oscilando entre 350.000 y 650.000). Esta drástica diferencia de magnitud evidencia, de entrada, que las representaciones extraídas por el Autoencoder logran un ajuste global muy superior al de PCA.</w:t>
      </w:r>
    </w:p>
    <w:p w14:paraId="40BB036E" w14:textId="240EBA41" w:rsidR="006D70E5" w:rsidRDefault="006D70E5" w:rsidP="006D70E5">
      <w:pPr>
        <w:ind w:firstLine="488"/>
        <w:rPr>
          <w:lang w:eastAsia="es-ES"/>
        </w:rPr>
      </w:pPr>
      <w:r>
        <w:rPr>
          <w:lang w:eastAsia="es-ES"/>
        </w:rPr>
        <w:lastRenderedPageBreak/>
        <w:t>Además de la superioridad en la escala absoluta, la evolución de los criterios a medida que aumenta k revela comportamientos distintos. En el caso de PCA, la gráfica de mejora marginal muestra fuertes oscilaciones e inestabilidad, llegando a registrar empeoramientos (valores negativos) en k=5 y k=7. Esta volatilidad sugiere que la reducción de dimensionalidad lineal no logra desenredar adecuadamente la complejidad de los datos, dificultando que el algoritmo GMM encuentre agrupaciones naturales y estables.</w:t>
      </w:r>
    </w:p>
    <w:p w14:paraId="37C56D74" w14:textId="2C04C745" w:rsidR="006D70E5" w:rsidRDefault="006D70E5" w:rsidP="006D70E5">
      <w:pPr>
        <w:ind w:firstLine="488"/>
        <w:rPr>
          <w:lang w:eastAsia="es-ES"/>
        </w:rPr>
      </w:pPr>
      <w:r>
        <w:rPr>
          <w:lang w:eastAsia="es-ES"/>
        </w:rPr>
        <w:t>Por el contrario, la curva de los valores para el Autoencoder desciende de manera mucho más suave, progresiva y consistente. Al examinar su gráfica de mejora marginal, se constata que las ganancias se mantienen estables y positivas a medida que se añaden componentes, alcanzando su pico máximo de mejora en k=8. Sin embargo, al probar con k=9, se produce una caída drástica y pronunciada hacia valores negativos. Esto señala un claro punto de inflexión: añadir un noveno clúster penaliza fuertemente al modelo por exceso de complejidad, sin aportar una mejora en el agrupamiento que lo justifique (riesgo de sobreajuste).</w:t>
      </w:r>
    </w:p>
    <w:p w14:paraId="164D9BFA" w14:textId="5D269144" w:rsidR="006D70E5" w:rsidRDefault="006D70E5" w:rsidP="006D70E5">
      <w:pPr>
        <w:ind w:firstLine="488"/>
        <w:rPr>
          <w:lang w:eastAsia="es-ES"/>
        </w:rPr>
      </w:pPr>
      <w:r>
        <w:rPr>
          <w:lang w:eastAsia="es-ES"/>
        </w:rPr>
        <w:t>A la luz de estos resultados empíricos, se extraen dos conclusiones fundamentales para la definición de la arquitectura final del sistema:</w:t>
      </w:r>
    </w:p>
    <w:p w14:paraId="1CD375C6" w14:textId="77777777" w:rsidR="006D70E5" w:rsidRDefault="006D70E5" w:rsidP="006D70E5">
      <w:pPr>
        <w:pStyle w:val="Prrafodelista"/>
        <w:numPr>
          <w:ilvl w:val="0"/>
          <w:numId w:val="53"/>
        </w:numPr>
        <w:ind w:left="567"/>
        <w:rPr>
          <w:lang w:eastAsia="es-ES"/>
        </w:rPr>
      </w:pPr>
      <w:r w:rsidRPr="006D70E5">
        <w:rPr>
          <w:b/>
          <w:bCs/>
          <w:lang w:eastAsia="es-ES"/>
        </w:rPr>
        <w:t>Superioridad del Autoencoder para la extracción de características</w:t>
      </w:r>
      <w:r>
        <w:rPr>
          <w:lang w:eastAsia="es-ES"/>
        </w:rPr>
        <w:t>: Las representaciones no lineales generadas por el AE (optimizadas adicionalmente con la pérdida de clustering) permiten al algoritmo GMM encontrar una estructura de agrupamiento mucho más definida, robusta y con un ajuste matemáticamente superior al del PCA.</w:t>
      </w:r>
    </w:p>
    <w:p w14:paraId="49C48983" w14:textId="3F3C8338" w:rsidR="006D70E5" w:rsidRDefault="006D70E5" w:rsidP="006D70E5">
      <w:pPr>
        <w:pStyle w:val="Prrafodelista"/>
        <w:numPr>
          <w:ilvl w:val="0"/>
          <w:numId w:val="53"/>
        </w:numPr>
        <w:ind w:left="567"/>
        <w:rPr>
          <w:lang w:eastAsia="es-ES"/>
        </w:rPr>
      </w:pPr>
      <w:r w:rsidRPr="006D70E5">
        <w:rPr>
          <w:b/>
          <w:bCs/>
          <w:lang w:eastAsia="es-ES"/>
        </w:rPr>
        <w:t>Selección del número óptimo de clústeres (k):</w:t>
      </w:r>
      <w:r>
        <w:rPr>
          <w:lang w:eastAsia="es-ES"/>
        </w:rPr>
        <w:t xml:space="preserve"> El valor k=</w:t>
      </w:r>
      <w:r w:rsidR="000F02EF">
        <w:rPr>
          <w:lang w:eastAsia="es-ES"/>
        </w:rPr>
        <w:t>X</w:t>
      </w:r>
      <w:r>
        <w:rPr>
          <w:lang w:eastAsia="es-ES"/>
        </w:rPr>
        <w:t xml:space="preserve"> emerge como la configuración óptima para el modelo GMM sobre los </w:t>
      </w:r>
      <w:proofErr w:type="spellStart"/>
      <w:r>
        <w:rPr>
          <w:lang w:eastAsia="es-ES"/>
        </w:rPr>
        <w:t>embeddings</w:t>
      </w:r>
      <w:proofErr w:type="spellEnd"/>
      <w:r>
        <w:rPr>
          <w:lang w:eastAsia="es-ES"/>
        </w:rPr>
        <w:t xml:space="preserve"> del AE. Representa el "codo" o punto de máximo beneficio en el compromiso entre el ajuste a los datos y la parsimonia del modelo.</w:t>
      </w:r>
    </w:p>
    <w:p w14:paraId="6BA88305" w14:textId="0DD553FB" w:rsidR="002D1788" w:rsidRPr="00A614F0" w:rsidRDefault="006D70E5" w:rsidP="00A614F0">
      <w:pPr>
        <w:ind w:firstLine="488"/>
        <w:rPr>
          <w:lang w:eastAsia="es-ES"/>
        </w:rPr>
      </w:pPr>
      <w:r>
        <w:rPr>
          <w:lang w:eastAsia="es-ES"/>
        </w:rPr>
        <w:lastRenderedPageBreak/>
        <w:t xml:space="preserve">Por consiguiente, para la generación de las secuencias de entrada que alimentarán posteriormente al modelo basado en Transformers, se consolida el uso de un modelo de mezclas gaussianas (GMM) de </w:t>
      </w:r>
      <w:r w:rsidR="000F02EF">
        <w:rPr>
          <w:lang w:eastAsia="es-ES"/>
        </w:rPr>
        <w:t>X</w:t>
      </w:r>
      <w:r>
        <w:rPr>
          <w:lang w:eastAsia="es-ES"/>
        </w:rPr>
        <w:t xml:space="preserve"> componentes entrenado sobre el espacio latente del Autoencoder. Esta configuración permite perfilar a los estudiantes en ocho estados probabilísticos distintos cada semana, proporcionando una granularidad rica y matemáticamente fundamentada para la detección temprana de riesgo.</w:t>
      </w:r>
    </w:p>
    <w:p w14:paraId="0D3E8FB6" w14:textId="0E92E0D4" w:rsidR="002D1788" w:rsidRDefault="002F679D" w:rsidP="002D1788">
      <w:pPr>
        <w:pStyle w:val="Ttulo3"/>
      </w:pPr>
      <w:bookmarkStart w:id="58" w:name="_Toc222847929"/>
      <w:r>
        <w:t xml:space="preserve">Modelado del </w:t>
      </w:r>
      <w:r w:rsidR="00F4369B" w:rsidRPr="00E21C5A">
        <w:t>Transformers.</w:t>
      </w:r>
      <w:bookmarkEnd w:id="58"/>
      <w:r w:rsidR="00DF3606" w:rsidRPr="00E21C5A">
        <w:t xml:space="preserve"> </w:t>
      </w:r>
    </w:p>
    <w:p w14:paraId="2706C5B8" w14:textId="77777777" w:rsidR="00BC4FEE" w:rsidRDefault="007F4B17" w:rsidP="002F679D">
      <w:pPr>
        <w:ind w:firstLine="488"/>
        <w:rPr>
          <w:lang w:eastAsia="es-ES"/>
        </w:rPr>
      </w:pPr>
      <w:r>
        <w:rPr>
          <w:lang w:eastAsia="es-ES"/>
        </w:rPr>
        <w:t xml:space="preserve">Para el modelado de la red neuronal Transformers se </w:t>
      </w:r>
      <w:proofErr w:type="spellStart"/>
      <w:r>
        <w:rPr>
          <w:lang w:eastAsia="es-ES"/>
        </w:rPr>
        <w:t>uso</w:t>
      </w:r>
      <w:proofErr w:type="spellEnd"/>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realiza </w:t>
      </w:r>
      <w:r w:rsidR="00BC4FEE">
        <w:rPr>
          <w:lang w:eastAsia="es-ES"/>
        </w:rPr>
        <w:t>en el archivo “</w:t>
      </w:r>
      <w:r w:rsidR="00BC4FEE" w:rsidRPr="00BC4FEE">
        <w:rPr>
          <w:lang w:eastAsia="es-ES"/>
        </w:rPr>
        <w:t>train_transformer.py</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p>
    <w:p w14:paraId="64C0829C" w14:textId="20797EB1" w:rsidR="007F4B17" w:rsidRDefault="008C760A" w:rsidP="002F679D">
      <w:pPr>
        <w:ind w:firstLine="284"/>
        <w:rPr>
          <w:lang w:eastAsia="es-ES"/>
        </w:rPr>
      </w:pPr>
      <w:r w:rsidRPr="008C760A">
        <w:rPr>
          <w:lang w:eastAsia="es-ES"/>
        </w:rPr>
        <w:t xml:space="preserve">Para la tarea de clasificación final (predecir el éxito, fracaso o abandono del estudiante), se diseñó una red neuronal a medida implementada en </w:t>
      </w:r>
      <w:proofErr w:type="spellStart"/>
      <w:r w:rsidRPr="008C760A">
        <w:rPr>
          <w:lang w:eastAsia="es-ES"/>
        </w:rPr>
        <w:t>Keras</w:t>
      </w:r>
      <w:proofErr w:type="spellEnd"/>
      <w:r w:rsidRPr="008C760A">
        <w:rPr>
          <w:lang w:eastAsia="es-ES"/>
        </w:rPr>
        <w:t>. A diferencia de un modelo tradicional que mezcla todos los datos de golpe, esta arquitectura se concibió con un enfoque "multimodal": separa la información en dos grandes ramas paralelas para procesarla de la manera más adecuada antes de tomar una decisión conjunta.</w:t>
      </w:r>
    </w:p>
    <w:p w14:paraId="25D61CED" w14:textId="4A0A6D46" w:rsidR="007F4B17" w:rsidRDefault="008C760A" w:rsidP="002F679D">
      <w:pPr>
        <w:pStyle w:val="Prrafodelista"/>
        <w:numPr>
          <w:ilvl w:val="0"/>
          <w:numId w:val="59"/>
        </w:numPr>
        <w:ind w:left="567"/>
        <w:contextualSpacing w:val="0"/>
        <w:rPr>
          <w:lang w:eastAsia="es-ES"/>
        </w:rPr>
      </w:pPr>
      <w:r w:rsidRPr="002F679D">
        <w:rPr>
          <w:b/>
          <w:bCs/>
          <w:lang w:eastAsia="es-ES"/>
        </w:rPr>
        <w:t>Procesamiento en paralelo:</w:t>
      </w:r>
      <w:r>
        <w:rPr>
          <w:lang w:eastAsia="es-ES"/>
        </w:rPr>
        <w:t xml:space="preserve"> </w:t>
      </w:r>
      <w:r w:rsidRPr="008C760A">
        <w:rPr>
          <w:lang w:eastAsia="es-ES"/>
        </w:rPr>
        <w:t>El modelo recibe la información dividida en dos naturalezas muy distintas, y utiliza una rama especializada para cada una con el objetivo de traducirlas a un espacio latente común (un mismo "idioma" matemático):</w:t>
      </w:r>
    </w:p>
    <w:p w14:paraId="34FF1DFA" w14:textId="792BDCF3" w:rsidR="008C760A" w:rsidRDefault="008C760A" w:rsidP="002F679D">
      <w:pPr>
        <w:pStyle w:val="Prrafodelista"/>
        <w:numPr>
          <w:ilvl w:val="2"/>
          <w:numId w:val="59"/>
        </w:numPr>
        <w:ind w:left="851"/>
        <w:contextualSpacing w:val="0"/>
        <w:rPr>
          <w:lang w:eastAsia="es-ES"/>
        </w:rPr>
      </w:pPr>
      <w:r w:rsidRPr="008C760A">
        <w:rPr>
          <w:b/>
          <w:bCs/>
          <w:lang w:eastAsia="es-ES"/>
        </w:rPr>
        <w:lastRenderedPageBreak/>
        <w:t xml:space="preserve">Rama de secuencias temporales: </w:t>
      </w:r>
      <w:r>
        <w:rPr>
          <w:lang w:eastAsia="es-ES"/>
        </w:rPr>
        <w:t>Toma las interacciones del estudiante semana a semana (clics, entregas, tiempo de conexión). Esta información pasa por una capa de proyección que transforma estas variables brutas en representaciones vectoriales (</w:t>
      </w:r>
      <w:proofErr w:type="spellStart"/>
      <w:r>
        <w:rPr>
          <w:lang w:eastAsia="es-ES"/>
        </w:rPr>
        <w:t>embeddings</w:t>
      </w:r>
      <w:proofErr w:type="spellEnd"/>
      <w:r>
        <w:rPr>
          <w:lang w:eastAsia="es-ES"/>
        </w:rPr>
        <w:t>) más compactas y ricas en significado.</w:t>
      </w:r>
    </w:p>
    <w:p w14:paraId="2148649D" w14:textId="3A2DBE16" w:rsidR="008C760A" w:rsidRDefault="008C760A" w:rsidP="002F679D">
      <w:pPr>
        <w:pStyle w:val="Prrafodelista"/>
        <w:numPr>
          <w:ilvl w:val="2"/>
          <w:numId w:val="59"/>
        </w:numPr>
        <w:ind w:left="851"/>
        <w:contextualSpacing w:val="0"/>
        <w:rPr>
          <w:lang w:eastAsia="es-ES"/>
        </w:rPr>
      </w:pPr>
      <w:r w:rsidRPr="008C760A">
        <w:rPr>
          <w:b/>
          <w:bCs/>
          <w:lang w:eastAsia="es-ES"/>
        </w:rPr>
        <w:t>Rama de contexto estático:</w:t>
      </w:r>
      <w:r>
        <w:rPr>
          <w:lang w:eastAsia="es-ES"/>
        </w:rPr>
        <w:t xml:space="preserve"> Paralelamente, todas las variables estáticas (datos demográficos, actividad previa al inicio del curso, métricas acumuladas y el perfil probabilístico asignado por el Autoencoder/GMM) se procesan a través de una red neuronal densa clásica. El objetivo de esta rama es destilar el "perfil base" del estudiante y proyectarlo a la misma dimensión que los datos temporales.</w:t>
      </w:r>
    </w:p>
    <w:p w14:paraId="075A6837" w14:textId="640D73DB" w:rsidR="008C760A" w:rsidRPr="00C55376" w:rsidRDefault="008C760A" w:rsidP="002F679D">
      <w:pPr>
        <w:pStyle w:val="Prrafodelista"/>
        <w:numPr>
          <w:ilvl w:val="0"/>
          <w:numId w:val="59"/>
        </w:numPr>
        <w:ind w:left="567"/>
        <w:contextualSpacing w:val="0"/>
        <w:rPr>
          <w:b/>
          <w:bCs/>
          <w:lang w:eastAsia="es-ES"/>
        </w:rPr>
      </w:pPr>
      <w:r w:rsidRPr="008C760A">
        <w:rPr>
          <w:b/>
          <w:bCs/>
          <w:lang w:eastAsia="es-ES"/>
        </w:rPr>
        <w:t xml:space="preserve">Fusión temprana (Early </w:t>
      </w:r>
      <w:proofErr w:type="spellStart"/>
      <w:r w:rsidRPr="008C760A">
        <w:rPr>
          <w:b/>
          <w:b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C55376">
        <w:rPr>
          <w:lang w:eastAsia="es-ES"/>
        </w:rPr>
        <w:t>Gated</w:t>
      </w:r>
      <w:proofErr w:type="spellEnd"/>
      <w:r w:rsidR="00C55376" w:rsidRPr="00C55376">
        <w:rPr>
          <w:lang w:eastAsia="es-ES"/>
        </w:rPr>
        <w:t xml:space="preserve"> </w:t>
      </w:r>
      <w:proofErr w:type="spellStart"/>
      <w:r w:rsidR="00C55376" w:rsidRPr="00C55376">
        <w:rPr>
          <w:lang w:eastAsia="es-ES"/>
        </w:rPr>
        <w:t>Fusion</w:t>
      </w:r>
      <w:proofErr w:type="spellEnd"/>
      <w:r w:rsidR="00C55376" w:rsidRPr="00C55376">
        <w:rPr>
          <w:lang w:eastAsia="es-ES"/>
        </w:rPr>
        <w:t>),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si es un estudiante excelente que simplemente tuvo una semana atípica.</w:t>
      </w:r>
    </w:p>
    <w:p w14:paraId="0388AA93" w14:textId="02180BFC" w:rsidR="008C760A" w:rsidRDefault="00C55376" w:rsidP="002F679D">
      <w:pPr>
        <w:pStyle w:val="Prrafodelista"/>
        <w:numPr>
          <w:ilvl w:val="0"/>
          <w:numId w:val="59"/>
        </w:numPr>
        <w:ind w:left="567"/>
        <w:contextualSpacing w:val="0"/>
        <w:rPr>
          <w:lang w:eastAsia="es-ES"/>
        </w:rPr>
      </w:pPr>
      <w:r>
        <w:rPr>
          <w:b/>
          <w:bCs/>
          <w:lang w:eastAsia="es-ES"/>
        </w:rPr>
        <w:t xml:space="preserve">El motor de atención: </w:t>
      </w:r>
      <w:r w:rsidRPr="00C55376">
        <w:rPr>
          <w:lang w:eastAsia="es-ES"/>
        </w:rPr>
        <w:t xml:space="preserve">La secuencia, ya enriquecida con el contexto estático del alumno, entra en el corazón del modelo: el bloque </w:t>
      </w:r>
      <w:proofErr w:type="spellStart"/>
      <w:r w:rsidRPr="00C55376">
        <w:rPr>
          <w:lang w:eastAsia="es-ES"/>
        </w:rPr>
        <w:t>Transformer</w:t>
      </w:r>
      <w:proofErr w:type="spellEnd"/>
      <w:r w:rsidRPr="00C55376">
        <w:rPr>
          <w:lang w:eastAsia="es-ES"/>
        </w:rPr>
        <w:t xml:space="preserve">. Aquí, los mecanismos de "Atención </w:t>
      </w:r>
      <w:proofErr w:type="spellStart"/>
      <w:r w:rsidRPr="00C55376">
        <w:rPr>
          <w:lang w:eastAsia="es-ES"/>
        </w:rPr>
        <w:t>Multicabezal</w:t>
      </w:r>
      <w:proofErr w:type="spellEnd"/>
      <w:r w:rsidRPr="00C55376">
        <w:rPr>
          <w:lang w:eastAsia="es-ES"/>
        </w:rPr>
        <w:t xml:space="preserve">" (Multi-Head </w:t>
      </w:r>
      <w:proofErr w:type="spellStart"/>
      <w:r w:rsidRPr="00C55376">
        <w:rPr>
          <w:lang w:eastAsia="es-ES"/>
        </w:rPr>
        <w:t>Attention</w:t>
      </w:r>
      <w:proofErr w:type="spellEnd"/>
      <w:r w:rsidRPr="00C55376">
        <w:rPr>
          <w:lang w:eastAsia="es-ES"/>
        </w:rPr>
        <w:t>) analizan la secuencia completa de golpe. La red aprende a conectar eventos pasados con comportamientos recientes, entendiendo la evolución del estudiante. Para que este análisis sea preciso, se utilizan máscaras lógicas; estas indican al modelo qué semanas no tuvieron actividad real o cuáles son simplemente relleno (</w:t>
      </w:r>
      <w:proofErr w:type="spellStart"/>
      <w:r w:rsidRPr="00C55376">
        <w:rPr>
          <w:lang w:eastAsia="es-ES"/>
        </w:rPr>
        <w:t>padding</w:t>
      </w:r>
      <w:proofErr w:type="spellEnd"/>
      <w:r w:rsidRPr="00C55376">
        <w:rPr>
          <w:lang w:eastAsia="es-ES"/>
        </w:rPr>
        <w:t>), permitiendo que la red ignore el "ruido" y se concentre solo en la información válida.</w:t>
      </w:r>
    </w:p>
    <w:p w14:paraId="5DC6AF1E" w14:textId="195F5F0D" w:rsidR="00C55376" w:rsidRDefault="00C55376" w:rsidP="002F679D">
      <w:pPr>
        <w:pStyle w:val="Prrafodelista"/>
        <w:numPr>
          <w:ilvl w:val="0"/>
          <w:numId w:val="59"/>
        </w:numPr>
        <w:contextualSpacing w:val="0"/>
        <w:rPr>
          <w:lang w:eastAsia="es-ES"/>
        </w:rPr>
      </w:pPr>
      <w:r w:rsidRPr="00C55376">
        <w:rPr>
          <w:b/>
          <w:bCs/>
          <w:lang w:eastAsia="es-ES"/>
        </w:rPr>
        <w:lastRenderedPageBreak/>
        <w:t xml:space="preserve">Decisión final y fusión tardía (Late </w:t>
      </w:r>
      <w:proofErr w:type="spellStart"/>
      <w:r w:rsidRPr="00C55376">
        <w:rPr>
          <w:b/>
          <w:bCs/>
          <w:lang w:eastAsia="es-ES"/>
        </w:rPr>
        <w:t>Fusion</w:t>
      </w:r>
      <w:proofErr w:type="spellEnd"/>
      <w:r w:rsidRPr="00C55376">
        <w:rPr>
          <w:b/>
          <w:bCs/>
          <w:lang w:eastAsia="es-ES"/>
        </w:rPr>
        <w:t xml:space="preserve">):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un único vector de resumen. Para tomar la decisión final con la máxima garantía, el modelo junta tres piezas clave de información:</w:t>
      </w:r>
    </w:p>
    <w:p w14:paraId="7C94D94F" w14:textId="77777777" w:rsidR="00C55376" w:rsidRDefault="00C55376" w:rsidP="002F679D">
      <w:pPr>
        <w:pStyle w:val="Prrafodelista"/>
        <w:numPr>
          <w:ilvl w:val="1"/>
          <w:numId w:val="59"/>
        </w:numPr>
        <w:contextualSpacing w:val="0"/>
        <w:rPr>
          <w:lang w:eastAsia="es-ES"/>
        </w:rPr>
      </w:pPr>
      <w:r>
        <w:rPr>
          <w:lang w:eastAsia="es-ES"/>
        </w:rPr>
        <w:t xml:space="preserve">El resumen de la evolución temporal (lo que acaba de calcular el </w:t>
      </w:r>
      <w:proofErr w:type="spellStart"/>
      <w:r>
        <w:rPr>
          <w:lang w:eastAsia="es-ES"/>
        </w:rPr>
        <w:t>Transformer</w:t>
      </w:r>
      <w:proofErr w:type="spellEnd"/>
      <w:r>
        <w:rPr>
          <w:lang w:eastAsia="es-ES"/>
        </w:rPr>
        <w:t>).</w:t>
      </w:r>
    </w:p>
    <w:p w14:paraId="71349909" w14:textId="77777777" w:rsidR="00C55376" w:rsidRDefault="00C55376" w:rsidP="002F679D">
      <w:pPr>
        <w:pStyle w:val="Prrafodelista"/>
        <w:numPr>
          <w:ilvl w:val="1"/>
          <w:numId w:val="59"/>
        </w:numPr>
        <w:contextualSpacing w:val="0"/>
        <w:rPr>
          <w:lang w:eastAsia="es-ES"/>
        </w:rPr>
      </w:pPr>
      <w:r>
        <w:rPr>
          <w:lang w:eastAsia="es-ES"/>
        </w:rPr>
        <w:t>El perfil estático procesado.</w:t>
      </w:r>
    </w:p>
    <w:p w14:paraId="34806333" w14:textId="0CFD6C68" w:rsidR="00C55376" w:rsidRDefault="00C55376" w:rsidP="002F679D">
      <w:pPr>
        <w:pStyle w:val="Prrafodelista"/>
        <w:numPr>
          <w:ilvl w:val="1"/>
          <w:numId w:val="59"/>
        </w:numPr>
        <w:contextualSpacing w:val="0"/>
        <w:rPr>
          <w:lang w:eastAsia="es-ES"/>
        </w:rPr>
      </w:pPr>
      <w:r>
        <w:rPr>
          <w:lang w:eastAsia="es-ES"/>
        </w:rPr>
        <w:t>Los datos estáticos crudos originales (un "</w:t>
      </w:r>
      <w:proofErr w:type="gramStart"/>
      <w:r>
        <w:rPr>
          <w:lang w:eastAsia="es-ES"/>
        </w:rPr>
        <w:t>bypass</w:t>
      </w:r>
      <w:proofErr w:type="gramEnd"/>
      <w:r>
        <w:rPr>
          <w:lang w:eastAsia="es-ES"/>
        </w:rPr>
        <w:t>" directo para que el clasificador no olvide datos cruciales como la demografía exacta).</w:t>
      </w:r>
    </w:p>
    <w:p w14:paraId="579A03C0" w14:textId="0B27B8AF" w:rsidR="008C760A" w:rsidRDefault="00C55376" w:rsidP="002F679D">
      <w:pPr>
        <w:ind w:firstLine="284"/>
        <w:rPr>
          <w:lang w:eastAsia="es-ES"/>
        </w:rPr>
      </w:pPr>
      <w:r>
        <w:rPr>
          <w:lang w:eastAsia="es-ES"/>
        </w:rPr>
        <w:t>Finalmente, esta información combinada pasa por un último bloque de red neuronal (el Head de clasificación) que emite la predicción probabilística sobre el estado final del estudiante en el curso.</w:t>
      </w:r>
    </w:p>
    <w:p w14:paraId="14B06E7C" w14:textId="77777777" w:rsidR="002F679D" w:rsidRDefault="002F679D" w:rsidP="002F679D">
      <w:pPr>
        <w:pStyle w:val="Ttulo3"/>
      </w:pPr>
      <w:bookmarkStart w:id="59" w:name="_Toc222847930"/>
      <w:r>
        <w:t>Estrategia del entrenamiento y configuración de clases.</w:t>
      </w:r>
      <w:bookmarkEnd w:id="59"/>
    </w:p>
    <w:p w14:paraId="6A4253B2" w14:textId="4101AD52" w:rsidR="002F679D" w:rsidRDefault="002F679D" w:rsidP="002F679D">
      <w:pPr>
        <w:ind w:firstLine="488"/>
        <w:rPr>
          <w:lang w:eastAsia="es-ES"/>
        </w:rPr>
      </w:pPr>
      <w:r>
        <w:rPr>
          <w:lang w:eastAsia="es-ES"/>
        </w:rPr>
        <w:t>Una vez diseñada la arquitectura multimodal, el proceso de aprendizaje del modelo (gestionado mediante el script train_transformer.py) se configuró estratégicamente para afrontar uno de los mayores retos de la analítica educativa: el fuerte desbalanceo natural de los alumnos y la necesidad de adaptar el sistema a diferentes definiciones de "riesgo académico".</w:t>
      </w:r>
    </w:p>
    <w:p w14:paraId="0D91BC6B" w14:textId="0A5DC780" w:rsidR="002F679D" w:rsidRDefault="002F679D" w:rsidP="002F679D">
      <w:pPr>
        <w:ind w:firstLine="488"/>
        <w:rPr>
          <w:lang w:eastAsia="es-ES"/>
        </w:rPr>
      </w:pPr>
      <w:r>
        <w:rPr>
          <w:lang w:eastAsia="es-ES"/>
        </w:rPr>
        <w:t>Para lograr que el modelo sea útil en un entorno real, la estrategia de entrenamiento se fundamenta en los siguientes pilares:</w:t>
      </w:r>
    </w:p>
    <w:p w14:paraId="2C1924CE" w14:textId="77777777" w:rsidR="00281C47" w:rsidRDefault="002F679D" w:rsidP="00224C80">
      <w:pPr>
        <w:pStyle w:val="Prrafodelista"/>
        <w:numPr>
          <w:ilvl w:val="0"/>
          <w:numId w:val="60"/>
        </w:numPr>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w:t>
      </w:r>
      <w:r>
        <w:rPr>
          <w:lang w:eastAsia="es-ES"/>
        </w:rPr>
        <w:lastRenderedPageBreak/>
        <w:t xml:space="preserve">abandonos o suspensos según convenga), pasando por una visión </w:t>
      </w:r>
      <w:proofErr w:type="spellStart"/>
      <w:r>
        <w:rPr>
          <w:lang w:eastAsia="es-ES"/>
        </w:rPr>
        <w:t>trinaria</w:t>
      </w:r>
      <w:proofErr w:type="spellEnd"/>
      <w:r>
        <w:rPr>
          <w:lang w:eastAsia="es-ES"/>
        </w:rPr>
        <w:t xml:space="preserve"> (fracaso, abandono y éxito), hasta una clasificación cuaternaria que respeta todas las calificaciones originales (incluyendo las matrículas de honor</w:t>
      </w:r>
      <w:r w:rsidR="00281C47">
        <w:rPr>
          <w:lang w:eastAsia="es-ES"/>
        </w:rPr>
        <w:t>.</w:t>
      </w:r>
    </w:p>
    <w:p w14:paraId="25F4B0CB" w14:textId="77777777" w:rsidR="00281C47" w:rsidRDefault="002F679D" w:rsidP="002F679D">
      <w:pPr>
        <w:pStyle w:val="Prrafodelista"/>
        <w:numPr>
          <w:ilvl w:val="0"/>
          <w:numId w:val="60"/>
        </w:numPr>
        <w:rPr>
          <w:lang w:eastAsia="es-ES"/>
        </w:rPr>
      </w:pPr>
      <w:r w:rsidRPr="00281C47">
        <w:rPr>
          <w:b/>
          <w:bCs/>
          <w:lang w:eastAsia="es-ES"/>
        </w:rPr>
        <w:t>Aprendizaje enfocado en la minoría (Focal Loss):</w:t>
      </w:r>
      <w:r>
        <w:rPr>
          <w:lang w:eastAsia="es-ES"/>
        </w:rPr>
        <w:t xml:space="preserve"> En un curso habitual, la gran mayoría de los alumnos aprueba y solo una minoría abandona. Si el algoritmo se entrenara de forma tradicional, tendería a ignorar a los alumnos en riesgo porque le resultaría más "rentable" predecir siempre que todos van a aprobar. Para neutralizar este sesgo, se emplea una técnica matemática llamada Focal Loss. Este mecanismo penaliza severamente a la red cuando se equivoca en los casos raros (la minoría en riesgo) y le resta importancia a los alumnos que son evidentes, obligando al modelo a concentrarse en los estudiantes más difíciles de detectar.</w:t>
      </w:r>
    </w:p>
    <w:p w14:paraId="7094D513" w14:textId="77777777" w:rsidR="00281C47" w:rsidRDefault="002F679D" w:rsidP="002F679D">
      <w:pPr>
        <w:pStyle w:val="Prrafodelista"/>
        <w:numPr>
          <w:ilvl w:val="0"/>
          <w:numId w:val="60"/>
        </w:numPr>
        <w:rPr>
          <w:lang w:eastAsia="es-ES"/>
        </w:rPr>
      </w:pPr>
      <w:r w:rsidRPr="00281C47">
        <w:rPr>
          <w:b/>
          <w:bCs/>
          <w:lang w:eastAsia="es-ES"/>
        </w:rPr>
        <w:t>Ajuste dinámico de la alerta (</w:t>
      </w:r>
      <w:proofErr w:type="spellStart"/>
      <w:r w:rsidRPr="00281C47">
        <w:rPr>
          <w:b/>
          <w:bCs/>
          <w:lang w:eastAsia="es-ES"/>
        </w:rPr>
        <w:t>Threshold</w:t>
      </w:r>
      <w:proofErr w:type="spellEnd"/>
      <w:r w:rsidRPr="00281C47">
        <w:rPr>
          <w:b/>
          <w:bCs/>
          <w:lang w:eastAsia="es-ES"/>
        </w:rPr>
        <w:t xml:space="preserve"> Tuning)</w:t>
      </w:r>
      <w:r>
        <w:rPr>
          <w:lang w:eastAsia="es-ES"/>
        </w:rPr>
        <w:t>: En los escenarios de predicción de riesgo, disparar una alerta simplemente porque la probabilidad cruza la barrera del 50% rara vez es la mejor decisión. El sistema incorpora un algoritmo que evalúa cientos de puntos de corte de forma automática durante la fase de validación. Su objetivo es encontrar el umbral matemático óptimo que logre el equilibrio perfecto: maximizar la cantidad de alumnos en peligro detectados (exhaustividad), garantizando al mismo tiempo que no se sature a los docentes con falsas alarmas (precisión).</w:t>
      </w:r>
    </w:p>
    <w:p w14:paraId="5B4D5A7D" w14:textId="77777777" w:rsidR="00281C47" w:rsidRDefault="002F679D" w:rsidP="00281C47">
      <w:pPr>
        <w:pStyle w:val="Prrafodelista"/>
        <w:numPr>
          <w:ilvl w:val="0"/>
          <w:numId w:val="60"/>
        </w:numPr>
        <w:rPr>
          <w:lang w:eastAsia="es-ES"/>
        </w:rPr>
      </w:pPr>
      <w:r w:rsidRPr="00281C47">
        <w:rPr>
          <w:b/>
          <w:bCs/>
          <w:lang w:eastAsia="es-ES"/>
        </w:rPr>
        <w:t>Estabilidad y prevención de sobreajuste</w:t>
      </w:r>
      <w:r>
        <w:rPr>
          <w:lang w:eastAsia="es-ES"/>
        </w:rPr>
        <w:t xml:space="preserve">: Para asegurar que el modelo aprenda a deducir patrones reales y no se limite a memorizar el comportamiento de los alumnos de entrenamiento, el sistema monitoriza su propio rendimiento constantemente. Si detecta que el aprendizaje se estanca, reduce de forma autónoma la velocidad a la que actualiza sus </w:t>
      </w:r>
      <w:r>
        <w:rPr>
          <w:lang w:eastAsia="es-ES"/>
        </w:rPr>
        <w:lastRenderedPageBreak/>
        <w:t xml:space="preserve">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77777777" w:rsidR="00281C47" w:rsidRDefault="00281C47" w:rsidP="00281C47">
      <w:pPr>
        <w:ind w:firstLine="284"/>
        <w:rPr>
          <w:lang w:eastAsia="es-ES"/>
        </w:rPr>
      </w:pPr>
      <w:r w:rsidRPr="00281C47">
        <w:rPr>
          <w:lang w:eastAsia="es-ES"/>
        </w:rPr>
        <w:t xml:space="preserve">Finalmente, para gobernar la enorme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altamente sensible a su configuración, se desarrolló un script de búsqueda diseñado para evaluar miles de combinaciones de hiperparámetros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ingente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4FAB6D61" w14:textId="77777777" w:rsidR="004117EF" w:rsidRDefault="004117EF">
      <w:pPr>
        <w:spacing w:after="0" w:line="240" w:lineRule="auto"/>
        <w:jc w:val="left"/>
        <w:rPr>
          <w:lang w:eastAsia="es-ES"/>
        </w:rPr>
      </w:pPr>
      <w:r>
        <w:rPr>
          <w:lang w:eastAsia="es-ES"/>
        </w:rPr>
        <w:br w:type="page"/>
      </w:r>
    </w:p>
    <w:p w14:paraId="0ADD99DB" w14:textId="01F6AF07" w:rsidR="00DF3606" w:rsidRDefault="00745EE6" w:rsidP="00745EE6">
      <w:pPr>
        <w:pStyle w:val="Ttulo2"/>
      </w:pPr>
      <w:bookmarkStart w:id="60" w:name="_Toc222847931"/>
      <w:r>
        <w:lastRenderedPageBreak/>
        <w:t>Evaluación</w:t>
      </w:r>
      <w:bookmarkEnd w:id="60"/>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w:t>
      </w:r>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0205E05" w14:textId="4A7DAE6A" w:rsidR="0093129E" w:rsidRDefault="0093129E" w:rsidP="0093129E">
      <w:pPr>
        <w:pStyle w:val="Ttulo3"/>
      </w:pPr>
    </w:p>
    <w:p w14:paraId="4C6E7EB0" w14:textId="77777777" w:rsidR="0093129E" w:rsidRDefault="0093129E" w:rsidP="0093129E">
      <w:pPr>
        <w:rPr>
          <w:lang w:eastAsia="es-ES"/>
        </w:rPr>
      </w:pPr>
    </w:p>
    <w:p w14:paraId="618AB3C4" w14:textId="77777777" w:rsidR="0093129E" w:rsidRDefault="0093129E" w:rsidP="0093129E">
      <w:pPr>
        <w:rPr>
          <w:lang w:eastAsia="es-ES"/>
        </w:rPr>
      </w:pPr>
    </w:p>
    <w:p w14:paraId="2B498E31" w14:textId="77777777" w:rsidR="00D933B4" w:rsidRDefault="00D933B4" w:rsidP="00B34B47">
      <w:pPr>
        <w:ind w:firstLine="284"/>
        <w:rPr>
          <w:lang w:eastAsia="es-ES"/>
        </w:rPr>
      </w:pPr>
    </w:p>
    <w:p w14:paraId="2A2D14B9" w14:textId="77777777" w:rsidR="00D933B4" w:rsidRDefault="00D933B4" w:rsidP="00B34B47">
      <w:pPr>
        <w:ind w:firstLine="284"/>
        <w:rPr>
          <w:lang w:eastAsia="es-ES"/>
        </w:rPr>
      </w:pPr>
    </w:p>
    <w:p w14:paraId="4BA4E89F" w14:textId="77777777" w:rsidR="00D933B4" w:rsidRDefault="00D933B4" w:rsidP="00B34B47">
      <w:pPr>
        <w:ind w:firstLine="284"/>
        <w:rPr>
          <w:lang w:eastAsia="es-ES"/>
        </w:rPr>
      </w:pPr>
    </w:p>
    <w:p w14:paraId="27E38438" w14:textId="77777777" w:rsidR="00D933B4" w:rsidRDefault="00D933B4" w:rsidP="00B34B47">
      <w:pPr>
        <w:ind w:firstLine="284"/>
        <w:rPr>
          <w:lang w:eastAsia="es-ES"/>
        </w:rPr>
      </w:pPr>
    </w:p>
    <w:p w14:paraId="5BB7AD8B" w14:textId="77777777" w:rsidR="00D933B4" w:rsidRDefault="00D933B4" w:rsidP="00B34B47">
      <w:pPr>
        <w:ind w:firstLine="284"/>
        <w:rPr>
          <w:lang w:eastAsia="es-ES"/>
        </w:rPr>
      </w:pPr>
    </w:p>
    <w:p w14:paraId="2855F1B1" w14:textId="77777777" w:rsidR="00D933B4" w:rsidRDefault="00D933B4" w:rsidP="00B34B47">
      <w:pPr>
        <w:ind w:firstLine="284"/>
        <w:rPr>
          <w:lang w:eastAsia="es-ES"/>
        </w:rPr>
      </w:pPr>
    </w:p>
    <w:p w14:paraId="39448696" w14:textId="77777777" w:rsidR="00D933B4" w:rsidRDefault="00D933B4" w:rsidP="00B34B47">
      <w:pPr>
        <w:ind w:firstLine="284"/>
        <w:rPr>
          <w:lang w:eastAsia="es-ES"/>
        </w:rPr>
      </w:pPr>
    </w:p>
    <w:p w14:paraId="3A762755" w14:textId="77777777" w:rsidR="00D933B4" w:rsidRDefault="00D933B4" w:rsidP="00B34B47">
      <w:pPr>
        <w:ind w:firstLine="284"/>
        <w:rPr>
          <w:lang w:eastAsia="es-ES"/>
        </w:rPr>
      </w:pPr>
    </w:p>
    <w:p w14:paraId="77B81F00" w14:textId="77777777" w:rsidR="00D933B4" w:rsidRDefault="00D933B4" w:rsidP="00B34B47">
      <w:pPr>
        <w:ind w:firstLine="284"/>
        <w:rPr>
          <w:lang w:eastAsia="es-ES"/>
        </w:rPr>
      </w:pPr>
    </w:p>
    <w:p w14:paraId="69445609" w14:textId="77777777" w:rsidR="00D933B4" w:rsidRDefault="00D933B4" w:rsidP="00B34B47">
      <w:pPr>
        <w:ind w:firstLine="284"/>
        <w:rPr>
          <w:lang w:eastAsia="es-ES"/>
        </w:rPr>
      </w:pPr>
    </w:p>
    <w:p w14:paraId="533B1F71" w14:textId="77777777" w:rsidR="00D933B4" w:rsidRDefault="00D933B4" w:rsidP="00B34B47">
      <w:pPr>
        <w:ind w:firstLine="284"/>
        <w:rPr>
          <w:lang w:eastAsia="es-ES"/>
        </w:rPr>
      </w:pPr>
    </w:p>
    <w:p w14:paraId="00B9FE9C" w14:textId="77777777" w:rsidR="00D933B4" w:rsidRDefault="00D933B4" w:rsidP="00B34B47">
      <w:pPr>
        <w:ind w:firstLine="284"/>
        <w:rPr>
          <w:lang w:eastAsia="es-ES"/>
        </w:rPr>
      </w:pPr>
    </w:p>
    <w:p w14:paraId="34361230" w14:textId="77777777" w:rsidR="00D933B4" w:rsidRDefault="00D933B4" w:rsidP="00B34B47">
      <w:pPr>
        <w:ind w:firstLine="284"/>
        <w:rPr>
          <w:lang w:eastAsia="es-ES"/>
        </w:rPr>
      </w:pPr>
    </w:p>
    <w:p w14:paraId="4388CD69" w14:textId="77777777" w:rsidR="00D933B4" w:rsidRDefault="00D933B4" w:rsidP="00B34B47">
      <w:pPr>
        <w:ind w:firstLine="284"/>
        <w:rPr>
          <w:lang w:eastAsia="es-ES"/>
        </w:rPr>
      </w:pPr>
    </w:p>
    <w:p w14:paraId="2E268C2F" w14:textId="77777777" w:rsidR="00D933B4" w:rsidRDefault="00D933B4" w:rsidP="00B34B47">
      <w:pPr>
        <w:ind w:firstLine="284"/>
        <w:rPr>
          <w:lang w:eastAsia="es-ES"/>
        </w:rPr>
      </w:pPr>
    </w:p>
    <w:p w14:paraId="065856EE" w14:textId="77777777" w:rsidR="00D933B4" w:rsidRDefault="00D933B4" w:rsidP="00B34B47">
      <w:pPr>
        <w:ind w:firstLine="284"/>
        <w:rPr>
          <w:lang w:eastAsia="es-ES"/>
        </w:rPr>
      </w:pPr>
    </w:p>
    <w:p w14:paraId="08A33E42" w14:textId="77777777" w:rsidR="00D933B4" w:rsidRDefault="00D933B4" w:rsidP="00B34B47">
      <w:pPr>
        <w:ind w:firstLine="284"/>
        <w:rPr>
          <w:lang w:eastAsia="es-ES"/>
        </w:rPr>
      </w:pPr>
    </w:p>
    <w:p w14:paraId="343DDAB1" w14:textId="060BAAC7" w:rsidR="00745EE6" w:rsidRPr="00745EE6" w:rsidRDefault="00745EE6" w:rsidP="00B34B47">
      <w:pPr>
        <w:ind w:firstLine="284"/>
        <w:rPr>
          <w:lang w:eastAsia="es-ES"/>
        </w:rPr>
      </w:pPr>
      <w:r w:rsidRPr="00745EE6">
        <w:rPr>
          <w:lang w:eastAsia="es-ES"/>
        </w:rPr>
        <w:t xml:space="preserve">Si bien los valores de </w:t>
      </w:r>
      <w:proofErr w:type="spellStart"/>
      <w:r w:rsidRPr="00745EE6">
        <w:rPr>
          <w:lang w:eastAsia="es-ES"/>
        </w:rPr>
        <w:t>Silhouette</w:t>
      </w:r>
      <w:proofErr w:type="spellEnd"/>
      <w:r w:rsidRPr="00745EE6">
        <w:rPr>
          <w:lang w:eastAsia="es-ES"/>
        </w:rPr>
        <w:t xml:space="preserve"> obtenidos (~0.32) se sitúan en un rango que la literatura clásica define como estructura débil (</w:t>
      </w:r>
      <w:proofErr w:type="spellStart"/>
      <w:r w:rsidRPr="00745EE6">
        <w:rPr>
          <w:lang w:eastAsia="es-ES"/>
        </w:rPr>
        <w:t>Rousseeuw</w:t>
      </w:r>
      <w:proofErr w:type="spellEnd"/>
      <w:r w:rsidRPr="00745EE6">
        <w:rPr>
          <w:lang w:eastAsia="es-ES"/>
        </w:rPr>
        <w:t xml:space="preserve">, 1987), autores en el área de Learning </w:t>
      </w:r>
      <w:proofErr w:type="spellStart"/>
      <w:r w:rsidRPr="00745EE6">
        <w:rPr>
          <w:lang w:eastAsia="es-ES"/>
        </w:rPr>
        <w:t>Analytics</w:t>
      </w:r>
      <w:proofErr w:type="spellEnd"/>
      <w:r w:rsidRPr="00745EE6">
        <w:rPr>
          <w:lang w:eastAsia="es-ES"/>
        </w:rPr>
        <w:t xml:space="preserve"> (p.ej. Vellido et al.) sostienen </w:t>
      </w:r>
      <w:proofErr w:type="gramStart"/>
      <w:r w:rsidRPr="00745EE6">
        <w:rPr>
          <w:lang w:eastAsia="es-ES"/>
        </w:rPr>
        <w:t>que</w:t>
      </w:r>
      <w:proofErr w:type="gramEnd"/>
      <w:r w:rsidRPr="00745EE6">
        <w:rPr>
          <w:lang w:eastAsia="es-ES"/>
        </w:rPr>
        <w:t xml:space="preserve"> en datos de comportamiento humano, la superposición de perfiles es inherente. Por tanto, se prioriza la estabilidad temporal observada en las semanas analizada y la interpretabilidad pedagógica de los 5 grupos sobre la maximización de la métrica de cohesión.</w:t>
      </w:r>
    </w:p>
    <w:p w14:paraId="483A4256" w14:textId="21705D5B" w:rsidR="00B41012" w:rsidRPr="00E21C5A" w:rsidRDefault="00B41012" w:rsidP="00E21C5A">
      <w:pPr>
        <w:pStyle w:val="Ttulo2"/>
      </w:pPr>
      <w:bookmarkStart w:id="61" w:name="_Toc222847932"/>
      <w:r w:rsidRPr="00E21C5A">
        <w:lastRenderedPageBreak/>
        <w:t xml:space="preserve">Infraestructura de Ingeniería: </w:t>
      </w:r>
      <w:proofErr w:type="spellStart"/>
      <w:r w:rsidRPr="00E21C5A">
        <w:t>Dockerización</w:t>
      </w:r>
      <w:proofErr w:type="spellEnd"/>
      <w:r w:rsidRPr="00E21C5A">
        <w:t xml:space="preserve"> y Pipelines Automatizados</w:t>
      </w:r>
      <w:bookmarkEnd w:id="61"/>
    </w:p>
    <w:p w14:paraId="7E0FB0C9" w14:textId="77777777"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rsidP="00B34B47">
      <w:pPr>
        <w:pStyle w:val="Prrafodelista"/>
        <w:numPr>
          <w:ilvl w:val="0"/>
          <w:numId w:val="34"/>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w:t>
      </w:r>
      <w:r w:rsidRPr="00E21C5A">
        <w:rPr>
          <w:szCs w:val="24"/>
          <w:lang w:eastAsia="es-ES"/>
        </w:rPr>
        <w:lastRenderedPageBreak/>
        <w:t>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504304B" w:rsidR="00FC6417"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62E7BF29" w14:textId="7F2C0F14" w:rsidR="00F973FF" w:rsidRPr="00E21C5A" w:rsidRDefault="00F973FF" w:rsidP="00E21C5A">
      <w:pPr>
        <w:pStyle w:val="Ttulo1"/>
      </w:pPr>
      <w:r w:rsidRPr="00E21C5A">
        <w:lastRenderedPageBreak/>
        <w:t xml:space="preserve"> </w:t>
      </w:r>
      <w:bookmarkStart w:id="62" w:name="_Toc222847933"/>
      <w:r w:rsidRPr="00E21C5A">
        <w:t>Resultados</w:t>
      </w:r>
      <w:r w:rsidR="0095133F">
        <w:t xml:space="preserve"> </w:t>
      </w:r>
      <w:bookmarkEnd w:id="62"/>
      <w:r w:rsidR="007D78B9">
        <w:t>Preliminares</w:t>
      </w:r>
    </w:p>
    <w:p w14:paraId="0C21B0B1" w14:textId="19E42052" w:rsidR="00FC6417" w:rsidRDefault="00FC6417">
      <w:pPr>
        <w:spacing w:after="0" w:line="240" w:lineRule="auto"/>
        <w:jc w:val="left"/>
        <w:rPr>
          <w:szCs w:val="24"/>
        </w:rPr>
      </w:pPr>
      <w:r>
        <w:rPr>
          <w:szCs w:val="24"/>
        </w:rPr>
        <w:br w:type="page"/>
      </w:r>
    </w:p>
    <w:p w14:paraId="2E1D982D" w14:textId="4071C344" w:rsidR="00DB6E49" w:rsidRDefault="00F973FF" w:rsidP="003B1212">
      <w:pPr>
        <w:pStyle w:val="Ttulo1"/>
      </w:pPr>
      <w:bookmarkStart w:id="63" w:name="_Toc10030875"/>
      <w:bookmarkStart w:id="64" w:name="_Toc10030878"/>
      <w:bookmarkEnd w:id="63"/>
      <w:bookmarkEnd w:id="64"/>
      <w:r w:rsidRPr="00E21C5A">
        <w:lastRenderedPageBreak/>
        <w:t xml:space="preserve"> </w:t>
      </w:r>
      <w:bookmarkStart w:id="65" w:name="_Toc222847934"/>
      <w:r w:rsidR="00E67D4B" w:rsidRPr="00E21C5A">
        <w:t>Conclusiones y trabajos futuros.</w:t>
      </w:r>
      <w:bookmarkEnd w:id="65"/>
    </w:p>
    <w:p w14:paraId="6A7CA4CE" w14:textId="4ACB67CC" w:rsidR="00D933B4" w:rsidRDefault="00D933B4">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66" w:name="_Toc222847935"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66"/>
        </w:p>
        <w:sdt>
          <w:sdtPr>
            <w:rPr>
              <w:szCs w:val="24"/>
            </w:rPr>
            <w:id w:val="-573587230"/>
            <w:bibliography/>
          </w:sdtPr>
          <w:sdtContent>
            <w:p w14:paraId="687F1D54" w14:textId="77777777" w:rsidR="00D933B4" w:rsidRDefault="00A31BBF" w:rsidP="00D933B4">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D933B4">
                <w:rPr>
                  <w:noProof/>
                </w:rPr>
                <w:t xml:space="preserve">Al-Tameemi, G., Xue, J., Ali, I. H., &amp; Ajit, S. (2024). </w:t>
              </w:r>
              <w:r w:rsidR="00D933B4" w:rsidRPr="007D78B9">
                <w:rPr>
                  <w:noProof/>
                  <w:lang w:val="en-GB"/>
                </w:rPr>
                <w:t xml:space="preserve">A Hybrid Machine Learning Approach for Predicting Student Performance Using Multi-class Educational Datasets. </w:t>
              </w:r>
              <w:r w:rsidR="00D933B4">
                <w:rPr>
                  <w:i/>
                  <w:iCs/>
                  <w:noProof/>
                </w:rPr>
                <w:t>Procedia Computer Science, 238</w:t>
              </w:r>
              <w:r w:rsidR="00D933B4">
                <w:rPr>
                  <w:noProof/>
                </w:rPr>
                <w:t>, 888-895. doi:10.1016/j.procs.2024.06.108</w:t>
              </w:r>
            </w:p>
            <w:p w14:paraId="6F9517FF" w14:textId="77777777" w:rsidR="00D933B4" w:rsidRPr="007D78B9" w:rsidRDefault="00D933B4" w:rsidP="00D933B4">
              <w:pPr>
                <w:pStyle w:val="Bibliografa"/>
                <w:ind w:left="720" w:hanging="720"/>
                <w:rPr>
                  <w:noProof/>
                  <w:lang w:val="en-GB"/>
                </w:rPr>
              </w:pPr>
              <w:r>
                <w:rPr>
                  <w:noProof/>
                </w:rPr>
                <w:t xml:space="preserve">El Ghali, M., Atouf, I., El Guemmat, K., Broumi, S., &amp; Talea, M. (2025). </w:t>
              </w:r>
              <w:r w:rsidRPr="007D78B9">
                <w:rPr>
                  <w:noProof/>
                  <w:lang w:val="en-GB"/>
                </w:rPr>
                <w:t xml:space="preserve">ENHANCING E-LEARNING THROUGH STRATEGIC STUDENT SEGMENTATION: INSIGHTS FROM THE OULAD DATABASE . </w:t>
              </w:r>
              <w:r w:rsidRPr="007D78B9">
                <w:rPr>
                  <w:i/>
                  <w:iCs/>
                  <w:noProof/>
                  <w:lang w:val="en-GB"/>
                </w:rPr>
                <w:t>Theoretical and Applied Information Technology, 103</w:t>
              </w:r>
              <w:r w:rsidRPr="007D78B9">
                <w:rPr>
                  <w:noProof/>
                  <w:lang w:val="en-GB"/>
                </w:rPr>
                <w:t>(4), 1290-1299.</w:t>
              </w:r>
            </w:p>
            <w:p w14:paraId="45C694D6" w14:textId="77777777" w:rsidR="00D933B4" w:rsidRPr="007D78B9" w:rsidRDefault="00D933B4" w:rsidP="00D933B4">
              <w:pPr>
                <w:pStyle w:val="Bibliografa"/>
                <w:ind w:left="720" w:hanging="720"/>
                <w:rPr>
                  <w:noProof/>
                  <w:lang w:val="en-GB"/>
                </w:rPr>
              </w:pPr>
              <w:r w:rsidRPr="007D78B9">
                <w:rPr>
                  <w:noProof/>
                  <w:lang w:val="en-GB"/>
                </w:rPr>
                <w:t>Firat, M. (2025). Comparative Analysis of Random Forest vs XGBoost Machine Learning Algorithms for Predicting ODL Student Success.</w:t>
              </w:r>
            </w:p>
            <w:p w14:paraId="6E48B1AD" w14:textId="77777777" w:rsidR="00D933B4" w:rsidRPr="007D78B9" w:rsidRDefault="00D933B4" w:rsidP="00D933B4">
              <w:pPr>
                <w:pStyle w:val="Bibliografa"/>
                <w:ind w:left="720" w:hanging="720"/>
                <w:rPr>
                  <w:noProof/>
                  <w:lang w:val="en-GB"/>
                </w:rPr>
              </w:pPr>
              <w:r>
                <w:rPr>
                  <w:noProof/>
                </w:rPr>
                <w:t xml:space="preserve">Gamage, S. H., Ayres, J. R., &amp; Behrend, M. B. (Enero de 2022). </w:t>
              </w:r>
              <w:r w:rsidRPr="007D78B9">
                <w:rPr>
                  <w:noProof/>
                  <w:lang w:val="en-GB"/>
                </w:rPr>
                <w:t xml:space="preserve">A systematic review on trends in using Moodle for teaching and learning. </w:t>
              </w:r>
              <w:r w:rsidRPr="007D78B9">
                <w:rPr>
                  <w:i/>
                  <w:iCs/>
                  <w:noProof/>
                  <w:lang w:val="en-GB"/>
                </w:rPr>
                <w:t>International Journal of STEM Education, 9</w:t>
              </w:r>
              <w:r w:rsidRPr="007D78B9">
                <w:rPr>
                  <w:noProof/>
                  <w:lang w:val="en-GB"/>
                </w:rPr>
                <w:t>(9), 1-24. doi:https://doi.org/10.1186/s40594-021-00323-x</w:t>
              </w:r>
            </w:p>
            <w:p w14:paraId="75D5352D" w14:textId="77777777" w:rsidR="00D933B4" w:rsidRPr="007D78B9" w:rsidRDefault="00D933B4" w:rsidP="00D933B4">
              <w:pPr>
                <w:pStyle w:val="Bibliografa"/>
                <w:ind w:left="720" w:hanging="720"/>
                <w:rPr>
                  <w:noProof/>
                  <w:lang w:val="en-GB"/>
                </w:rPr>
              </w:pPr>
              <w:r w:rsidRPr="007D78B9">
                <w:rPr>
                  <w:noProof/>
                  <w:lang w:val="en-GB"/>
                </w:rPr>
                <w:t xml:space="preserve">Gašević, D., Dawson, S., Rogers, T., &amp; Gasevic, D. (2016). Learning analytics should not ignore instructional conditions. </w:t>
              </w:r>
              <w:r w:rsidRPr="007D78B9">
                <w:rPr>
                  <w:i/>
                  <w:iCs/>
                  <w:noProof/>
                  <w:lang w:val="en-GB"/>
                </w:rPr>
                <w:t>Computers &amp; Education</w:t>
              </w:r>
              <w:r w:rsidRPr="007D78B9">
                <w:rPr>
                  <w:noProof/>
                  <w:lang w:val="en-GB"/>
                </w:rPr>
                <w:t>, 53-66.</w:t>
              </w:r>
            </w:p>
            <w:p w14:paraId="0F65FEF4" w14:textId="77777777" w:rsidR="00D933B4" w:rsidRDefault="00D933B4" w:rsidP="00D933B4">
              <w:pPr>
                <w:pStyle w:val="Bibliografa"/>
                <w:ind w:left="720" w:hanging="720"/>
                <w:rPr>
                  <w:noProof/>
                </w:rPr>
              </w:pPr>
              <w:r w:rsidRPr="007D78B9">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56F29701" w14:textId="77777777" w:rsidR="00D933B4" w:rsidRDefault="00D933B4" w:rsidP="00D933B4">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3397DC54" w14:textId="77777777" w:rsidR="00D933B4" w:rsidRPr="007D78B9" w:rsidRDefault="00D933B4" w:rsidP="00D933B4">
              <w:pPr>
                <w:pStyle w:val="Bibliografa"/>
                <w:ind w:left="720" w:hanging="720"/>
                <w:rPr>
                  <w:noProof/>
                  <w:lang w:val="en-GB"/>
                </w:rPr>
              </w:pPr>
              <w:r w:rsidRPr="007D78B9">
                <w:rPr>
                  <w:noProof/>
                  <w:lang w:val="en-GB"/>
                </w:rPr>
                <w:t xml:space="preserve">Junejo, N. U., Nawaz, M. W., Huang, Q., Dong, X., Wang, C., &amp; Zheng, G. (2024). Accurate Multi-Category Student Performance Forecasting at Early Stages of Online Education Using Neural Networks. </w:t>
              </w:r>
              <w:r w:rsidRPr="007D78B9">
                <w:rPr>
                  <w:i/>
                  <w:iCs/>
                  <w:noProof/>
                  <w:lang w:val="en-GB"/>
                </w:rPr>
                <w:t>arXiv preprint arXiv:2412.05938</w:t>
              </w:r>
              <w:r w:rsidRPr="007D78B9">
                <w:rPr>
                  <w:noProof/>
                  <w:lang w:val="en-GB"/>
                </w:rPr>
                <w:t>, 1-27.</w:t>
              </w:r>
            </w:p>
            <w:p w14:paraId="63EC499F" w14:textId="77777777" w:rsidR="00D933B4" w:rsidRDefault="00D933B4" w:rsidP="00D933B4">
              <w:pPr>
                <w:pStyle w:val="Bibliografa"/>
                <w:ind w:left="720" w:hanging="720"/>
                <w:rPr>
                  <w:noProof/>
                </w:rPr>
              </w:pPr>
              <w:r w:rsidRPr="007D78B9">
                <w:rPr>
                  <w:noProof/>
                  <w:lang w:val="en-GB"/>
                </w:rPr>
                <w:t xml:space="preserve">Khosravi, H., Buckingham Shum, S., Chen, G., Conati, C., Tsai, Y.-S., Kay, J., . . . Gašević, D. (2022). Computers and Education: Artificial Intelligence. </w:t>
              </w:r>
              <w:r w:rsidRPr="007D78B9">
                <w:rPr>
                  <w:i/>
                  <w:iCs/>
                  <w:noProof/>
                  <w:lang w:val="en-GB"/>
                </w:rPr>
                <w:t>Computers and Education: Artificial Intelligence, 3</w:t>
              </w:r>
              <w:r w:rsidRPr="007D78B9">
                <w:rPr>
                  <w:noProof/>
                  <w:lang w:val="en-GB"/>
                </w:rPr>
                <w:t xml:space="preserve">. </w:t>
              </w:r>
              <w:r>
                <w:rPr>
                  <w:noProof/>
                </w:rPr>
                <w:t>Obtenido de https://doi.org/10.1016/j.caeai.2022.100074</w:t>
              </w:r>
            </w:p>
            <w:p w14:paraId="7AD1410F" w14:textId="77777777" w:rsidR="00D933B4" w:rsidRPr="007D78B9" w:rsidRDefault="00D933B4" w:rsidP="00D933B4">
              <w:pPr>
                <w:pStyle w:val="Bibliografa"/>
                <w:ind w:left="720" w:hanging="720"/>
                <w:rPr>
                  <w:noProof/>
                  <w:lang w:val="en-GB"/>
                </w:rPr>
              </w:pPr>
              <w:r>
                <w:rPr>
                  <w:noProof/>
                </w:rPr>
                <w:t xml:space="preserve">Kusumawardani, S. S., &amp; Alfarozi, S. A. (2023). </w:t>
              </w:r>
              <w:r w:rsidRPr="007D78B9">
                <w:rPr>
                  <w:noProof/>
                  <w:lang w:val="en-GB"/>
                </w:rPr>
                <w:t xml:space="preserve">Transformer Encoder Model for Sequential Prediction of Student Performance Based on Their Log Activities. </w:t>
              </w:r>
              <w:r w:rsidRPr="007D78B9">
                <w:rPr>
                  <w:i/>
                  <w:iCs/>
                  <w:noProof/>
                  <w:lang w:val="en-GB"/>
                </w:rPr>
                <w:t>11</w:t>
              </w:r>
              <w:r w:rsidRPr="007D78B9">
                <w:rPr>
                  <w:noProof/>
                  <w:lang w:val="en-GB"/>
                </w:rPr>
                <w:t>, págs. 18960-18971. IEEE. doi:10.1109/ACCESS.2023.3246122</w:t>
              </w:r>
            </w:p>
            <w:p w14:paraId="48B9D6A8" w14:textId="77777777" w:rsidR="00D933B4" w:rsidRPr="007D78B9" w:rsidRDefault="00D933B4" w:rsidP="00D933B4">
              <w:pPr>
                <w:pStyle w:val="Bibliografa"/>
                <w:ind w:left="720" w:hanging="720"/>
                <w:rPr>
                  <w:noProof/>
                  <w:lang w:val="en-GB"/>
                </w:rPr>
              </w:pPr>
              <w:r w:rsidRPr="007D78B9">
                <w:rPr>
                  <w:noProof/>
                  <w:lang w:val="en-GB"/>
                </w:rPr>
                <w:t xml:space="preserve">Kuzilek, J., Hlosta, M., &amp; Zdrahal, Z. (2017). Open University Learning Analytics dataset. </w:t>
              </w:r>
              <w:r w:rsidRPr="007D78B9">
                <w:rPr>
                  <w:i/>
                  <w:iCs/>
                  <w:noProof/>
                  <w:lang w:val="en-GB"/>
                </w:rPr>
                <w:t>Scientific Data, 4</w:t>
              </w:r>
              <w:r w:rsidRPr="007D78B9">
                <w:rPr>
                  <w:noProof/>
                  <w:lang w:val="en-GB"/>
                </w:rPr>
                <w:t>(170171).</w:t>
              </w:r>
            </w:p>
            <w:p w14:paraId="1C6CCEC3" w14:textId="77777777" w:rsidR="00D933B4" w:rsidRPr="007D78B9" w:rsidRDefault="00D933B4" w:rsidP="00D933B4">
              <w:pPr>
                <w:pStyle w:val="Bibliografa"/>
                <w:ind w:left="720" w:hanging="720"/>
                <w:rPr>
                  <w:noProof/>
                  <w:lang w:val="en-GB"/>
                </w:rPr>
              </w:pPr>
              <w:r w:rsidRPr="007D78B9">
                <w:rPr>
                  <w:noProof/>
                  <w:lang w:val="en-GB"/>
                </w:rPr>
                <w:t xml:space="preserve">Luo, H., Yu, Q., Xie, S., Wu, H., &amp; Xu, K. (2024). GLU-Transformer for Predicting Withdrawal in VLE. </w:t>
              </w:r>
              <w:r w:rsidRPr="007D78B9">
                <w:rPr>
                  <w:i/>
                  <w:iCs/>
                  <w:noProof/>
                  <w:lang w:val="en-GB"/>
                </w:rPr>
                <w:t>ICBAR '24: Proceedings of the 2024 4th International Conference on Big Data, Artificial Intelligence and Risk Management</w:t>
              </w:r>
              <w:r w:rsidRPr="007D78B9">
                <w:rPr>
                  <w:noProof/>
                  <w:lang w:val="en-GB"/>
                </w:rPr>
                <w:t>, 835-840.</w:t>
              </w:r>
            </w:p>
            <w:p w14:paraId="1544DF9E" w14:textId="77777777" w:rsidR="00D933B4" w:rsidRDefault="00D933B4" w:rsidP="00D933B4">
              <w:pPr>
                <w:pStyle w:val="Bibliografa"/>
                <w:ind w:left="720" w:hanging="720"/>
                <w:rPr>
                  <w:noProof/>
                </w:rPr>
              </w:pPr>
              <w:r w:rsidRPr="007D78B9">
                <w:rPr>
                  <w:noProof/>
                  <w:lang w:val="en-GB"/>
                </w:rPr>
                <w:t xml:space="preserve">Papadogiannis, I., Wallace, M., &amp; Karountzou, G. (2024). Educational Data Mining: A Foundational Overview. </w:t>
              </w:r>
              <w:r>
                <w:rPr>
                  <w:i/>
                  <w:iCs/>
                  <w:noProof/>
                </w:rPr>
                <w:t>Encyclopedia, 4</w:t>
              </w:r>
              <w:r>
                <w:rPr>
                  <w:noProof/>
                </w:rPr>
                <w:t>(4), 1644-1664.</w:t>
              </w:r>
            </w:p>
            <w:p w14:paraId="0E435C89" w14:textId="77777777" w:rsidR="00D933B4" w:rsidRDefault="00D933B4" w:rsidP="00D933B4">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4941A6B8" w14:textId="77777777" w:rsidR="00D933B4" w:rsidRDefault="00D933B4" w:rsidP="00D933B4">
              <w:pPr>
                <w:pStyle w:val="Bibliografa"/>
                <w:ind w:left="720" w:hanging="720"/>
                <w:rPr>
                  <w:noProof/>
                </w:rPr>
              </w:pPr>
              <w:r>
                <w:rPr>
                  <w:noProof/>
                </w:rPr>
                <w:t xml:space="preserve">Sejnowski, T. J. (2020). </w:t>
              </w:r>
              <w:r w:rsidRPr="007D78B9">
                <w:rPr>
                  <w:noProof/>
                  <w:lang w:val="en-GB"/>
                </w:rPr>
                <w:t xml:space="preserve">The unreasonable effectiveness of deep learning in artificial intelligence. </w:t>
              </w:r>
              <w:r>
                <w:rPr>
                  <w:i/>
                  <w:iCs/>
                  <w:noProof/>
                </w:rPr>
                <w:t>Proc Natl Acad Sci U S A</w:t>
              </w:r>
              <w:r>
                <w:rPr>
                  <w:noProof/>
                </w:rPr>
                <w:t>. doi:10.1073/pnas.1907373117</w:t>
              </w:r>
            </w:p>
            <w:p w14:paraId="76A5CE76" w14:textId="77777777" w:rsidR="00D933B4" w:rsidRDefault="00D933B4" w:rsidP="00D933B4">
              <w:pPr>
                <w:pStyle w:val="Bibliografa"/>
                <w:ind w:left="720" w:hanging="720"/>
                <w:rPr>
                  <w:noProof/>
                </w:rPr>
              </w:pPr>
              <w:r>
                <w:rPr>
                  <w:noProof/>
                </w:rPr>
                <w:t xml:space="preserve">Soepriyanto, Y., Nugroho, R. P., Nahri, M. H., Kesuma, D. W., &amp; Setiasih, M. (2025). </w:t>
              </w:r>
              <w:r w:rsidRPr="007D78B9">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51EE7B1A" w14:textId="77777777" w:rsidR="00D933B4" w:rsidRDefault="00D933B4" w:rsidP="00D933B4">
              <w:pPr>
                <w:pStyle w:val="Bibliografa"/>
                <w:ind w:left="720" w:hanging="720"/>
                <w:rPr>
                  <w:noProof/>
                </w:rPr>
              </w:pPr>
              <w:r w:rsidRPr="007D78B9">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D933B4">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67" w:name="_Apéndice_I:_Repositorio"/>
      <w:bookmarkStart w:id="68" w:name="_Toc222847936"/>
      <w:bookmarkEnd w:id="67"/>
      <w:r w:rsidRPr="00E21C5A">
        <w:lastRenderedPageBreak/>
        <w:t>Apéndice I</w:t>
      </w:r>
      <w:r w:rsidR="00635CAE" w:rsidRPr="00E21C5A">
        <w:t>: Repositorio de Código y Reproducibilidad</w:t>
      </w:r>
      <w:bookmarkEnd w:id="68"/>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22"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1A27DC"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69"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69"/>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lastRenderedPageBreak/>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70" w:name="_Toc222847937"/>
      <w:proofErr w:type="spellStart"/>
      <w:r>
        <w:lastRenderedPageBreak/>
        <w:t>Apendice</w:t>
      </w:r>
      <w:proofErr w:type="spellEnd"/>
      <w:r>
        <w:t xml:space="preserve"> II: </w:t>
      </w:r>
      <w:r w:rsidR="007D7BF5">
        <w:t>Tablas de características</w:t>
      </w:r>
      <w:bookmarkEnd w:id="70"/>
    </w:p>
    <w:p w14:paraId="019AFAEF" w14:textId="4D5554F7" w:rsidR="00DD30A4" w:rsidRPr="00DD30A4" w:rsidRDefault="007D7BF5" w:rsidP="00DD30A4">
      <w:pPr>
        <w:pStyle w:val="Ttulo2"/>
        <w:numPr>
          <w:ilvl w:val="0"/>
          <w:numId w:val="0"/>
        </w:numPr>
        <w:ind w:left="993"/>
      </w:pPr>
      <w:bookmarkStart w:id="71" w:name="_Características_del_autoencoder."/>
      <w:bookmarkStart w:id="72" w:name="_Toc222847938"/>
      <w:bookmarkEnd w:id="71"/>
      <w:r>
        <w:t>Características del autoencoder.</w:t>
      </w:r>
      <w:bookmarkEnd w:id="72"/>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73" w:name="_Anexos_I:_Estructura"/>
      <w:bookmarkStart w:id="74" w:name="_Toc222847939"/>
      <w:bookmarkEnd w:id="73"/>
      <w:r w:rsidRPr="00E21C5A">
        <w:lastRenderedPageBreak/>
        <w:t>Anexos I</w:t>
      </w:r>
      <w:r w:rsidR="005C6609" w:rsidRPr="00E21C5A">
        <w:t>: Estructura y diccionario de datos OULAD.</w:t>
      </w:r>
      <w:bookmarkEnd w:id="74"/>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1A27DC"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75"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75"/>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proofErr w:type="spellStart"/>
            <w:r w:rsidRPr="00E21C5A">
              <w:rPr>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76"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76"/>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1A27DC"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proofErr w:type="spellStart"/>
            <w:r w:rsidRPr="00E21C5A">
              <w:rPr>
                <w:szCs w:val="24"/>
              </w:rPr>
              <w:lastRenderedPageBreak/>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77"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77"/>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24"/>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5"/>
      <w:headerReference w:type="default" r:id="rId26"/>
      <w:footerReference w:type="even" r:id="rId27"/>
      <w:footerReference w:type="default" r:id="rId28"/>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A8DD8" w14:textId="77777777" w:rsidR="00D57F91" w:rsidRDefault="00D57F91">
      <w:pPr>
        <w:spacing w:after="0" w:line="240" w:lineRule="auto"/>
      </w:pPr>
      <w:r>
        <w:separator/>
      </w:r>
    </w:p>
  </w:endnote>
  <w:endnote w:type="continuationSeparator" w:id="0">
    <w:p w14:paraId="7236BC9C" w14:textId="77777777" w:rsidR="00D57F91" w:rsidRDefault="00D57F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D210A" w14:textId="77777777" w:rsidR="00D57F91" w:rsidRDefault="00D57F91">
      <w:pPr>
        <w:spacing w:after="0" w:line="240" w:lineRule="auto"/>
      </w:pPr>
      <w:r>
        <w:separator/>
      </w:r>
    </w:p>
  </w:footnote>
  <w:footnote w:type="continuationSeparator" w:id="0">
    <w:p w14:paraId="46BAC9F1" w14:textId="77777777" w:rsidR="00D57F91" w:rsidRDefault="00D57F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810AB7"/>
    <w:multiLevelType w:val="hybridMultilevel"/>
    <w:tmpl w:val="8000E246"/>
    <w:lvl w:ilvl="0" w:tplc="0C0A0005">
      <w:start w:val="1"/>
      <w:numFmt w:val="bullet"/>
      <w:lvlText w:val=""/>
      <w:lvlJc w:val="left"/>
      <w:pPr>
        <w:ind w:left="927" w:hanging="360"/>
      </w:pPr>
      <w:rPr>
        <w:rFonts w:ascii="Wingdings" w:hAnsi="Wingdings" w:hint="default"/>
      </w:rPr>
    </w:lvl>
    <w:lvl w:ilvl="1" w:tplc="0C0A0003">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4"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5857F0"/>
    <w:multiLevelType w:val="hybridMultilevel"/>
    <w:tmpl w:val="B4B622B4"/>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14"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16"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28F60EC5"/>
    <w:multiLevelType w:val="multilevel"/>
    <w:tmpl w:val="91DA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4"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9"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30"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4996FD5"/>
    <w:multiLevelType w:val="hybridMultilevel"/>
    <w:tmpl w:val="1314657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CDC5F37"/>
    <w:multiLevelType w:val="hybridMultilevel"/>
    <w:tmpl w:val="E452D8E8"/>
    <w:lvl w:ilvl="0" w:tplc="0C0A0005">
      <w:start w:val="1"/>
      <w:numFmt w:val="bullet"/>
      <w:lvlText w:val=""/>
      <w:lvlJc w:val="left"/>
      <w:pPr>
        <w:ind w:left="1004" w:hanging="360"/>
      </w:pPr>
      <w:rPr>
        <w:rFonts w:ascii="Wingdings" w:hAnsi="Wingding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8"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9"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E6123BE"/>
    <w:multiLevelType w:val="hybridMultilevel"/>
    <w:tmpl w:val="F132AEC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1"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42" w15:restartNumberingAfterBreak="0">
    <w:nsid w:val="501455FF"/>
    <w:multiLevelType w:val="multilevel"/>
    <w:tmpl w:val="448AC50E"/>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43"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44"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7"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48"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9"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B170D93"/>
    <w:multiLevelType w:val="hybridMultilevel"/>
    <w:tmpl w:val="C0725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E255373"/>
    <w:multiLevelType w:val="hybridMultilevel"/>
    <w:tmpl w:val="40B614F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5"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5"/>
  </w:num>
  <w:num w:numId="2" w16cid:durableId="2020934240">
    <w:abstractNumId w:val="42"/>
  </w:num>
  <w:num w:numId="3" w16cid:durableId="1371953170">
    <w:abstractNumId w:val="56"/>
  </w:num>
  <w:num w:numId="4" w16cid:durableId="1834489090">
    <w:abstractNumId w:val="46"/>
  </w:num>
  <w:num w:numId="5" w16cid:durableId="1303272639">
    <w:abstractNumId w:val="41"/>
  </w:num>
  <w:num w:numId="6" w16cid:durableId="1195732649">
    <w:abstractNumId w:val="14"/>
  </w:num>
  <w:num w:numId="7" w16cid:durableId="1978755521">
    <w:abstractNumId w:val="27"/>
  </w:num>
  <w:num w:numId="8" w16cid:durableId="773474271">
    <w:abstractNumId w:val="55"/>
  </w:num>
  <w:num w:numId="9" w16cid:durableId="1806653815">
    <w:abstractNumId w:val="50"/>
  </w:num>
  <w:num w:numId="10" w16cid:durableId="368190108">
    <w:abstractNumId w:val="51"/>
  </w:num>
  <w:num w:numId="11" w16cid:durableId="2042515851">
    <w:abstractNumId w:val="9"/>
  </w:num>
  <w:num w:numId="12" w16cid:durableId="307900423">
    <w:abstractNumId w:val="31"/>
  </w:num>
  <w:num w:numId="13" w16cid:durableId="669214921">
    <w:abstractNumId w:val="24"/>
  </w:num>
  <w:num w:numId="14" w16cid:durableId="1348292546">
    <w:abstractNumId w:val="58"/>
  </w:num>
  <w:num w:numId="15" w16cid:durableId="1497916014">
    <w:abstractNumId w:val="7"/>
  </w:num>
  <w:num w:numId="16" w16cid:durableId="743454149">
    <w:abstractNumId w:val="57"/>
  </w:num>
  <w:num w:numId="17" w16cid:durableId="42027819">
    <w:abstractNumId w:val="26"/>
  </w:num>
  <w:num w:numId="18" w16cid:durableId="294409342">
    <w:abstractNumId w:val="18"/>
  </w:num>
  <w:num w:numId="19" w16cid:durableId="664745450">
    <w:abstractNumId w:val="35"/>
  </w:num>
  <w:num w:numId="20" w16cid:durableId="1735396976">
    <w:abstractNumId w:val="8"/>
  </w:num>
  <w:num w:numId="21" w16cid:durableId="1180437839">
    <w:abstractNumId w:val="30"/>
  </w:num>
  <w:num w:numId="22" w16cid:durableId="1307393806">
    <w:abstractNumId w:val="33"/>
  </w:num>
  <w:num w:numId="23" w16cid:durableId="778259834">
    <w:abstractNumId w:val="10"/>
  </w:num>
  <w:num w:numId="24" w16cid:durableId="1313408710">
    <w:abstractNumId w:val="0"/>
  </w:num>
  <w:num w:numId="25" w16cid:durableId="1492139896">
    <w:abstractNumId w:val="16"/>
  </w:num>
  <w:num w:numId="26" w16cid:durableId="1934434972">
    <w:abstractNumId w:val="4"/>
  </w:num>
  <w:num w:numId="27" w16cid:durableId="1054234834">
    <w:abstractNumId w:val="6"/>
  </w:num>
  <w:num w:numId="28" w16cid:durableId="1392851993">
    <w:abstractNumId w:val="32"/>
  </w:num>
  <w:num w:numId="29" w16cid:durableId="1708412710">
    <w:abstractNumId w:val="44"/>
  </w:num>
  <w:num w:numId="30" w16cid:durableId="1375353033">
    <w:abstractNumId w:val="12"/>
  </w:num>
  <w:num w:numId="31" w16cid:durableId="1334719899">
    <w:abstractNumId w:val="29"/>
  </w:num>
  <w:num w:numId="32" w16cid:durableId="424956976">
    <w:abstractNumId w:val="59"/>
  </w:num>
  <w:num w:numId="33" w16cid:durableId="2100053422">
    <w:abstractNumId w:val="52"/>
  </w:num>
  <w:num w:numId="34" w16cid:durableId="1312444181">
    <w:abstractNumId w:val="11"/>
  </w:num>
  <w:num w:numId="35" w16cid:durableId="1673952078">
    <w:abstractNumId w:val="25"/>
  </w:num>
  <w:num w:numId="36" w16cid:durableId="1553272497">
    <w:abstractNumId w:val="45"/>
  </w:num>
  <w:num w:numId="37" w16cid:durableId="2100635806">
    <w:abstractNumId w:val="60"/>
  </w:num>
  <w:num w:numId="38" w16cid:durableId="1956281961">
    <w:abstractNumId w:val="38"/>
  </w:num>
  <w:num w:numId="39" w16cid:durableId="781724949">
    <w:abstractNumId w:val="23"/>
  </w:num>
  <w:num w:numId="40" w16cid:durableId="1441875807">
    <w:abstractNumId w:val="47"/>
  </w:num>
  <w:num w:numId="41" w16cid:durableId="1600403819">
    <w:abstractNumId w:val="2"/>
  </w:num>
  <w:num w:numId="42" w16cid:durableId="1642299097">
    <w:abstractNumId w:val="48"/>
  </w:num>
  <w:num w:numId="43" w16cid:durableId="390423627">
    <w:abstractNumId w:val="39"/>
  </w:num>
  <w:num w:numId="44" w16cid:durableId="1467775537">
    <w:abstractNumId w:val="1"/>
  </w:num>
  <w:num w:numId="45" w16cid:durableId="1372223458">
    <w:abstractNumId w:val="36"/>
  </w:num>
  <w:num w:numId="46" w16cid:durableId="1639453053">
    <w:abstractNumId w:val="22"/>
  </w:num>
  <w:num w:numId="47" w16cid:durableId="1191529868">
    <w:abstractNumId w:val="28"/>
  </w:num>
  <w:num w:numId="48" w16cid:durableId="184948069">
    <w:abstractNumId w:val="53"/>
  </w:num>
  <w:num w:numId="49" w16cid:durableId="907301053">
    <w:abstractNumId w:val="19"/>
  </w:num>
  <w:num w:numId="50" w16cid:durableId="1813911524">
    <w:abstractNumId w:val="21"/>
  </w:num>
  <w:num w:numId="51" w16cid:durableId="110173201">
    <w:abstractNumId w:val="20"/>
  </w:num>
  <w:num w:numId="52" w16cid:durableId="161625108">
    <w:abstractNumId w:val="13"/>
  </w:num>
  <w:num w:numId="53" w16cid:durableId="1233349256">
    <w:abstractNumId w:val="15"/>
  </w:num>
  <w:num w:numId="54" w16cid:durableId="774903647">
    <w:abstractNumId w:val="43"/>
  </w:num>
  <w:num w:numId="55" w16cid:durableId="1919174301">
    <w:abstractNumId w:val="34"/>
  </w:num>
  <w:num w:numId="56" w16cid:durableId="373623743">
    <w:abstractNumId w:val="40"/>
  </w:num>
  <w:num w:numId="57" w16cid:durableId="388581236">
    <w:abstractNumId w:val="37"/>
  </w:num>
  <w:num w:numId="58" w16cid:durableId="1749688628">
    <w:abstractNumId w:val="3"/>
  </w:num>
  <w:num w:numId="59" w16cid:durableId="746730192">
    <w:abstractNumId w:val="17"/>
  </w:num>
  <w:num w:numId="60" w16cid:durableId="377166858">
    <w:abstractNumId w:val="49"/>
  </w:num>
  <w:num w:numId="61" w16cid:durableId="2019768179">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252"/>
    <w:rsid w:val="00045F56"/>
    <w:rsid w:val="00046448"/>
    <w:rsid w:val="00052CC3"/>
    <w:rsid w:val="0007695C"/>
    <w:rsid w:val="00077586"/>
    <w:rsid w:val="000814B5"/>
    <w:rsid w:val="0008591D"/>
    <w:rsid w:val="000878D7"/>
    <w:rsid w:val="0009200F"/>
    <w:rsid w:val="0009523F"/>
    <w:rsid w:val="000A003D"/>
    <w:rsid w:val="000A1A02"/>
    <w:rsid w:val="000B6B73"/>
    <w:rsid w:val="000C3C46"/>
    <w:rsid w:val="000D3032"/>
    <w:rsid w:val="000D3C76"/>
    <w:rsid w:val="000D6FA4"/>
    <w:rsid w:val="000E7277"/>
    <w:rsid w:val="000F02EF"/>
    <w:rsid w:val="000F7D7D"/>
    <w:rsid w:val="00105669"/>
    <w:rsid w:val="001138BF"/>
    <w:rsid w:val="0011672A"/>
    <w:rsid w:val="001317EA"/>
    <w:rsid w:val="00146491"/>
    <w:rsid w:val="001473F8"/>
    <w:rsid w:val="001674AD"/>
    <w:rsid w:val="00175436"/>
    <w:rsid w:val="00176B04"/>
    <w:rsid w:val="001908A3"/>
    <w:rsid w:val="00191289"/>
    <w:rsid w:val="00191F80"/>
    <w:rsid w:val="00192576"/>
    <w:rsid w:val="001A27DC"/>
    <w:rsid w:val="001B6DFC"/>
    <w:rsid w:val="001B7602"/>
    <w:rsid w:val="001C10EE"/>
    <w:rsid w:val="001C59BD"/>
    <w:rsid w:val="001C6CEC"/>
    <w:rsid w:val="001D0CDD"/>
    <w:rsid w:val="001E1BE8"/>
    <w:rsid w:val="001E36DB"/>
    <w:rsid w:val="001F10E9"/>
    <w:rsid w:val="001F4362"/>
    <w:rsid w:val="00210773"/>
    <w:rsid w:val="00246246"/>
    <w:rsid w:val="00247F8C"/>
    <w:rsid w:val="00254A16"/>
    <w:rsid w:val="00254FCE"/>
    <w:rsid w:val="00257F03"/>
    <w:rsid w:val="002758DE"/>
    <w:rsid w:val="00281C47"/>
    <w:rsid w:val="00292F13"/>
    <w:rsid w:val="00295FED"/>
    <w:rsid w:val="002A1BF8"/>
    <w:rsid w:val="002A4C98"/>
    <w:rsid w:val="002A529A"/>
    <w:rsid w:val="002B1AA1"/>
    <w:rsid w:val="002B5225"/>
    <w:rsid w:val="002C13E1"/>
    <w:rsid w:val="002C3D04"/>
    <w:rsid w:val="002C5554"/>
    <w:rsid w:val="002D1788"/>
    <w:rsid w:val="002D2BD4"/>
    <w:rsid w:val="002D69FA"/>
    <w:rsid w:val="002E111C"/>
    <w:rsid w:val="002E72A1"/>
    <w:rsid w:val="002F28CF"/>
    <w:rsid w:val="002F45B0"/>
    <w:rsid w:val="002F679D"/>
    <w:rsid w:val="002F6B48"/>
    <w:rsid w:val="002F7480"/>
    <w:rsid w:val="00302440"/>
    <w:rsid w:val="00303B09"/>
    <w:rsid w:val="00303ECC"/>
    <w:rsid w:val="00306076"/>
    <w:rsid w:val="00320ADF"/>
    <w:rsid w:val="00323FF2"/>
    <w:rsid w:val="003349A7"/>
    <w:rsid w:val="00336037"/>
    <w:rsid w:val="003424CA"/>
    <w:rsid w:val="0035194B"/>
    <w:rsid w:val="003543EB"/>
    <w:rsid w:val="003612C3"/>
    <w:rsid w:val="00361C14"/>
    <w:rsid w:val="00370EFC"/>
    <w:rsid w:val="00372C2B"/>
    <w:rsid w:val="00377B82"/>
    <w:rsid w:val="003869BD"/>
    <w:rsid w:val="00396855"/>
    <w:rsid w:val="003A3AE7"/>
    <w:rsid w:val="003A4AD8"/>
    <w:rsid w:val="003B1212"/>
    <w:rsid w:val="003C1C3C"/>
    <w:rsid w:val="003D2650"/>
    <w:rsid w:val="003D54CC"/>
    <w:rsid w:val="003D6C61"/>
    <w:rsid w:val="003E26D1"/>
    <w:rsid w:val="003E6A4D"/>
    <w:rsid w:val="003F277F"/>
    <w:rsid w:val="003F32E3"/>
    <w:rsid w:val="003F5FA6"/>
    <w:rsid w:val="00401E44"/>
    <w:rsid w:val="004047B8"/>
    <w:rsid w:val="00407DD2"/>
    <w:rsid w:val="004117EF"/>
    <w:rsid w:val="00414AAA"/>
    <w:rsid w:val="00416229"/>
    <w:rsid w:val="004162FE"/>
    <w:rsid w:val="00416F7F"/>
    <w:rsid w:val="00426D27"/>
    <w:rsid w:val="00430178"/>
    <w:rsid w:val="00435409"/>
    <w:rsid w:val="004433C9"/>
    <w:rsid w:val="004543F0"/>
    <w:rsid w:val="00456B2B"/>
    <w:rsid w:val="00462305"/>
    <w:rsid w:val="00476987"/>
    <w:rsid w:val="00491EE2"/>
    <w:rsid w:val="00493A18"/>
    <w:rsid w:val="00493DA8"/>
    <w:rsid w:val="00497167"/>
    <w:rsid w:val="004A0A36"/>
    <w:rsid w:val="004B2568"/>
    <w:rsid w:val="004B423F"/>
    <w:rsid w:val="004B5BAC"/>
    <w:rsid w:val="004C3846"/>
    <w:rsid w:val="004C51DF"/>
    <w:rsid w:val="004D15A2"/>
    <w:rsid w:val="004D2F11"/>
    <w:rsid w:val="004D34EF"/>
    <w:rsid w:val="004D4DBC"/>
    <w:rsid w:val="004F6390"/>
    <w:rsid w:val="00502011"/>
    <w:rsid w:val="00510B54"/>
    <w:rsid w:val="00516E54"/>
    <w:rsid w:val="005355BF"/>
    <w:rsid w:val="00553B1E"/>
    <w:rsid w:val="0056216E"/>
    <w:rsid w:val="00565E6B"/>
    <w:rsid w:val="005774BB"/>
    <w:rsid w:val="00582220"/>
    <w:rsid w:val="005868FA"/>
    <w:rsid w:val="00592E80"/>
    <w:rsid w:val="00593989"/>
    <w:rsid w:val="005C113E"/>
    <w:rsid w:val="005C4DDD"/>
    <w:rsid w:val="005C5B5B"/>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72BC5"/>
    <w:rsid w:val="00683551"/>
    <w:rsid w:val="00683D9D"/>
    <w:rsid w:val="00691891"/>
    <w:rsid w:val="006A510E"/>
    <w:rsid w:val="006C55AF"/>
    <w:rsid w:val="006D3A0C"/>
    <w:rsid w:val="006D70E5"/>
    <w:rsid w:val="006F2341"/>
    <w:rsid w:val="00701B5C"/>
    <w:rsid w:val="00715718"/>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5CB0"/>
    <w:rsid w:val="007661BC"/>
    <w:rsid w:val="007829AB"/>
    <w:rsid w:val="00782D6A"/>
    <w:rsid w:val="007975D3"/>
    <w:rsid w:val="007B080A"/>
    <w:rsid w:val="007B120F"/>
    <w:rsid w:val="007B143D"/>
    <w:rsid w:val="007B7E3E"/>
    <w:rsid w:val="007C7C63"/>
    <w:rsid w:val="007D6107"/>
    <w:rsid w:val="007D6E4B"/>
    <w:rsid w:val="007D78B9"/>
    <w:rsid w:val="007D7BF5"/>
    <w:rsid w:val="007E253B"/>
    <w:rsid w:val="007E51FB"/>
    <w:rsid w:val="007F4B17"/>
    <w:rsid w:val="007F4CAD"/>
    <w:rsid w:val="00801621"/>
    <w:rsid w:val="00810819"/>
    <w:rsid w:val="00810C8E"/>
    <w:rsid w:val="00816760"/>
    <w:rsid w:val="00824CF9"/>
    <w:rsid w:val="00835035"/>
    <w:rsid w:val="008350A6"/>
    <w:rsid w:val="00835CAD"/>
    <w:rsid w:val="008437AB"/>
    <w:rsid w:val="0084510E"/>
    <w:rsid w:val="00845F50"/>
    <w:rsid w:val="00846079"/>
    <w:rsid w:val="00861914"/>
    <w:rsid w:val="008672B7"/>
    <w:rsid w:val="00871E04"/>
    <w:rsid w:val="00885A93"/>
    <w:rsid w:val="008B1482"/>
    <w:rsid w:val="008C0D51"/>
    <w:rsid w:val="008C3F5A"/>
    <w:rsid w:val="008C760A"/>
    <w:rsid w:val="008D08F6"/>
    <w:rsid w:val="008D6504"/>
    <w:rsid w:val="008D68CE"/>
    <w:rsid w:val="008E518B"/>
    <w:rsid w:val="008E5795"/>
    <w:rsid w:val="00906358"/>
    <w:rsid w:val="00906997"/>
    <w:rsid w:val="00906C59"/>
    <w:rsid w:val="009153CA"/>
    <w:rsid w:val="00915AC3"/>
    <w:rsid w:val="0093129E"/>
    <w:rsid w:val="00931DF0"/>
    <w:rsid w:val="00937A8D"/>
    <w:rsid w:val="0095133F"/>
    <w:rsid w:val="00953760"/>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37BC7"/>
    <w:rsid w:val="00A43626"/>
    <w:rsid w:val="00A443FA"/>
    <w:rsid w:val="00A54EBE"/>
    <w:rsid w:val="00A56199"/>
    <w:rsid w:val="00A604EE"/>
    <w:rsid w:val="00A60D5B"/>
    <w:rsid w:val="00A614F0"/>
    <w:rsid w:val="00A618D8"/>
    <w:rsid w:val="00A620C6"/>
    <w:rsid w:val="00A723BB"/>
    <w:rsid w:val="00A755CA"/>
    <w:rsid w:val="00A871C5"/>
    <w:rsid w:val="00A973DB"/>
    <w:rsid w:val="00AA450E"/>
    <w:rsid w:val="00AB0DDA"/>
    <w:rsid w:val="00AB2C28"/>
    <w:rsid w:val="00AC4AC1"/>
    <w:rsid w:val="00AD24A7"/>
    <w:rsid w:val="00AF3B23"/>
    <w:rsid w:val="00B02780"/>
    <w:rsid w:val="00B062A6"/>
    <w:rsid w:val="00B14E84"/>
    <w:rsid w:val="00B1698D"/>
    <w:rsid w:val="00B2083B"/>
    <w:rsid w:val="00B20B5E"/>
    <w:rsid w:val="00B210B4"/>
    <w:rsid w:val="00B2314F"/>
    <w:rsid w:val="00B32233"/>
    <w:rsid w:val="00B32A47"/>
    <w:rsid w:val="00B32EB1"/>
    <w:rsid w:val="00B34B47"/>
    <w:rsid w:val="00B41012"/>
    <w:rsid w:val="00B42366"/>
    <w:rsid w:val="00B46F07"/>
    <w:rsid w:val="00B51967"/>
    <w:rsid w:val="00B530F4"/>
    <w:rsid w:val="00B62BFA"/>
    <w:rsid w:val="00B649CA"/>
    <w:rsid w:val="00B82923"/>
    <w:rsid w:val="00B85501"/>
    <w:rsid w:val="00B861CC"/>
    <w:rsid w:val="00B96CAB"/>
    <w:rsid w:val="00BA4770"/>
    <w:rsid w:val="00BB0073"/>
    <w:rsid w:val="00BC4A1B"/>
    <w:rsid w:val="00BC4FEE"/>
    <w:rsid w:val="00BD731E"/>
    <w:rsid w:val="00BE0713"/>
    <w:rsid w:val="00BE138B"/>
    <w:rsid w:val="00BF0AA2"/>
    <w:rsid w:val="00BF0DD1"/>
    <w:rsid w:val="00BF40E1"/>
    <w:rsid w:val="00BF444C"/>
    <w:rsid w:val="00BF7ACE"/>
    <w:rsid w:val="00C07865"/>
    <w:rsid w:val="00C10A8B"/>
    <w:rsid w:val="00C13D1C"/>
    <w:rsid w:val="00C14F68"/>
    <w:rsid w:val="00C16F40"/>
    <w:rsid w:val="00C22ED1"/>
    <w:rsid w:val="00C30AA5"/>
    <w:rsid w:val="00C35A4D"/>
    <w:rsid w:val="00C46C88"/>
    <w:rsid w:val="00C551A2"/>
    <w:rsid w:val="00C55376"/>
    <w:rsid w:val="00C6249A"/>
    <w:rsid w:val="00C6449F"/>
    <w:rsid w:val="00C66401"/>
    <w:rsid w:val="00C90B05"/>
    <w:rsid w:val="00C95FBD"/>
    <w:rsid w:val="00CA04D6"/>
    <w:rsid w:val="00CA1962"/>
    <w:rsid w:val="00CA1B4B"/>
    <w:rsid w:val="00CB18EE"/>
    <w:rsid w:val="00CB777B"/>
    <w:rsid w:val="00CC2B75"/>
    <w:rsid w:val="00CD237F"/>
    <w:rsid w:val="00CE0EEC"/>
    <w:rsid w:val="00CE4B35"/>
    <w:rsid w:val="00CF08CB"/>
    <w:rsid w:val="00CF24A1"/>
    <w:rsid w:val="00CF2535"/>
    <w:rsid w:val="00CF6384"/>
    <w:rsid w:val="00CF6F87"/>
    <w:rsid w:val="00D14AA1"/>
    <w:rsid w:val="00D160CE"/>
    <w:rsid w:val="00D34748"/>
    <w:rsid w:val="00D355BB"/>
    <w:rsid w:val="00D47877"/>
    <w:rsid w:val="00D55D79"/>
    <w:rsid w:val="00D57F91"/>
    <w:rsid w:val="00D637AC"/>
    <w:rsid w:val="00D7456D"/>
    <w:rsid w:val="00D834A4"/>
    <w:rsid w:val="00D933B4"/>
    <w:rsid w:val="00DA5CCC"/>
    <w:rsid w:val="00DB053B"/>
    <w:rsid w:val="00DB6E49"/>
    <w:rsid w:val="00DC0BED"/>
    <w:rsid w:val="00DC6BAF"/>
    <w:rsid w:val="00DC6CFB"/>
    <w:rsid w:val="00DC6FE6"/>
    <w:rsid w:val="00DD04E0"/>
    <w:rsid w:val="00DD256F"/>
    <w:rsid w:val="00DD2D3B"/>
    <w:rsid w:val="00DD30A4"/>
    <w:rsid w:val="00DD67C5"/>
    <w:rsid w:val="00DE2B29"/>
    <w:rsid w:val="00DE33E5"/>
    <w:rsid w:val="00DE6848"/>
    <w:rsid w:val="00DF3606"/>
    <w:rsid w:val="00E012DA"/>
    <w:rsid w:val="00E158BA"/>
    <w:rsid w:val="00E168B1"/>
    <w:rsid w:val="00E21C5A"/>
    <w:rsid w:val="00E26B9D"/>
    <w:rsid w:val="00E34EDD"/>
    <w:rsid w:val="00E40E8C"/>
    <w:rsid w:val="00E419EE"/>
    <w:rsid w:val="00E43BA3"/>
    <w:rsid w:val="00E5688E"/>
    <w:rsid w:val="00E6478A"/>
    <w:rsid w:val="00E66ED5"/>
    <w:rsid w:val="00E67D4B"/>
    <w:rsid w:val="00E71F9F"/>
    <w:rsid w:val="00E74C9F"/>
    <w:rsid w:val="00E85CCA"/>
    <w:rsid w:val="00E91EAE"/>
    <w:rsid w:val="00E9512A"/>
    <w:rsid w:val="00EA0C89"/>
    <w:rsid w:val="00EA137B"/>
    <w:rsid w:val="00EB0F10"/>
    <w:rsid w:val="00EB1EC1"/>
    <w:rsid w:val="00EB5A3A"/>
    <w:rsid w:val="00EB7C2F"/>
    <w:rsid w:val="00EC4435"/>
    <w:rsid w:val="00EC5D3E"/>
    <w:rsid w:val="00EC6031"/>
    <w:rsid w:val="00ED5BE2"/>
    <w:rsid w:val="00EE1555"/>
    <w:rsid w:val="00EE2859"/>
    <w:rsid w:val="00EF0B2E"/>
    <w:rsid w:val="00EF662D"/>
    <w:rsid w:val="00F07E09"/>
    <w:rsid w:val="00F254C4"/>
    <w:rsid w:val="00F277F1"/>
    <w:rsid w:val="00F306A9"/>
    <w:rsid w:val="00F31BC7"/>
    <w:rsid w:val="00F357FE"/>
    <w:rsid w:val="00F429A7"/>
    <w:rsid w:val="00F4369B"/>
    <w:rsid w:val="00F46D33"/>
    <w:rsid w:val="00F5046D"/>
    <w:rsid w:val="00F57F0A"/>
    <w:rsid w:val="00F7101E"/>
    <w:rsid w:val="00F73A95"/>
    <w:rsid w:val="00F85241"/>
    <w:rsid w:val="00F923F8"/>
    <w:rsid w:val="00F973FF"/>
    <w:rsid w:val="00F9750A"/>
    <w:rsid w:val="00FB529B"/>
    <w:rsid w:val="00FC6417"/>
    <w:rsid w:val="00FC69D1"/>
    <w:rsid w:val="00FD00C3"/>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1C6CEC"/>
    <w:pPr>
      <w:numPr>
        <w:ilvl w:val="2"/>
      </w:numPr>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1C6CEC"/>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MichaeLaudrup/Artificial_Intelligence_Msc/tree/main/TFM_education_ai_analytics"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11599</TotalTime>
  <Pages>89</Pages>
  <Words>17949</Words>
  <Characters>107875</Characters>
  <Application>Microsoft Office Word</Application>
  <DocSecurity>0</DocSecurity>
  <Lines>2247</Lines>
  <Paragraphs>781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125043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205</cp:revision>
  <cp:lastPrinted>2026-02-24T16:51:00Z</cp:lastPrinted>
  <dcterms:created xsi:type="dcterms:W3CDTF">2025-01-15T18:44:00Z</dcterms:created>
  <dcterms:modified xsi:type="dcterms:W3CDTF">2026-02-24T18:25:00Z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