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24355947" w:displacedByCustomXml="next"/>
    <w:sdt>
      <w:sdtPr>
        <w:rPr>
          <w:rFonts w:asciiTheme="minorHAnsi" w:eastAsiaTheme="minorHAnsi" w:hAnsiTheme="minorHAnsi" w:cstheme="minorBidi"/>
          <w:sz w:val="22"/>
          <w:szCs w:val="22"/>
        </w:rPr>
        <w:id w:val="-477068637"/>
        <w:docPartObj>
          <w:docPartGallery w:val="Table of Contents"/>
          <w:docPartUnique/>
        </w:docPartObj>
      </w:sdtPr>
      <w:sdtEndPr>
        <w:rPr>
          <w:rFonts w:cs="Times New Roman"/>
          <w:b/>
          <w:bCs/>
        </w:rPr>
      </w:sdtEndPr>
      <w:sdtContent>
        <w:p w14:paraId="5B774A0C" w14:textId="6A7BD20D" w:rsidR="005E1D60" w:rsidRPr="00070CCE" w:rsidRDefault="005E1D60" w:rsidP="0020024A">
          <w:pPr>
            <w:pStyle w:val="Ttulo1"/>
          </w:pPr>
          <w:r w:rsidRPr="00070CCE">
            <w:t>Contenido</w:t>
          </w:r>
          <w:bookmarkEnd w:id="0"/>
        </w:p>
        <w:p w14:paraId="68BD4228" w14:textId="6DBCB93D" w:rsidR="00E01E5B" w:rsidRDefault="005E1D60">
          <w:pPr>
            <w:pStyle w:val="TDC1"/>
            <w:tabs>
              <w:tab w:val="left" w:pos="440"/>
              <w:tab w:val="right" w:leader="dot" w:pos="9912"/>
            </w:tabs>
            <w:rPr>
              <w:rFonts w:eastAsiaTheme="minorEastAsia"/>
              <w:noProof/>
              <w:lang w:eastAsia="es-ES"/>
            </w:rPr>
          </w:pPr>
          <w:r w:rsidRPr="00070CCE">
            <w:rPr>
              <w:rFonts w:ascii="Times New Roman" w:hAnsi="Times New Roman" w:cs="Times New Roman"/>
            </w:rPr>
            <w:fldChar w:fldCharType="begin"/>
          </w:r>
          <w:r w:rsidRPr="00070CCE">
            <w:rPr>
              <w:rFonts w:ascii="Times New Roman" w:hAnsi="Times New Roman" w:cs="Times New Roman"/>
            </w:rPr>
            <w:instrText xml:space="preserve"> TOC \o "1-3" \h \z \u </w:instrText>
          </w:r>
          <w:r w:rsidRPr="00070CCE">
            <w:rPr>
              <w:rFonts w:ascii="Times New Roman" w:hAnsi="Times New Roman" w:cs="Times New Roman"/>
            </w:rPr>
            <w:fldChar w:fldCharType="separate"/>
          </w:r>
          <w:hyperlink w:anchor="_Toc124355947" w:history="1">
            <w:r w:rsidR="00E01E5B" w:rsidRPr="00F53104">
              <w:rPr>
                <w:rStyle w:val="Hipervnculo"/>
                <w:rFonts w:cs="Times New Roman"/>
                <w:noProof/>
              </w:rPr>
              <w:t>1.</w:t>
            </w:r>
            <w:r w:rsidR="00E01E5B">
              <w:rPr>
                <w:rFonts w:eastAsiaTheme="minorEastAsia"/>
                <w:noProof/>
                <w:lang w:eastAsia="es-ES"/>
              </w:rPr>
              <w:tab/>
            </w:r>
            <w:r w:rsidR="00E01E5B" w:rsidRPr="00F53104">
              <w:rPr>
                <w:rStyle w:val="Hipervnculo"/>
                <w:rFonts w:cs="Times New Roman"/>
                <w:noProof/>
              </w:rPr>
              <w:t>Contenido</w:t>
            </w:r>
            <w:r w:rsidR="00E01E5B">
              <w:rPr>
                <w:noProof/>
                <w:webHidden/>
              </w:rPr>
              <w:tab/>
            </w:r>
            <w:r w:rsidR="00E01E5B">
              <w:rPr>
                <w:noProof/>
                <w:webHidden/>
              </w:rPr>
              <w:fldChar w:fldCharType="begin"/>
            </w:r>
            <w:r w:rsidR="00E01E5B">
              <w:rPr>
                <w:noProof/>
                <w:webHidden/>
              </w:rPr>
              <w:instrText xml:space="preserve"> PAGEREF _Toc124355947 \h </w:instrText>
            </w:r>
            <w:r w:rsidR="00E01E5B">
              <w:rPr>
                <w:noProof/>
                <w:webHidden/>
              </w:rPr>
            </w:r>
            <w:r w:rsidR="00E01E5B">
              <w:rPr>
                <w:noProof/>
                <w:webHidden/>
              </w:rPr>
              <w:fldChar w:fldCharType="separate"/>
            </w:r>
            <w:r w:rsidR="00E01E5B">
              <w:rPr>
                <w:noProof/>
                <w:webHidden/>
              </w:rPr>
              <w:t>1</w:t>
            </w:r>
            <w:r w:rsidR="00E01E5B">
              <w:rPr>
                <w:noProof/>
                <w:webHidden/>
              </w:rPr>
              <w:fldChar w:fldCharType="end"/>
            </w:r>
          </w:hyperlink>
        </w:p>
        <w:p w14:paraId="3F9FF104" w14:textId="657CE699" w:rsidR="00E01E5B" w:rsidRDefault="00000000">
          <w:pPr>
            <w:pStyle w:val="TDC1"/>
            <w:tabs>
              <w:tab w:val="left" w:pos="440"/>
              <w:tab w:val="right" w:leader="dot" w:pos="9912"/>
            </w:tabs>
            <w:rPr>
              <w:rFonts w:eastAsiaTheme="minorEastAsia"/>
              <w:noProof/>
              <w:lang w:eastAsia="es-ES"/>
            </w:rPr>
          </w:pPr>
          <w:hyperlink w:anchor="_Toc124355948" w:history="1">
            <w:r w:rsidR="00E01E5B" w:rsidRPr="00F53104">
              <w:rPr>
                <w:rStyle w:val="Hipervnculo"/>
                <w:noProof/>
              </w:rPr>
              <w:t>2.</w:t>
            </w:r>
            <w:r w:rsidR="00E01E5B">
              <w:rPr>
                <w:rFonts w:eastAsiaTheme="minorEastAsia"/>
                <w:noProof/>
                <w:lang w:eastAsia="es-ES"/>
              </w:rPr>
              <w:tab/>
            </w:r>
            <w:r w:rsidR="00E01E5B" w:rsidRPr="00F53104">
              <w:rPr>
                <w:rStyle w:val="Hipervnculo"/>
                <w:noProof/>
              </w:rPr>
              <w:t>Introducción.</w:t>
            </w:r>
            <w:r w:rsidR="00E01E5B">
              <w:rPr>
                <w:noProof/>
                <w:webHidden/>
              </w:rPr>
              <w:tab/>
            </w:r>
            <w:r w:rsidR="00E01E5B">
              <w:rPr>
                <w:noProof/>
                <w:webHidden/>
              </w:rPr>
              <w:fldChar w:fldCharType="begin"/>
            </w:r>
            <w:r w:rsidR="00E01E5B">
              <w:rPr>
                <w:noProof/>
                <w:webHidden/>
              </w:rPr>
              <w:instrText xml:space="preserve"> PAGEREF _Toc124355948 \h </w:instrText>
            </w:r>
            <w:r w:rsidR="00E01E5B">
              <w:rPr>
                <w:noProof/>
                <w:webHidden/>
              </w:rPr>
            </w:r>
            <w:r w:rsidR="00E01E5B">
              <w:rPr>
                <w:noProof/>
                <w:webHidden/>
              </w:rPr>
              <w:fldChar w:fldCharType="separate"/>
            </w:r>
            <w:r w:rsidR="00E01E5B">
              <w:rPr>
                <w:noProof/>
                <w:webHidden/>
              </w:rPr>
              <w:t>1</w:t>
            </w:r>
            <w:r w:rsidR="00E01E5B">
              <w:rPr>
                <w:noProof/>
                <w:webHidden/>
              </w:rPr>
              <w:fldChar w:fldCharType="end"/>
            </w:r>
          </w:hyperlink>
        </w:p>
        <w:p w14:paraId="75EE0349" w14:textId="64D02F59" w:rsidR="00E01E5B" w:rsidRDefault="00000000">
          <w:pPr>
            <w:pStyle w:val="TDC1"/>
            <w:tabs>
              <w:tab w:val="left" w:pos="440"/>
              <w:tab w:val="right" w:leader="dot" w:pos="9912"/>
            </w:tabs>
            <w:rPr>
              <w:rFonts w:eastAsiaTheme="minorEastAsia"/>
              <w:noProof/>
              <w:lang w:eastAsia="es-ES"/>
            </w:rPr>
          </w:pPr>
          <w:hyperlink w:anchor="_Toc124355949" w:history="1">
            <w:r w:rsidR="00E01E5B" w:rsidRPr="00F53104">
              <w:rPr>
                <w:rStyle w:val="Hipervnculo"/>
                <w:noProof/>
              </w:rPr>
              <w:t>3.</w:t>
            </w:r>
            <w:r w:rsidR="00E01E5B">
              <w:rPr>
                <w:rFonts w:eastAsiaTheme="minorEastAsia"/>
                <w:noProof/>
                <w:lang w:eastAsia="es-ES"/>
              </w:rPr>
              <w:tab/>
            </w:r>
            <w:r w:rsidR="00E01E5B" w:rsidRPr="00F53104">
              <w:rPr>
                <w:rStyle w:val="Hipervnculo"/>
                <w:noProof/>
              </w:rPr>
              <w:t>Bases de datos, colecciones y documentos.</w:t>
            </w:r>
            <w:r w:rsidR="00E01E5B">
              <w:rPr>
                <w:noProof/>
                <w:webHidden/>
              </w:rPr>
              <w:tab/>
            </w:r>
            <w:r w:rsidR="00E01E5B">
              <w:rPr>
                <w:noProof/>
                <w:webHidden/>
              </w:rPr>
              <w:fldChar w:fldCharType="begin"/>
            </w:r>
            <w:r w:rsidR="00E01E5B">
              <w:rPr>
                <w:noProof/>
                <w:webHidden/>
              </w:rPr>
              <w:instrText xml:space="preserve"> PAGEREF _Toc124355949 \h </w:instrText>
            </w:r>
            <w:r w:rsidR="00E01E5B">
              <w:rPr>
                <w:noProof/>
                <w:webHidden/>
              </w:rPr>
            </w:r>
            <w:r w:rsidR="00E01E5B">
              <w:rPr>
                <w:noProof/>
                <w:webHidden/>
              </w:rPr>
              <w:fldChar w:fldCharType="separate"/>
            </w:r>
            <w:r w:rsidR="00E01E5B">
              <w:rPr>
                <w:noProof/>
                <w:webHidden/>
              </w:rPr>
              <w:t>2</w:t>
            </w:r>
            <w:r w:rsidR="00E01E5B">
              <w:rPr>
                <w:noProof/>
                <w:webHidden/>
              </w:rPr>
              <w:fldChar w:fldCharType="end"/>
            </w:r>
          </w:hyperlink>
        </w:p>
        <w:p w14:paraId="470109BF" w14:textId="5B2CB936" w:rsidR="00E01E5B" w:rsidRDefault="00000000">
          <w:pPr>
            <w:pStyle w:val="TDC1"/>
            <w:tabs>
              <w:tab w:val="left" w:pos="440"/>
              <w:tab w:val="right" w:leader="dot" w:pos="9912"/>
            </w:tabs>
            <w:rPr>
              <w:rFonts w:eastAsiaTheme="minorEastAsia"/>
              <w:noProof/>
              <w:lang w:eastAsia="es-ES"/>
            </w:rPr>
          </w:pPr>
          <w:hyperlink w:anchor="_Toc124355950" w:history="1">
            <w:r w:rsidR="00E01E5B" w:rsidRPr="00F53104">
              <w:rPr>
                <w:rStyle w:val="Hipervnculo"/>
                <w:noProof/>
              </w:rPr>
              <w:t>4.</w:t>
            </w:r>
            <w:r w:rsidR="00E01E5B">
              <w:rPr>
                <w:rFonts w:eastAsiaTheme="minorEastAsia"/>
                <w:noProof/>
                <w:lang w:eastAsia="es-ES"/>
              </w:rPr>
              <w:tab/>
            </w:r>
            <w:r w:rsidR="00E01E5B" w:rsidRPr="00F53104">
              <w:rPr>
                <w:rStyle w:val="Hipervnculo"/>
                <w:noProof/>
              </w:rPr>
              <w:t>Tipos de datos</w:t>
            </w:r>
            <w:r w:rsidR="00E01E5B">
              <w:rPr>
                <w:noProof/>
                <w:webHidden/>
              </w:rPr>
              <w:tab/>
            </w:r>
            <w:r w:rsidR="00E01E5B">
              <w:rPr>
                <w:noProof/>
                <w:webHidden/>
              </w:rPr>
              <w:fldChar w:fldCharType="begin"/>
            </w:r>
            <w:r w:rsidR="00E01E5B">
              <w:rPr>
                <w:noProof/>
                <w:webHidden/>
              </w:rPr>
              <w:instrText xml:space="preserve"> PAGEREF _Toc124355950 \h </w:instrText>
            </w:r>
            <w:r w:rsidR="00E01E5B">
              <w:rPr>
                <w:noProof/>
                <w:webHidden/>
              </w:rPr>
            </w:r>
            <w:r w:rsidR="00E01E5B">
              <w:rPr>
                <w:noProof/>
                <w:webHidden/>
              </w:rPr>
              <w:fldChar w:fldCharType="separate"/>
            </w:r>
            <w:r w:rsidR="00E01E5B">
              <w:rPr>
                <w:noProof/>
                <w:webHidden/>
              </w:rPr>
              <w:t>2</w:t>
            </w:r>
            <w:r w:rsidR="00E01E5B">
              <w:rPr>
                <w:noProof/>
                <w:webHidden/>
              </w:rPr>
              <w:fldChar w:fldCharType="end"/>
            </w:r>
          </w:hyperlink>
        </w:p>
        <w:p w14:paraId="0DDFB28A" w14:textId="77B90585" w:rsidR="00E01E5B" w:rsidRDefault="00000000">
          <w:pPr>
            <w:pStyle w:val="TDC2"/>
            <w:tabs>
              <w:tab w:val="left" w:pos="880"/>
              <w:tab w:val="right" w:leader="dot" w:pos="9912"/>
            </w:tabs>
            <w:rPr>
              <w:rFonts w:eastAsiaTheme="minorEastAsia"/>
              <w:noProof/>
              <w:lang w:eastAsia="es-ES"/>
            </w:rPr>
          </w:pPr>
          <w:hyperlink w:anchor="_Toc124355951" w:history="1">
            <w:r w:rsidR="00E01E5B" w:rsidRPr="00F53104">
              <w:rPr>
                <w:rStyle w:val="Hipervnculo"/>
                <w:noProof/>
              </w:rPr>
              <w:t>4.1.</w:t>
            </w:r>
            <w:r w:rsidR="00E01E5B">
              <w:rPr>
                <w:rFonts w:eastAsiaTheme="minorEastAsia"/>
                <w:noProof/>
                <w:lang w:eastAsia="es-ES"/>
              </w:rPr>
              <w:tab/>
            </w:r>
            <w:r w:rsidR="00E01E5B" w:rsidRPr="00F53104">
              <w:rPr>
                <w:rStyle w:val="Hipervnculo"/>
                <w:noProof/>
              </w:rPr>
              <w:t>Introducción</w:t>
            </w:r>
            <w:r w:rsidR="00E01E5B">
              <w:rPr>
                <w:noProof/>
                <w:webHidden/>
              </w:rPr>
              <w:tab/>
            </w:r>
            <w:r w:rsidR="00E01E5B">
              <w:rPr>
                <w:noProof/>
                <w:webHidden/>
              </w:rPr>
              <w:fldChar w:fldCharType="begin"/>
            </w:r>
            <w:r w:rsidR="00E01E5B">
              <w:rPr>
                <w:noProof/>
                <w:webHidden/>
              </w:rPr>
              <w:instrText xml:space="preserve"> PAGEREF _Toc124355951 \h </w:instrText>
            </w:r>
            <w:r w:rsidR="00E01E5B">
              <w:rPr>
                <w:noProof/>
                <w:webHidden/>
              </w:rPr>
            </w:r>
            <w:r w:rsidR="00E01E5B">
              <w:rPr>
                <w:noProof/>
                <w:webHidden/>
              </w:rPr>
              <w:fldChar w:fldCharType="separate"/>
            </w:r>
            <w:r w:rsidR="00E01E5B">
              <w:rPr>
                <w:noProof/>
                <w:webHidden/>
              </w:rPr>
              <w:t>2</w:t>
            </w:r>
            <w:r w:rsidR="00E01E5B">
              <w:rPr>
                <w:noProof/>
                <w:webHidden/>
              </w:rPr>
              <w:fldChar w:fldCharType="end"/>
            </w:r>
          </w:hyperlink>
        </w:p>
        <w:p w14:paraId="59D11CEA" w14:textId="62F27406" w:rsidR="00E01E5B" w:rsidRDefault="00000000">
          <w:pPr>
            <w:pStyle w:val="TDC2"/>
            <w:tabs>
              <w:tab w:val="left" w:pos="880"/>
              <w:tab w:val="right" w:leader="dot" w:pos="9912"/>
            </w:tabs>
            <w:rPr>
              <w:rFonts w:eastAsiaTheme="minorEastAsia"/>
              <w:noProof/>
              <w:lang w:eastAsia="es-ES"/>
            </w:rPr>
          </w:pPr>
          <w:hyperlink w:anchor="_Toc124355952" w:history="1">
            <w:r w:rsidR="00E01E5B" w:rsidRPr="00F53104">
              <w:rPr>
                <w:rStyle w:val="Hipervnculo"/>
                <w:noProof/>
              </w:rPr>
              <w:t>4.2.</w:t>
            </w:r>
            <w:r w:rsidR="00E01E5B">
              <w:rPr>
                <w:rFonts w:eastAsiaTheme="minorEastAsia"/>
                <w:noProof/>
                <w:lang w:eastAsia="es-ES"/>
              </w:rPr>
              <w:tab/>
            </w:r>
            <w:r w:rsidR="00E01E5B" w:rsidRPr="00F53104">
              <w:rPr>
                <w:rStyle w:val="Hipervnculo"/>
                <w:noProof/>
              </w:rPr>
              <w:t>Tipos de datos en MongoDB</w:t>
            </w:r>
            <w:r w:rsidR="00E01E5B">
              <w:rPr>
                <w:noProof/>
                <w:webHidden/>
              </w:rPr>
              <w:tab/>
            </w:r>
            <w:r w:rsidR="00E01E5B">
              <w:rPr>
                <w:noProof/>
                <w:webHidden/>
              </w:rPr>
              <w:fldChar w:fldCharType="begin"/>
            </w:r>
            <w:r w:rsidR="00E01E5B">
              <w:rPr>
                <w:noProof/>
                <w:webHidden/>
              </w:rPr>
              <w:instrText xml:space="preserve"> PAGEREF _Toc124355952 \h </w:instrText>
            </w:r>
            <w:r w:rsidR="00E01E5B">
              <w:rPr>
                <w:noProof/>
                <w:webHidden/>
              </w:rPr>
            </w:r>
            <w:r w:rsidR="00E01E5B">
              <w:rPr>
                <w:noProof/>
                <w:webHidden/>
              </w:rPr>
              <w:fldChar w:fldCharType="separate"/>
            </w:r>
            <w:r w:rsidR="00E01E5B">
              <w:rPr>
                <w:noProof/>
                <w:webHidden/>
              </w:rPr>
              <w:t>3</w:t>
            </w:r>
            <w:r w:rsidR="00E01E5B">
              <w:rPr>
                <w:noProof/>
                <w:webHidden/>
              </w:rPr>
              <w:fldChar w:fldCharType="end"/>
            </w:r>
          </w:hyperlink>
        </w:p>
        <w:p w14:paraId="464F3378" w14:textId="665C24C6" w:rsidR="00E01E5B" w:rsidRDefault="00000000">
          <w:pPr>
            <w:pStyle w:val="TDC2"/>
            <w:tabs>
              <w:tab w:val="right" w:leader="dot" w:pos="9912"/>
            </w:tabs>
            <w:rPr>
              <w:rFonts w:eastAsiaTheme="minorEastAsia"/>
              <w:noProof/>
              <w:lang w:eastAsia="es-ES"/>
            </w:rPr>
          </w:pPr>
          <w:hyperlink w:anchor="_Toc124355953" w:history="1">
            <w:r w:rsidR="00E01E5B" w:rsidRPr="00F53104">
              <w:rPr>
                <w:rStyle w:val="Hipervnculo"/>
                <w:noProof/>
              </w:rPr>
              <w:t>4.3.</w:t>
            </w:r>
            <w:r w:rsidR="00E01E5B">
              <w:rPr>
                <w:noProof/>
                <w:webHidden/>
              </w:rPr>
              <w:tab/>
            </w:r>
            <w:r w:rsidR="00E01E5B">
              <w:rPr>
                <w:noProof/>
                <w:webHidden/>
              </w:rPr>
              <w:fldChar w:fldCharType="begin"/>
            </w:r>
            <w:r w:rsidR="00E01E5B">
              <w:rPr>
                <w:noProof/>
                <w:webHidden/>
              </w:rPr>
              <w:instrText xml:space="preserve"> PAGEREF _Toc124355953 \h </w:instrText>
            </w:r>
            <w:r w:rsidR="00E01E5B">
              <w:rPr>
                <w:noProof/>
                <w:webHidden/>
              </w:rPr>
            </w:r>
            <w:r w:rsidR="00E01E5B">
              <w:rPr>
                <w:noProof/>
                <w:webHidden/>
              </w:rPr>
              <w:fldChar w:fldCharType="separate"/>
            </w:r>
            <w:r w:rsidR="00E01E5B">
              <w:rPr>
                <w:noProof/>
                <w:webHidden/>
              </w:rPr>
              <w:t>3</w:t>
            </w:r>
            <w:r w:rsidR="00E01E5B">
              <w:rPr>
                <w:noProof/>
                <w:webHidden/>
              </w:rPr>
              <w:fldChar w:fldCharType="end"/>
            </w:r>
          </w:hyperlink>
        </w:p>
        <w:p w14:paraId="67766319" w14:textId="3AC224F1" w:rsidR="00E01E5B" w:rsidRDefault="00000000">
          <w:pPr>
            <w:pStyle w:val="TDC2"/>
            <w:tabs>
              <w:tab w:val="left" w:pos="880"/>
              <w:tab w:val="right" w:leader="dot" w:pos="9912"/>
            </w:tabs>
            <w:rPr>
              <w:rFonts w:eastAsiaTheme="minorEastAsia"/>
              <w:noProof/>
              <w:lang w:eastAsia="es-ES"/>
            </w:rPr>
          </w:pPr>
          <w:hyperlink w:anchor="_Toc124355954" w:history="1">
            <w:r w:rsidR="00E01E5B" w:rsidRPr="00F53104">
              <w:rPr>
                <w:rStyle w:val="Hipervnculo"/>
                <w:noProof/>
              </w:rPr>
              <w:t>4.4.</w:t>
            </w:r>
            <w:r w:rsidR="00E01E5B">
              <w:rPr>
                <w:rFonts w:eastAsiaTheme="minorEastAsia"/>
                <w:noProof/>
                <w:lang w:eastAsia="es-ES"/>
              </w:rPr>
              <w:tab/>
            </w:r>
            <w:r w:rsidR="00E01E5B" w:rsidRPr="00F53104">
              <w:rPr>
                <w:rStyle w:val="Hipervnculo"/>
                <w:noProof/>
              </w:rPr>
              <w:t>Anécdotas</w:t>
            </w:r>
            <w:r w:rsidR="00E01E5B">
              <w:rPr>
                <w:noProof/>
                <w:webHidden/>
              </w:rPr>
              <w:tab/>
            </w:r>
            <w:r w:rsidR="00E01E5B">
              <w:rPr>
                <w:noProof/>
                <w:webHidden/>
              </w:rPr>
              <w:fldChar w:fldCharType="begin"/>
            </w:r>
            <w:r w:rsidR="00E01E5B">
              <w:rPr>
                <w:noProof/>
                <w:webHidden/>
              </w:rPr>
              <w:instrText xml:space="preserve"> PAGEREF _Toc124355954 \h </w:instrText>
            </w:r>
            <w:r w:rsidR="00E01E5B">
              <w:rPr>
                <w:noProof/>
                <w:webHidden/>
              </w:rPr>
            </w:r>
            <w:r w:rsidR="00E01E5B">
              <w:rPr>
                <w:noProof/>
                <w:webHidden/>
              </w:rPr>
              <w:fldChar w:fldCharType="separate"/>
            </w:r>
            <w:r w:rsidR="00E01E5B">
              <w:rPr>
                <w:noProof/>
                <w:webHidden/>
              </w:rPr>
              <w:t>3</w:t>
            </w:r>
            <w:r w:rsidR="00E01E5B">
              <w:rPr>
                <w:noProof/>
                <w:webHidden/>
              </w:rPr>
              <w:fldChar w:fldCharType="end"/>
            </w:r>
          </w:hyperlink>
        </w:p>
        <w:p w14:paraId="43C4B47C" w14:textId="24CA51BA" w:rsidR="00E01E5B" w:rsidRDefault="00000000">
          <w:pPr>
            <w:pStyle w:val="TDC1"/>
            <w:tabs>
              <w:tab w:val="left" w:pos="440"/>
              <w:tab w:val="right" w:leader="dot" w:pos="9912"/>
            </w:tabs>
            <w:rPr>
              <w:rFonts w:eastAsiaTheme="minorEastAsia"/>
              <w:noProof/>
              <w:lang w:eastAsia="es-ES"/>
            </w:rPr>
          </w:pPr>
          <w:hyperlink w:anchor="_Toc124355955" w:history="1">
            <w:r w:rsidR="00E01E5B" w:rsidRPr="00F53104">
              <w:rPr>
                <w:rStyle w:val="Hipervnculo"/>
                <w:noProof/>
              </w:rPr>
              <w:t>5.</w:t>
            </w:r>
            <w:r w:rsidR="00E01E5B">
              <w:rPr>
                <w:rFonts w:eastAsiaTheme="minorEastAsia"/>
                <w:noProof/>
                <w:lang w:eastAsia="es-ES"/>
              </w:rPr>
              <w:tab/>
            </w:r>
            <w:r w:rsidR="00E01E5B" w:rsidRPr="00F53104">
              <w:rPr>
                <w:rStyle w:val="Hipervnculo"/>
                <w:noProof/>
              </w:rPr>
              <w:t>Modelado de la información y relación entre esta (muy importante).</w:t>
            </w:r>
            <w:r w:rsidR="00E01E5B">
              <w:rPr>
                <w:noProof/>
                <w:webHidden/>
              </w:rPr>
              <w:tab/>
            </w:r>
            <w:r w:rsidR="00E01E5B">
              <w:rPr>
                <w:noProof/>
                <w:webHidden/>
              </w:rPr>
              <w:fldChar w:fldCharType="begin"/>
            </w:r>
            <w:r w:rsidR="00E01E5B">
              <w:rPr>
                <w:noProof/>
                <w:webHidden/>
              </w:rPr>
              <w:instrText xml:space="preserve"> PAGEREF _Toc124355955 \h </w:instrText>
            </w:r>
            <w:r w:rsidR="00E01E5B">
              <w:rPr>
                <w:noProof/>
                <w:webHidden/>
              </w:rPr>
            </w:r>
            <w:r w:rsidR="00E01E5B">
              <w:rPr>
                <w:noProof/>
                <w:webHidden/>
              </w:rPr>
              <w:fldChar w:fldCharType="separate"/>
            </w:r>
            <w:r w:rsidR="00E01E5B">
              <w:rPr>
                <w:noProof/>
                <w:webHidden/>
              </w:rPr>
              <w:t>4</w:t>
            </w:r>
            <w:r w:rsidR="00E01E5B">
              <w:rPr>
                <w:noProof/>
                <w:webHidden/>
              </w:rPr>
              <w:fldChar w:fldCharType="end"/>
            </w:r>
          </w:hyperlink>
        </w:p>
        <w:p w14:paraId="6C4CE34B" w14:textId="7657BF16" w:rsidR="00E01E5B" w:rsidRDefault="00000000">
          <w:pPr>
            <w:pStyle w:val="TDC2"/>
            <w:tabs>
              <w:tab w:val="left" w:pos="880"/>
              <w:tab w:val="right" w:leader="dot" w:pos="9912"/>
            </w:tabs>
            <w:rPr>
              <w:rFonts w:eastAsiaTheme="minorEastAsia"/>
              <w:noProof/>
              <w:lang w:eastAsia="es-ES"/>
            </w:rPr>
          </w:pPr>
          <w:hyperlink w:anchor="_Toc124355956" w:history="1">
            <w:r w:rsidR="00E01E5B" w:rsidRPr="00F53104">
              <w:rPr>
                <w:rStyle w:val="Hipervnculo"/>
                <w:noProof/>
              </w:rPr>
              <w:t>5.1.</w:t>
            </w:r>
            <w:r w:rsidR="00E01E5B">
              <w:rPr>
                <w:rFonts w:eastAsiaTheme="minorEastAsia"/>
                <w:noProof/>
                <w:lang w:eastAsia="es-ES"/>
              </w:rPr>
              <w:tab/>
            </w:r>
            <w:r w:rsidR="00E01E5B" w:rsidRPr="00F53104">
              <w:rPr>
                <w:rStyle w:val="Hipervnculo"/>
                <w:noProof/>
              </w:rPr>
              <w:t>Introducción</w:t>
            </w:r>
            <w:r w:rsidR="00E01E5B">
              <w:rPr>
                <w:noProof/>
                <w:webHidden/>
              </w:rPr>
              <w:tab/>
            </w:r>
            <w:r w:rsidR="00E01E5B">
              <w:rPr>
                <w:noProof/>
                <w:webHidden/>
              </w:rPr>
              <w:fldChar w:fldCharType="begin"/>
            </w:r>
            <w:r w:rsidR="00E01E5B">
              <w:rPr>
                <w:noProof/>
                <w:webHidden/>
              </w:rPr>
              <w:instrText xml:space="preserve"> PAGEREF _Toc124355956 \h </w:instrText>
            </w:r>
            <w:r w:rsidR="00E01E5B">
              <w:rPr>
                <w:noProof/>
                <w:webHidden/>
              </w:rPr>
            </w:r>
            <w:r w:rsidR="00E01E5B">
              <w:rPr>
                <w:noProof/>
                <w:webHidden/>
              </w:rPr>
              <w:fldChar w:fldCharType="separate"/>
            </w:r>
            <w:r w:rsidR="00E01E5B">
              <w:rPr>
                <w:noProof/>
                <w:webHidden/>
              </w:rPr>
              <w:t>4</w:t>
            </w:r>
            <w:r w:rsidR="00E01E5B">
              <w:rPr>
                <w:noProof/>
                <w:webHidden/>
              </w:rPr>
              <w:fldChar w:fldCharType="end"/>
            </w:r>
          </w:hyperlink>
        </w:p>
        <w:p w14:paraId="5CB8A3D0" w14:textId="6316B4D6" w:rsidR="00E01E5B" w:rsidRDefault="00000000">
          <w:pPr>
            <w:pStyle w:val="TDC2"/>
            <w:tabs>
              <w:tab w:val="left" w:pos="880"/>
              <w:tab w:val="right" w:leader="dot" w:pos="9912"/>
            </w:tabs>
            <w:rPr>
              <w:rFonts w:eastAsiaTheme="minorEastAsia"/>
              <w:noProof/>
              <w:lang w:eastAsia="es-ES"/>
            </w:rPr>
          </w:pPr>
          <w:hyperlink w:anchor="_Toc124355957" w:history="1">
            <w:r w:rsidR="00E01E5B" w:rsidRPr="00F53104">
              <w:rPr>
                <w:rStyle w:val="Hipervnculo"/>
                <w:noProof/>
              </w:rPr>
              <w:t>5.2.</w:t>
            </w:r>
            <w:r w:rsidR="00E01E5B">
              <w:rPr>
                <w:rFonts w:eastAsiaTheme="minorEastAsia"/>
                <w:noProof/>
                <w:lang w:eastAsia="es-ES"/>
              </w:rPr>
              <w:tab/>
            </w:r>
            <w:r w:rsidR="00E01E5B" w:rsidRPr="00F53104">
              <w:rPr>
                <w:rStyle w:val="Hipervnculo"/>
                <w:noProof/>
              </w:rPr>
              <w:t>Cuando elegir un tipo de relación u otra.</w:t>
            </w:r>
            <w:r w:rsidR="00E01E5B">
              <w:rPr>
                <w:noProof/>
                <w:webHidden/>
              </w:rPr>
              <w:tab/>
            </w:r>
            <w:r w:rsidR="00E01E5B">
              <w:rPr>
                <w:noProof/>
                <w:webHidden/>
              </w:rPr>
              <w:fldChar w:fldCharType="begin"/>
            </w:r>
            <w:r w:rsidR="00E01E5B">
              <w:rPr>
                <w:noProof/>
                <w:webHidden/>
              </w:rPr>
              <w:instrText xml:space="preserve"> PAGEREF _Toc124355957 \h </w:instrText>
            </w:r>
            <w:r w:rsidR="00E01E5B">
              <w:rPr>
                <w:noProof/>
                <w:webHidden/>
              </w:rPr>
            </w:r>
            <w:r w:rsidR="00E01E5B">
              <w:rPr>
                <w:noProof/>
                <w:webHidden/>
              </w:rPr>
              <w:fldChar w:fldCharType="separate"/>
            </w:r>
            <w:r w:rsidR="00E01E5B">
              <w:rPr>
                <w:noProof/>
                <w:webHidden/>
              </w:rPr>
              <w:t>4</w:t>
            </w:r>
            <w:r w:rsidR="00E01E5B">
              <w:rPr>
                <w:noProof/>
                <w:webHidden/>
              </w:rPr>
              <w:fldChar w:fldCharType="end"/>
            </w:r>
          </w:hyperlink>
        </w:p>
        <w:p w14:paraId="32714E3C" w14:textId="68E6444B" w:rsidR="00E01E5B" w:rsidRDefault="00000000">
          <w:pPr>
            <w:pStyle w:val="TDC2"/>
            <w:tabs>
              <w:tab w:val="left" w:pos="880"/>
              <w:tab w:val="right" w:leader="dot" w:pos="9912"/>
            </w:tabs>
            <w:rPr>
              <w:rFonts w:eastAsiaTheme="minorEastAsia"/>
              <w:noProof/>
              <w:lang w:eastAsia="es-ES"/>
            </w:rPr>
          </w:pPr>
          <w:hyperlink w:anchor="_Toc124355958" w:history="1">
            <w:r w:rsidR="00E01E5B" w:rsidRPr="00F53104">
              <w:rPr>
                <w:rStyle w:val="Hipervnculo"/>
                <w:noProof/>
              </w:rPr>
              <w:t>5.3.</w:t>
            </w:r>
            <w:r w:rsidR="00E01E5B">
              <w:rPr>
                <w:rFonts w:eastAsiaTheme="minorEastAsia"/>
                <w:noProof/>
                <w:lang w:eastAsia="es-ES"/>
              </w:rPr>
              <w:tab/>
            </w:r>
            <w:r w:rsidR="00E01E5B" w:rsidRPr="00F53104">
              <w:rPr>
                <w:rStyle w:val="Hipervnculo"/>
                <w:noProof/>
              </w:rPr>
              <w:t>One-to-one Embebido.</w:t>
            </w:r>
            <w:r w:rsidR="00E01E5B">
              <w:rPr>
                <w:noProof/>
                <w:webHidden/>
              </w:rPr>
              <w:tab/>
            </w:r>
            <w:r w:rsidR="00E01E5B">
              <w:rPr>
                <w:noProof/>
                <w:webHidden/>
              </w:rPr>
              <w:fldChar w:fldCharType="begin"/>
            </w:r>
            <w:r w:rsidR="00E01E5B">
              <w:rPr>
                <w:noProof/>
                <w:webHidden/>
              </w:rPr>
              <w:instrText xml:space="preserve"> PAGEREF _Toc124355958 \h </w:instrText>
            </w:r>
            <w:r w:rsidR="00E01E5B">
              <w:rPr>
                <w:noProof/>
                <w:webHidden/>
              </w:rPr>
            </w:r>
            <w:r w:rsidR="00E01E5B">
              <w:rPr>
                <w:noProof/>
                <w:webHidden/>
              </w:rPr>
              <w:fldChar w:fldCharType="separate"/>
            </w:r>
            <w:r w:rsidR="00E01E5B">
              <w:rPr>
                <w:noProof/>
                <w:webHidden/>
              </w:rPr>
              <w:t>4</w:t>
            </w:r>
            <w:r w:rsidR="00E01E5B">
              <w:rPr>
                <w:noProof/>
                <w:webHidden/>
              </w:rPr>
              <w:fldChar w:fldCharType="end"/>
            </w:r>
          </w:hyperlink>
        </w:p>
        <w:p w14:paraId="3FD32E50" w14:textId="725ADDF8" w:rsidR="00E01E5B" w:rsidRDefault="00000000">
          <w:pPr>
            <w:pStyle w:val="TDC2"/>
            <w:tabs>
              <w:tab w:val="left" w:pos="880"/>
              <w:tab w:val="right" w:leader="dot" w:pos="9912"/>
            </w:tabs>
            <w:rPr>
              <w:rFonts w:eastAsiaTheme="minorEastAsia"/>
              <w:noProof/>
              <w:lang w:eastAsia="es-ES"/>
            </w:rPr>
          </w:pPr>
          <w:hyperlink w:anchor="_Toc124355959" w:history="1">
            <w:r w:rsidR="00E01E5B" w:rsidRPr="00F53104">
              <w:rPr>
                <w:rStyle w:val="Hipervnculo"/>
                <w:noProof/>
                <w:lang w:val="en-GB"/>
              </w:rPr>
              <w:t>5.4.</w:t>
            </w:r>
            <w:r w:rsidR="00E01E5B">
              <w:rPr>
                <w:rFonts w:eastAsiaTheme="minorEastAsia"/>
                <w:noProof/>
                <w:lang w:eastAsia="es-ES"/>
              </w:rPr>
              <w:tab/>
            </w:r>
            <w:r w:rsidR="00E01E5B" w:rsidRPr="00F53104">
              <w:rPr>
                <w:rStyle w:val="Hipervnculo"/>
                <w:noProof/>
                <w:lang w:val="en-GB"/>
              </w:rPr>
              <w:t>One-to-One con referencias</w:t>
            </w:r>
            <w:r w:rsidR="00E01E5B">
              <w:rPr>
                <w:noProof/>
                <w:webHidden/>
              </w:rPr>
              <w:tab/>
            </w:r>
            <w:r w:rsidR="00E01E5B">
              <w:rPr>
                <w:noProof/>
                <w:webHidden/>
              </w:rPr>
              <w:fldChar w:fldCharType="begin"/>
            </w:r>
            <w:r w:rsidR="00E01E5B">
              <w:rPr>
                <w:noProof/>
                <w:webHidden/>
              </w:rPr>
              <w:instrText xml:space="preserve"> PAGEREF _Toc124355959 \h </w:instrText>
            </w:r>
            <w:r w:rsidR="00E01E5B">
              <w:rPr>
                <w:noProof/>
                <w:webHidden/>
              </w:rPr>
            </w:r>
            <w:r w:rsidR="00E01E5B">
              <w:rPr>
                <w:noProof/>
                <w:webHidden/>
              </w:rPr>
              <w:fldChar w:fldCharType="separate"/>
            </w:r>
            <w:r w:rsidR="00E01E5B">
              <w:rPr>
                <w:noProof/>
                <w:webHidden/>
              </w:rPr>
              <w:t>4</w:t>
            </w:r>
            <w:r w:rsidR="00E01E5B">
              <w:rPr>
                <w:noProof/>
                <w:webHidden/>
              </w:rPr>
              <w:fldChar w:fldCharType="end"/>
            </w:r>
          </w:hyperlink>
        </w:p>
        <w:p w14:paraId="23A476BA" w14:textId="324B3EC5" w:rsidR="00E01E5B" w:rsidRDefault="00000000">
          <w:pPr>
            <w:pStyle w:val="TDC2"/>
            <w:tabs>
              <w:tab w:val="left" w:pos="880"/>
              <w:tab w:val="right" w:leader="dot" w:pos="9912"/>
            </w:tabs>
            <w:rPr>
              <w:rFonts w:eastAsiaTheme="minorEastAsia"/>
              <w:noProof/>
              <w:lang w:eastAsia="es-ES"/>
            </w:rPr>
          </w:pPr>
          <w:hyperlink w:anchor="_Toc124355960" w:history="1">
            <w:r w:rsidR="00E01E5B" w:rsidRPr="00F53104">
              <w:rPr>
                <w:rStyle w:val="Hipervnculo"/>
                <w:noProof/>
              </w:rPr>
              <w:t>5.5.</w:t>
            </w:r>
            <w:r w:rsidR="00E01E5B">
              <w:rPr>
                <w:rFonts w:eastAsiaTheme="minorEastAsia"/>
                <w:noProof/>
                <w:lang w:eastAsia="es-ES"/>
              </w:rPr>
              <w:tab/>
            </w:r>
            <w:r w:rsidR="00E01E5B" w:rsidRPr="00F53104">
              <w:rPr>
                <w:rStyle w:val="Hipervnculo"/>
                <w:noProof/>
              </w:rPr>
              <w:t>One-to-Many embebed</w:t>
            </w:r>
            <w:r w:rsidR="00E01E5B">
              <w:rPr>
                <w:noProof/>
                <w:webHidden/>
              </w:rPr>
              <w:tab/>
            </w:r>
            <w:r w:rsidR="00E01E5B">
              <w:rPr>
                <w:noProof/>
                <w:webHidden/>
              </w:rPr>
              <w:fldChar w:fldCharType="begin"/>
            </w:r>
            <w:r w:rsidR="00E01E5B">
              <w:rPr>
                <w:noProof/>
                <w:webHidden/>
              </w:rPr>
              <w:instrText xml:space="preserve"> PAGEREF _Toc124355960 \h </w:instrText>
            </w:r>
            <w:r w:rsidR="00E01E5B">
              <w:rPr>
                <w:noProof/>
                <w:webHidden/>
              </w:rPr>
            </w:r>
            <w:r w:rsidR="00E01E5B">
              <w:rPr>
                <w:noProof/>
                <w:webHidden/>
              </w:rPr>
              <w:fldChar w:fldCharType="separate"/>
            </w:r>
            <w:r w:rsidR="00E01E5B">
              <w:rPr>
                <w:noProof/>
                <w:webHidden/>
              </w:rPr>
              <w:t>5</w:t>
            </w:r>
            <w:r w:rsidR="00E01E5B">
              <w:rPr>
                <w:noProof/>
                <w:webHidden/>
              </w:rPr>
              <w:fldChar w:fldCharType="end"/>
            </w:r>
          </w:hyperlink>
        </w:p>
        <w:p w14:paraId="776B71DE" w14:textId="5B82EDFE" w:rsidR="00E01E5B" w:rsidRDefault="00000000">
          <w:pPr>
            <w:pStyle w:val="TDC2"/>
            <w:tabs>
              <w:tab w:val="left" w:pos="880"/>
              <w:tab w:val="right" w:leader="dot" w:pos="9912"/>
            </w:tabs>
            <w:rPr>
              <w:rFonts w:eastAsiaTheme="minorEastAsia"/>
              <w:noProof/>
              <w:lang w:eastAsia="es-ES"/>
            </w:rPr>
          </w:pPr>
          <w:hyperlink w:anchor="_Toc124355961" w:history="1">
            <w:r w:rsidR="00E01E5B" w:rsidRPr="00F53104">
              <w:rPr>
                <w:rStyle w:val="Hipervnculo"/>
                <w:noProof/>
              </w:rPr>
              <w:t>5.6.</w:t>
            </w:r>
            <w:r w:rsidR="00E01E5B">
              <w:rPr>
                <w:rFonts w:eastAsiaTheme="minorEastAsia"/>
                <w:noProof/>
                <w:lang w:eastAsia="es-ES"/>
              </w:rPr>
              <w:tab/>
            </w:r>
            <w:r w:rsidR="00E01E5B" w:rsidRPr="00F53104">
              <w:rPr>
                <w:rStyle w:val="Hipervnculo"/>
                <w:noProof/>
              </w:rPr>
              <w:t>One-to-many referencing.</w:t>
            </w:r>
            <w:r w:rsidR="00E01E5B">
              <w:rPr>
                <w:noProof/>
                <w:webHidden/>
              </w:rPr>
              <w:tab/>
            </w:r>
            <w:r w:rsidR="00E01E5B">
              <w:rPr>
                <w:noProof/>
                <w:webHidden/>
              </w:rPr>
              <w:fldChar w:fldCharType="begin"/>
            </w:r>
            <w:r w:rsidR="00E01E5B">
              <w:rPr>
                <w:noProof/>
                <w:webHidden/>
              </w:rPr>
              <w:instrText xml:space="preserve"> PAGEREF _Toc124355961 \h </w:instrText>
            </w:r>
            <w:r w:rsidR="00E01E5B">
              <w:rPr>
                <w:noProof/>
                <w:webHidden/>
              </w:rPr>
            </w:r>
            <w:r w:rsidR="00E01E5B">
              <w:rPr>
                <w:noProof/>
                <w:webHidden/>
              </w:rPr>
              <w:fldChar w:fldCharType="separate"/>
            </w:r>
            <w:r w:rsidR="00E01E5B">
              <w:rPr>
                <w:noProof/>
                <w:webHidden/>
              </w:rPr>
              <w:t>5</w:t>
            </w:r>
            <w:r w:rsidR="00E01E5B">
              <w:rPr>
                <w:noProof/>
                <w:webHidden/>
              </w:rPr>
              <w:fldChar w:fldCharType="end"/>
            </w:r>
          </w:hyperlink>
        </w:p>
        <w:p w14:paraId="6FFC499B" w14:textId="0B90E21A" w:rsidR="00E01E5B" w:rsidRDefault="00000000">
          <w:pPr>
            <w:pStyle w:val="TDC1"/>
            <w:tabs>
              <w:tab w:val="left" w:pos="440"/>
              <w:tab w:val="right" w:leader="dot" w:pos="9912"/>
            </w:tabs>
            <w:rPr>
              <w:rFonts w:eastAsiaTheme="minorEastAsia"/>
              <w:noProof/>
              <w:lang w:eastAsia="es-ES"/>
            </w:rPr>
          </w:pPr>
          <w:hyperlink w:anchor="_Toc124355962" w:history="1">
            <w:r w:rsidR="00E01E5B" w:rsidRPr="00F53104">
              <w:rPr>
                <w:rStyle w:val="Hipervnculo"/>
                <w:noProof/>
              </w:rPr>
              <w:t>6.</w:t>
            </w:r>
            <w:r w:rsidR="00E01E5B">
              <w:rPr>
                <w:rFonts w:eastAsiaTheme="minorEastAsia"/>
                <w:noProof/>
                <w:lang w:eastAsia="es-ES"/>
              </w:rPr>
              <w:tab/>
            </w:r>
            <w:r w:rsidR="00E01E5B" w:rsidRPr="00F53104">
              <w:rPr>
                <w:rStyle w:val="Hipervnculo"/>
                <w:noProof/>
              </w:rPr>
              <w:t>Anotaciones de operaciones CRUD</w:t>
            </w:r>
            <w:r w:rsidR="00E01E5B">
              <w:rPr>
                <w:noProof/>
                <w:webHidden/>
              </w:rPr>
              <w:tab/>
            </w:r>
            <w:r w:rsidR="00E01E5B">
              <w:rPr>
                <w:noProof/>
                <w:webHidden/>
              </w:rPr>
              <w:fldChar w:fldCharType="begin"/>
            </w:r>
            <w:r w:rsidR="00E01E5B">
              <w:rPr>
                <w:noProof/>
                <w:webHidden/>
              </w:rPr>
              <w:instrText xml:space="preserve"> PAGEREF _Toc124355962 \h </w:instrText>
            </w:r>
            <w:r w:rsidR="00E01E5B">
              <w:rPr>
                <w:noProof/>
                <w:webHidden/>
              </w:rPr>
            </w:r>
            <w:r w:rsidR="00E01E5B">
              <w:rPr>
                <w:noProof/>
                <w:webHidden/>
              </w:rPr>
              <w:fldChar w:fldCharType="separate"/>
            </w:r>
            <w:r w:rsidR="00E01E5B">
              <w:rPr>
                <w:noProof/>
                <w:webHidden/>
              </w:rPr>
              <w:t>5</w:t>
            </w:r>
            <w:r w:rsidR="00E01E5B">
              <w:rPr>
                <w:noProof/>
                <w:webHidden/>
              </w:rPr>
              <w:fldChar w:fldCharType="end"/>
            </w:r>
          </w:hyperlink>
        </w:p>
        <w:p w14:paraId="3CA0B82B" w14:textId="352B95B0" w:rsidR="00E01E5B" w:rsidRDefault="00000000">
          <w:pPr>
            <w:pStyle w:val="TDC2"/>
            <w:tabs>
              <w:tab w:val="left" w:pos="880"/>
              <w:tab w:val="right" w:leader="dot" w:pos="9912"/>
            </w:tabs>
            <w:rPr>
              <w:rFonts w:eastAsiaTheme="minorEastAsia"/>
              <w:noProof/>
              <w:lang w:eastAsia="es-ES"/>
            </w:rPr>
          </w:pPr>
          <w:hyperlink w:anchor="_Toc124355963" w:history="1">
            <w:r w:rsidR="00E01E5B" w:rsidRPr="00F53104">
              <w:rPr>
                <w:rStyle w:val="Hipervnculo"/>
                <w:noProof/>
              </w:rPr>
              <w:t>6.1.</w:t>
            </w:r>
            <w:r w:rsidR="00E01E5B">
              <w:rPr>
                <w:rFonts w:eastAsiaTheme="minorEastAsia"/>
                <w:noProof/>
                <w:lang w:eastAsia="es-ES"/>
              </w:rPr>
              <w:tab/>
            </w:r>
            <w:r w:rsidR="00E01E5B" w:rsidRPr="00F53104">
              <w:rPr>
                <w:rStyle w:val="Hipervnculo"/>
                <w:noProof/>
              </w:rPr>
              <w:t>Operaciones de lectura</w:t>
            </w:r>
            <w:r w:rsidR="00E01E5B">
              <w:rPr>
                <w:noProof/>
                <w:webHidden/>
              </w:rPr>
              <w:tab/>
            </w:r>
            <w:r w:rsidR="00E01E5B">
              <w:rPr>
                <w:noProof/>
                <w:webHidden/>
              </w:rPr>
              <w:fldChar w:fldCharType="begin"/>
            </w:r>
            <w:r w:rsidR="00E01E5B">
              <w:rPr>
                <w:noProof/>
                <w:webHidden/>
              </w:rPr>
              <w:instrText xml:space="preserve"> PAGEREF _Toc124355963 \h </w:instrText>
            </w:r>
            <w:r w:rsidR="00E01E5B">
              <w:rPr>
                <w:noProof/>
                <w:webHidden/>
              </w:rPr>
            </w:r>
            <w:r w:rsidR="00E01E5B">
              <w:rPr>
                <w:noProof/>
                <w:webHidden/>
              </w:rPr>
              <w:fldChar w:fldCharType="separate"/>
            </w:r>
            <w:r w:rsidR="00E01E5B">
              <w:rPr>
                <w:noProof/>
                <w:webHidden/>
              </w:rPr>
              <w:t>5</w:t>
            </w:r>
            <w:r w:rsidR="00E01E5B">
              <w:rPr>
                <w:noProof/>
                <w:webHidden/>
              </w:rPr>
              <w:fldChar w:fldCharType="end"/>
            </w:r>
          </w:hyperlink>
        </w:p>
        <w:p w14:paraId="7CC62302" w14:textId="1547A54A" w:rsidR="00E01E5B" w:rsidRDefault="00000000">
          <w:pPr>
            <w:pStyle w:val="TDC2"/>
            <w:tabs>
              <w:tab w:val="left" w:pos="880"/>
              <w:tab w:val="right" w:leader="dot" w:pos="9912"/>
            </w:tabs>
            <w:rPr>
              <w:rFonts w:eastAsiaTheme="minorEastAsia"/>
              <w:noProof/>
              <w:lang w:eastAsia="es-ES"/>
            </w:rPr>
          </w:pPr>
          <w:hyperlink w:anchor="_Toc124355964" w:history="1">
            <w:r w:rsidR="00E01E5B" w:rsidRPr="00F53104">
              <w:rPr>
                <w:rStyle w:val="Hipervnculo"/>
                <w:noProof/>
              </w:rPr>
              <w:t>6.2.</w:t>
            </w:r>
            <w:r w:rsidR="00E01E5B">
              <w:rPr>
                <w:rFonts w:eastAsiaTheme="minorEastAsia"/>
                <w:noProof/>
                <w:lang w:eastAsia="es-ES"/>
              </w:rPr>
              <w:tab/>
            </w:r>
            <w:r w:rsidR="00E01E5B" w:rsidRPr="00F53104">
              <w:rPr>
                <w:rStyle w:val="Hipervnculo"/>
                <w:noProof/>
              </w:rPr>
              <w:t>Proyecciones (Projection)</w:t>
            </w:r>
            <w:r w:rsidR="00E01E5B">
              <w:rPr>
                <w:noProof/>
                <w:webHidden/>
              </w:rPr>
              <w:tab/>
            </w:r>
            <w:r w:rsidR="00E01E5B">
              <w:rPr>
                <w:noProof/>
                <w:webHidden/>
              </w:rPr>
              <w:fldChar w:fldCharType="begin"/>
            </w:r>
            <w:r w:rsidR="00E01E5B">
              <w:rPr>
                <w:noProof/>
                <w:webHidden/>
              </w:rPr>
              <w:instrText xml:space="preserve"> PAGEREF _Toc124355964 \h </w:instrText>
            </w:r>
            <w:r w:rsidR="00E01E5B">
              <w:rPr>
                <w:noProof/>
                <w:webHidden/>
              </w:rPr>
            </w:r>
            <w:r w:rsidR="00E01E5B">
              <w:rPr>
                <w:noProof/>
                <w:webHidden/>
              </w:rPr>
              <w:fldChar w:fldCharType="separate"/>
            </w:r>
            <w:r w:rsidR="00E01E5B">
              <w:rPr>
                <w:noProof/>
                <w:webHidden/>
              </w:rPr>
              <w:t>5</w:t>
            </w:r>
            <w:r w:rsidR="00E01E5B">
              <w:rPr>
                <w:noProof/>
                <w:webHidden/>
              </w:rPr>
              <w:fldChar w:fldCharType="end"/>
            </w:r>
          </w:hyperlink>
        </w:p>
        <w:p w14:paraId="5839F850" w14:textId="5E8F7B0D" w:rsidR="00E01E5B" w:rsidRDefault="00000000">
          <w:pPr>
            <w:pStyle w:val="TDC1"/>
            <w:tabs>
              <w:tab w:val="left" w:pos="440"/>
              <w:tab w:val="right" w:leader="dot" w:pos="9912"/>
            </w:tabs>
            <w:rPr>
              <w:rFonts w:eastAsiaTheme="minorEastAsia"/>
              <w:noProof/>
              <w:lang w:eastAsia="es-ES"/>
            </w:rPr>
          </w:pPr>
          <w:hyperlink w:anchor="_Toc124355965" w:history="1">
            <w:r w:rsidR="00E01E5B" w:rsidRPr="00F53104">
              <w:rPr>
                <w:rStyle w:val="Hipervnculo"/>
                <w:noProof/>
              </w:rPr>
              <w:t>7.</w:t>
            </w:r>
            <w:r w:rsidR="00E01E5B">
              <w:rPr>
                <w:rFonts w:eastAsiaTheme="minorEastAsia"/>
                <w:noProof/>
                <w:lang w:eastAsia="es-ES"/>
              </w:rPr>
              <w:tab/>
            </w:r>
            <w:r w:rsidR="00E01E5B" w:rsidRPr="00F53104">
              <w:rPr>
                <w:rStyle w:val="Hipervnculo"/>
                <w:noProof/>
              </w:rPr>
              <w:t>Estadísticas.</w:t>
            </w:r>
            <w:r w:rsidR="00E01E5B">
              <w:rPr>
                <w:noProof/>
                <w:webHidden/>
              </w:rPr>
              <w:tab/>
            </w:r>
            <w:r w:rsidR="00E01E5B">
              <w:rPr>
                <w:noProof/>
                <w:webHidden/>
              </w:rPr>
              <w:fldChar w:fldCharType="begin"/>
            </w:r>
            <w:r w:rsidR="00E01E5B">
              <w:rPr>
                <w:noProof/>
                <w:webHidden/>
              </w:rPr>
              <w:instrText xml:space="preserve"> PAGEREF _Toc124355965 \h </w:instrText>
            </w:r>
            <w:r w:rsidR="00E01E5B">
              <w:rPr>
                <w:noProof/>
                <w:webHidden/>
              </w:rPr>
            </w:r>
            <w:r w:rsidR="00E01E5B">
              <w:rPr>
                <w:noProof/>
                <w:webHidden/>
              </w:rPr>
              <w:fldChar w:fldCharType="separate"/>
            </w:r>
            <w:r w:rsidR="00E01E5B">
              <w:rPr>
                <w:noProof/>
                <w:webHidden/>
              </w:rPr>
              <w:t>6</w:t>
            </w:r>
            <w:r w:rsidR="00E01E5B">
              <w:rPr>
                <w:noProof/>
                <w:webHidden/>
              </w:rPr>
              <w:fldChar w:fldCharType="end"/>
            </w:r>
          </w:hyperlink>
        </w:p>
        <w:p w14:paraId="42F8072E" w14:textId="21C44427" w:rsidR="00E01E5B" w:rsidRDefault="00000000">
          <w:pPr>
            <w:pStyle w:val="TDC1"/>
            <w:tabs>
              <w:tab w:val="left" w:pos="440"/>
              <w:tab w:val="right" w:leader="dot" w:pos="9912"/>
            </w:tabs>
            <w:rPr>
              <w:rFonts w:eastAsiaTheme="minorEastAsia"/>
              <w:noProof/>
              <w:lang w:eastAsia="es-ES"/>
            </w:rPr>
          </w:pPr>
          <w:hyperlink w:anchor="_Toc124355966" w:history="1">
            <w:r w:rsidR="00E01E5B" w:rsidRPr="00F53104">
              <w:rPr>
                <w:rStyle w:val="Hipervnculo"/>
                <w:noProof/>
              </w:rPr>
              <w:t>8.</w:t>
            </w:r>
            <w:r w:rsidR="00E01E5B">
              <w:rPr>
                <w:rFonts w:eastAsiaTheme="minorEastAsia"/>
                <w:noProof/>
                <w:lang w:eastAsia="es-ES"/>
              </w:rPr>
              <w:tab/>
            </w:r>
            <w:r w:rsidR="00E01E5B" w:rsidRPr="00F53104">
              <w:rPr>
                <w:rStyle w:val="Hipervnculo"/>
                <w:noProof/>
              </w:rPr>
              <w:t>Enlaces directos:</w:t>
            </w:r>
            <w:r w:rsidR="00E01E5B">
              <w:rPr>
                <w:noProof/>
                <w:webHidden/>
              </w:rPr>
              <w:tab/>
            </w:r>
            <w:r w:rsidR="00E01E5B">
              <w:rPr>
                <w:noProof/>
                <w:webHidden/>
              </w:rPr>
              <w:fldChar w:fldCharType="begin"/>
            </w:r>
            <w:r w:rsidR="00E01E5B">
              <w:rPr>
                <w:noProof/>
                <w:webHidden/>
              </w:rPr>
              <w:instrText xml:space="preserve"> PAGEREF _Toc124355966 \h </w:instrText>
            </w:r>
            <w:r w:rsidR="00E01E5B">
              <w:rPr>
                <w:noProof/>
                <w:webHidden/>
              </w:rPr>
            </w:r>
            <w:r w:rsidR="00E01E5B">
              <w:rPr>
                <w:noProof/>
                <w:webHidden/>
              </w:rPr>
              <w:fldChar w:fldCharType="separate"/>
            </w:r>
            <w:r w:rsidR="00E01E5B">
              <w:rPr>
                <w:noProof/>
                <w:webHidden/>
              </w:rPr>
              <w:t>6</w:t>
            </w:r>
            <w:r w:rsidR="00E01E5B">
              <w:rPr>
                <w:noProof/>
                <w:webHidden/>
              </w:rPr>
              <w:fldChar w:fldCharType="end"/>
            </w:r>
          </w:hyperlink>
        </w:p>
        <w:p w14:paraId="40383BB0" w14:textId="50DBA8B6" w:rsidR="00E01E5B" w:rsidRDefault="00000000">
          <w:pPr>
            <w:pStyle w:val="TDC2"/>
            <w:tabs>
              <w:tab w:val="left" w:pos="880"/>
              <w:tab w:val="right" w:leader="dot" w:pos="9912"/>
            </w:tabs>
            <w:rPr>
              <w:rFonts w:eastAsiaTheme="minorEastAsia"/>
              <w:noProof/>
              <w:lang w:eastAsia="es-ES"/>
            </w:rPr>
          </w:pPr>
          <w:hyperlink w:anchor="_Toc124355967" w:history="1">
            <w:r w:rsidR="00E01E5B" w:rsidRPr="00F53104">
              <w:rPr>
                <w:rStyle w:val="Hipervnculo"/>
                <w:noProof/>
              </w:rPr>
              <w:t>8.1.</w:t>
            </w:r>
            <w:r w:rsidR="00E01E5B">
              <w:rPr>
                <w:rFonts w:eastAsiaTheme="minorEastAsia"/>
                <w:noProof/>
                <w:lang w:eastAsia="es-ES"/>
              </w:rPr>
              <w:tab/>
            </w:r>
            <w:r w:rsidR="00E01E5B" w:rsidRPr="00F53104">
              <w:rPr>
                <w:rStyle w:val="Hipervnculo"/>
                <w:noProof/>
              </w:rPr>
              <w:t>Restricciones de mongoDB</w:t>
            </w:r>
            <w:r w:rsidR="00E01E5B">
              <w:rPr>
                <w:noProof/>
                <w:webHidden/>
              </w:rPr>
              <w:tab/>
            </w:r>
            <w:r w:rsidR="00E01E5B">
              <w:rPr>
                <w:noProof/>
                <w:webHidden/>
              </w:rPr>
              <w:fldChar w:fldCharType="begin"/>
            </w:r>
            <w:r w:rsidR="00E01E5B">
              <w:rPr>
                <w:noProof/>
                <w:webHidden/>
              </w:rPr>
              <w:instrText xml:space="preserve"> PAGEREF _Toc124355967 \h </w:instrText>
            </w:r>
            <w:r w:rsidR="00E01E5B">
              <w:rPr>
                <w:noProof/>
                <w:webHidden/>
              </w:rPr>
            </w:r>
            <w:r w:rsidR="00E01E5B">
              <w:rPr>
                <w:noProof/>
                <w:webHidden/>
              </w:rPr>
              <w:fldChar w:fldCharType="separate"/>
            </w:r>
            <w:r w:rsidR="00E01E5B">
              <w:rPr>
                <w:noProof/>
                <w:webHidden/>
              </w:rPr>
              <w:t>6</w:t>
            </w:r>
            <w:r w:rsidR="00E01E5B">
              <w:rPr>
                <w:noProof/>
                <w:webHidden/>
              </w:rPr>
              <w:fldChar w:fldCharType="end"/>
            </w:r>
          </w:hyperlink>
        </w:p>
        <w:p w14:paraId="2243A6A1" w14:textId="4856AFD2" w:rsidR="005E1D60" w:rsidRPr="004D52F1" w:rsidRDefault="005E1D60">
          <w:pPr>
            <w:rPr>
              <w:rFonts w:ascii="Times New Roman" w:hAnsi="Times New Roman" w:cs="Times New Roman"/>
            </w:rPr>
          </w:pPr>
          <w:r w:rsidRPr="00070CCE">
            <w:rPr>
              <w:rFonts w:ascii="Times New Roman" w:hAnsi="Times New Roman" w:cs="Times New Roman"/>
              <w:b/>
              <w:bCs/>
            </w:rPr>
            <w:fldChar w:fldCharType="end"/>
          </w:r>
        </w:p>
      </w:sdtContent>
    </w:sdt>
    <w:p w14:paraId="6BE1C484" w14:textId="56D7722A" w:rsidR="001E4B2D" w:rsidRPr="004D52F1" w:rsidRDefault="001F539A">
      <w:pPr>
        <w:rPr>
          <w:rFonts w:ascii="Times New Roman" w:hAnsi="Times New Roman" w:cs="Times New Roman"/>
        </w:rPr>
      </w:pPr>
      <w:r w:rsidRPr="004D52F1">
        <w:rPr>
          <w:rFonts w:ascii="Times New Roman" w:hAnsi="Times New Roman" w:cs="Times New Roman"/>
        </w:rPr>
        <w:t xml:space="preserve">MongoDB se puede </w:t>
      </w:r>
      <w:proofErr w:type="spellStart"/>
      <w:r w:rsidRPr="004D52F1">
        <w:rPr>
          <w:rFonts w:ascii="Times New Roman" w:hAnsi="Times New Roman" w:cs="Times New Roman"/>
        </w:rPr>
        <w:t>runear</w:t>
      </w:r>
      <w:proofErr w:type="spellEnd"/>
      <w:r w:rsidRPr="004D52F1">
        <w:rPr>
          <w:rFonts w:ascii="Times New Roman" w:hAnsi="Times New Roman" w:cs="Times New Roman"/>
        </w:rPr>
        <w:t xml:space="preserve"> como un servicio de sistema operativo que siempre está “bajo las escenas ejecutándose”</w:t>
      </w:r>
      <w:r w:rsidR="00241349" w:rsidRPr="004D52F1">
        <w:rPr>
          <w:rFonts w:ascii="Times New Roman" w:hAnsi="Times New Roman" w:cs="Times New Roman"/>
        </w:rPr>
        <w:t>.</w:t>
      </w:r>
    </w:p>
    <w:p w14:paraId="7CE5D7C9" w14:textId="6A4BCD4E" w:rsidR="00A00524" w:rsidRDefault="00A00524" w:rsidP="0020024A">
      <w:pPr>
        <w:pStyle w:val="Ttulo1"/>
      </w:pPr>
      <w:bookmarkStart w:id="1" w:name="_Toc124355948"/>
      <w:r w:rsidRPr="004D52F1">
        <w:t>Introducción.</w:t>
      </w:r>
      <w:bookmarkEnd w:id="1"/>
    </w:p>
    <w:p w14:paraId="791007AB" w14:textId="77777777" w:rsidR="00705C0C" w:rsidRPr="00705C0C" w:rsidRDefault="00705C0C" w:rsidP="00705C0C"/>
    <w:p w14:paraId="49D375C3" w14:textId="36A60E3C" w:rsidR="00241349" w:rsidRPr="004D52F1" w:rsidRDefault="00241349">
      <w:pPr>
        <w:rPr>
          <w:rFonts w:ascii="Times New Roman" w:hAnsi="Times New Roman" w:cs="Times New Roman"/>
          <w:sz w:val="24"/>
          <w:szCs w:val="24"/>
        </w:rPr>
      </w:pPr>
      <w:r w:rsidRPr="004D52F1">
        <w:rPr>
          <w:rFonts w:ascii="Times New Roman" w:hAnsi="Times New Roman" w:cs="Times New Roman"/>
          <w:sz w:val="24"/>
          <w:szCs w:val="24"/>
        </w:rPr>
        <w:t xml:space="preserve">Entre los lenguajes de programación y MongoDB existen drivers que actúan como puentes y permiten comunicar a lenguajes como Python, C, C++, C#, Java, </w:t>
      </w:r>
      <w:proofErr w:type="spellStart"/>
      <w:r w:rsidRPr="004D52F1">
        <w:rPr>
          <w:rFonts w:ascii="Times New Roman" w:hAnsi="Times New Roman" w:cs="Times New Roman"/>
          <w:sz w:val="24"/>
          <w:szCs w:val="24"/>
        </w:rPr>
        <w:t>Go</w:t>
      </w:r>
      <w:proofErr w:type="spellEnd"/>
      <w:r w:rsidRPr="004D52F1">
        <w:rPr>
          <w:rFonts w:ascii="Times New Roman" w:hAnsi="Times New Roman" w:cs="Times New Roman"/>
          <w:sz w:val="24"/>
          <w:szCs w:val="24"/>
        </w:rPr>
        <w:t xml:space="preserve">…etc. con la base de datos </w:t>
      </w:r>
      <w:proofErr w:type="spellStart"/>
      <w:r w:rsidRPr="004D52F1">
        <w:rPr>
          <w:rFonts w:ascii="Times New Roman" w:hAnsi="Times New Roman" w:cs="Times New Roman"/>
          <w:sz w:val="24"/>
          <w:szCs w:val="24"/>
        </w:rPr>
        <w:t>mongoDB</w:t>
      </w:r>
      <w:proofErr w:type="spellEnd"/>
      <w:r w:rsidRPr="004D52F1">
        <w:rPr>
          <w:rFonts w:ascii="Times New Roman" w:hAnsi="Times New Roman" w:cs="Times New Roman"/>
          <w:sz w:val="24"/>
          <w:szCs w:val="24"/>
        </w:rPr>
        <w:t xml:space="preserve">. </w:t>
      </w:r>
      <w:r w:rsidR="006F7474" w:rsidRPr="004D52F1">
        <w:rPr>
          <w:rFonts w:ascii="Times New Roman" w:hAnsi="Times New Roman" w:cs="Times New Roman"/>
          <w:sz w:val="24"/>
          <w:szCs w:val="24"/>
        </w:rPr>
        <w:t xml:space="preserve">En </w:t>
      </w:r>
      <w:proofErr w:type="spellStart"/>
      <w:r w:rsidR="006F7474" w:rsidRPr="004D52F1">
        <w:rPr>
          <w:rFonts w:ascii="Times New Roman" w:hAnsi="Times New Roman" w:cs="Times New Roman"/>
          <w:sz w:val="24"/>
          <w:szCs w:val="24"/>
        </w:rPr>
        <w:t>está</w:t>
      </w:r>
      <w:proofErr w:type="spellEnd"/>
      <w:r w:rsidR="006F7474" w:rsidRPr="004D52F1">
        <w:rPr>
          <w:rFonts w:ascii="Times New Roman" w:hAnsi="Times New Roman" w:cs="Times New Roman"/>
          <w:sz w:val="24"/>
          <w:szCs w:val="24"/>
        </w:rPr>
        <w:t xml:space="preserve"> web </w:t>
      </w:r>
      <w:hyperlink r:id="rId6" w:history="1">
        <w:r w:rsidR="006F7474" w:rsidRPr="004D52F1">
          <w:rPr>
            <w:rStyle w:val="Hipervnculo"/>
            <w:rFonts w:ascii="Times New Roman" w:hAnsi="Times New Roman" w:cs="Times New Roman"/>
            <w:sz w:val="24"/>
            <w:szCs w:val="24"/>
          </w:rPr>
          <w:t>https://www.mongodb.com/docs/drivers/</w:t>
        </w:r>
      </w:hyperlink>
      <w:r w:rsidR="006F7474" w:rsidRPr="004D52F1">
        <w:rPr>
          <w:rFonts w:ascii="Times New Roman" w:hAnsi="Times New Roman" w:cs="Times New Roman"/>
          <w:sz w:val="24"/>
          <w:szCs w:val="24"/>
        </w:rPr>
        <w:t xml:space="preserve"> , podremos tener más </w:t>
      </w:r>
      <w:proofErr w:type="spellStart"/>
      <w:r w:rsidR="006F7474" w:rsidRPr="004D52F1">
        <w:rPr>
          <w:rFonts w:ascii="Times New Roman" w:hAnsi="Times New Roman" w:cs="Times New Roman"/>
          <w:sz w:val="24"/>
          <w:szCs w:val="24"/>
        </w:rPr>
        <w:t>info</w:t>
      </w:r>
      <w:proofErr w:type="spellEnd"/>
      <w:r w:rsidR="006F7474" w:rsidRPr="004D52F1">
        <w:rPr>
          <w:rFonts w:ascii="Times New Roman" w:hAnsi="Times New Roman" w:cs="Times New Roman"/>
          <w:sz w:val="24"/>
          <w:szCs w:val="24"/>
        </w:rPr>
        <w:t xml:space="preserve"> de los drivers disponibles en </w:t>
      </w:r>
      <w:proofErr w:type="spellStart"/>
      <w:r w:rsidR="006F7474" w:rsidRPr="004D52F1">
        <w:rPr>
          <w:rFonts w:ascii="Times New Roman" w:hAnsi="Times New Roman" w:cs="Times New Roman"/>
          <w:sz w:val="24"/>
          <w:szCs w:val="24"/>
        </w:rPr>
        <w:t>mongoDB</w:t>
      </w:r>
      <w:proofErr w:type="spellEnd"/>
      <w:r w:rsidR="006F7474" w:rsidRPr="004D52F1">
        <w:rPr>
          <w:rFonts w:ascii="Times New Roman" w:hAnsi="Times New Roman" w:cs="Times New Roman"/>
          <w:sz w:val="24"/>
          <w:szCs w:val="24"/>
        </w:rPr>
        <w:t>.</w:t>
      </w:r>
    </w:p>
    <w:p w14:paraId="1B7CF116" w14:textId="4AD95D42" w:rsidR="006F7474" w:rsidRPr="004D52F1" w:rsidRDefault="006F7474">
      <w:pPr>
        <w:rPr>
          <w:rFonts w:ascii="Times New Roman" w:hAnsi="Times New Roman" w:cs="Times New Roman"/>
          <w:sz w:val="24"/>
          <w:szCs w:val="24"/>
        </w:rPr>
      </w:pPr>
      <w:r w:rsidRPr="004D52F1">
        <w:rPr>
          <w:rFonts w:ascii="Times New Roman" w:hAnsi="Times New Roman" w:cs="Times New Roman"/>
          <w:sz w:val="24"/>
          <w:szCs w:val="24"/>
        </w:rPr>
        <w:t xml:space="preserve">Normalmente, entre el servicio de </w:t>
      </w:r>
      <w:proofErr w:type="spellStart"/>
      <w:r w:rsidRPr="004D52F1">
        <w:rPr>
          <w:rFonts w:ascii="Times New Roman" w:hAnsi="Times New Roman" w:cs="Times New Roman"/>
          <w:sz w:val="24"/>
          <w:szCs w:val="24"/>
        </w:rPr>
        <w:t>mongoDB</w:t>
      </w:r>
      <w:proofErr w:type="spellEnd"/>
      <w:r w:rsidRPr="004D52F1">
        <w:rPr>
          <w:rFonts w:ascii="Times New Roman" w:hAnsi="Times New Roman" w:cs="Times New Roman"/>
          <w:sz w:val="24"/>
          <w:szCs w:val="24"/>
        </w:rPr>
        <w:t xml:space="preserve"> y el lenguaje de programación se encuentra el </w:t>
      </w:r>
      <w:proofErr w:type="gramStart"/>
      <w:r w:rsidRPr="004D52F1">
        <w:rPr>
          <w:rFonts w:ascii="Times New Roman" w:hAnsi="Times New Roman" w:cs="Times New Roman"/>
          <w:sz w:val="24"/>
          <w:szCs w:val="24"/>
        </w:rPr>
        <w:t>driver</w:t>
      </w:r>
      <w:proofErr w:type="gramEnd"/>
      <w:r w:rsidRPr="004D52F1">
        <w:rPr>
          <w:rFonts w:ascii="Times New Roman" w:hAnsi="Times New Roman" w:cs="Times New Roman"/>
          <w:sz w:val="24"/>
          <w:szCs w:val="24"/>
        </w:rPr>
        <w:t xml:space="preserve"> que hace consultas necesarias para la aplicación, el servicio de </w:t>
      </w:r>
      <w:proofErr w:type="spellStart"/>
      <w:r w:rsidRPr="004D52F1">
        <w:rPr>
          <w:rFonts w:ascii="Times New Roman" w:hAnsi="Times New Roman" w:cs="Times New Roman"/>
          <w:sz w:val="24"/>
          <w:szCs w:val="24"/>
        </w:rPr>
        <w:t>mongoDB</w:t>
      </w:r>
      <w:proofErr w:type="spellEnd"/>
      <w:r w:rsidRPr="004D52F1">
        <w:rPr>
          <w:rFonts w:ascii="Times New Roman" w:hAnsi="Times New Roman" w:cs="Times New Roman"/>
          <w:sz w:val="24"/>
          <w:szCs w:val="24"/>
        </w:rPr>
        <w:t xml:space="preserve"> también puede recibir </w:t>
      </w:r>
      <w:proofErr w:type="spellStart"/>
      <w:r w:rsidRPr="004D52F1">
        <w:rPr>
          <w:rFonts w:ascii="Times New Roman" w:hAnsi="Times New Roman" w:cs="Times New Roman"/>
          <w:sz w:val="24"/>
          <w:szCs w:val="24"/>
        </w:rPr>
        <w:t>ordenes</w:t>
      </w:r>
      <w:proofErr w:type="spellEnd"/>
      <w:r w:rsidRPr="004D52F1">
        <w:rPr>
          <w:rFonts w:ascii="Times New Roman" w:hAnsi="Times New Roman" w:cs="Times New Roman"/>
          <w:sz w:val="24"/>
          <w:szCs w:val="24"/>
        </w:rPr>
        <w:t xml:space="preserve"> directas desde </w:t>
      </w:r>
      <w:proofErr w:type="spellStart"/>
      <w:r w:rsidRPr="004D52F1">
        <w:rPr>
          <w:rFonts w:ascii="Times New Roman" w:hAnsi="Times New Roman" w:cs="Times New Roman"/>
          <w:sz w:val="24"/>
          <w:szCs w:val="24"/>
        </w:rPr>
        <w:t>MongoDBSh</w:t>
      </w:r>
      <w:proofErr w:type="spellEnd"/>
      <w:r w:rsidRPr="004D52F1">
        <w:rPr>
          <w:rFonts w:ascii="Times New Roman" w:hAnsi="Times New Roman" w:cs="Times New Roman"/>
          <w:sz w:val="24"/>
          <w:szCs w:val="24"/>
        </w:rPr>
        <w:t>, se suele utilizar como “</w:t>
      </w:r>
      <w:proofErr w:type="spellStart"/>
      <w:r w:rsidRPr="004D52F1">
        <w:rPr>
          <w:rFonts w:ascii="Times New Roman" w:hAnsi="Times New Roman" w:cs="Times New Roman"/>
          <w:sz w:val="24"/>
          <w:szCs w:val="24"/>
        </w:rPr>
        <w:t>playground</w:t>
      </w:r>
      <w:proofErr w:type="spellEnd"/>
      <w:r w:rsidRPr="004D52F1">
        <w:rPr>
          <w:rFonts w:ascii="Times New Roman" w:hAnsi="Times New Roman" w:cs="Times New Roman"/>
          <w:sz w:val="24"/>
          <w:szCs w:val="24"/>
        </w:rPr>
        <w:t>” o para administración de la base de datos.</w:t>
      </w:r>
    </w:p>
    <w:p w14:paraId="781E9C71" w14:textId="2E8AA6E7" w:rsidR="006F7474" w:rsidRPr="004D52F1" w:rsidRDefault="006F7474" w:rsidP="006F7474">
      <w:pPr>
        <w:jc w:val="both"/>
        <w:rPr>
          <w:rFonts w:ascii="Times New Roman" w:hAnsi="Times New Roman" w:cs="Times New Roman"/>
          <w:sz w:val="24"/>
          <w:szCs w:val="24"/>
        </w:rPr>
      </w:pPr>
      <w:r w:rsidRPr="004D52F1">
        <w:rPr>
          <w:rFonts w:ascii="Times New Roman" w:hAnsi="Times New Roman" w:cs="Times New Roman"/>
          <w:sz w:val="24"/>
          <w:szCs w:val="24"/>
        </w:rPr>
        <w:t xml:space="preserve">Existe un “Storage </w:t>
      </w:r>
      <w:proofErr w:type="spellStart"/>
      <w:r w:rsidRPr="004D52F1">
        <w:rPr>
          <w:rFonts w:ascii="Times New Roman" w:hAnsi="Times New Roman" w:cs="Times New Roman"/>
          <w:sz w:val="24"/>
          <w:szCs w:val="24"/>
        </w:rPr>
        <w:t>Engine</w:t>
      </w:r>
      <w:proofErr w:type="spellEnd"/>
      <w:r w:rsidRPr="004D52F1">
        <w:rPr>
          <w:rFonts w:ascii="Times New Roman" w:hAnsi="Times New Roman" w:cs="Times New Roman"/>
          <w:sz w:val="24"/>
          <w:szCs w:val="24"/>
        </w:rPr>
        <w:t xml:space="preserve">” entre el servicio de MongoDB y la base de datos o el lugar donde se almacenan los ficheros, hay varios, cada uno con sus ventajes y desventajas y podemos elegir uno dependiendo de las necesidades de nuestro negocio. </w:t>
      </w:r>
    </w:p>
    <w:p w14:paraId="31F891B5" w14:textId="5092F642" w:rsidR="006F7474" w:rsidRPr="004D52F1" w:rsidRDefault="006F7474">
      <w:pPr>
        <w:rPr>
          <w:rFonts w:ascii="Times New Roman" w:hAnsi="Times New Roman" w:cs="Times New Roman"/>
          <w:sz w:val="24"/>
          <w:szCs w:val="24"/>
        </w:rPr>
      </w:pPr>
      <w:r w:rsidRPr="004D52F1">
        <w:rPr>
          <w:rFonts w:ascii="Times New Roman" w:hAnsi="Times New Roman" w:cs="Times New Roman"/>
          <w:sz w:val="24"/>
          <w:szCs w:val="24"/>
        </w:rPr>
        <w:lastRenderedPageBreak/>
        <w:t xml:space="preserve">Entre el “Storage </w:t>
      </w:r>
      <w:proofErr w:type="spellStart"/>
      <w:r w:rsidRPr="004D52F1">
        <w:rPr>
          <w:rFonts w:ascii="Times New Roman" w:hAnsi="Times New Roman" w:cs="Times New Roman"/>
          <w:sz w:val="24"/>
          <w:szCs w:val="24"/>
        </w:rPr>
        <w:t>Engine</w:t>
      </w:r>
      <w:proofErr w:type="spellEnd"/>
      <w:r w:rsidRPr="004D52F1">
        <w:rPr>
          <w:rFonts w:ascii="Times New Roman" w:hAnsi="Times New Roman" w:cs="Times New Roman"/>
          <w:sz w:val="24"/>
          <w:szCs w:val="24"/>
        </w:rPr>
        <w:t>” y la base de datos, se puede leer/escribir desde archivos (más lento) o leer/escribir desde memoria (más rápido)</w:t>
      </w:r>
      <w:r w:rsidR="00423485" w:rsidRPr="004D52F1">
        <w:rPr>
          <w:rFonts w:ascii="Times New Roman" w:hAnsi="Times New Roman" w:cs="Times New Roman"/>
          <w:sz w:val="24"/>
          <w:szCs w:val="24"/>
        </w:rPr>
        <w:t>.</w:t>
      </w:r>
    </w:p>
    <w:p w14:paraId="30FE20E9" w14:textId="315F0AFC" w:rsidR="00423485" w:rsidRDefault="00423485">
      <w:pPr>
        <w:rPr>
          <w:rFonts w:ascii="Times New Roman" w:hAnsi="Times New Roman" w:cs="Times New Roman"/>
          <w:sz w:val="24"/>
          <w:szCs w:val="24"/>
        </w:rPr>
      </w:pPr>
      <w:r w:rsidRPr="004D52F1">
        <w:rPr>
          <w:rFonts w:ascii="Times New Roman" w:hAnsi="Times New Roman" w:cs="Times New Roman"/>
          <w:sz w:val="24"/>
          <w:szCs w:val="24"/>
        </w:rPr>
        <w:t xml:space="preserve">MongoDB almacena la información en formato BSON, </w:t>
      </w:r>
      <w:proofErr w:type="spellStart"/>
      <w:r w:rsidRPr="004D52F1">
        <w:rPr>
          <w:rFonts w:ascii="Times New Roman" w:hAnsi="Times New Roman" w:cs="Times New Roman"/>
          <w:sz w:val="24"/>
          <w:szCs w:val="24"/>
        </w:rPr>
        <w:t>Binary</w:t>
      </w:r>
      <w:proofErr w:type="spellEnd"/>
      <w:r w:rsidRPr="004D52F1">
        <w:rPr>
          <w:rFonts w:ascii="Times New Roman" w:hAnsi="Times New Roman" w:cs="Times New Roman"/>
          <w:sz w:val="24"/>
          <w:szCs w:val="24"/>
        </w:rPr>
        <w:t xml:space="preserve"> JSON, esto se debe a que es más eficiente, por ende, más rápido y además soporta tipos especiales como </w:t>
      </w:r>
      <w:proofErr w:type="spellStart"/>
      <w:r w:rsidRPr="004D52F1">
        <w:rPr>
          <w:rFonts w:ascii="Times New Roman" w:hAnsi="Times New Roman" w:cs="Times New Roman"/>
          <w:sz w:val="24"/>
          <w:szCs w:val="24"/>
        </w:rPr>
        <w:t>ObjectId</w:t>
      </w:r>
      <w:proofErr w:type="spellEnd"/>
      <w:r w:rsidRPr="004D52F1">
        <w:rPr>
          <w:rFonts w:ascii="Times New Roman" w:hAnsi="Times New Roman" w:cs="Times New Roman"/>
          <w:sz w:val="24"/>
          <w:szCs w:val="24"/>
        </w:rPr>
        <w:t xml:space="preserve">. </w:t>
      </w:r>
    </w:p>
    <w:p w14:paraId="263540F6" w14:textId="569864CA" w:rsidR="00E01E5B" w:rsidRDefault="00E01E5B">
      <w:pPr>
        <w:rPr>
          <w:rFonts w:ascii="Times New Roman" w:hAnsi="Times New Roman" w:cs="Times New Roman"/>
          <w:sz w:val="24"/>
          <w:szCs w:val="24"/>
        </w:rPr>
      </w:pPr>
    </w:p>
    <w:p w14:paraId="2F5F8E59" w14:textId="77777777" w:rsidR="00E01E5B" w:rsidRPr="004D52F1" w:rsidRDefault="00E01E5B">
      <w:pPr>
        <w:rPr>
          <w:rFonts w:ascii="Times New Roman" w:hAnsi="Times New Roman" w:cs="Times New Roman"/>
          <w:sz w:val="24"/>
          <w:szCs w:val="24"/>
        </w:rPr>
      </w:pPr>
    </w:p>
    <w:p w14:paraId="0C69C9EC" w14:textId="77777777" w:rsidR="006703BE" w:rsidRPr="004D52F1" w:rsidRDefault="006703BE" w:rsidP="0020024A">
      <w:pPr>
        <w:pStyle w:val="Ttulo1"/>
      </w:pPr>
      <w:bookmarkStart w:id="2" w:name="_Toc124355949"/>
      <w:r w:rsidRPr="004D52F1">
        <w:t>Bases de datos, colecciones y documentos.</w:t>
      </w:r>
      <w:bookmarkEnd w:id="2"/>
    </w:p>
    <w:p w14:paraId="5174269E" w14:textId="77777777" w:rsidR="006703BE" w:rsidRPr="004D52F1" w:rsidRDefault="006703BE" w:rsidP="006703BE">
      <w:pPr>
        <w:rPr>
          <w:rFonts w:ascii="Times New Roman" w:hAnsi="Times New Roman" w:cs="Times New Roman"/>
        </w:rPr>
      </w:pPr>
    </w:p>
    <w:p w14:paraId="6FFA6AF7" w14:textId="77777777" w:rsidR="006703BE" w:rsidRPr="004D52F1" w:rsidRDefault="006703BE" w:rsidP="006703BE">
      <w:pPr>
        <w:pStyle w:val="Prrafodelista"/>
        <w:numPr>
          <w:ilvl w:val="0"/>
          <w:numId w:val="1"/>
        </w:numPr>
        <w:rPr>
          <w:rFonts w:ascii="Times New Roman" w:hAnsi="Times New Roman" w:cs="Times New Roman"/>
          <w:sz w:val="24"/>
          <w:szCs w:val="24"/>
        </w:rPr>
      </w:pPr>
      <w:r w:rsidRPr="004D52F1">
        <w:rPr>
          <w:rFonts w:ascii="Times New Roman" w:hAnsi="Times New Roman" w:cs="Times New Roman"/>
          <w:b/>
          <w:bCs/>
          <w:sz w:val="24"/>
          <w:szCs w:val="24"/>
        </w:rPr>
        <w:t>Bases de datos:</w:t>
      </w:r>
      <w:r w:rsidRPr="004D52F1">
        <w:rPr>
          <w:rFonts w:ascii="Times New Roman" w:hAnsi="Times New Roman" w:cs="Times New Roman"/>
          <w:sz w:val="24"/>
          <w:szCs w:val="24"/>
        </w:rPr>
        <w:t xml:space="preserve"> Se pueden tener una o más bases de datos en un servicio o servidor de mongo.</w:t>
      </w:r>
    </w:p>
    <w:p w14:paraId="74E67153" w14:textId="77777777" w:rsidR="006703BE" w:rsidRPr="004D52F1" w:rsidRDefault="006703BE" w:rsidP="006703BE">
      <w:pPr>
        <w:pStyle w:val="Prrafodelista"/>
        <w:numPr>
          <w:ilvl w:val="0"/>
          <w:numId w:val="1"/>
        </w:numPr>
        <w:rPr>
          <w:rFonts w:ascii="Times New Roman" w:hAnsi="Times New Roman" w:cs="Times New Roman"/>
          <w:sz w:val="24"/>
          <w:szCs w:val="24"/>
        </w:rPr>
      </w:pPr>
      <w:r w:rsidRPr="004D52F1">
        <w:rPr>
          <w:rFonts w:ascii="Times New Roman" w:hAnsi="Times New Roman" w:cs="Times New Roman"/>
          <w:b/>
          <w:bCs/>
          <w:sz w:val="24"/>
          <w:szCs w:val="24"/>
        </w:rPr>
        <w:t>Colecciones:</w:t>
      </w:r>
      <w:r w:rsidRPr="004D52F1">
        <w:rPr>
          <w:rFonts w:ascii="Times New Roman" w:hAnsi="Times New Roman" w:cs="Times New Roman"/>
          <w:sz w:val="24"/>
          <w:szCs w:val="24"/>
        </w:rPr>
        <w:t xml:space="preserve"> Una base de datos está compuesta por varias colecciones</w:t>
      </w:r>
    </w:p>
    <w:p w14:paraId="4796770F" w14:textId="77777777" w:rsidR="006703BE" w:rsidRPr="004D52F1" w:rsidRDefault="006703BE" w:rsidP="006703BE">
      <w:pPr>
        <w:pStyle w:val="Prrafodelista"/>
        <w:numPr>
          <w:ilvl w:val="0"/>
          <w:numId w:val="1"/>
        </w:numPr>
        <w:rPr>
          <w:rFonts w:ascii="Times New Roman" w:hAnsi="Times New Roman" w:cs="Times New Roman"/>
          <w:sz w:val="24"/>
          <w:szCs w:val="24"/>
        </w:rPr>
      </w:pPr>
      <w:r w:rsidRPr="004D52F1">
        <w:rPr>
          <w:rFonts w:ascii="Times New Roman" w:hAnsi="Times New Roman" w:cs="Times New Roman"/>
          <w:b/>
          <w:bCs/>
          <w:sz w:val="24"/>
          <w:szCs w:val="24"/>
        </w:rPr>
        <w:t>Documentos:</w:t>
      </w:r>
      <w:r w:rsidRPr="004D52F1">
        <w:rPr>
          <w:rFonts w:ascii="Times New Roman" w:hAnsi="Times New Roman" w:cs="Times New Roman"/>
          <w:sz w:val="24"/>
          <w:szCs w:val="24"/>
        </w:rPr>
        <w:t xml:space="preserve"> Cada colección está compuesta por varios documentos, los cuales, contienen los datos que se guardan en la base de datos, todos los documentos tienen un </w:t>
      </w:r>
      <w:r w:rsidRPr="002A6398">
        <w:rPr>
          <w:rFonts w:ascii="Times New Roman" w:hAnsi="Times New Roman" w:cs="Times New Roman"/>
          <w:color w:val="FF0000"/>
          <w:sz w:val="24"/>
          <w:szCs w:val="24"/>
          <w:u w:val="single"/>
        </w:rPr>
        <w:t xml:space="preserve">tamaño máximo de 16MB </w:t>
      </w:r>
      <w:r w:rsidRPr="004D52F1">
        <w:rPr>
          <w:rFonts w:ascii="Times New Roman" w:hAnsi="Times New Roman" w:cs="Times New Roman"/>
          <w:sz w:val="24"/>
          <w:szCs w:val="24"/>
        </w:rPr>
        <w:t>(parece poco, pero se almacena texto plano)</w:t>
      </w:r>
    </w:p>
    <w:p w14:paraId="726268AA" w14:textId="77777777" w:rsidR="006703BE" w:rsidRPr="004D52F1" w:rsidRDefault="006703BE" w:rsidP="006703BE">
      <w:pPr>
        <w:pStyle w:val="Prrafodelista"/>
        <w:numPr>
          <w:ilvl w:val="0"/>
          <w:numId w:val="1"/>
        </w:numPr>
        <w:rPr>
          <w:rFonts w:ascii="Times New Roman" w:hAnsi="Times New Roman" w:cs="Times New Roman"/>
          <w:sz w:val="24"/>
          <w:szCs w:val="24"/>
        </w:rPr>
      </w:pPr>
      <w:r w:rsidRPr="004D52F1">
        <w:rPr>
          <w:rFonts w:ascii="Times New Roman" w:hAnsi="Times New Roman" w:cs="Times New Roman"/>
          <w:b/>
          <w:bCs/>
          <w:sz w:val="24"/>
          <w:szCs w:val="24"/>
        </w:rPr>
        <w:t>Relaciones:</w:t>
      </w:r>
      <w:r w:rsidRPr="004D52F1">
        <w:rPr>
          <w:rFonts w:ascii="Times New Roman" w:hAnsi="Times New Roman" w:cs="Times New Roman"/>
          <w:sz w:val="24"/>
          <w:szCs w:val="24"/>
        </w:rPr>
        <w:t xml:space="preserve"> </w:t>
      </w:r>
      <w:r w:rsidRPr="002A6398">
        <w:rPr>
          <w:rFonts w:ascii="Times New Roman" w:hAnsi="Times New Roman" w:cs="Times New Roman"/>
          <w:color w:val="FF0000"/>
          <w:sz w:val="24"/>
          <w:szCs w:val="24"/>
          <w:u w:val="single"/>
        </w:rPr>
        <w:t>Máximo 100 niveles de anidamiento de un documento dentro de otro</w:t>
      </w:r>
      <w:r w:rsidRPr="004D52F1">
        <w:rPr>
          <w:rFonts w:ascii="Times New Roman" w:hAnsi="Times New Roman" w:cs="Times New Roman"/>
          <w:sz w:val="24"/>
          <w:szCs w:val="24"/>
        </w:rPr>
        <w:t>.</w:t>
      </w:r>
    </w:p>
    <w:p w14:paraId="44564961" w14:textId="77777777" w:rsidR="006703BE" w:rsidRPr="004D52F1" w:rsidRDefault="006703BE" w:rsidP="006703BE">
      <w:pPr>
        <w:jc w:val="both"/>
        <w:rPr>
          <w:rFonts w:ascii="Times New Roman" w:hAnsi="Times New Roman" w:cs="Times New Roman"/>
          <w:sz w:val="24"/>
          <w:szCs w:val="24"/>
        </w:rPr>
      </w:pPr>
      <w:r w:rsidRPr="004D52F1">
        <w:rPr>
          <w:rFonts w:ascii="Times New Roman" w:hAnsi="Times New Roman" w:cs="Times New Roman"/>
          <w:sz w:val="24"/>
          <w:szCs w:val="24"/>
        </w:rPr>
        <w:t xml:space="preserve">Por ejemplo: si hacemos un “use productos” desde la raíz de mongo </w:t>
      </w:r>
      <w:proofErr w:type="spellStart"/>
      <w:r w:rsidRPr="004D52F1">
        <w:rPr>
          <w:rFonts w:ascii="Times New Roman" w:hAnsi="Times New Roman" w:cs="Times New Roman"/>
          <w:sz w:val="24"/>
          <w:szCs w:val="24"/>
        </w:rPr>
        <w:t>shell</w:t>
      </w:r>
      <w:proofErr w:type="spellEnd"/>
      <w:r w:rsidRPr="004D52F1">
        <w:rPr>
          <w:rFonts w:ascii="Times New Roman" w:hAnsi="Times New Roman" w:cs="Times New Roman"/>
          <w:sz w:val="24"/>
          <w:szCs w:val="24"/>
        </w:rPr>
        <w:t xml:space="preserve">, en caso de no existir la base de datos, se crea de manera implícita. Lo mismo sucede si una vez hacemos “use productos” dentro de esta base de datos ponemos </w:t>
      </w:r>
      <w:proofErr w:type="spellStart"/>
      <w:proofErr w:type="gramStart"/>
      <w:r w:rsidRPr="004D52F1">
        <w:rPr>
          <w:rFonts w:ascii="Times New Roman" w:hAnsi="Times New Roman" w:cs="Times New Roman"/>
          <w:sz w:val="24"/>
          <w:szCs w:val="24"/>
        </w:rPr>
        <w:t>db.electronica</w:t>
      </w:r>
      <w:proofErr w:type="gramEnd"/>
      <w:r w:rsidRPr="004D52F1">
        <w:rPr>
          <w:rFonts w:ascii="Times New Roman" w:hAnsi="Times New Roman" w:cs="Times New Roman"/>
          <w:sz w:val="24"/>
          <w:szCs w:val="24"/>
        </w:rPr>
        <w:t>.insertOne</w:t>
      </w:r>
      <w:proofErr w:type="spellEnd"/>
      <w:r w:rsidRPr="004D52F1">
        <w:rPr>
          <w:rFonts w:ascii="Times New Roman" w:hAnsi="Times New Roman" w:cs="Times New Roman"/>
          <w:sz w:val="24"/>
          <w:szCs w:val="24"/>
        </w:rPr>
        <w:t>({nombre: “</w:t>
      </w:r>
      <w:proofErr w:type="spellStart"/>
      <w:r w:rsidRPr="004D52F1">
        <w:rPr>
          <w:rFonts w:ascii="Times New Roman" w:hAnsi="Times New Roman" w:cs="Times New Roman"/>
          <w:sz w:val="24"/>
          <w:szCs w:val="24"/>
        </w:rPr>
        <w:t>SmartTV</w:t>
      </w:r>
      <w:proofErr w:type="spellEnd"/>
      <w:r w:rsidRPr="004D52F1">
        <w:rPr>
          <w:rFonts w:ascii="Times New Roman" w:hAnsi="Times New Roman" w:cs="Times New Roman"/>
          <w:sz w:val="24"/>
          <w:szCs w:val="24"/>
        </w:rPr>
        <w:t>”, precio: 1299,39}).</w:t>
      </w:r>
    </w:p>
    <w:p w14:paraId="3D49DF63" w14:textId="77777777" w:rsidR="006703BE" w:rsidRPr="004D52F1" w:rsidRDefault="006703BE" w:rsidP="006703BE">
      <w:pPr>
        <w:jc w:val="both"/>
        <w:rPr>
          <w:rFonts w:ascii="Times New Roman" w:hAnsi="Times New Roman" w:cs="Times New Roman"/>
          <w:sz w:val="24"/>
          <w:szCs w:val="24"/>
        </w:rPr>
      </w:pPr>
      <w:r w:rsidRPr="004D52F1">
        <w:rPr>
          <w:rFonts w:ascii="Times New Roman" w:hAnsi="Times New Roman" w:cs="Times New Roman"/>
          <w:sz w:val="24"/>
          <w:szCs w:val="24"/>
        </w:rPr>
        <w:t xml:space="preserve">Cuando damos la orden de crear un nuevo documento, para una colección y base de datos especifica, si estos elementos no existen, es decir, si la base de datos o la colección no existen se crean de manera implícita, aunque se puede forzar a que sea explicito. </w:t>
      </w:r>
    </w:p>
    <w:p w14:paraId="33A24CB1" w14:textId="7B496138" w:rsidR="005E1D60" w:rsidRPr="004D52F1" w:rsidRDefault="00705C0C" w:rsidP="0020024A">
      <w:pPr>
        <w:pStyle w:val="Ttulo1"/>
      </w:pPr>
      <w:bookmarkStart w:id="3" w:name="_Toc124355950"/>
      <w:r>
        <w:t>Tipos de datos</w:t>
      </w:r>
      <w:bookmarkEnd w:id="3"/>
    </w:p>
    <w:p w14:paraId="2698DBCD" w14:textId="770540BC" w:rsidR="00BE1B3C" w:rsidRPr="00BE1B3C" w:rsidRDefault="00BE1B3C" w:rsidP="00D61C47">
      <w:pPr>
        <w:pStyle w:val="Ttulo2"/>
      </w:pPr>
      <w:bookmarkStart w:id="4" w:name="_Toc124355951"/>
      <w:r>
        <w:t>Introducción</w:t>
      </w:r>
      <w:bookmarkEnd w:id="4"/>
    </w:p>
    <w:p w14:paraId="01EBB165" w14:textId="4D01921E" w:rsidR="005E1D60" w:rsidRPr="006703BE" w:rsidRDefault="005E1D60" w:rsidP="005E1D60">
      <w:pPr>
        <w:rPr>
          <w:rFonts w:ascii="Times New Roman" w:hAnsi="Times New Roman" w:cs="Times New Roman"/>
          <w:sz w:val="14"/>
          <w:szCs w:val="14"/>
        </w:rPr>
      </w:pPr>
    </w:p>
    <w:p w14:paraId="27D62062" w14:textId="77777777" w:rsidR="00C331B0" w:rsidRDefault="006703BE" w:rsidP="00C331B0">
      <w:pPr>
        <w:jc w:val="both"/>
        <w:rPr>
          <w:rFonts w:ascii="Times New Roman" w:hAnsi="Times New Roman" w:cs="Times New Roman"/>
        </w:rPr>
      </w:pPr>
      <w:r>
        <w:rPr>
          <w:rFonts w:ascii="Times New Roman" w:hAnsi="Times New Roman" w:cs="Times New Roman"/>
        </w:rPr>
        <w:t>En MongoDB la manera en la que se estructura la información no sigue ningún esquema o plantilla que debe cumplirse siempre, por ejemplo, una persona tiene edad, nombre, email, primer apellido y segundo apellido, pero MongoDB no nos obliga a que todas las personas tengan estos campos rellenados o siquiera que existan en todas las personas e incluso se pueden tener campos nuevos y diferentes según la persona en la misma colección, esto dota de gran flexibilidad a la manera en la que se maqueta la información.</w:t>
      </w:r>
      <w:r w:rsidR="00C331B0">
        <w:rPr>
          <w:rFonts w:ascii="Times New Roman" w:hAnsi="Times New Roman" w:cs="Times New Roman"/>
        </w:rPr>
        <w:t xml:space="preserve"> </w:t>
      </w:r>
    </w:p>
    <w:p w14:paraId="504F61EA" w14:textId="6DB0D5CB" w:rsidR="006703BE" w:rsidRPr="004D52F1" w:rsidRDefault="00C331B0" w:rsidP="00C331B0">
      <w:pPr>
        <w:jc w:val="both"/>
        <w:rPr>
          <w:rFonts w:ascii="Times New Roman" w:hAnsi="Times New Roman" w:cs="Times New Roman"/>
        </w:rPr>
      </w:pPr>
      <w:r>
        <w:rPr>
          <w:rFonts w:ascii="Times New Roman" w:hAnsi="Times New Roman" w:cs="Times New Roman"/>
        </w:rPr>
        <w:t xml:space="preserve">Pero ojo, esta flexibilidad sin </w:t>
      </w:r>
      <w:proofErr w:type="spellStart"/>
      <w:r>
        <w:rPr>
          <w:rFonts w:ascii="Times New Roman" w:hAnsi="Times New Roman" w:cs="Times New Roman"/>
        </w:rPr>
        <w:t>limites</w:t>
      </w:r>
      <w:proofErr w:type="spellEnd"/>
      <w:r>
        <w:rPr>
          <w:rFonts w:ascii="Times New Roman" w:hAnsi="Times New Roman" w:cs="Times New Roman"/>
        </w:rPr>
        <w:t xml:space="preserve"> hace que la responsabilidad de </w:t>
      </w:r>
      <w:proofErr w:type="spellStart"/>
      <w:r>
        <w:rPr>
          <w:rFonts w:ascii="Times New Roman" w:hAnsi="Times New Roman" w:cs="Times New Roman"/>
        </w:rPr>
        <w:t>como</w:t>
      </w:r>
      <w:proofErr w:type="spellEnd"/>
      <w:r>
        <w:rPr>
          <w:rFonts w:ascii="Times New Roman" w:hAnsi="Times New Roman" w:cs="Times New Roman"/>
        </w:rPr>
        <w:t xml:space="preserve"> se estructura la información y relaciona caiga sobre el administrador de la base de datos o desarrollador, </w:t>
      </w:r>
      <w:r w:rsidRPr="00C331B0">
        <w:rPr>
          <w:rFonts w:ascii="Times New Roman" w:hAnsi="Times New Roman" w:cs="Times New Roman"/>
          <w:color w:val="FF0000"/>
          <w:u w:val="single"/>
        </w:rPr>
        <w:t xml:space="preserve">por lo que se debe intentar </w:t>
      </w:r>
      <w:r>
        <w:rPr>
          <w:rFonts w:ascii="Times New Roman" w:hAnsi="Times New Roman" w:cs="Times New Roman"/>
          <w:color w:val="FF0000"/>
          <w:u w:val="single"/>
        </w:rPr>
        <w:t xml:space="preserve">encontrar el equilibro entre </w:t>
      </w:r>
      <w:r w:rsidRPr="00C331B0">
        <w:rPr>
          <w:rFonts w:ascii="Times New Roman" w:hAnsi="Times New Roman" w:cs="Times New Roman"/>
          <w:color w:val="FF0000"/>
          <w:u w:val="single"/>
        </w:rPr>
        <w:t xml:space="preserve">implementar buenos patrones arquitectónicos propios de modelos más clásicos como bases de datos </w:t>
      </w:r>
      <w:proofErr w:type="gramStart"/>
      <w:r w:rsidRPr="00C331B0">
        <w:rPr>
          <w:rFonts w:ascii="Times New Roman" w:hAnsi="Times New Roman" w:cs="Times New Roman"/>
          <w:color w:val="FF0000"/>
          <w:u w:val="single"/>
        </w:rPr>
        <w:t>SQL</w:t>
      </w:r>
      <w:proofErr w:type="gramEnd"/>
      <w:r w:rsidRPr="00C331B0">
        <w:rPr>
          <w:rFonts w:ascii="Times New Roman" w:hAnsi="Times New Roman" w:cs="Times New Roman"/>
          <w:color w:val="FF0000"/>
          <w:u w:val="single"/>
        </w:rPr>
        <w:t xml:space="preserve"> pero también aprovecha el potencial de la flexibilidad y mundo sin normas </w:t>
      </w:r>
      <w:r>
        <w:rPr>
          <w:rFonts w:ascii="Times New Roman" w:hAnsi="Times New Roman" w:cs="Times New Roman"/>
          <w:color w:val="FF0000"/>
          <w:u w:val="single"/>
        </w:rPr>
        <w:t>que es</w:t>
      </w:r>
      <w:r w:rsidRPr="00C331B0">
        <w:rPr>
          <w:rFonts w:ascii="Times New Roman" w:hAnsi="Times New Roman" w:cs="Times New Roman"/>
          <w:color w:val="FF0000"/>
          <w:u w:val="single"/>
        </w:rPr>
        <w:t xml:space="preserve"> </w:t>
      </w:r>
      <w:proofErr w:type="spellStart"/>
      <w:r w:rsidRPr="00C331B0">
        <w:rPr>
          <w:rFonts w:ascii="Times New Roman" w:hAnsi="Times New Roman" w:cs="Times New Roman"/>
          <w:color w:val="FF0000"/>
          <w:u w:val="single"/>
        </w:rPr>
        <w:t>mongoDB</w:t>
      </w:r>
      <w:proofErr w:type="spellEnd"/>
      <w:r>
        <w:rPr>
          <w:rFonts w:ascii="Times New Roman" w:hAnsi="Times New Roman" w:cs="Times New Roman"/>
        </w:rPr>
        <w:t xml:space="preserve">. </w:t>
      </w:r>
    </w:p>
    <w:p w14:paraId="238B01E4" w14:textId="15B1B467" w:rsidR="006D3A12" w:rsidRPr="006D3A12" w:rsidRDefault="00C331B0" w:rsidP="006D3A12">
      <w:pPr>
        <w:jc w:val="both"/>
        <w:rPr>
          <w:rFonts w:ascii="Times New Roman" w:hAnsi="Times New Roman" w:cs="Times New Roman"/>
        </w:rPr>
      </w:pPr>
      <w:r>
        <w:rPr>
          <w:rFonts w:ascii="Times New Roman" w:hAnsi="Times New Roman" w:cs="Times New Roman"/>
        </w:rPr>
        <w:t xml:space="preserve">Lo ideal es que </w:t>
      </w:r>
      <w:proofErr w:type="gramStart"/>
      <w:r>
        <w:rPr>
          <w:rFonts w:ascii="Times New Roman" w:hAnsi="Times New Roman" w:cs="Times New Roman"/>
        </w:rPr>
        <w:t>todos los documentos tenga</w:t>
      </w:r>
      <w:proofErr w:type="gramEnd"/>
      <w:r>
        <w:rPr>
          <w:rFonts w:ascii="Times New Roman" w:hAnsi="Times New Roman" w:cs="Times New Roman"/>
        </w:rPr>
        <w:t xml:space="preserve"> una misma estructura en común siguiendo el paradigma SQL, pero que también, siempre teniendo una estructura base común, si es necesario se puedan añadir campos específicos. Por ejemplo</w:t>
      </w:r>
    </w:p>
    <w:p w14:paraId="099731B3" w14:textId="43C29E04" w:rsidR="00C331B0" w:rsidRDefault="00C331B0" w:rsidP="00C331B0">
      <w:pPr>
        <w:jc w:val="center"/>
        <w:rPr>
          <w:rFonts w:ascii="Times New Roman" w:hAnsi="Times New Roman" w:cs="Times New Roman"/>
        </w:rPr>
      </w:pPr>
      <w:r w:rsidRPr="00C331B0">
        <w:rPr>
          <w:rFonts w:ascii="Times New Roman" w:hAnsi="Times New Roman" w:cs="Times New Roman"/>
          <w:noProof/>
        </w:rPr>
        <w:lastRenderedPageBreak/>
        <w:drawing>
          <wp:inline distT="0" distB="0" distL="0" distR="0" wp14:anchorId="1C34E7D5" wp14:editId="4587F228">
            <wp:extent cx="3721100" cy="2571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26647" cy="2575689"/>
                    </a:xfrm>
                    <a:prstGeom prst="rect">
                      <a:avLst/>
                    </a:prstGeom>
                  </pic:spPr>
                </pic:pic>
              </a:graphicData>
            </a:graphic>
          </wp:inline>
        </w:drawing>
      </w:r>
    </w:p>
    <w:p w14:paraId="1A00320A" w14:textId="0962464A" w:rsidR="00C331B0" w:rsidRDefault="00C331B0" w:rsidP="004D52F1">
      <w:pPr>
        <w:jc w:val="both"/>
        <w:rPr>
          <w:rFonts w:ascii="Times New Roman" w:hAnsi="Times New Roman" w:cs="Times New Roman"/>
        </w:rPr>
      </w:pPr>
      <w:r>
        <w:rPr>
          <w:rFonts w:ascii="Times New Roman" w:hAnsi="Times New Roman" w:cs="Times New Roman"/>
        </w:rPr>
        <w:t xml:space="preserve">Tenemos que todos los clientes siguen un patrón común de tener nombre y edad, pero que Elisa, tiene un campo adicional que define que tiene una diversidad funcional. </w:t>
      </w:r>
    </w:p>
    <w:p w14:paraId="479C83E6" w14:textId="74D4925F" w:rsidR="005E1D60" w:rsidRPr="004D52F1" w:rsidRDefault="005E1D60" w:rsidP="004D52F1">
      <w:pPr>
        <w:jc w:val="both"/>
        <w:rPr>
          <w:rFonts w:ascii="Times New Roman" w:hAnsi="Times New Roman" w:cs="Times New Roman"/>
        </w:rPr>
      </w:pPr>
      <w:r w:rsidRPr="004D52F1">
        <w:rPr>
          <w:rFonts w:ascii="Times New Roman" w:hAnsi="Times New Roman" w:cs="Times New Roman"/>
        </w:rPr>
        <w:t xml:space="preserve">Normalmente los ficheros se almacenan en formato BSON, que es una especie de extensión de JSON, esto permite tener tipos de datos más específicos y necesarios para una base de datos, </w:t>
      </w:r>
      <w:proofErr w:type="gramStart"/>
      <w:r w:rsidRPr="004D52F1">
        <w:rPr>
          <w:rFonts w:ascii="Times New Roman" w:hAnsi="Times New Roman" w:cs="Times New Roman"/>
        </w:rPr>
        <w:t>como</w:t>
      </w:r>
      <w:proofErr w:type="gramEnd"/>
      <w:r w:rsidRPr="004D52F1">
        <w:rPr>
          <w:rFonts w:ascii="Times New Roman" w:hAnsi="Times New Roman" w:cs="Times New Roman"/>
        </w:rPr>
        <w:t xml:space="preserve"> por ejemplo, un tipo </w:t>
      </w:r>
      <w:proofErr w:type="spellStart"/>
      <w:r w:rsidRPr="004D52F1">
        <w:rPr>
          <w:rFonts w:ascii="Times New Roman" w:hAnsi="Times New Roman" w:cs="Times New Roman"/>
        </w:rPr>
        <w:t>ObjectId</w:t>
      </w:r>
      <w:proofErr w:type="spellEnd"/>
      <w:r w:rsidRPr="004D52F1">
        <w:rPr>
          <w:rFonts w:ascii="Times New Roman" w:hAnsi="Times New Roman" w:cs="Times New Roman"/>
        </w:rPr>
        <w:t>.</w:t>
      </w:r>
    </w:p>
    <w:p w14:paraId="027A237C" w14:textId="30B09AEF" w:rsidR="005E1D60" w:rsidRPr="004D52F1" w:rsidRDefault="005E1D60" w:rsidP="005E1D60">
      <w:pPr>
        <w:rPr>
          <w:rFonts w:ascii="Times New Roman" w:hAnsi="Times New Roman" w:cs="Times New Roman"/>
        </w:rPr>
      </w:pPr>
      <w:r w:rsidRPr="004D52F1">
        <w:rPr>
          <w:rFonts w:ascii="Times New Roman" w:hAnsi="Times New Roman" w:cs="Times New Roman"/>
        </w:rPr>
        <w:t xml:space="preserve">Tenemos lo tipos simples de tipo número, </w:t>
      </w:r>
      <w:proofErr w:type="spellStart"/>
      <w:r w:rsidRPr="004D52F1">
        <w:rPr>
          <w:rFonts w:ascii="Times New Roman" w:hAnsi="Times New Roman" w:cs="Times New Roman"/>
        </w:rPr>
        <w:t>string</w:t>
      </w:r>
      <w:proofErr w:type="spellEnd"/>
      <w:r w:rsidRPr="004D52F1">
        <w:rPr>
          <w:rFonts w:ascii="Times New Roman" w:hAnsi="Times New Roman" w:cs="Times New Roman"/>
        </w:rPr>
        <w:t xml:space="preserve">, Tiempo, </w:t>
      </w:r>
      <w:proofErr w:type="spellStart"/>
      <w:r w:rsidRPr="004D52F1">
        <w:rPr>
          <w:rFonts w:ascii="Times New Roman" w:hAnsi="Times New Roman" w:cs="Times New Roman"/>
        </w:rPr>
        <w:t>Geospacial</w:t>
      </w:r>
      <w:proofErr w:type="spellEnd"/>
      <w:r w:rsidRPr="004D52F1">
        <w:rPr>
          <w:rFonts w:ascii="Times New Roman" w:hAnsi="Times New Roman" w:cs="Times New Roman"/>
        </w:rPr>
        <w:t>…etc.</w:t>
      </w:r>
    </w:p>
    <w:p w14:paraId="4F678B12" w14:textId="16987D85" w:rsidR="00BE1B3C" w:rsidRDefault="00BE1B3C" w:rsidP="00D61C47">
      <w:pPr>
        <w:pStyle w:val="Ttulo2"/>
      </w:pPr>
      <w:bookmarkStart w:id="5" w:name="_Toc124355952"/>
      <w:r w:rsidRPr="00705C0C">
        <w:t>Tipos de datos en MongoDB</w:t>
      </w:r>
      <w:bookmarkEnd w:id="5"/>
    </w:p>
    <w:tbl>
      <w:tblPr>
        <w:tblStyle w:val="Tablaconcuadrcula"/>
        <w:tblW w:w="0" w:type="auto"/>
        <w:tblLook w:val="04A0" w:firstRow="1" w:lastRow="0" w:firstColumn="1" w:lastColumn="0" w:noHBand="0" w:noVBand="1"/>
      </w:tblPr>
      <w:tblGrid>
        <w:gridCol w:w="2263"/>
        <w:gridCol w:w="2552"/>
        <w:gridCol w:w="3679"/>
      </w:tblGrid>
      <w:tr w:rsidR="00BE1B3C" w14:paraId="52A5EE67" w14:textId="77777777" w:rsidTr="00BE1B3C">
        <w:tc>
          <w:tcPr>
            <w:tcW w:w="2263" w:type="dxa"/>
            <w:shd w:val="clear" w:color="auto" w:fill="D9E2F3" w:themeFill="accent1" w:themeFillTint="33"/>
          </w:tcPr>
          <w:p w14:paraId="67ACDB16" w14:textId="39C47E24" w:rsidR="00BE1B3C" w:rsidRDefault="00BE1B3C" w:rsidP="00BE1B3C">
            <w:r>
              <w:t>Concepto</w:t>
            </w:r>
          </w:p>
        </w:tc>
        <w:tc>
          <w:tcPr>
            <w:tcW w:w="2552" w:type="dxa"/>
            <w:shd w:val="clear" w:color="auto" w:fill="D9E2F3" w:themeFill="accent1" w:themeFillTint="33"/>
          </w:tcPr>
          <w:p w14:paraId="6D5DD233" w14:textId="5CFC231D" w:rsidR="00BE1B3C" w:rsidRDefault="00BE1B3C" w:rsidP="00BE1B3C">
            <w:r>
              <w:t>Ejemplos</w:t>
            </w:r>
          </w:p>
        </w:tc>
        <w:tc>
          <w:tcPr>
            <w:tcW w:w="3679" w:type="dxa"/>
            <w:shd w:val="clear" w:color="auto" w:fill="D9E2F3" w:themeFill="accent1" w:themeFillTint="33"/>
          </w:tcPr>
          <w:p w14:paraId="4355EE5B" w14:textId="72D2C978" w:rsidR="00BE1B3C" w:rsidRDefault="00BE1B3C" w:rsidP="00BE1B3C">
            <w:r>
              <w:t>Aclaraciones</w:t>
            </w:r>
          </w:p>
        </w:tc>
      </w:tr>
      <w:tr w:rsidR="00BE1B3C" w14:paraId="3097AC55" w14:textId="77777777" w:rsidTr="00BE1B3C">
        <w:tc>
          <w:tcPr>
            <w:tcW w:w="2263" w:type="dxa"/>
          </w:tcPr>
          <w:p w14:paraId="42B7BAFC" w14:textId="691D54A1" w:rsidR="00BE1B3C" w:rsidRDefault="00BE1B3C" w:rsidP="00BE1B3C">
            <w:r>
              <w:t xml:space="preserve">Texto o </w:t>
            </w:r>
            <w:proofErr w:type="spellStart"/>
            <w:r>
              <w:t>String</w:t>
            </w:r>
            <w:proofErr w:type="spellEnd"/>
          </w:p>
        </w:tc>
        <w:tc>
          <w:tcPr>
            <w:tcW w:w="2552" w:type="dxa"/>
          </w:tcPr>
          <w:p w14:paraId="1D8D4006" w14:textId="229A4102" w:rsidR="00BE1B3C" w:rsidRDefault="00BE1B3C" w:rsidP="00BE1B3C">
            <w:r>
              <w:t>“Hola”; “Hola mundo”</w:t>
            </w:r>
          </w:p>
        </w:tc>
        <w:tc>
          <w:tcPr>
            <w:tcW w:w="3679" w:type="dxa"/>
          </w:tcPr>
          <w:p w14:paraId="4EDDDDED" w14:textId="545B9DAC" w:rsidR="00BE1B3C" w:rsidRDefault="00BE1B3C" w:rsidP="00BE1B3C">
            <w:r>
              <w:t>Entre comillas simples</w:t>
            </w:r>
          </w:p>
        </w:tc>
      </w:tr>
      <w:tr w:rsidR="00BE1B3C" w14:paraId="038ABB35" w14:textId="77777777" w:rsidTr="00BE1B3C">
        <w:tc>
          <w:tcPr>
            <w:tcW w:w="2263" w:type="dxa"/>
          </w:tcPr>
          <w:p w14:paraId="45BB0D8C" w14:textId="459117E3" w:rsidR="00BE1B3C" w:rsidRDefault="00BE1B3C" w:rsidP="00BE1B3C">
            <w:r>
              <w:t>Booleanos</w:t>
            </w:r>
          </w:p>
        </w:tc>
        <w:tc>
          <w:tcPr>
            <w:tcW w:w="2552" w:type="dxa"/>
          </w:tcPr>
          <w:p w14:paraId="34039771" w14:textId="51C300D8" w:rsidR="00BE1B3C" w:rsidRDefault="00BE1B3C" w:rsidP="00BE1B3C">
            <w:r>
              <w:t>True; False</w:t>
            </w:r>
          </w:p>
        </w:tc>
        <w:tc>
          <w:tcPr>
            <w:tcW w:w="3679" w:type="dxa"/>
          </w:tcPr>
          <w:p w14:paraId="08D58CE4" w14:textId="77777777" w:rsidR="00BE1B3C" w:rsidRDefault="00BE1B3C" w:rsidP="00BE1B3C"/>
        </w:tc>
      </w:tr>
      <w:tr w:rsidR="00BE1B3C" w14:paraId="65D8C2AD" w14:textId="77777777" w:rsidTr="00BE1B3C">
        <w:tc>
          <w:tcPr>
            <w:tcW w:w="2263" w:type="dxa"/>
          </w:tcPr>
          <w:p w14:paraId="7C3C9274" w14:textId="01E3FEFD" w:rsidR="00BE1B3C" w:rsidRDefault="00BE1B3C" w:rsidP="00BE1B3C">
            <w:r>
              <w:t>Números</w:t>
            </w:r>
          </w:p>
        </w:tc>
        <w:tc>
          <w:tcPr>
            <w:tcW w:w="2552" w:type="dxa"/>
          </w:tcPr>
          <w:p w14:paraId="3ACB60CE" w14:textId="251D6A7C" w:rsidR="00BE1B3C" w:rsidRDefault="00BE1B3C" w:rsidP="00BE1B3C">
            <w:r>
              <w:t>55; 1290120192; 1.234</w:t>
            </w:r>
          </w:p>
        </w:tc>
        <w:tc>
          <w:tcPr>
            <w:tcW w:w="3679" w:type="dxa"/>
          </w:tcPr>
          <w:p w14:paraId="274D91A2" w14:textId="23E20C51" w:rsidR="00BE1B3C" w:rsidRDefault="00705C0C" w:rsidP="00BE1B3C">
            <w:r>
              <w:t xml:space="preserve">Los números muy grandes se deben guardar o separados en diferentes partes o como </w:t>
            </w:r>
            <w:proofErr w:type="spellStart"/>
            <w:r>
              <w:t>string</w:t>
            </w:r>
            <w:proofErr w:type="spellEnd"/>
            <w:r>
              <w:t>.</w:t>
            </w:r>
          </w:p>
        </w:tc>
      </w:tr>
      <w:tr w:rsidR="00BE1B3C" w14:paraId="595AC808" w14:textId="77777777" w:rsidTr="00BE1B3C">
        <w:tc>
          <w:tcPr>
            <w:tcW w:w="2263" w:type="dxa"/>
          </w:tcPr>
          <w:p w14:paraId="47B143FC" w14:textId="1129A09C" w:rsidR="00BE1B3C" w:rsidRDefault="00BE1B3C" w:rsidP="00BE1B3C">
            <w:proofErr w:type="spellStart"/>
            <w:r>
              <w:t>ObjectId</w:t>
            </w:r>
            <w:proofErr w:type="spellEnd"/>
          </w:p>
        </w:tc>
        <w:tc>
          <w:tcPr>
            <w:tcW w:w="2552" w:type="dxa"/>
          </w:tcPr>
          <w:p w14:paraId="7689EBEA" w14:textId="1EEA277E" w:rsidR="00BE1B3C" w:rsidRDefault="00BE1B3C" w:rsidP="00BE1B3C">
            <w:proofErr w:type="spellStart"/>
            <w:r>
              <w:t>ObjectId</w:t>
            </w:r>
            <w:proofErr w:type="spellEnd"/>
            <w:r>
              <w:t>(“</w:t>
            </w:r>
            <w:proofErr w:type="spellStart"/>
            <w:r>
              <w:t>jkklfjkl</w:t>
            </w:r>
            <w:proofErr w:type="spellEnd"/>
            <w:r>
              <w:t>”)</w:t>
            </w:r>
          </w:p>
        </w:tc>
        <w:tc>
          <w:tcPr>
            <w:tcW w:w="3679" w:type="dxa"/>
          </w:tcPr>
          <w:p w14:paraId="242C7A41" w14:textId="67341A7F" w:rsidR="00BE1B3C" w:rsidRDefault="00BE1B3C" w:rsidP="00BE1B3C">
            <w:r>
              <w:t xml:space="preserve">Tiene un </w:t>
            </w:r>
            <w:proofErr w:type="spellStart"/>
            <w:r>
              <w:t>timestamp</w:t>
            </w:r>
            <w:proofErr w:type="spellEnd"/>
            <w:r>
              <w:t xml:space="preserve"> asociado</w:t>
            </w:r>
          </w:p>
        </w:tc>
      </w:tr>
      <w:tr w:rsidR="00BE1B3C" w14:paraId="63C35BFA" w14:textId="77777777" w:rsidTr="00BE1B3C">
        <w:tc>
          <w:tcPr>
            <w:tcW w:w="2263" w:type="dxa"/>
          </w:tcPr>
          <w:p w14:paraId="0AB8D27F" w14:textId="3F625F3E" w:rsidR="00BE1B3C" w:rsidRDefault="00BE1B3C" w:rsidP="00BE1B3C">
            <w:proofErr w:type="spellStart"/>
            <w:r>
              <w:t>ISODate</w:t>
            </w:r>
            <w:proofErr w:type="spellEnd"/>
          </w:p>
        </w:tc>
        <w:tc>
          <w:tcPr>
            <w:tcW w:w="2552" w:type="dxa"/>
          </w:tcPr>
          <w:p w14:paraId="6F7001B7" w14:textId="47F8E387" w:rsidR="00BE1B3C" w:rsidRDefault="00BE1B3C" w:rsidP="00BE1B3C">
            <w:proofErr w:type="spellStart"/>
            <w:proofErr w:type="gramStart"/>
            <w:r>
              <w:t>ISODate</w:t>
            </w:r>
            <w:proofErr w:type="spellEnd"/>
            <w:r>
              <w:t>(</w:t>
            </w:r>
            <w:proofErr w:type="gramEnd"/>
            <w:r>
              <w:t>“2018-09-09”</w:t>
            </w:r>
          </w:p>
        </w:tc>
        <w:tc>
          <w:tcPr>
            <w:tcW w:w="3679" w:type="dxa"/>
          </w:tcPr>
          <w:p w14:paraId="36FEB06F" w14:textId="77777777" w:rsidR="00BE1B3C" w:rsidRDefault="00BE1B3C" w:rsidP="00BE1B3C"/>
        </w:tc>
      </w:tr>
      <w:tr w:rsidR="00BE1B3C" w14:paraId="25EECB49" w14:textId="77777777" w:rsidTr="00BE1B3C">
        <w:tc>
          <w:tcPr>
            <w:tcW w:w="2263" w:type="dxa"/>
          </w:tcPr>
          <w:p w14:paraId="58AC74DD" w14:textId="453F3C07" w:rsidR="00BE1B3C" w:rsidRDefault="00BE1B3C" w:rsidP="00BE1B3C">
            <w:proofErr w:type="spellStart"/>
            <w:r>
              <w:t>Timestamp</w:t>
            </w:r>
            <w:proofErr w:type="spellEnd"/>
          </w:p>
        </w:tc>
        <w:tc>
          <w:tcPr>
            <w:tcW w:w="2552" w:type="dxa"/>
          </w:tcPr>
          <w:p w14:paraId="6B0C2377" w14:textId="15CE441B" w:rsidR="00BE1B3C" w:rsidRDefault="00BE1B3C" w:rsidP="00BE1B3C">
            <w:proofErr w:type="spellStart"/>
            <w:proofErr w:type="gramStart"/>
            <w:r>
              <w:t>Timestamp</w:t>
            </w:r>
            <w:proofErr w:type="spellEnd"/>
            <w:r>
              <w:t>(</w:t>
            </w:r>
            <w:proofErr w:type="gramEnd"/>
            <w:r>
              <w:t>1212321)</w:t>
            </w:r>
          </w:p>
        </w:tc>
        <w:tc>
          <w:tcPr>
            <w:tcW w:w="3679" w:type="dxa"/>
          </w:tcPr>
          <w:p w14:paraId="4BB97C9F" w14:textId="77777777" w:rsidR="00BE1B3C" w:rsidRDefault="00BE1B3C" w:rsidP="00BE1B3C"/>
        </w:tc>
      </w:tr>
      <w:tr w:rsidR="00BE1B3C" w14:paraId="316D5683" w14:textId="77777777" w:rsidTr="00BE1B3C">
        <w:tc>
          <w:tcPr>
            <w:tcW w:w="2263" w:type="dxa"/>
          </w:tcPr>
          <w:p w14:paraId="54F97C18" w14:textId="0A3E9494" w:rsidR="00BE1B3C" w:rsidRDefault="00BE1B3C" w:rsidP="00BE1B3C">
            <w:proofErr w:type="spellStart"/>
            <w:r>
              <w:t>Embedded</w:t>
            </w:r>
            <w:proofErr w:type="spellEnd"/>
            <w:r>
              <w:t xml:space="preserve"> </w:t>
            </w:r>
            <w:proofErr w:type="spellStart"/>
            <w:r>
              <w:t>Documents</w:t>
            </w:r>
            <w:proofErr w:type="spellEnd"/>
          </w:p>
        </w:tc>
        <w:tc>
          <w:tcPr>
            <w:tcW w:w="2552" w:type="dxa"/>
          </w:tcPr>
          <w:p w14:paraId="021A96FD" w14:textId="24DDFCB9" w:rsidR="00BE1B3C" w:rsidRDefault="00BE1B3C" w:rsidP="00BE1B3C">
            <w:proofErr w:type="gramStart"/>
            <w:r>
              <w:t>{ a</w:t>
            </w:r>
            <w:proofErr w:type="gramEnd"/>
            <w:r>
              <w:t>: { b: 1, c: true}}</w:t>
            </w:r>
          </w:p>
        </w:tc>
        <w:tc>
          <w:tcPr>
            <w:tcW w:w="3679" w:type="dxa"/>
          </w:tcPr>
          <w:p w14:paraId="511F1B76" w14:textId="69346E52" w:rsidR="00BE1B3C" w:rsidRDefault="00BE1B3C" w:rsidP="00BE1B3C">
            <w:r>
              <w:t xml:space="preserve">Documentos </w:t>
            </w:r>
            <w:proofErr w:type="spellStart"/>
            <w:r>
              <w:t>dentros</w:t>
            </w:r>
            <w:proofErr w:type="spellEnd"/>
            <w:r>
              <w:t xml:space="preserve"> de documentos</w:t>
            </w:r>
          </w:p>
        </w:tc>
      </w:tr>
      <w:tr w:rsidR="00BE1B3C" w14:paraId="423C1211" w14:textId="77777777" w:rsidTr="00BE1B3C">
        <w:tc>
          <w:tcPr>
            <w:tcW w:w="2263" w:type="dxa"/>
          </w:tcPr>
          <w:p w14:paraId="542E616A" w14:textId="1BBA67CA" w:rsidR="00BE1B3C" w:rsidRDefault="00BE1B3C" w:rsidP="00BE1B3C">
            <w:r>
              <w:t>Array</w:t>
            </w:r>
          </w:p>
        </w:tc>
        <w:tc>
          <w:tcPr>
            <w:tcW w:w="2552" w:type="dxa"/>
          </w:tcPr>
          <w:p w14:paraId="125BF873" w14:textId="117C01C9" w:rsidR="00BE1B3C" w:rsidRDefault="00BE1B3C" w:rsidP="00BE1B3C">
            <w:proofErr w:type="gramStart"/>
            <w:r>
              <w:t xml:space="preserve">{ </w:t>
            </w:r>
            <w:proofErr w:type="spellStart"/>
            <w:r>
              <w:t>odd</w:t>
            </w:r>
            <w:proofErr w:type="spellEnd"/>
            <w:proofErr w:type="gramEnd"/>
            <w:r>
              <w:t>: [2,4,6,8,10]}</w:t>
            </w:r>
          </w:p>
        </w:tc>
        <w:tc>
          <w:tcPr>
            <w:tcW w:w="3679" w:type="dxa"/>
          </w:tcPr>
          <w:p w14:paraId="6D571E8E" w14:textId="77777777" w:rsidR="00BE1B3C" w:rsidRDefault="00BE1B3C" w:rsidP="00BE1B3C"/>
        </w:tc>
      </w:tr>
    </w:tbl>
    <w:p w14:paraId="3D4C1BB9" w14:textId="77777777" w:rsidR="00BE1B3C" w:rsidRPr="00BE1B3C" w:rsidRDefault="00BE1B3C" w:rsidP="00BE1B3C"/>
    <w:p w14:paraId="02303832" w14:textId="5AA84DA6" w:rsidR="00BE1B3C" w:rsidRDefault="006D3A12" w:rsidP="00D61C47">
      <w:pPr>
        <w:pStyle w:val="Ttulo2"/>
      </w:pPr>
      <w:bookmarkStart w:id="6" w:name="_Toc124355953"/>
      <w:bookmarkEnd w:id="6"/>
      <w:r>
        <w:t xml:space="preserve"> Tipo </w:t>
      </w:r>
      <w:proofErr w:type="spellStart"/>
      <w:r>
        <w:t>GeoSpacial</w:t>
      </w:r>
      <w:proofErr w:type="spellEnd"/>
      <w:r>
        <w:t xml:space="preserve"> data.</w:t>
      </w:r>
    </w:p>
    <w:p w14:paraId="05B7CF52" w14:textId="53EC56B5" w:rsidR="006D3A12" w:rsidRDefault="006D3A12" w:rsidP="006D3A12"/>
    <w:p w14:paraId="2CC75305" w14:textId="6FDA1D88" w:rsidR="005F7411" w:rsidRDefault="005F7411" w:rsidP="006D3A12">
      <w:r>
        <w:t xml:space="preserve">Este tipo dato se denomina </w:t>
      </w:r>
      <w:proofErr w:type="spellStart"/>
      <w:r>
        <w:t>GeoJson</w:t>
      </w:r>
      <w:proofErr w:type="spellEnd"/>
      <w:r>
        <w:t xml:space="preserve"> </w:t>
      </w:r>
      <w:proofErr w:type="spellStart"/>
      <w:r>
        <w:t>Objects</w:t>
      </w:r>
      <w:proofErr w:type="spellEnd"/>
      <w:r w:rsidR="00824964">
        <w:t xml:space="preserve">. Este objeto </w:t>
      </w:r>
      <w:proofErr w:type="gramStart"/>
      <w:r w:rsidR="00824964">
        <w:t>esta compuesto</w:t>
      </w:r>
      <w:proofErr w:type="gramEnd"/>
      <w:r w:rsidR="00824964">
        <w:t xml:space="preserve"> por información geoespacial, concretamente:</w:t>
      </w:r>
    </w:p>
    <w:p w14:paraId="36E8D03F" w14:textId="137CC368" w:rsidR="00824964" w:rsidRDefault="00824964" w:rsidP="006D3A12">
      <w:r>
        <w:t>Longitud: distancia angular desde el meridiano de Greenwich. Puede medirse en diferentes unidades.</w:t>
      </w:r>
    </w:p>
    <w:p w14:paraId="508FA089" w14:textId="21E15656" w:rsidR="00824964" w:rsidRDefault="00824964" w:rsidP="006D3A12">
      <w:r>
        <w:t>Latitud: distancia angular desde el ecuador.</w:t>
      </w:r>
    </w:p>
    <w:p w14:paraId="3C2900BB" w14:textId="670C57BA" w:rsidR="00824964" w:rsidRDefault="00824964" w:rsidP="006D3A12"/>
    <w:p w14:paraId="5F8E55D5" w14:textId="631E2562" w:rsidR="00824964" w:rsidRDefault="00824964" w:rsidP="006D3A12"/>
    <w:p w14:paraId="2777343D" w14:textId="231BDD81" w:rsidR="00824964" w:rsidRDefault="00824964" w:rsidP="006D3A12"/>
    <w:p w14:paraId="7F0D736E" w14:textId="42122D6F" w:rsidR="00824964" w:rsidRDefault="00824964" w:rsidP="006D3A12"/>
    <w:p w14:paraId="4E65D982" w14:textId="77777777" w:rsidR="00824964" w:rsidRDefault="00824964" w:rsidP="006D3A12"/>
    <w:p w14:paraId="0AB34797" w14:textId="168D05C2" w:rsidR="00824964" w:rsidRDefault="00000000" w:rsidP="006D3A12">
      <w:r>
        <w:rPr>
          <w:noProof/>
        </w:rPr>
        <w:lastRenderedPageBreak/>
        <w:pict w14:anchorId="34011EB7">
          <v:shapetype id="_x0000_t202" coordsize="21600,21600" o:spt="202" path="m,l,21600r21600,l21600,xe">
            <v:stroke joinstyle="miter"/>
            <v:path gradientshapeok="t" o:connecttype="rect"/>
          </v:shapetype>
          <v:shape id="_x0000_s1026" type="#_x0000_t202" style="position:absolute;margin-left:16.45pt;margin-top:22.5pt;width:389.55pt;height:146.15pt;z-index:251661312" fillcolor="black [3200]" strokecolor="#f2f2f2 [3041]" strokeweight="3pt">
            <v:shadow on="t" type="perspective" color="#7f7f7f [1601]" opacity=".5" offset="1pt" offset2="-1pt"/>
            <v:textbox style="mso-next-textbox:#_x0000_s1026">
              <w:txbxContent>
                <w:p w14:paraId="7C70361F" w14:textId="77777777" w:rsidR="00824964" w:rsidRPr="00824964" w:rsidRDefault="00824964" w:rsidP="00824964">
                  <w:pPr>
                    <w:spacing w:after="0"/>
                    <w:rPr>
                      <w:rFonts w:ascii="Courier New" w:hAnsi="Courier New" w:cs="Courier New"/>
                      <w:b/>
                      <w:bCs/>
                      <w:color w:val="66FF66"/>
                    </w:rPr>
                  </w:pPr>
                  <w:proofErr w:type="spellStart"/>
                  <w:proofErr w:type="gramStart"/>
                  <w:r w:rsidRPr="00824964">
                    <w:rPr>
                      <w:rFonts w:ascii="Courier New" w:hAnsi="Courier New" w:cs="Courier New"/>
                      <w:b/>
                      <w:bCs/>
                      <w:color w:val="66FF66"/>
                    </w:rPr>
                    <w:t>db.lugares</w:t>
                  </w:r>
                  <w:proofErr w:type="gramEnd"/>
                  <w:r w:rsidRPr="00824964">
                    <w:rPr>
                      <w:rFonts w:ascii="Courier New" w:hAnsi="Courier New" w:cs="Courier New"/>
                      <w:b/>
                      <w:bCs/>
                      <w:color w:val="66FF66"/>
                    </w:rPr>
                    <w:t>.insertOne</w:t>
                  </w:r>
                  <w:proofErr w:type="spellEnd"/>
                  <w:r w:rsidRPr="00824964">
                    <w:rPr>
                      <w:rFonts w:ascii="Courier New" w:hAnsi="Courier New" w:cs="Courier New"/>
                      <w:b/>
                      <w:bCs/>
                      <w:color w:val="66FF66"/>
                    </w:rPr>
                    <w:t>({</w:t>
                  </w:r>
                </w:p>
                <w:p w14:paraId="77D92E8E"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w:t>
                  </w:r>
                  <w:proofErr w:type="spellStart"/>
                  <w:r w:rsidRPr="00824964">
                    <w:rPr>
                      <w:rFonts w:ascii="Courier New" w:hAnsi="Courier New" w:cs="Courier New"/>
                      <w:b/>
                      <w:bCs/>
                      <w:color w:val="66FF66"/>
                    </w:rPr>
                    <w:t>name</w:t>
                  </w:r>
                  <w:proofErr w:type="spellEnd"/>
                  <w:r w:rsidRPr="00824964">
                    <w:rPr>
                      <w:rFonts w:ascii="Courier New" w:hAnsi="Courier New" w:cs="Courier New"/>
                      <w:b/>
                      <w:bCs/>
                      <w:color w:val="66FF66"/>
                    </w:rPr>
                    <w:t>: "Plaza de España",</w:t>
                  </w:r>
                </w:p>
                <w:p w14:paraId="61DC01FC"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w:t>
                  </w:r>
                  <w:proofErr w:type="spellStart"/>
                  <w:r w:rsidRPr="00824964">
                    <w:rPr>
                      <w:rFonts w:ascii="Courier New" w:hAnsi="Courier New" w:cs="Courier New"/>
                      <w:b/>
                      <w:bCs/>
                      <w:color w:val="66FF66"/>
                    </w:rPr>
                    <w:t>location</w:t>
                  </w:r>
                  <w:proofErr w:type="spellEnd"/>
                  <w:r w:rsidRPr="00824964">
                    <w:rPr>
                      <w:rFonts w:ascii="Courier New" w:hAnsi="Courier New" w:cs="Courier New"/>
                      <w:b/>
                      <w:bCs/>
                      <w:color w:val="66FF66"/>
                    </w:rPr>
                    <w:t>: {</w:t>
                  </w:r>
                </w:p>
                <w:p w14:paraId="5044F8E3"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w:t>
                  </w:r>
                  <w:proofErr w:type="spellStart"/>
                  <w:r w:rsidRPr="00824964">
                    <w:rPr>
                      <w:rFonts w:ascii="Courier New" w:hAnsi="Courier New" w:cs="Courier New"/>
                      <w:b/>
                      <w:bCs/>
                      <w:color w:val="66FF66"/>
                    </w:rPr>
                    <w:t>type</w:t>
                  </w:r>
                  <w:proofErr w:type="spellEnd"/>
                  <w:r w:rsidRPr="00824964">
                    <w:rPr>
                      <w:rFonts w:ascii="Courier New" w:hAnsi="Courier New" w:cs="Courier New"/>
                      <w:b/>
                      <w:bCs/>
                      <w:color w:val="66FF66"/>
                    </w:rPr>
                    <w:t>: "Point",</w:t>
                  </w:r>
                </w:p>
                <w:p w14:paraId="010CFC3A"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w:t>
                  </w:r>
                  <w:proofErr w:type="spellStart"/>
                  <w:r w:rsidRPr="00824964">
                    <w:rPr>
                      <w:rFonts w:ascii="Courier New" w:hAnsi="Courier New" w:cs="Courier New"/>
                      <w:b/>
                      <w:bCs/>
                      <w:color w:val="66FF66"/>
                    </w:rPr>
                    <w:t>coordinates</w:t>
                  </w:r>
                  <w:proofErr w:type="spellEnd"/>
                  <w:r w:rsidRPr="00824964">
                    <w:rPr>
                      <w:rFonts w:ascii="Courier New" w:hAnsi="Courier New" w:cs="Courier New"/>
                      <w:b/>
                      <w:bCs/>
                      <w:color w:val="66FF66"/>
                    </w:rPr>
                    <w:t>: [</w:t>
                  </w:r>
                </w:p>
                <w:p w14:paraId="6A34F5CA"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-122.42343,</w:t>
                  </w:r>
                </w:p>
                <w:p w14:paraId="0CC6337C"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34.232123</w:t>
                  </w:r>
                </w:p>
                <w:p w14:paraId="2AB1C69C"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w:t>
                  </w:r>
                </w:p>
                <w:p w14:paraId="011D08BF"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 xml:space="preserve">  }</w:t>
                  </w:r>
                </w:p>
                <w:p w14:paraId="51E53218" w14:textId="77777777" w:rsidR="00824964" w:rsidRPr="00824964" w:rsidRDefault="00824964" w:rsidP="00824964">
                  <w:pPr>
                    <w:spacing w:after="0"/>
                    <w:rPr>
                      <w:rFonts w:ascii="Courier New" w:hAnsi="Courier New" w:cs="Courier New"/>
                      <w:b/>
                      <w:bCs/>
                      <w:color w:val="66FF66"/>
                    </w:rPr>
                  </w:pPr>
                  <w:r w:rsidRPr="00824964">
                    <w:rPr>
                      <w:rFonts w:ascii="Courier New" w:hAnsi="Courier New" w:cs="Courier New"/>
                      <w:b/>
                      <w:bCs/>
                      <w:color w:val="66FF66"/>
                    </w:rPr>
                    <w:t>})</w:t>
                  </w:r>
                </w:p>
                <w:p w14:paraId="0B85701D" w14:textId="1581A787" w:rsidR="00824964" w:rsidRPr="00824964" w:rsidRDefault="00824964">
                  <w:pPr>
                    <w:rPr>
                      <w:rFonts w:ascii="Courier New" w:hAnsi="Courier New" w:cs="Courier New"/>
                    </w:rPr>
                  </w:pPr>
                </w:p>
              </w:txbxContent>
            </v:textbox>
          </v:shape>
        </w:pict>
      </w:r>
      <w:r w:rsidR="00824964">
        <w:t xml:space="preserve">Se puede añadir un campo de tipo </w:t>
      </w:r>
      <w:proofErr w:type="spellStart"/>
      <w:r w:rsidR="00824964">
        <w:t>GeoSpacial</w:t>
      </w:r>
      <w:proofErr w:type="spellEnd"/>
      <w:r w:rsidR="00824964">
        <w:t xml:space="preserve"> como sigue:</w:t>
      </w:r>
      <w:r w:rsidR="00824964">
        <w:br/>
      </w:r>
    </w:p>
    <w:p w14:paraId="6A72EA82" w14:textId="559B612E" w:rsidR="00824964" w:rsidRDefault="00824964" w:rsidP="006D3A12"/>
    <w:p w14:paraId="44EC0763" w14:textId="2DE44D76" w:rsidR="00824964" w:rsidRDefault="00824964" w:rsidP="006D3A12"/>
    <w:p w14:paraId="2A7C824F" w14:textId="059FCD65" w:rsidR="00824964" w:rsidRDefault="00824964" w:rsidP="006D3A12"/>
    <w:p w14:paraId="5E97541C" w14:textId="6E82ADC1" w:rsidR="00824964" w:rsidRDefault="00824964" w:rsidP="006D3A12"/>
    <w:p w14:paraId="2650C16C" w14:textId="03190CE7" w:rsidR="00824964" w:rsidRDefault="00824964" w:rsidP="006D3A12"/>
    <w:p w14:paraId="7310A406" w14:textId="60717D88" w:rsidR="00824964" w:rsidRDefault="00824964" w:rsidP="006D3A12"/>
    <w:p w14:paraId="7CE9A4D7" w14:textId="2A65D587" w:rsidR="00824964" w:rsidRDefault="00824964" w:rsidP="006D3A12"/>
    <w:p w14:paraId="1FBD549E" w14:textId="77777777" w:rsidR="00824964" w:rsidRDefault="00824964" w:rsidP="006D3A12"/>
    <w:p w14:paraId="54512123" w14:textId="2EE9FDAA" w:rsidR="006D3A12" w:rsidRPr="006D3A12" w:rsidRDefault="006D3A12" w:rsidP="006D3A12"/>
    <w:p w14:paraId="34CDA0F8" w14:textId="7902F9A0" w:rsidR="00C331B0" w:rsidRDefault="00C331B0" w:rsidP="00D61C47">
      <w:pPr>
        <w:pStyle w:val="Ttulo2"/>
      </w:pPr>
      <w:bookmarkStart w:id="7" w:name="_Toc124355954"/>
      <w:r>
        <w:t>Anécdotas</w:t>
      </w:r>
      <w:bookmarkEnd w:id="7"/>
      <w:r>
        <w:t xml:space="preserve"> </w:t>
      </w:r>
    </w:p>
    <w:p w14:paraId="4A0131B4" w14:textId="0C04F23C" w:rsidR="005E1D60" w:rsidRPr="004D52F1" w:rsidRDefault="005E1D60" w:rsidP="00C331B0">
      <w:pPr>
        <w:pBdr>
          <w:bottom w:val="double" w:sz="6" w:space="1" w:color="auto"/>
        </w:pBdr>
      </w:pPr>
      <w:r w:rsidRPr="004D52F1">
        <w:t>Cuando se va a crear un nuevo documento, no es necesario especificar las dobles comillas en la especificación del campo si no hay espacios.</w:t>
      </w:r>
    </w:p>
    <w:p w14:paraId="1FE2583B" w14:textId="77777777" w:rsidR="00E865A8" w:rsidRDefault="00E865A8">
      <w:pPr>
        <w:rPr>
          <w:rFonts w:ascii="Times New Roman" w:hAnsi="Times New Roman" w:cs="Times New Roman"/>
        </w:rPr>
      </w:pPr>
    </w:p>
    <w:p w14:paraId="5EBFBE8E" w14:textId="2F20B5CC" w:rsidR="005E1D60" w:rsidRDefault="00E865A8">
      <w:pPr>
        <w:rPr>
          <w:rFonts w:ascii="Times New Roman" w:hAnsi="Times New Roman" w:cs="Times New Roman"/>
        </w:rPr>
      </w:pPr>
      <w:r>
        <w:rPr>
          <w:rFonts w:ascii="Times New Roman" w:hAnsi="Times New Roman" w:cs="Times New Roman"/>
        </w:rPr>
        <w:t xml:space="preserve">Cuando se van a crear tipos numéricos, si se especifican tipos de datos propios de BSON para los números, los cuales, son: </w:t>
      </w:r>
    </w:p>
    <w:p w14:paraId="2DC87D29" w14:textId="14EB1B0B" w:rsidR="00E865A8" w:rsidRPr="00E865A8" w:rsidRDefault="007A1087" w:rsidP="00E865A8">
      <w:pPr>
        <w:pStyle w:val="Prrafodelista"/>
        <w:numPr>
          <w:ilvl w:val="0"/>
          <w:numId w:val="5"/>
        </w:numPr>
        <w:rPr>
          <w:rFonts w:ascii="Times New Roman" w:hAnsi="Times New Roman" w:cs="Times New Roman"/>
        </w:rPr>
      </w:pPr>
      <w:r w:rsidRPr="00E865A8">
        <w:rPr>
          <w:rFonts w:ascii="Times New Roman" w:hAnsi="Times New Roman" w:cs="Times New Roman"/>
          <w:noProof/>
        </w:rPr>
        <w:drawing>
          <wp:anchor distT="0" distB="0" distL="114300" distR="114300" simplePos="0" relativeHeight="251656192" behindDoc="0" locked="0" layoutInCell="1" allowOverlap="1" wp14:anchorId="46EBD621" wp14:editId="508B92D0">
            <wp:simplePos x="0" y="0"/>
            <wp:positionH relativeFrom="margin">
              <wp:posOffset>3833495</wp:posOffset>
            </wp:positionH>
            <wp:positionV relativeFrom="paragraph">
              <wp:posOffset>31115</wp:posOffset>
            </wp:positionV>
            <wp:extent cx="2338070" cy="1271905"/>
            <wp:effectExtent l="0" t="0" r="5080"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525" t="2764" r="16978" b="-2764"/>
                    <a:stretch/>
                  </pic:blipFill>
                  <pic:spPr bwMode="auto">
                    <a:xfrm>
                      <a:off x="0" y="0"/>
                      <a:ext cx="2338070" cy="1271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roofErr w:type="spellStart"/>
      <w:proofErr w:type="gramStart"/>
      <w:r w:rsidR="00E865A8" w:rsidRPr="00E865A8">
        <w:rPr>
          <w:rFonts w:ascii="Times New Roman" w:hAnsi="Times New Roman" w:cs="Times New Roman"/>
        </w:rPr>
        <w:t>NumberInt</w:t>
      </w:r>
      <w:proofErr w:type="spellEnd"/>
      <w:r w:rsidR="00E865A8" w:rsidRPr="00E865A8">
        <w:rPr>
          <w:rFonts w:ascii="Times New Roman" w:hAnsi="Times New Roman" w:cs="Times New Roman"/>
        </w:rPr>
        <w:t>(</w:t>
      </w:r>
      <w:proofErr w:type="gramEnd"/>
      <w:r w:rsidR="00E865A8" w:rsidRPr="00E865A8">
        <w:rPr>
          <w:rFonts w:ascii="Times New Roman" w:hAnsi="Times New Roman" w:cs="Times New Roman"/>
        </w:rPr>
        <w:t>1231)</w:t>
      </w:r>
    </w:p>
    <w:p w14:paraId="3DC27717" w14:textId="7192AE55" w:rsidR="00E865A8" w:rsidRPr="00E865A8" w:rsidRDefault="00E865A8" w:rsidP="00E865A8">
      <w:pPr>
        <w:pStyle w:val="Prrafodelista"/>
        <w:numPr>
          <w:ilvl w:val="0"/>
          <w:numId w:val="5"/>
        </w:numPr>
        <w:rPr>
          <w:rFonts w:ascii="Times New Roman" w:hAnsi="Times New Roman" w:cs="Times New Roman"/>
        </w:rPr>
      </w:pPr>
      <w:proofErr w:type="spellStart"/>
      <w:r>
        <w:rPr>
          <w:rFonts w:ascii="Source Code Pro" w:hAnsi="Source Code Pro"/>
          <w:color w:val="001E2B"/>
          <w:sz w:val="23"/>
          <w:szCs w:val="23"/>
          <w:shd w:val="clear" w:color="auto" w:fill="F9FBFA"/>
        </w:rPr>
        <w:t>NumberLong</w:t>
      </w:r>
      <w:proofErr w:type="spellEnd"/>
      <w:r w:rsidRPr="00E865A8">
        <w:rPr>
          <w:rFonts w:ascii="Times New Roman" w:hAnsi="Times New Roman" w:cs="Times New Roman"/>
        </w:rPr>
        <w:t xml:space="preserve"> (212321321)</w:t>
      </w:r>
    </w:p>
    <w:p w14:paraId="672AB336" w14:textId="530DCD94" w:rsidR="00E865A8" w:rsidRDefault="00E865A8" w:rsidP="00E865A8">
      <w:pPr>
        <w:pStyle w:val="Prrafodelista"/>
        <w:numPr>
          <w:ilvl w:val="0"/>
          <w:numId w:val="5"/>
        </w:numPr>
        <w:rPr>
          <w:rFonts w:ascii="Times New Roman" w:hAnsi="Times New Roman" w:cs="Times New Roman"/>
        </w:rPr>
      </w:pPr>
      <w:proofErr w:type="spellStart"/>
      <w:proofErr w:type="gramStart"/>
      <w:r w:rsidRPr="00E865A8">
        <w:rPr>
          <w:rFonts w:ascii="Times New Roman" w:hAnsi="Times New Roman" w:cs="Times New Roman"/>
        </w:rPr>
        <w:t>NumberDecimal</w:t>
      </w:r>
      <w:proofErr w:type="spellEnd"/>
      <w:r>
        <w:rPr>
          <w:rFonts w:ascii="Times New Roman" w:hAnsi="Times New Roman" w:cs="Times New Roman"/>
        </w:rPr>
        <w:t>(</w:t>
      </w:r>
      <w:proofErr w:type="gramEnd"/>
      <w:r>
        <w:rPr>
          <w:rFonts w:ascii="Times New Roman" w:hAnsi="Times New Roman" w:cs="Times New Roman"/>
        </w:rPr>
        <w:t xml:space="preserve">12.34) </w:t>
      </w:r>
    </w:p>
    <w:p w14:paraId="2D453F3E" w14:textId="3976D72F" w:rsidR="00E865A8" w:rsidRDefault="00E865A8" w:rsidP="00E865A8">
      <w:pPr>
        <w:jc w:val="both"/>
        <w:rPr>
          <w:rFonts w:ascii="Times New Roman" w:hAnsi="Times New Roman" w:cs="Times New Roman"/>
        </w:rPr>
      </w:pPr>
      <w:r>
        <w:rPr>
          <w:rFonts w:ascii="Times New Roman" w:hAnsi="Times New Roman" w:cs="Times New Roman"/>
        </w:rPr>
        <w:t xml:space="preserve">Se gestionará mejor la memoria en </w:t>
      </w:r>
      <w:proofErr w:type="spellStart"/>
      <w:r>
        <w:rPr>
          <w:rFonts w:ascii="Times New Roman" w:hAnsi="Times New Roman" w:cs="Times New Roman"/>
        </w:rPr>
        <w:t>mongoDB</w:t>
      </w:r>
      <w:proofErr w:type="spellEnd"/>
      <w:r>
        <w:rPr>
          <w:rFonts w:ascii="Times New Roman" w:hAnsi="Times New Roman" w:cs="Times New Roman"/>
        </w:rPr>
        <w:t xml:space="preserve"> y por ende todo será más eficiente. En la </w:t>
      </w:r>
      <w:proofErr w:type="spellStart"/>
      <w:r>
        <w:rPr>
          <w:rFonts w:ascii="Times New Roman" w:hAnsi="Times New Roman" w:cs="Times New Roman"/>
        </w:rPr>
        <w:t>captural</w:t>
      </w:r>
      <w:proofErr w:type="spellEnd"/>
      <w:r>
        <w:rPr>
          <w:rFonts w:ascii="Times New Roman" w:hAnsi="Times New Roman" w:cs="Times New Roman"/>
        </w:rPr>
        <w:t xml:space="preserve"> de código de la derecha se puede afirmar que el primer documento ocupara más espacio en memoria que el segundo caso.</w:t>
      </w:r>
    </w:p>
    <w:p w14:paraId="5B73499A" w14:textId="5B0DC3A8" w:rsidR="00E865A8" w:rsidRDefault="00E865A8" w:rsidP="00E865A8">
      <w:pPr>
        <w:rPr>
          <w:rFonts w:ascii="Times New Roman" w:hAnsi="Times New Roman" w:cs="Times New Roman"/>
        </w:rPr>
      </w:pPr>
    </w:p>
    <w:p w14:paraId="3A17D7CD" w14:textId="3FBEB029" w:rsidR="00E865A8" w:rsidRDefault="00E865A8" w:rsidP="00E865A8">
      <w:pPr>
        <w:rPr>
          <w:rFonts w:ascii="Times New Roman" w:hAnsi="Times New Roman" w:cs="Times New Roman"/>
        </w:rPr>
      </w:pPr>
    </w:p>
    <w:p w14:paraId="1178E2D3" w14:textId="77777777" w:rsidR="00E865A8" w:rsidRPr="00E865A8" w:rsidRDefault="00E865A8" w:rsidP="00E865A8">
      <w:pPr>
        <w:rPr>
          <w:rFonts w:ascii="Times New Roman" w:hAnsi="Times New Roman" w:cs="Times New Roman"/>
        </w:rPr>
      </w:pPr>
    </w:p>
    <w:p w14:paraId="72D4C674" w14:textId="39E200EE" w:rsidR="00614095" w:rsidRPr="004D52F1" w:rsidRDefault="005E1D60" w:rsidP="0020024A">
      <w:pPr>
        <w:pStyle w:val="Ttulo1"/>
      </w:pPr>
      <w:bookmarkStart w:id="8" w:name="_Toc124355955"/>
      <w:r w:rsidRPr="004D52F1">
        <w:t>Modelado de la información y relación entre esta (muy importante).</w:t>
      </w:r>
      <w:bookmarkEnd w:id="8"/>
    </w:p>
    <w:p w14:paraId="2E4A6EA6" w14:textId="6E0ABF06" w:rsidR="005E1D60" w:rsidRDefault="00385DFF" w:rsidP="00D61C47">
      <w:pPr>
        <w:pStyle w:val="Ttulo2"/>
      </w:pPr>
      <w:bookmarkStart w:id="9" w:name="_Toc124355956"/>
      <w:r>
        <w:t>Introducción</w:t>
      </w:r>
      <w:bookmarkEnd w:id="9"/>
    </w:p>
    <w:p w14:paraId="14A5D776" w14:textId="1961E533" w:rsidR="00385DFF" w:rsidRDefault="00385DFF" w:rsidP="00385DFF">
      <w:r>
        <w:t>Podemos trabajar bien con documentos anidados o embebidos o con referencias a otros documentos.</w:t>
      </w:r>
    </w:p>
    <w:p w14:paraId="5BA29943" w14:textId="4F7C3186" w:rsidR="00385DFF" w:rsidRDefault="00385DFF" w:rsidP="00D61C47">
      <w:pPr>
        <w:pStyle w:val="Ttulo2"/>
      </w:pPr>
      <w:r>
        <w:t xml:space="preserve"> </w:t>
      </w:r>
      <w:bookmarkStart w:id="10" w:name="_Toc124355957"/>
      <w:r>
        <w:t>Cuando elegir un tipo de relación u otra.</w:t>
      </w:r>
      <w:bookmarkEnd w:id="10"/>
    </w:p>
    <w:p w14:paraId="6A84B7C5" w14:textId="01C6F336" w:rsidR="00385DFF" w:rsidRDefault="00385DFF" w:rsidP="00385DFF">
      <w:r>
        <w:t xml:space="preserve">Normalmente las relaciones </w:t>
      </w:r>
      <w:proofErr w:type="spellStart"/>
      <w:r>
        <w:t>One-to-One</w:t>
      </w:r>
      <w:proofErr w:type="spellEnd"/>
      <w:r>
        <w:t xml:space="preserve"> van embebidas si la información que se embebe no va a crecer con el tiempo lo suficiente como para exceder los 16MB de tamaño de documento.</w:t>
      </w:r>
    </w:p>
    <w:p w14:paraId="66014A9E" w14:textId="77777777" w:rsidR="002F4CB0" w:rsidRDefault="002F4CB0" w:rsidP="00385DFF">
      <w:pPr>
        <w:rPr>
          <w:b/>
          <w:bCs/>
        </w:rPr>
      </w:pPr>
    </w:p>
    <w:p w14:paraId="276B53E8" w14:textId="77777777" w:rsidR="002F4CB0" w:rsidRDefault="002F4CB0" w:rsidP="00385DFF">
      <w:pPr>
        <w:rPr>
          <w:b/>
          <w:bCs/>
        </w:rPr>
      </w:pPr>
    </w:p>
    <w:p w14:paraId="27603ED3" w14:textId="77777777" w:rsidR="002F4CB0" w:rsidRDefault="002F4CB0" w:rsidP="00385DFF">
      <w:pPr>
        <w:rPr>
          <w:b/>
          <w:bCs/>
        </w:rPr>
      </w:pPr>
    </w:p>
    <w:p w14:paraId="08D3CDEE" w14:textId="6DAB0E45" w:rsidR="002F4CB0" w:rsidRDefault="00BD2EFD" w:rsidP="00D61C47">
      <w:pPr>
        <w:pStyle w:val="Ttulo2"/>
      </w:pPr>
      <w:bookmarkStart w:id="11" w:name="_Toc124355958"/>
      <w:proofErr w:type="spellStart"/>
      <w:r>
        <w:lastRenderedPageBreak/>
        <w:t>One-to-one</w:t>
      </w:r>
      <w:proofErr w:type="spellEnd"/>
      <w:r>
        <w:t xml:space="preserve"> Embebido.</w:t>
      </w:r>
      <w:bookmarkEnd w:id="11"/>
    </w:p>
    <w:p w14:paraId="2404AE16" w14:textId="4D60CB64" w:rsidR="00385DFF" w:rsidRPr="002F4CB0" w:rsidRDefault="002F4CB0" w:rsidP="002F4CB0">
      <w:pPr>
        <w:jc w:val="both"/>
        <w:rPr>
          <w:rFonts w:ascii="Times New Roman" w:hAnsi="Times New Roman" w:cs="Times New Roman"/>
          <w:sz w:val="24"/>
          <w:szCs w:val="24"/>
        </w:rPr>
      </w:pPr>
      <w:r w:rsidRPr="002F4CB0">
        <w:rPr>
          <w:rFonts w:ascii="Times New Roman" w:hAnsi="Times New Roman" w:cs="Times New Roman"/>
          <w:noProof/>
          <w:sz w:val="24"/>
          <w:szCs w:val="24"/>
        </w:rPr>
        <w:drawing>
          <wp:anchor distT="0" distB="0" distL="114300" distR="114300" simplePos="0" relativeHeight="251658240" behindDoc="1" locked="0" layoutInCell="1" allowOverlap="1" wp14:anchorId="28FDD079" wp14:editId="2F50B865">
            <wp:simplePos x="0" y="0"/>
            <wp:positionH relativeFrom="column">
              <wp:posOffset>3341370</wp:posOffset>
            </wp:positionH>
            <wp:positionV relativeFrom="paragraph">
              <wp:posOffset>10795</wp:posOffset>
            </wp:positionV>
            <wp:extent cx="3095625" cy="2603500"/>
            <wp:effectExtent l="0" t="0" r="9525" b="6350"/>
            <wp:wrapTight wrapText="bothSides">
              <wp:wrapPolygon edited="0">
                <wp:start x="0" y="0"/>
                <wp:lineTo x="0" y="21495"/>
                <wp:lineTo x="21534" y="21495"/>
                <wp:lineTo x="2153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5625" cy="2603500"/>
                    </a:xfrm>
                    <a:prstGeom prst="rect">
                      <a:avLst/>
                    </a:prstGeom>
                  </pic:spPr>
                </pic:pic>
              </a:graphicData>
            </a:graphic>
            <wp14:sizeRelH relativeFrom="margin">
              <wp14:pctWidth>0</wp14:pctWidth>
            </wp14:sizeRelH>
            <wp14:sizeRelV relativeFrom="margin">
              <wp14:pctHeight>0</wp14:pctHeight>
            </wp14:sizeRelV>
          </wp:anchor>
        </w:drawing>
      </w:r>
      <w:r w:rsidR="00385DFF" w:rsidRPr="002F4CB0">
        <w:rPr>
          <w:rFonts w:ascii="Times New Roman" w:hAnsi="Times New Roman" w:cs="Times New Roman"/>
          <w:b/>
          <w:bCs/>
          <w:sz w:val="24"/>
          <w:szCs w:val="24"/>
        </w:rPr>
        <w:t>Documento embebido</w:t>
      </w:r>
      <w:r w:rsidR="00385DFF" w:rsidRPr="002F4CB0">
        <w:rPr>
          <w:rFonts w:ascii="Times New Roman" w:hAnsi="Times New Roman" w:cs="Times New Roman"/>
          <w:sz w:val="24"/>
          <w:szCs w:val="24"/>
        </w:rPr>
        <w:t xml:space="preserve">: Por ejemplo, una persona tiene una dirección postal, con su calle, número, puerta, código postal, país…etc. como sabemos que la información en la dirección postal, no crecerá mucho con el tiempo, no hará que el documento “persona” exceda de los 16MB en lugar de crear otra colección con la dirección postal de la persona, puede ser mejor opción anidar un documento dentro de una campo “dirección postal” y así evitar dobles consultas para obtener la dirección postal de la persona. </w:t>
      </w:r>
    </w:p>
    <w:p w14:paraId="630F9308" w14:textId="10BA1268" w:rsidR="00385DFF" w:rsidRDefault="00385DFF" w:rsidP="00385DFF"/>
    <w:p w14:paraId="6DDF5761" w14:textId="2C281C0D" w:rsidR="002F4CB0" w:rsidRDefault="002F4CB0" w:rsidP="00385DFF"/>
    <w:p w14:paraId="19C8E349" w14:textId="4AC422B6" w:rsidR="002F4CB0" w:rsidRDefault="002F4CB0" w:rsidP="00385DFF"/>
    <w:p w14:paraId="61748CFC" w14:textId="4F519CD4" w:rsidR="002F4CB0" w:rsidRDefault="002F4CB0" w:rsidP="00385DFF"/>
    <w:p w14:paraId="08FA3F78" w14:textId="3A652C1A" w:rsidR="002F4CB0" w:rsidRDefault="00BD2EFD" w:rsidP="00D61C47">
      <w:pPr>
        <w:pStyle w:val="Ttulo2"/>
        <w:rPr>
          <w:lang w:val="en-GB"/>
        </w:rPr>
      </w:pPr>
      <w:bookmarkStart w:id="12" w:name="_Toc124355959"/>
      <w:r w:rsidRPr="00BD2EFD">
        <w:rPr>
          <w:lang w:val="en-GB"/>
        </w:rPr>
        <w:t xml:space="preserve">One-to-One con </w:t>
      </w:r>
      <w:proofErr w:type="spellStart"/>
      <w:r w:rsidRPr="00BD2EFD">
        <w:rPr>
          <w:lang w:val="en-GB"/>
        </w:rPr>
        <w:t>r</w:t>
      </w:r>
      <w:r>
        <w:rPr>
          <w:lang w:val="en-GB"/>
        </w:rPr>
        <w:t>eferencias</w:t>
      </w:r>
      <w:bookmarkEnd w:id="12"/>
      <w:proofErr w:type="spellEnd"/>
    </w:p>
    <w:p w14:paraId="5659A5EE" w14:textId="62785099" w:rsidR="00BD2EFD" w:rsidRDefault="00BD2EFD" w:rsidP="00BD2EFD">
      <w:pPr>
        <w:rPr>
          <w:lang w:val="en-GB"/>
        </w:rPr>
      </w:pPr>
    </w:p>
    <w:p w14:paraId="45A09B5A" w14:textId="46A58849" w:rsidR="00BD2EFD" w:rsidRDefault="00BD2EFD" w:rsidP="00BD2EFD">
      <w:pPr>
        <w:jc w:val="both"/>
      </w:pPr>
      <w:r w:rsidRPr="00BD2EFD">
        <w:rPr>
          <w:noProof/>
          <w:lang w:val="en-GB"/>
        </w:rPr>
        <w:drawing>
          <wp:anchor distT="0" distB="0" distL="114300" distR="114300" simplePos="0" relativeHeight="251659264" behindDoc="0" locked="0" layoutInCell="1" allowOverlap="1" wp14:anchorId="6E59709B" wp14:editId="7DCFF2C8">
            <wp:simplePos x="0" y="0"/>
            <wp:positionH relativeFrom="margin">
              <wp:align>right</wp:align>
            </wp:positionH>
            <wp:positionV relativeFrom="paragraph">
              <wp:posOffset>8890</wp:posOffset>
            </wp:positionV>
            <wp:extent cx="3449320" cy="21145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49320" cy="2114550"/>
                    </a:xfrm>
                    <a:prstGeom prst="rect">
                      <a:avLst/>
                    </a:prstGeom>
                  </pic:spPr>
                </pic:pic>
              </a:graphicData>
            </a:graphic>
            <wp14:sizeRelH relativeFrom="margin">
              <wp14:pctWidth>0</wp14:pctWidth>
            </wp14:sizeRelH>
            <wp14:sizeRelV relativeFrom="margin">
              <wp14:pctHeight>0</wp14:pctHeight>
            </wp14:sizeRelV>
          </wp:anchor>
        </w:drawing>
      </w:r>
      <w:r w:rsidRPr="00BD2EFD">
        <w:t>En este caso tenemos d</w:t>
      </w:r>
      <w:r>
        <w:t xml:space="preserve">os colecciones una denominada clientes, y otra denominada </w:t>
      </w:r>
      <w:proofErr w:type="spellStart"/>
      <w:r>
        <w:t>userData</w:t>
      </w:r>
      <w:proofErr w:type="spellEnd"/>
      <w:r>
        <w:t xml:space="preserve">, en la primera esta la información de la persona física y en la segunda esta la información del perfil de usuario virtual que tiene creado en la aplicación, como vemos en este caso, el documento con </w:t>
      </w:r>
      <w:proofErr w:type="spellStart"/>
      <w:r>
        <w:t>username</w:t>
      </w:r>
      <w:proofErr w:type="spellEnd"/>
      <w:r>
        <w:t xml:space="preserve"> igual a ‘</w:t>
      </w:r>
      <w:proofErr w:type="spellStart"/>
      <w:r>
        <w:t>mike</w:t>
      </w:r>
      <w:proofErr w:type="spellEnd"/>
      <w:r>
        <w:t xml:space="preserve">’ hace referencia a que cliente </w:t>
      </w:r>
      <w:proofErr w:type="spellStart"/>
      <w:proofErr w:type="gramStart"/>
      <w:r>
        <w:t>esta</w:t>
      </w:r>
      <w:proofErr w:type="spellEnd"/>
      <w:r>
        <w:t xml:space="preserve"> asociado</w:t>
      </w:r>
      <w:proofErr w:type="gramEnd"/>
      <w:r>
        <w:t xml:space="preserve"> con el campo “</w:t>
      </w:r>
      <w:proofErr w:type="spellStart"/>
      <w:r>
        <w:t>clientAsociated</w:t>
      </w:r>
      <w:proofErr w:type="spellEnd"/>
      <w:r>
        <w:t xml:space="preserve">” el cual contiene el </w:t>
      </w:r>
      <w:proofErr w:type="spellStart"/>
      <w:r>
        <w:t>ObjectId</w:t>
      </w:r>
      <w:proofErr w:type="spellEnd"/>
      <w:r>
        <w:t xml:space="preserve"> del cliente con nombre “Michael”, hay distintos tipos de referencias: </w:t>
      </w:r>
    </w:p>
    <w:p w14:paraId="576A2F49" w14:textId="451A63AD" w:rsidR="00BD2EFD" w:rsidRDefault="001F0DC6" w:rsidP="001F0DC6">
      <w:pPr>
        <w:pStyle w:val="Prrafodelista"/>
        <w:numPr>
          <w:ilvl w:val="0"/>
          <w:numId w:val="6"/>
        </w:numPr>
        <w:jc w:val="both"/>
      </w:pPr>
      <w:proofErr w:type="spellStart"/>
      <w:r>
        <w:t>Parent</w:t>
      </w:r>
      <w:proofErr w:type="spellEnd"/>
      <w:r>
        <w:t xml:space="preserve"> </w:t>
      </w:r>
      <w:proofErr w:type="spellStart"/>
      <w:r>
        <w:t>referencing</w:t>
      </w:r>
      <w:proofErr w:type="spellEnd"/>
      <w:r>
        <w:t>:</w:t>
      </w:r>
    </w:p>
    <w:p w14:paraId="206EB991" w14:textId="408EFD84" w:rsidR="001F0DC6" w:rsidRDefault="001F0DC6" w:rsidP="001F0DC6">
      <w:pPr>
        <w:pStyle w:val="Prrafodelista"/>
        <w:numPr>
          <w:ilvl w:val="0"/>
          <w:numId w:val="6"/>
        </w:numPr>
        <w:jc w:val="both"/>
      </w:pPr>
      <w:proofErr w:type="spellStart"/>
      <w:r>
        <w:t>Children</w:t>
      </w:r>
      <w:proofErr w:type="spellEnd"/>
      <w:r>
        <w:t xml:space="preserve"> </w:t>
      </w:r>
      <w:proofErr w:type="spellStart"/>
      <w:r>
        <w:t>referencing</w:t>
      </w:r>
      <w:proofErr w:type="spellEnd"/>
      <w:r>
        <w:t xml:space="preserve">: </w:t>
      </w:r>
    </w:p>
    <w:p w14:paraId="48A0986E" w14:textId="3477EBB3" w:rsidR="001F0DC6" w:rsidRDefault="001F0DC6" w:rsidP="001F0DC6">
      <w:pPr>
        <w:pStyle w:val="Prrafodelista"/>
        <w:numPr>
          <w:ilvl w:val="0"/>
          <w:numId w:val="6"/>
        </w:numPr>
        <w:jc w:val="both"/>
      </w:pPr>
      <w:proofErr w:type="spellStart"/>
      <w:r>
        <w:t>Bidirectional</w:t>
      </w:r>
      <w:proofErr w:type="spellEnd"/>
      <w:r>
        <w:t xml:space="preserve"> </w:t>
      </w:r>
      <w:proofErr w:type="spellStart"/>
      <w:r>
        <w:t>referencing</w:t>
      </w:r>
      <w:proofErr w:type="spellEnd"/>
      <w:r>
        <w:t xml:space="preserve">: </w:t>
      </w:r>
    </w:p>
    <w:p w14:paraId="7799EFD7" w14:textId="32A4E1EC" w:rsidR="001F0DC6" w:rsidRDefault="001F0DC6" w:rsidP="00D61C47">
      <w:pPr>
        <w:pStyle w:val="Ttulo2"/>
      </w:pPr>
      <w:bookmarkStart w:id="13" w:name="_Toc124355960"/>
      <w:proofErr w:type="spellStart"/>
      <w:r>
        <w:t>One-to-Many</w:t>
      </w:r>
      <w:proofErr w:type="spellEnd"/>
      <w:r>
        <w:t xml:space="preserve"> embebed</w:t>
      </w:r>
      <w:bookmarkEnd w:id="13"/>
    </w:p>
    <w:p w14:paraId="7A7BFA90" w14:textId="014872BB" w:rsidR="001F0DC6" w:rsidRDefault="001F0DC6" w:rsidP="001F0DC6"/>
    <w:p w14:paraId="536632B2" w14:textId="5D8EE859" w:rsidR="001F0DC6" w:rsidRPr="001F0DC6" w:rsidRDefault="001F0DC6" w:rsidP="00D61C47">
      <w:pPr>
        <w:pStyle w:val="Ttulo2"/>
      </w:pPr>
      <w:bookmarkStart w:id="14" w:name="_Toc124355961"/>
      <w:proofErr w:type="spellStart"/>
      <w:r>
        <w:t>One-to-many</w:t>
      </w:r>
      <w:proofErr w:type="spellEnd"/>
      <w:r>
        <w:t xml:space="preserve"> </w:t>
      </w:r>
      <w:proofErr w:type="spellStart"/>
      <w:r>
        <w:t>referencing</w:t>
      </w:r>
      <w:proofErr w:type="spellEnd"/>
      <w:r>
        <w:t>.</w:t>
      </w:r>
      <w:bookmarkEnd w:id="14"/>
    </w:p>
    <w:p w14:paraId="52332271" w14:textId="39A4D611" w:rsidR="002F4CB0" w:rsidRDefault="002F4CB0" w:rsidP="00BD2EFD">
      <w:pPr>
        <w:jc w:val="right"/>
      </w:pPr>
    </w:p>
    <w:p w14:paraId="03B512A3" w14:textId="4EFD60A3" w:rsidR="00E01E5B" w:rsidRDefault="00E01E5B" w:rsidP="00BD2EFD">
      <w:pPr>
        <w:jc w:val="right"/>
      </w:pPr>
    </w:p>
    <w:p w14:paraId="6971245B" w14:textId="348C9A6A" w:rsidR="00E01E5B" w:rsidRDefault="00E01E5B" w:rsidP="00BD2EFD">
      <w:pPr>
        <w:jc w:val="right"/>
      </w:pPr>
    </w:p>
    <w:p w14:paraId="110CA8CE" w14:textId="2DB4A793" w:rsidR="00E01E5B" w:rsidRDefault="00E01E5B" w:rsidP="00E01E5B"/>
    <w:p w14:paraId="068D89D9" w14:textId="7EEDFC55" w:rsidR="00E01E5B" w:rsidRDefault="00E01E5B" w:rsidP="00BD2EFD">
      <w:pPr>
        <w:jc w:val="right"/>
      </w:pPr>
    </w:p>
    <w:p w14:paraId="0AF6330E" w14:textId="22116266" w:rsidR="00E01E5B" w:rsidRDefault="00E01E5B" w:rsidP="00BD2EFD">
      <w:pPr>
        <w:jc w:val="right"/>
      </w:pPr>
    </w:p>
    <w:p w14:paraId="0FF8B362" w14:textId="53065F49" w:rsidR="00E01E5B" w:rsidRDefault="00E01E5B" w:rsidP="00BD2EFD">
      <w:pPr>
        <w:jc w:val="right"/>
      </w:pPr>
    </w:p>
    <w:p w14:paraId="0FB38AE7" w14:textId="77777777" w:rsidR="00E01E5B" w:rsidRPr="00E01E5B" w:rsidRDefault="00E01E5B" w:rsidP="00E01E5B"/>
    <w:p w14:paraId="535C81B3" w14:textId="18B9481C" w:rsidR="009F2BDA" w:rsidRPr="004D52F1" w:rsidRDefault="009F2BDA" w:rsidP="0020024A">
      <w:pPr>
        <w:pStyle w:val="Ttulo1"/>
      </w:pPr>
      <w:bookmarkStart w:id="15" w:name="_Toc124355962"/>
      <w:r w:rsidRPr="004D52F1">
        <w:t>Anotaciones de operaciones CRUD</w:t>
      </w:r>
      <w:bookmarkEnd w:id="15"/>
    </w:p>
    <w:p w14:paraId="5EFD6BB6" w14:textId="2563D5F9" w:rsidR="00614095" w:rsidRPr="00705C0C" w:rsidRDefault="009F2BDA" w:rsidP="00D61C47">
      <w:pPr>
        <w:pStyle w:val="Ttulo2"/>
      </w:pPr>
      <w:bookmarkStart w:id="16" w:name="_Toc124355963"/>
      <w:r w:rsidRPr="004D52F1">
        <w:t>Operaciones de lectura</w:t>
      </w:r>
      <w:bookmarkEnd w:id="16"/>
      <w:r w:rsidR="00C539D0" w:rsidRPr="004D52F1">
        <w:t xml:space="preserve"> </w:t>
      </w:r>
    </w:p>
    <w:p w14:paraId="24080158" w14:textId="77777777" w:rsidR="00614095" w:rsidRPr="004D52F1" w:rsidRDefault="009F2BDA" w:rsidP="00614095">
      <w:pPr>
        <w:rPr>
          <w:rFonts w:ascii="Times New Roman" w:hAnsi="Times New Roman" w:cs="Times New Roman"/>
        </w:rPr>
      </w:pPr>
      <w:proofErr w:type="spellStart"/>
      <w:proofErr w:type="gramStart"/>
      <w:r w:rsidRPr="004D52F1">
        <w:rPr>
          <w:rFonts w:ascii="Times New Roman" w:hAnsi="Times New Roman" w:cs="Times New Roman"/>
        </w:rPr>
        <w:t>Db.collection</w:t>
      </w:r>
      <w:proofErr w:type="gramEnd"/>
      <w:r w:rsidRPr="004D52F1">
        <w:rPr>
          <w:rFonts w:ascii="Times New Roman" w:hAnsi="Times New Roman" w:cs="Times New Roman"/>
        </w:rPr>
        <w:t>.find</w:t>
      </w:r>
      <w:proofErr w:type="spellEnd"/>
      <w:r w:rsidRPr="004D52F1">
        <w:rPr>
          <w:rFonts w:ascii="Times New Roman" w:hAnsi="Times New Roman" w:cs="Times New Roman"/>
        </w:rPr>
        <w:t xml:space="preserve">(): Devuelve un cursor, </w:t>
      </w:r>
      <w:r w:rsidR="00614095" w:rsidRPr="004D52F1">
        <w:rPr>
          <w:rFonts w:ascii="Times New Roman" w:hAnsi="Times New Roman" w:cs="Times New Roman"/>
        </w:rPr>
        <w:t>que actúa como un iterador sobre la colección completa de documentos.</w:t>
      </w:r>
    </w:p>
    <w:p w14:paraId="5BAB2A6F" w14:textId="0A228F95" w:rsidR="00056E5F" w:rsidRPr="004D52F1" w:rsidRDefault="00614095" w:rsidP="00614095">
      <w:pPr>
        <w:jc w:val="both"/>
        <w:rPr>
          <w:rFonts w:ascii="Times New Roman" w:hAnsi="Times New Roman" w:cs="Times New Roman"/>
        </w:rPr>
      </w:pPr>
      <w:r w:rsidRPr="004D52F1">
        <w:rPr>
          <w:rFonts w:ascii="Times New Roman" w:hAnsi="Times New Roman" w:cs="Times New Roman"/>
        </w:rPr>
        <w:t xml:space="preserve"> Si lo que se quieren son todos los datos es mejor ejecutar </w:t>
      </w:r>
      <w:proofErr w:type="spellStart"/>
      <w:proofErr w:type="gramStart"/>
      <w:r w:rsidRPr="004D52F1">
        <w:rPr>
          <w:rFonts w:ascii="Times New Roman" w:hAnsi="Times New Roman" w:cs="Times New Roman"/>
        </w:rPr>
        <w:t>db.collection</w:t>
      </w:r>
      <w:proofErr w:type="gramEnd"/>
      <w:r w:rsidRPr="004D52F1">
        <w:rPr>
          <w:rFonts w:ascii="Times New Roman" w:hAnsi="Times New Roman" w:cs="Times New Roman"/>
        </w:rPr>
        <w:t>.find</w:t>
      </w:r>
      <w:proofErr w:type="spellEnd"/>
      <w:r w:rsidRPr="004D52F1">
        <w:rPr>
          <w:rFonts w:ascii="Times New Roman" w:hAnsi="Times New Roman" w:cs="Times New Roman"/>
        </w:rPr>
        <w:t>().</w:t>
      </w:r>
      <w:proofErr w:type="spellStart"/>
      <w:r w:rsidRPr="004D52F1">
        <w:rPr>
          <w:rFonts w:ascii="Times New Roman" w:hAnsi="Times New Roman" w:cs="Times New Roman"/>
        </w:rPr>
        <w:t>toArray</w:t>
      </w:r>
      <w:proofErr w:type="spellEnd"/>
      <w:r w:rsidRPr="004D52F1">
        <w:rPr>
          <w:rFonts w:ascii="Times New Roman" w:hAnsi="Times New Roman" w:cs="Times New Roman"/>
        </w:rPr>
        <w:t>()</w:t>
      </w:r>
      <w:r w:rsidR="00056E5F" w:rsidRPr="004D52F1">
        <w:rPr>
          <w:rFonts w:ascii="Times New Roman" w:hAnsi="Times New Roman" w:cs="Times New Roman"/>
        </w:rPr>
        <w:t xml:space="preserve"> </w:t>
      </w:r>
      <w:r w:rsidRPr="004D52F1">
        <w:rPr>
          <w:rFonts w:ascii="Times New Roman" w:hAnsi="Times New Roman" w:cs="Times New Roman"/>
        </w:rPr>
        <w:t xml:space="preserve">pero no es óptimo, en lugar de eso se puede usar el </w:t>
      </w:r>
      <w:proofErr w:type="spellStart"/>
      <w:r w:rsidRPr="004D52F1">
        <w:rPr>
          <w:rFonts w:ascii="Times New Roman" w:hAnsi="Times New Roman" w:cs="Times New Roman"/>
        </w:rPr>
        <w:t>db.collection.find</w:t>
      </w:r>
      <w:proofErr w:type="spellEnd"/>
      <w:r w:rsidRPr="004D52F1">
        <w:rPr>
          <w:rFonts w:ascii="Times New Roman" w:hAnsi="Times New Roman" w:cs="Times New Roman"/>
        </w:rPr>
        <w:t>().</w:t>
      </w:r>
      <w:proofErr w:type="spellStart"/>
      <w:r w:rsidRPr="004D52F1">
        <w:rPr>
          <w:rFonts w:ascii="Times New Roman" w:hAnsi="Times New Roman" w:cs="Times New Roman"/>
        </w:rPr>
        <w:t>forEach</w:t>
      </w:r>
      <w:proofErr w:type="spellEnd"/>
      <w:r w:rsidRPr="004D52F1">
        <w:rPr>
          <w:rFonts w:ascii="Times New Roman" w:hAnsi="Times New Roman" w:cs="Times New Roman"/>
        </w:rPr>
        <w:t xml:space="preserve">( ( </w:t>
      </w:r>
      <w:proofErr w:type="spellStart"/>
      <w:r w:rsidRPr="004D52F1">
        <w:rPr>
          <w:rFonts w:ascii="Times New Roman" w:hAnsi="Times New Roman" w:cs="Times New Roman"/>
        </w:rPr>
        <w:t>docData</w:t>
      </w:r>
      <w:proofErr w:type="spellEnd"/>
      <w:r w:rsidRPr="004D52F1">
        <w:rPr>
          <w:rFonts w:ascii="Times New Roman" w:hAnsi="Times New Roman" w:cs="Times New Roman"/>
        </w:rPr>
        <w:t xml:space="preserve">) =&gt; { </w:t>
      </w:r>
      <w:proofErr w:type="spellStart"/>
      <w:r w:rsidRPr="004D52F1">
        <w:rPr>
          <w:rFonts w:ascii="Times New Roman" w:hAnsi="Times New Roman" w:cs="Times New Roman"/>
        </w:rPr>
        <w:t>printjson</w:t>
      </w:r>
      <w:proofErr w:type="spellEnd"/>
      <w:r w:rsidRPr="004D52F1">
        <w:rPr>
          <w:rFonts w:ascii="Times New Roman" w:hAnsi="Times New Roman" w:cs="Times New Roman"/>
        </w:rPr>
        <w:t>(</w:t>
      </w:r>
      <w:proofErr w:type="spellStart"/>
      <w:r w:rsidRPr="004D52F1">
        <w:rPr>
          <w:rFonts w:ascii="Times New Roman" w:hAnsi="Times New Roman" w:cs="Times New Roman"/>
        </w:rPr>
        <w:t>passengerData</w:t>
      </w:r>
      <w:proofErr w:type="spellEnd"/>
      <w:r w:rsidRPr="004D52F1">
        <w:rPr>
          <w:rFonts w:ascii="Times New Roman" w:hAnsi="Times New Roman" w:cs="Times New Roman"/>
        </w:rPr>
        <w:t>)} )</w:t>
      </w:r>
    </w:p>
    <w:p w14:paraId="6E830D71" w14:textId="526E05B1" w:rsidR="00614095" w:rsidRPr="004D52F1" w:rsidRDefault="00614095" w:rsidP="00614095">
      <w:pPr>
        <w:jc w:val="both"/>
        <w:rPr>
          <w:rFonts w:ascii="Times New Roman" w:hAnsi="Times New Roman" w:cs="Times New Roman"/>
        </w:rPr>
      </w:pPr>
      <w:r w:rsidRPr="004D52F1">
        <w:rPr>
          <w:rFonts w:ascii="Times New Roman" w:hAnsi="Times New Roman" w:cs="Times New Roman"/>
        </w:rPr>
        <w:t xml:space="preserve">El </w:t>
      </w:r>
      <w:proofErr w:type="spellStart"/>
      <w:r w:rsidRPr="004D52F1">
        <w:rPr>
          <w:rFonts w:ascii="Times New Roman" w:hAnsi="Times New Roman" w:cs="Times New Roman"/>
        </w:rPr>
        <w:t>forEach</w:t>
      </w:r>
      <w:proofErr w:type="spellEnd"/>
      <w:r w:rsidRPr="004D52F1">
        <w:rPr>
          <w:rFonts w:ascii="Times New Roman" w:hAnsi="Times New Roman" w:cs="Times New Roman"/>
        </w:rPr>
        <w:t xml:space="preserve"> es mejor, porque no fuerza a obtener todo el array con todos los documentos, cargarlos en memoria y luego tener que hacer un bucle </w:t>
      </w:r>
      <w:proofErr w:type="spellStart"/>
      <w:r w:rsidRPr="004D52F1">
        <w:rPr>
          <w:rFonts w:ascii="Times New Roman" w:hAnsi="Times New Roman" w:cs="Times New Roman"/>
        </w:rPr>
        <w:t>for</w:t>
      </w:r>
      <w:proofErr w:type="spellEnd"/>
      <w:r w:rsidRPr="004D52F1">
        <w:rPr>
          <w:rFonts w:ascii="Times New Roman" w:hAnsi="Times New Roman" w:cs="Times New Roman"/>
        </w:rPr>
        <w:t xml:space="preserve">, sino que se aprovecha el propio cursor de </w:t>
      </w:r>
      <w:proofErr w:type="spellStart"/>
      <w:r w:rsidRPr="004D52F1">
        <w:rPr>
          <w:rFonts w:ascii="Times New Roman" w:hAnsi="Times New Roman" w:cs="Times New Roman"/>
        </w:rPr>
        <w:t>mongoDB</w:t>
      </w:r>
      <w:proofErr w:type="spellEnd"/>
      <w:r w:rsidRPr="004D52F1">
        <w:rPr>
          <w:rFonts w:ascii="Times New Roman" w:hAnsi="Times New Roman" w:cs="Times New Roman"/>
        </w:rPr>
        <w:t xml:space="preserve"> para ejecutar código en cada iteración sin cargar en memoria, recordemos que las operaciones de lectura/escritura de memoria tiene tiempos altos de lectura y escritura. </w:t>
      </w:r>
    </w:p>
    <w:p w14:paraId="1F6A31E0" w14:textId="5E40E2DA" w:rsidR="00614095" w:rsidRPr="004D52F1" w:rsidRDefault="00614095" w:rsidP="00614095">
      <w:pPr>
        <w:jc w:val="both"/>
        <w:rPr>
          <w:rFonts w:ascii="Times New Roman" w:hAnsi="Times New Roman" w:cs="Times New Roman"/>
        </w:rPr>
      </w:pPr>
      <w:proofErr w:type="spellStart"/>
      <w:proofErr w:type="gramStart"/>
      <w:r w:rsidRPr="004D52F1">
        <w:rPr>
          <w:rFonts w:ascii="Times New Roman" w:hAnsi="Times New Roman" w:cs="Times New Roman"/>
        </w:rPr>
        <w:t>Db.collection</w:t>
      </w:r>
      <w:proofErr w:type="gramEnd"/>
      <w:r w:rsidRPr="004D52F1">
        <w:rPr>
          <w:rFonts w:ascii="Times New Roman" w:hAnsi="Times New Roman" w:cs="Times New Roman"/>
        </w:rPr>
        <w:t>.findOne</w:t>
      </w:r>
      <w:proofErr w:type="spellEnd"/>
      <w:r w:rsidR="00464C6D" w:rsidRPr="004D52F1">
        <w:rPr>
          <w:rFonts w:ascii="Times New Roman" w:hAnsi="Times New Roman" w:cs="Times New Roman"/>
        </w:rPr>
        <w:t>()</w:t>
      </w:r>
      <w:r w:rsidRPr="004D52F1">
        <w:rPr>
          <w:rFonts w:ascii="Times New Roman" w:hAnsi="Times New Roman" w:cs="Times New Roman"/>
        </w:rPr>
        <w:t xml:space="preserve"> no nos da un cursor. </w:t>
      </w:r>
    </w:p>
    <w:p w14:paraId="1E8F398C" w14:textId="77193B42" w:rsidR="00705C0C" w:rsidRPr="00705C0C" w:rsidRDefault="00C539D0" w:rsidP="00D61C47">
      <w:pPr>
        <w:pStyle w:val="Ttulo2"/>
      </w:pPr>
      <w:bookmarkStart w:id="17" w:name="_Toc124355964"/>
      <w:r w:rsidRPr="004D52F1">
        <w:t>Proyecciones (</w:t>
      </w:r>
      <w:proofErr w:type="spellStart"/>
      <w:r w:rsidRPr="004D52F1">
        <w:t>Projection</w:t>
      </w:r>
      <w:proofErr w:type="spellEnd"/>
      <w:r w:rsidRPr="004D52F1">
        <w:t>)</w:t>
      </w:r>
      <w:bookmarkEnd w:id="17"/>
    </w:p>
    <w:p w14:paraId="3F887792" w14:textId="1E59BAC4" w:rsidR="00C539D0" w:rsidRDefault="00C539D0" w:rsidP="00C539D0">
      <w:pPr>
        <w:jc w:val="both"/>
        <w:rPr>
          <w:rFonts w:ascii="Times New Roman" w:hAnsi="Times New Roman" w:cs="Times New Roman"/>
        </w:rPr>
      </w:pPr>
      <w:r w:rsidRPr="004D52F1">
        <w:rPr>
          <w:rFonts w:ascii="Times New Roman" w:hAnsi="Times New Roman" w:cs="Times New Roman"/>
        </w:rPr>
        <w:t xml:space="preserve">Las proyecciones permiten que de toda la información de un determinado documento solo obtengamos la parte que corresponda, esto hace, </w:t>
      </w:r>
      <w:proofErr w:type="gramStart"/>
      <w:r w:rsidRPr="004D52F1">
        <w:rPr>
          <w:rFonts w:ascii="Times New Roman" w:hAnsi="Times New Roman" w:cs="Times New Roman"/>
        </w:rPr>
        <w:t>que</w:t>
      </w:r>
      <w:proofErr w:type="gramEnd"/>
      <w:r w:rsidRPr="004D52F1">
        <w:rPr>
          <w:rFonts w:ascii="Times New Roman" w:hAnsi="Times New Roman" w:cs="Times New Roman"/>
        </w:rPr>
        <w:t xml:space="preserve"> al viajar la información de un lado a otro, se evite enviar un documento potencialmente denso a través de la red, sino que se puede enviar el subconjunto necesario del documento para el correcto funcionamiento</w:t>
      </w:r>
      <w:r w:rsidR="00705C0C">
        <w:rPr>
          <w:rFonts w:ascii="Times New Roman" w:hAnsi="Times New Roman" w:cs="Times New Roman"/>
        </w:rPr>
        <w:t>.</w:t>
      </w:r>
    </w:p>
    <w:p w14:paraId="0AB6D56D" w14:textId="7C444C41" w:rsidR="0020024A" w:rsidRDefault="00E01E5B" w:rsidP="0020024A">
      <w:pPr>
        <w:pStyle w:val="Ttulo1"/>
      </w:pPr>
      <w:r>
        <w:t xml:space="preserve">Anotaciones de </w:t>
      </w:r>
      <w:proofErr w:type="spellStart"/>
      <w:r>
        <w:t>aggregation</w:t>
      </w:r>
      <w:proofErr w:type="spellEnd"/>
      <w:r>
        <w:t>.</w:t>
      </w:r>
    </w:p>
    <w:p w14:paraId="632E6700" w14:textId="5A610D0A" w:rsidR="00E25075" w:rsidRDefault="00E25075" w:rsidP="00E25075">
      <w:r>
        <w:t xml:space="preserve">Se </w:t>
      </w:r>
      <w:proofErr w:type="gramStart"/>
      <w:r>
        <w:t>usara</w:t>
      </w:r>
      <w:proofErr w:type="gramEnd"/>
      <w:r>
        <w:t xml:space="preserve"> el siguiente modelado de datos</w:t>
      </w:r>
      <w:r w:rsidR="00DD1DA4">
        <w:t xml:space="preserve"> en </w:t>
      </w:r>
      <w:proofErr w:type="spellStart"/>
      <w:r w:rsidR="00DD1DA4">
        <w:t>está</w:t>
      </w:r>
      <w:proofErr w:type="spellEnd"/>
      <w:r w:rsidR="00DD1DA4">
        <w:t xml:space="preserve"> sección</w:t>
      </w:r>
      <w:r>
        <w:t xml:space="preserve">: </w:t>
      </w:r>
    </w:p>
    <w:p w14:paraId="03588732" w14:textId="53C8F359" w:rsidR="00E25075" w:rsidRDefault="00E25075" w:rsidP="00E25075">
      <w:r w:rsidRPr="003E2913">
        <w:rPr>
          <w:rFonts w:ascii="Times New Roman" w:hAnsi="Times New Roman" w:cs="Times New Roman"/>
          <w:noProof/>
        </w:rPr>
        <w:drawing>
          <wp:inline distT="0" distB="0" distL="0" distR="0" wp14:anchorId="5F2C7166" wp14:editId="79331ED7">
            <wp:extent cx="5913632" cy="23700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632" cy="2370025"/>
                    </a:xfrm>
                    <a:prstGeom prst="rect">
                      <a:avLst/>
                    </a:prstGeom>
                  </pic:spPr>
                </pic:pic>
              </a:graphicData>
            </a:graphic>
          </wp:inline>
        </w:drawing>
      </w:r>
    </w:p>
    <w:p w14:paraId="78C82B29" w14:textId="5DF3AFD0" w:rsidR="003E2913" w:rsidRDefault="0020024A" w:rsidP="00267C3B">
      <w:pPr>
        <w:jc w:val="both"/>
        <w:rPr>
          <w:rFonts w:ascii="Times New Roman" w:hAnsi="Times New Roman" w:cs="Times New Roman"/>
        </w:rPr>
      </w:pPr>
      <w:r w:rsidRPr="0020024A">
        <w:rPr>
          <w:rFonts w:ascii="Times New Roman" w:hAnsi="Times New Roman" w:cs="Times New Roman"/>
        </w:rPr>
        <w:t xml:space="preserve">Un </w:t>
      </w:r>
      <w:proofErr w:type="spellStart"/>
      <w:r w:rsidRPr="0020024A">
        <w:rPr>
          <w:rFonts w:ascii="Times New Roman" w:hAnsi="Times New Roman" w:cs="Times New Roman"/>
        </w:rPr>
        <w:t>aggregation</w:t>
      </w:r>
      <w:proofErr w:type="spellEnd"/>
      <w:r w:rsidRPr="0020024A">
        <w:rPr>
          <w:rFonts w:ascii="Times New Roman" w:hAnsi="Times New Roman" w:cs="Times New Roman"/>
        </w:rPr>
        <w:t xml:space="preserve"> puede entenderse como una tubería, conformada por varios filtros o fases, donde la entrada de la tubería es la colección de documentos y en cada una de los filtros o fases se van realizando operaciones (filtrado, agrupaciones, proyecciones, ordenación, etc.)</w:t>
      </w:r>
      <w:r w:rsidR="00267C3B">
        <w:rPr>
          <w:rFonts w:ascii="Times New Roman" w:hAnsi="Times New Roman" w:cs="Times New Roman"/>
        </w:rPr>
        <w:t xml:space="preserve"> sobre la salida de la anterior fase, teniendo en cuenta que la primera fase recibirá la colección, hará operaciones sobre ella y el resultado será la entrada de la siguiente fase</w:t>
      </w:r>
      <w:r>
        <w:rPr>
          <w:rFonts w:ascii="Times New Roman" w:hAnsi="Times New Roman" w:cs="Times New Roman"/>
        </w:rPr>
        <w:t>.</w:t>
      </w:r>
      <w:r w:rsidRPr="0020024A">
        <w:rPr>
          <w:rFonts w:ascii="Times New Roman" w:hAnsi="Times New Roman" w:cs="Times New Roman"/>
        </w:rPr>
        <w:t xml:space="preserve"> </w:t>
      </w:r>
    </w:p>
    <w:p w14:paraId="11E87BC5" w14:textId="583E12FF" w:rsidR="00E25075" w:rsidRDefault="00E25075" w:rsidP="00267C3B">
      <w:pPr>
        <w:jc w:val="both"/>
        <w:rPr>
          <w:rFonts w:ascii="Times New Roman" w:hAnsi="Times New Roman" w:cs="Times New Roman"/>
        </w:rPr>
      </w:pPr>
      <w:r>
        <w:rPr>
          <w:rFonts w:ascii="Times New Roman" w:hAnsi="Times New Roman" w:cs="Times New Roman"/>
          <w:noProof/>
        </w:rPr>
      </w:r>
      <w:r>
        <w:rPr>
          <w:rFonts w:ascii="Times New Roman" w:hAnsi="Times New Roman" w:cs="Times New Roman"/>
        </w:rPr>
        <w:pict w14:anchorId="42A6FED6">
          <v:shape id="_x0000_s1036" type="#_x0000_t202" style="width:389.55pt;height:23.65pt;mso-left-percent:-10001;mso-top-percent:-10001;mso-position-horizontal:absolute;mso-position-horizontal-relative:char;mso-position-vertical:absolute;mso-position-vertical-relative:line;mso-left-percent:-10001;mso-top-percent:-10001" fillcolor="black [3200]" strokecolor="#f2f2f2 [3041]" strokeweight="3pt">
            <v:shadow on="t" type="perspective" color="#7f7f7f [1601]" opacity=".5" offset="1pt" offset2="-1pt"/>
            <v:textbox style="mso-next-textbox:#_x0000_s1036">
              <w:txbxContent>
                <w:p w14:paraId="1B8B388D" w14:textId="77777777" w:rsidR="00E25075" w:rsidRPr="00824964" w:rsidRDefault="00E25075" w:rsidP="00E25075">
                  <w:pPr>
                    <w:spacing w:after="0"/>
                    <w:jc w:val="center"/>
                    <w:rPr>
                      <w:rFonts w:ascii="Courier New" w:hAnsi="Courier New" w:cs="Courier New"/>
                    </w:rPr>
                  </w:pPr>
                  <w:proofErr w:type="spellStart"/>
                  <w:proofErr w:type="gramStart"/>
                  <w:r w:rsidRPr="00824964">
                    <w:rPr>
                      <w:rFonts w:ascii="Courier New" w:hAnsi="Courier New" w:cs="Courier New"/>
                      <w:b/>
                      <w:bCs/>
                      <w:color w:val="66FF66"/>
                    </w:rPr>
                    <w:t>db.</w:t>
                  </w:r>
                  <w:r>
                    <w:rPr>
                      <w:rFonts w:ascii="Courier New" w:hAnsi="Courier New" w:cs="Courier New"/>
                      <w:b/>
                      <w:bCs/>
                      <w:color w:val="66FF66"/>
                    </w:rPr>
                    <w:t>persons</w:t>
                  </w:r>
                  <w:proofErr w:type="gramEnd"/>
                  <w:r>
                    <w:rPr>
                      <w:rFonts w:ascii="Courier New" w:hAnsi="Courier New" w:cs="Courier New"/>
                      <w:b/>
                      <w:bCs/>
                      <w:color w:val="66FF66"/>
                    </w:rPr>
                    <w:t>.aggregate</w:t>
                  </w:r>
                  <w:proofErr w:type="spellEnd"/>
                  <w:r>
                    <w:rPr>
                      <w:rFonts w:ascii="Courier New" w:hAnsi="Courier New" w:cs="Courier New"/>
                      <w:b/>
                      <w:bCs/>
                      <w:color w:val="66FF66"/>
                    </w:rPr>
                    <w:t>([fase_1, fase_2, … ,</w:t>
                  </w:r>
                  <w:proofErr w:type="spellStart"/>
                  <w:r>
                    <w:rPr>
                      <w:rFonts w:ascii="Courier New" w:hAnsi="Courier New" w:cs="Courier New"/>
                      <w:b/>
                      <w:bCs/>
                      <w:color w:val="66FF66"/>
                    </w:rPr>
                    <w:t>fase_n</w:t>
                  </w:r>
                  <w:proofErr w:type="spellEnd"/>
                  <w:r>
                    <w:rPr>
                      <w:rFonts w:ascii="Courier New" w:hAnsi="Courier New" w:cs="Courier New"/>
                      <w:b/>
                      <w:bCs/>
                      <w:color w:val="66FF66"/>
                    </w:rPr>
                    <w:t>])</w:t>
                  </w:r>
                </w:p>
              </w:txbxContent>
            </v:textbox>
            <w10:wrap anchorx="margin" anchory="margin"/>
            <w10:anchorlock/>
          </v:shape>
        </w:pict>
      </w:r>
    </w:p>
    <w:p w14:paraId="7E54AF81" w14:textId="673695F4" w:rsidR="003E2913" w:rsidRDefault="003E2913" w:rsidP="00267C3B">
      <w:pPr>
        <w:jc w:val="both"/>
        <w:rPr>
          <w:rFonts w:ascii="Times New Roman" w:hAnsi="Times New Roman" w:cs="Times New Roman"/>
        </w:rPr>
      </w:pPr>
      <w:r>
        <w:rPr>
          <w:rFonts w:ascii="Times New Roman" w:hAnsi="Times New Roman" w:cs="Times New Roman"/>
        </w:rPr>
        <w:t>Donde cada fase n-</w:t>
      </w:r>
      <w:proofErr w:type="spellStart"/>
      <w:r>
        <w:rPr>
          <w:rFonts w:ascii="Times New Roman" w:hAnsi="Times New Roman" w:cs="Times New Roman"/>
        </w:rPr>
        <w:t>esima</w:t>
      </w:r>
      <w:proofErr w:type="spellEnd"/>
      <w:r>
        <w:rPr>
          <w:rFonts w:ascii="Times New Roman" w:hAnsi="Times New Roman" w:cs="Times New Roman"/>
        </w:rPr>
        <w:t xml:space="preserve"> es un objeto </w:t>
      </w:r>
      <w:proofErr w:type="spellStart"/>
      <w:r>
        <w:rPr>
          <w:rFonts w:ascii="Times New Roman" w:hAnsi="Times New Roman" w:cs="Times New Roman"/>
        </w:rPr>
        <w:t>json</w:t>
      </w:r>
      <w:proofErr w:type="spellEnd"/>
      <w:r>
        <w:rPr>
          <w:rFonts w:ascii="Times New Roman" w:hAnsi="Times New Roman" w:cs="Times New Roman"/>
        </w:rPr>
        <w:t xml:space="preserve">, donde hay diferentes operadores, por ejemplo: </w:t>
      </w:r>
    </w:p>
    <w:p w14:paraId="785262CA" w14:textId="36F77B85" w:rsidR="003E2913" w:rsidRDefault="003E2913" w:rsidP="00267C3B">
      <w:pPr>
        <w:jc w:val="both"/>
        <w:rPr>
          <w:rFonts w:ascii="Times New Roman" w:hAnsi="Times New Roman" w:cs="Times New Roman"/>
        </w:rPr>
      </w:pPr>
    </w:p>
    <w:p w14:paraId="599D152D" w14:textId="77777777" w:rsidR="00E25075" w:rsidRDefault="00E25075" w:rsidP="00267C3B">
      <w:pPr>
        <w:jc w:val="both"/>
        <w:rPr>
          <w:rFonts w:ascii="Times New Roman" w:hAnsi="Times New Roman" w:cs="Times New Roman"/>
        </w:rPr>
      </w:pPr>
    </w:p>
    <w:p w14:paraId="57DC9626" w14:textId="464EACB4" w:rsidR="00E25075" w:rsidRDefault="003E2913" w:rsidP="00267C3B">
      <w:pPr>
        <w:jc w:val="both"/>
        <w:rPr>
          <w:rFonts w:ascii="Times New Roman" w:hAnsi="Times New Roman" w:cs="Times New Roman"/>
        </w:rPr>
      </w:pPr>
      <w:r>
        <w:rPr>
          <w:rFonts w:ascii="Times New Roman" w:hAnsi="Times New Roman" w:cs="Times New Roman"/>
        </w:rPr>
        <w:lastRenderedPageBreak/>
        <w:t xml:space="preserve">En este caso la </w:t>
      </w:r>
      <w:r w:rsidR="00E25075">
        <w:rPr>
          <w:rFonts w:ascii="Times New Roman" w:hAnsi="Times New Roman" w:cs="Times New Roman"/>
        </w:rPr>
        <w:t>cláusula</w:t>
      </w:r>
      <w:r>
        <w:rPr>
          <w:rFonts w:ascii="Times New Roman" w:hAnsi="Times New Roman" w:cs="Times New Roman"/>
        </w:rPr>
        <w:t xml:space="preserve"> </w:t>
      </w:r>
      <w:proofErr w:type="spellStart"/>
      <w:r>
        <w:rPr>
          <w:rFonts w:ascii="Times New Roman" w:hAnsi="Times New Roman" w:cs="Times New Roman"/>
        </w:rPr>
        <w:t>aggregate</w:t>
      </w:r>
      <w:proofErr w:type="spellEnd"/>
      <w:r>
        <w:rPr>
          <w:rFonts w:ascii="Times New Roman" w:hAnsi="Times New Roman" w:cs="Times New Roman"/>
        </w:rPr>
        <w:t xml:space="preserve"> devolverá un “cursor” como en el mismo caso de </w:t>
      </w:r>
      <w:proofErr w:type="spellStart"/>
      <w:r>
        <w:rPr>
          <w:rFonts w:ascii="Times New Roman" w:hAnsi="Times New Roman" w:cs="Times New Roman"/>
        </w:rPr>
        <w:t>find</w:t>
      </w:r>
      <w:proofErr w:type="spellEnd"/>
      <w:r>
        <w:rPr>
          <w:rFonts w:ascii="Times New Roman" w:hAnsi="Times New Roman" w:cs="Times New Roman"/>
        </w:rPr>
        <w:t xml:space="preserve">, teniendo en cuenta que la colección personas tiene personas con un género, en este caso, se hará una especie de filtro en el que solo se mostrarán aquellas personas de la colección que tenga genero femenino. </w:t>
      </w:r>
    </w:p>
    <w:p w14:paraId="552AFF8F" w14:textId="606B9CB9" w:rsidR="004F3947" w:rsidRDefault="00E25075" w:rsidP="00267C3B">
      <w:pPr>
        <w:jc w:val="both"/>
        <w:rPr>
          <w:rFonts w:ascii="Times New Roman" w:hAnsi="Times New Roman" w:cs="Times New Roman"/>
        </w:rPr>
      </w:pPr>
      <w:r>
        <w:rPr>
          <w:rFonts w:ascii="Times New Roman" w:hAnsi="Times New Roman" w:cs="Times New Roman"/>
          <w:noProof/>
        </w:rPr>
      </w:r>
      <w:r>
        <w:rPr>
          <w:rFonts w:ascii="Times New Roman" w:hAnsi="Times New Roman" w:cs="Times New Roman"/>
        </w:rPr>
        <w:pict w14:anchorId="2F9C5E39">
          <v:shape id="_x0000_s1035" type="#_x0000_t202" style="width:389.55pt;height:77.35pt;mso-left-percent:-10001;mso-top-percent:-10001;mso-position-horizontal:absolute;mso-position-horizontal-relative:char;mso-position-vertical:absolute;mso-position-vertical-relative:line;mso-left-percent:-10001;mso-top-percent:-10001" fillcolor="black [3200]" strokecolor="#f2f2f2 [3041]" strokeweight="3pt">
            <v:shadow on="t" type="perspective" color="#7f7f7f [1601]" opacity=".5" offset="1pt" offset2="-1pt"/>
            <v:textbox style="mso-next-textbox:#_x0000_s1035">
              <w:txbxContent>
                <w:p w14:paraId="1CD76E86" w14:textId="77777777" w:rsidR="00E25075" w:rsidRPr="00EA20BF" w:rsidRDefault="00E25075" w:rsidP="00E25075">
                  <w:pPr>
                    <w:spacing w:after="0"/>
                    <w:rPr>
                      <w:rFonts w:ascii="Courier New" w:hAnsi="Courier New" w:cs="Courier New"/>
                      <w:b/>
                      <w:bCs/>
                      <w:color w:val="66FF66"/>
                      <w:lang w:val="en-GB"/>
                    </w:rPr>
                  </w:pPr>
                  <w:proofErr w:type="spellStart"/>
                  <w:proofErr w:type="gramStart"/>
                  <w:r w:rsidRPr="00EA20BF">
                    <w:rPr>
                      <w:rFonts w:ascii="Courier New" w:hAnsi="Courier New" w:cs="Courier New"/>
                      <w:b/>
                      <w:bCs/>
                      <w:color w:val="66FF66"/>
                      <w:lang w:val="en-GB"/>
                    </w:rPr>
                    <w:t>db.persons</w:t>
                  </w:r>
                  <w:proofErr w:type="gramEnd"/>
                  <w:r w:rsidRPr="00EA20BF">
                    <w:rPr>
                      <w:rFonts w:ascii="Courier New" w:hAnsi="Courier New" w:cs="Courier New"/>
                      <w:b/>
                      <w:bCs/>
                      <w:color w:val="66FF66"/>
                      <w:lang w:val="en-GB"/>
                    </w:rPr>
                    <w:t>.aggregate</w:t>
                  </w:r>
                  <w:proofErr w:type="spellEnd"/>
                  <w:r w:rsidRPr="00EA20BF">
                    <w:rPr>
                      <w:rFonts w:ascii="Courier New" w:hAnsi="Courier New" w:cs="Courier New"/>
                      <w:b/>
                      <w:bCs/>
                      <w:color w:val="66FF66"/>
                      <w:lang w:val="en-GB"/>
                    </w:rPr>
                    <w:t>([</w:t>
                  </w:r>
                  <w:r w:rsidRPr="00EA20BF">
                    <w:rPr>
                      <w:rFonts w:ascii="Courier New" w:hAnsi="Courier New" w:cs="Courier New"/>
                      <w:b/>
                      <w:bCs/>
                      <w:color w:val="66FF66"/>
                      <w:lang w:val="en-GB"/>
                    </w:rPr>
                    <w:br/>
                    <w:t xml:space="preserve">  {</w:t>
                  </w:r>
                </w:p>
                <w:p w14:paraId="0FB7DEE7" w14:textId="77777777" w:rsidR="00E25075" w:rsidRPr="00EA20BF" w:rsidRDefault="00E25075" w:rsidP="00E25075">
                  <w:pPr>
                    <w:spacing w:after="0"/>
                    <w:rPr>
                      <w:rFonts w:ascii="Courier New" w:hAnsi="Courier New" w:cs="Courier New"/>
                      <w:b/>
                      <w:bCs/>
                      <w:color w:val="66FF66"/>
                      <w:lang w:val="en-GB"/>
                    </w:rPr>
                  </w:pPr>
                  <w:r w:rsidRPr="00EA20BF">
                    <w:rPr>
                      <w:rFonts w:ascii="Courier New" w:hAnsi="Courier New" w:cs="Courier New"/>
                      <w:b/>
                      <w:bCs/>
                      <w:color w:val="66FF66"/>
                      <w:lang w:val="en-GB"/>
                    </w:rPr>
                    <w:t xml:space="preserve">    $match: </w:t>
                  </w:r>
                  <w:proofErr w:type="gramStart"/>
                  <w:r w:rsidRPr="00EA20BF">
                    <w:rPr>
                      <w:rFonts w:ascii="Courier New" w:hAnsi="Courier New" w:cs="Courier New"/>
                      <w:b/>
                      <w:bCs/>
                      <w:color w:val="66FF66"/>
                      <w:lang w:val="en-GB"/>
                    </w:rPr>
                    <w:t>{ gender</w:t>
                  </w:r>
                  <w:proofErr w:type="gramEnd"/>
                  <w:r w:rsidRPr="00EA20BF">
                    <w:rPr>
                      <w:rFonts w:ascii="Courier New" w:hAnsi="Courier New" w:cs="Courier New"/>
                      <w:b/>
                      <w:bCs/>
                      <w:color w:val="66FF66"/>
                      <w:lang w:val="en-GB"/>
                    </w:rPr>
                    <w:t>: ‘female’}</w:t>
                  </w:r>
                </w:p>
                <w:p w14:paraId="1BEEFDB1" w14:textId="77777777" w:rsidR="00E25075" w:rsidRDefault="00E25075" w:rsidP="00E25075">
                  <w:pPr>
                    <w:spacing w:after="0"/>
                    <w:rPr>
                      <w:rFonts w:ascii="Courier New" w:hAnsi="Courier New" w:cs="Courier New"/>
                      <w:b/>
                      <w:bCs/>
                      <w:color w:val="66FF66"/>
                    </w:rPr>
                  </w:pPr>
                  <w:r w:rsidRPr="00EA20BF">
                    <w:rPr>
                      <w:rFonts w:ascii="Courier New" w:hAnsi="Courier New" w:cs="Courier New"/>
                      <w:b/>
                      <w:bCs/>
                      <w:color w:val="66FF66"/>
                      <w:lang w:val="en-GB"/>
                    </w:rPr>
                    <w:t xml:space="preserve">  </w:t>
                  </w:r>
                  <w:r>
                    <w:rPr>
                      <w:rFonts w:ascii="Courier New" w:hAnsi="Courier New" w:cs="Courier New"/>
                      <w:b/>
                      <w:bCs/>
                      <w:color w:val="66FF66"/>
                    </w:rPr>
                    <w:t>}</w:t>
                  </w:r>
                </w:p>
                <w:p w14:paraId="3A872480" w14:textId="77777777" w:rsidR="00E25075" w:rsidRPr="00824964" w:rsidRDefault="00E25075" w:rsidP="00E25075">
                  <w:pPr>
                    <w:spacing w:after="0"/>
                    <w:rPr>
                      <w:rFonts w:ascii="Courier New" w:hAnsi="Courier New" w:cs="Courier New"/>
                    </w:rPr>
                  </w:pPr>
                  <w:r>
                    <w:rPr>
                      <w:rFonts w:ascii="Courier New" w:hAnsi="Courier New" w:cs="Courier New"/>
                      <w:b/>
                      <w:bCs/>
                      <w:color w:val="66FF66"/>
                    </w:rPr>
                    <w:t>])</w:t>
                  </w:r>
                </w:p>
              </w:txbxContent>
            </v:textbox>
            <w10:wrap anchorx="margin" anchory="margin"/>
            <w10:anchorlock/>
          </v:shape>
        </w:pict>
      </w:r>
    </w:p>
    <w:p w14:paraId="0AC2D56D" w14:textId="5F9153D9" w:rsidR="003E2913" w:rsidRPr="00DD1DA4" w:rsidRDefault="007B1F2E" w:rsidP="00D61C47">
      <w:pPr>
        <w:pStyle w:val="Ttulo2"/>
      </w:pPr>
      <w:r w:rsidRPr="00DD1DA4">
        <w:t xml:space="preserve"> $</w:t>
      </w:r>
      <w:proofErr w:type="spellStart"/>
      <w:r w:rsidRPr="00DD1DA4">
        <w:t>project</w:t>
      </w:r>
      <w:proofErr w:type="spellEnd"/>
      <w:r w:rsidRPr="00DD1DA4">
        <w:t>.</w:t>
      </w:r>
    </w:p>
    <w:p w14:paraId="37657A8E" w14:textId="39D8319F" w:rsidR="007B1F2E" w:rsidRPr="00E25075" w:rsidRDefault="007B1F2E" w:rsidP="007B1F2E">
      <w:pPr>
        <w:jc w:val="both"/>
        <w:rPr>
          <w:rFonts w:ascii="Times New Roman" w:hAnsi="Times New Roman" w:cs="Times New Roman"/>
        </w:rPr>
      </w:pPr>
      <w:r w:rsidRPr="00E25075">
        <w:rPr>
          <w:rFonts w:ascii="Times New Roman" w:hAnsi="Times New Roman" w:cs="Times New Roman"/>
        </w:rPr>
        <w:t xml:space="preserve">Es uno de los operadores más simple, proyecta solo aquellos campos que son especificados en la fase, también proyectará el “_id” a no ser que se ponga </w:t>
      </w:r>
      <w:proofErr w:type="gramStart"/>
      <w:r w:rsidRPr="00E25075">
        <w:rPr>
          <w:rFonts w:ascii="Times New Roman" w:hAnsi="Times New Roman" w:cs="Times New Roman"/>
        </w:rPr>
        <w:t>{ _</w:t>
      </w:r>
      <w:proofErr w:type="gramEnd"/>
      <w:r w:rsidRPr="00E25075">
        <w:rPr>
          <w:rFonts w:ascii="Times New Roman" w:hAnsi="Times New Roman" w:cs="Times New Roman"/>
        </w:rPr>
        <w:t xml:space="preserve">id:0} al igual que ocurre con el segundo objeto de la operación </w:t>
      </w:r>
      <w:proofErr w:type="spellStart"/>
      <w:r w:rsidRPr="00E25075">
        <w:rPr>
          <w:rFonts w:ascii="Times New Roman" w:hAnsi="Times New Roman" w:cs="Times New Roman"/>
        </w:rPr>
        <w:t>find</w:t>
      </w:r>
      <w:proofErr w:type="spellEnd"/>
      <w:r w:rsidRPr="00E25075">
        <w:rPr>
          <w:rFonts w:ascii="Times New Roman" w:hAnsi="Times New Roman" w:cs="Times New Roman"/>
        </w:rPr>
        <w:t>.</w:t>
      </w:r>
      <w:r w:rsidR="00E25075" w:rsidRPr="00E25075">
        <w:rPr>
          <w:rFonts w:ascii="Times New Roman" w:hAnsi="Times New Roman" w:cs="Times New Roman"/>
        </w:rPr>
        <w:t xml:space="preserve"> Se muestra una imagen que busca ilustrar el potencial de anidamiento de operadores en las proyecciones. </w:t>
      </w:r>
      <w:r w:rsidRPr="00E25075">
        <w:rPr>
          <w:rFonts w:ascii="Times New Roman" w:hAnsi="Times New Roman" w:cs="Times New Roman"/>
        </w:rPr>
        <w:t xml:space="preserve"> </w:t>
      </w:r>
    </w:p>
    <w:p w14:paraId="40BD4E0C" w14:textId="4DA70536" w:rsidR="003E2913" w:rsidRDefault="00E25075" w:rsidP="00267C3B">
      <w:pPr>
        <w:jc w:val="both"/>
        <w:rPr>
          <w:rFonts w:ascii="Times New Roman" w:hAnsi="Times New Roman" w:cs="Times New Roman"/>
        </w:rPr>
      </w:pPr>
      <w:r>
        <w:rPr>
          <w:rFonts w:ascii="Times New Roman" w:hAnsi="Times New Roman" w:cs="Times New Roman"/>
          <w:noProof/>
        </w:rPr>
      </w:r>
      <w:r>
        <w:rPr>
          <w:rFonts w:ascii="Times New Roman" w:hAnsi="Times New Roman" w:cs="Times New Roman"/>
        </w:rPr>
        <w:pict w14:anchorId="34011EB7">
          <v:shape id="_x0000_s1037" type="#_x0000_t202" style="width:520.65pt;height:192.3pt;mso-left-percent:-10001;mso-top-percent:-10001;mso-position-horizontal:absolute;mso-position-horizontal-relative:char;mso-position-vertical:absolute;mso-position-vertical-relative:line;mso-left-percent:-10001;mso-top-percent:-10001" wrapcoords="-83 -232 -83 22065 21766 22065 21766 0 21725 -232 -83 -232" fillcolor="black [3200]" strokecolor="#f2f2f2 [3041]" strokeweight="3pt">
            <v:shadow on="t" type="perspective" color="#7f7f7f [1601]" opacity=".5" offset="1pt" offset2="-1pt"/>
            <v:textbox style="mso-next-textbox:#_x0000_s1037">
              <w:txbxContent>
                <w:p w14:paraId="6230FFE0" w14:textId="77777777" w:rsidR="00E25075" w:rsidRPr="00EA20BF" w:rsidRDefault="00E25075" w:rsidP="00DD1DA4">
                  <w:pPr>
                    <w:spacing w:after="0"/>
                    <w:rPr>
                      <w:rFonts w:ascii="Courier New" w:hAnsi="Courier New" w:cs="Courier New"/>
                      <w:b/>
                      <w:bCs/>
                      <w:color w:val="66FF66"/>
                      <w:sz w:val="18"/>
                      <w:szCs w:val="18"/>
                    </w:rPr>
                  </w:pPr>
                  <w:proofErr w:type="spellStart"/>
                  <w:proofErr w:type="gramStart"/>
                  <w:r w:rsidRPr="00EA20BF">
                    <w:rPr>
                      <w:rFonts w:ascii="Courier New" w:hAnsi="Courier New" w:cs="Courier New"/>
                      <w:b/>
                      <w:bCs/>
                      <w:color w:val="66FF66"/>
                      <w:sz w:val="18"/>
                      <w:szCs w:val="18"/>
                    </w:rPr>
                    <w:t>db.persons</w:t>
                  </w:r>
                  <w:proofErr w:type="gramEnd"/>
                  <w:r w:rsidRPr="00EA20BF">
                    <w:rPr>
                      <w:rFonts w:ascii="Courier New" w:hAnsi="Courier New" w:cs="Courier New"/>
                      <w:b/>
                      <w:bCs/>
                      <w:color w:val="66FF66"/>
                      <w:sz w:val="18"/>
                      <w:szCs w:val="18"/>
                    </w:rPr>
                    <w:t>.aggregate</w:t>
                  </w:r>
                  <w:proofErr w:type="spellEnd"/>
                  <w:r w:rsidRPr="00EA20BF">
                    <w:rPr>
                      <w:rFonts w:ascii="Courier New" w:hAnsi="Courier New" w:cs="Courier New"/>
                      <w:b/>
                      <w:bCs/>
                      <w:color w:val="66FF66"/>
                      <w:sz w:val="18"/>
                      <w:szCs w:val="18"/>
                    </w:rPr>
                    <w:t>([</w:t>
                  </w:r>
                  <w:r w:rsidRPr="00EA20BF">
                    <w:rPr>
                      <w:rFonts w:ascii="Courier New" w:hAnsi="Courier New" w:cs="Courier New"/>
                      <w:b/>
                      <w:bCs/>
                      <w:color w:val="66FF66"/>
                      <w:sz w:val="18"/>
                      <w:szCs w:val="18"/>
                    </w:rPr>
                    <w:br/>
                    <w:t xml:space="preserve">  {</w:t>
                  </w:r>
                </w:p>
                <w:p w14:paraId="0CD50CDE" w14:textId="77777777" w:rsidR="00E25075" w:rsidRPr="00EA20BF" w:rsidRDefault="00E25075" w:rsidP="00DD1DA4">
                  <w:pPr>
                    <w:spacing w:after="0"/>
                    <w:rPr>
                      <w:rFonts w:ascii="Courier New" w:hAnsi="Courier New" w:cs="Courier New"/>
                      <w:b/>
                      <w:bCs/>
                      <w:color w:val="66FF66"/>
                      <w:sz w:val="18"/>
                      <w:szCs w:val="18"/>
                    </w:rPr>
                  </w:pPr>
                  <w:r w:rsidRPr="00EA20BF">
                    <w:rPr>
                      <w:rFonts w:ascii="Courier New" w:hAnsi="Courier New" w:cs="Courier New"/>
                      <w:b/>
                      <w:bCs/>
                      <w:color w:val="66FF66"/>
                      <w:sz w:val="18"/>
                      <w:szCs w:val="18"/>
                    </w:rPr>
                    <w:t xml:space="preserve">    $</w:t>
                  </w:r>
                  <w:proofErr w:type="spellStart"/>
                  <w:r w:rsidRPr="00EA20BF">
                    <w:rPr>
                      <w:rFonts w:ascii="Courier New" w:hAnsi="Courier New" w:cs="Courier New"/>
                      <w:b/>
                      <w:bCs/>
                      <w:color w:val="66FF66"/>
                      <w:sz w:val="18"/>
                      <w:szCs w:val="18"/>
                    </w:rPr>
                    <w:t>proyect</w:t>
                  </w:r>
                  <w:proofErr w:type="spellEnd"/>
                  <w:r w:rsidRPr="00EA20BF">
                    <w:rPr>
                      <w:rFonts w:ascii="Courier New" w:hAnsi="Courier New" w:cs="Courier New"/>
                      <w:b/>
                      <w:bCs/>
                      <w:color w:val="66FF66"/>
                      <w:sz w:val="18"/>
                      <w:szCs w:val="18"/>
                    </w:rPr>
                    <w:t xml:space="preserve">: { </w:t>
                  </w:r>
                </w:p>
                <w:p w14:paraId="645B67FA" w14:textId="77777777" w:rsidR="00E25075" w:rsidRPr="00DB386B" w:rsidRDefault="00E25075" w:rsidP="00DD1DA4">
                  <w:pPr>
                    <w:spacing w:after="0"/>
                    <w:ind w:firstLine="708"/>
                    <w:rPr>
                      <w:rFonts w:ascii="Courier New" w:hAnsi="Courier New" w:cs="Courier New"/>
                      <w:b/>
                      <w:bCs/>
                      <w:color w:val="66FF66"/>
                      <w:sz w:val="18"/>
                      <w:szCs w:val="18"/>
                    </w:rPr>
                  </w:pPr>
                  <w:r w:rsidRPr="00DB386B">
                    <w:rPr>
                      <w:rFonts w:ascii="Courier New" w:hAnsi="Courier New" w:cs="Courier New"/>
                      <w:b/>
                      <w:bCs/>
                      <w:color w:val="66FF66"/>
                      <w:sz w:val="18"/>
                      <w:szCs w:val="18"/>
                    </w:rPr>
                    <w:t>_id: 0 #No mostrar el _id,</w:t>
                  </w:r>
                </w:p>
                <w:p w14:paraId="21B0DF07" w14:textId="77777777" w:rsidR="00E25075" w:rsidRPr="00DB386B" w:rsidRDefault="00E25075" w:rsidP="00DD1DA4">
                  <w:pPr>
                    <w:spacing w:after="0"/>
                    <w:ind w:firstLine="708"/>
                    <w:rPr>
                      <w:rFonts w:ascii="Courier New" w:hAnsi="Courier New" w:cs="Courier New"/>
                      <w:b/>
                      <w:bCs/>
                      <w:color w:val="66FF66"/>
                      <w:sz w:val="18"/>
                      <w:szCs w:val="18"/>
                    </w:rPr>
                  </w:pPr>
                  <w:proofErr w:type="spellStart"/>
                  <w:r w:rsidRPr="00DB386B">
                    <w:rPr>
                      <w:rFonts w:ascii="Courier New" w:hAnsi="Courier New" w:cs="Courier New"/>
                      <w:b/>
                      <w:bCs/>
                      <w:color w:val="66FF66"/>
                      <w:sz w:val="18"/>
                      <w:szCs w:val="18"/>
                    </w:rPr>
                    <w:t>gender</w:t>
                  </w:r>
                  <w:proofErr w:type="spellEnd"/>
                  <w:r w:rsidRPr="00DB386B">
                    <w:rPr>
                      <w:rFonts w:ascii="Courier New" w:hAnsi="Courier New" w:cs="Courier New"/>
                      <w:b/>
                      <w:bCs/>
                      <w:color w:val="66FF66"/>
                      <w:sz w:val="18"/>
                      <w:szCs w:val="18"/>
                    </w:rPr>
                    <w:t xml:space="preserve">: 1, #mostrar el campo </w:t>
                  </w:r>
                  <w:proofErr w:type="spellStart"/>
                  <w:r w:rsidRPr="00DB386B">
                    <w:rPr>
                      <w:rFonts w:ascii="Courier New" w:hAnsi="Courier New" w:cs="Courier New"/>
                      <w:b/>
                      <w:bCs/>
                      <w:color w:val="66FF66"/>
                      <w:sz w:val="18"/>
                      <w:szCs w:val="18"/>
                    </w:rPr>
                    <w:t>gender</w:t>
                  </w:r>
                  <w:proofErr w:type="spellEnd"/>
                </w:p>
                <w:p w14:paraId="1968D707" w14:textId="77777777" w:rsidR="00E25075" w:rsidRPr="00EA20BF" w:rsidRDefault="00E25075" w:rsidP="00DD1DA4">
                  <w:pPr>
                    <w:spacing w:after="0"/>
                    <w:ind w:firstLine="708"/>
                    <w:rPr>
                      <w:rFonts w:ascii="Courier New" w:hAnsi="Courier New" w:cs="Courier New"/>
                      <w:b/>
                      <w:bCs/>
                      <w:color w:val="66FF66"/>
                      <w:sz w:val="18"/>
                      <w:szCs w:val="18"/>
                    </w:rPr>
                  </w:pPr>
                  <w:proofErr w:type="spellStart"/>
                  <w:r w:rsidRPr="00EA20BF">
                    <w:rPr>
                      <w:rFonts w:ascii="Courier New" w:hAnsi="Courier New" w:cs="Courier New"/>
                      <w:b/>
                      <w:bCs/>
                      <w:color w:val="66FF66"/>
                      <w:sz w:val="18"/>
                      <w:szCs w:val="18"/>
                    </w:rPr>
                    <w:t>fullName</w:t>
                  </w:r>
                  <w:proofErr w:type="spellEnd"/>
                  <w:r w:rsidRPr="00EA20BF">
                    <w:rPr>
                      <w:rFonts w:ascii="Courier New" w:hAnsi="Courier New" w:cs="Courier New"/>
                      <w:b/>
                      <w:bCs/>
                      <w:color w:val="66FF66"/>
                      <w:sz w:val="18"/>
                      <w:szCs w:val="18"/>
                    </w:rPr>
                    <w:t xml:space="preserve">: { </w:t>
                  </w:r>
                </w:p>
                <w:p w14:paraId="660DE5F5" w14:textId="77777777" w:rsidR="00E25075" w:rsidRPr="00DB386B" w:rsidRDefault="00E25075" w:rsidP="00DD1DA4">
                  <w:pPr>
                    <w:spacing w:after="0"/>
                    <w:ind w:left="708" w:firstLine="708"/>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w:t>
                  </w:r>
                  <w:proofErr w:type="spellStart"/>
                  <w:r w:rsidRPr="00DB386B">
                    <w:rPr>
                      <w:rFonts w:ascii="Courier New" w:hAnsi="Courier New" w:cs="Courier New"/>
                      <w:b/>
                      <w:bCs/>
                      <w:color w:val="66FF66"/>
                      <w:sz w:val="18"/>
                      <w:szCs w:val="18"/>
                      <w:lang w:val="en-GB"/>
                    </w:rPr>
                    <w:t>concat</w:t>
                  </w:r>
                  <w:proofErr w:type="spellEnd"/>
                  <w:r w:rsidRPr="00DB386B">
                    <w:rPr>
                      <w:rFonts w:ascii="Courier New" w:hAnsi="Courier New" w:cs="Courier New"/>
                      <w:b/>
                      <w:bCs/>
                      <w:color w:val="66FF66"/>
                      <w:sz w:val="18"/>
                      <w:szCs w:val="18"/>
                      <w:lang w:val="en-GB"/>
                    </w:rPr>
                    <w:t>: [</w:t>
                  </w:r>
                </w:p>
                <w:p w14:paraId="3E3BCD9B" w14:textId="77777777" w:rsidR="00E25075" w:rsidRPr="00DB386B" w:rsidRDefault="00E25075" w:rsidP="00DD1DA4">
                  <w:pPr>
                    <w:spacing w:after="0"/>
                    <w:ind w:left="1416" w:firstLine="708"/>
                    <w:rPr>
                      <w:rFonts w:ascii="Courier New" w:hAnsi="Courier New" w:cs="Courier New"/>
                      <w:b/>
                      <w:bCs/>
                      <w:color w:val="66FF66"/>
                      <w:sz w:val="18"/>
                      <w:szCs w:val="18"/>
                      <w:lang w:val="en-GB"/>
                    </w:rPr>
                  </w:pPr>
                  <w:proofErr w:type="gramStart"/>
                  <w:r w:rsidRPr="00DB386B">
                    <w:rPr>
                      <w:rFonts w:ascii="Courier New" w:hAnsi="Courier New" w:cs="Courier New"/>
                      <w:b/>
                      <w:bCs/>
                      <w:color w:val="66FF66"/>
                      <w:sz w:val="18"/>
                      <w:szCs w:val="18"/>
                      <w:lang w:val="en-GB"/>
                    </w:rPr>
                    <w:t>{ $</w:t>
                  </w:r>
                  <w:proofErr w:type="spellStart"/>
                  <w:proofErr w:type="gramEnd"/>
                  <w:r w:rsidRPr="00DB386B">
                    <w:rPr>
                      <w:rFonts w:ascii="Courier New" w:hAnsi="Courier New" w:cs="Courier New"/>
                      <w:b/>
                      <w:bCs/>
                      <w:color w:val="66FF66"/>
                      <w:sz w:val="18"/>
                      <w:szCs w:val="18"/>
                      <w:lang w:val="en-GB"/>
                    </w:rPr>
                    <w:t>toUpper</w:t>
                  </w:r>
                  <w:proofErr w:type="spellEnd"/>
                  <w:r w:rsidRPr="00DB386B">
                    <w:rPr>
                      <w:rFonts w:ascii="Courier New" w:hAnsi="Courier New" w:cs="Courier New"/>
                      <w:b/>
                      <w:bCs/>
                      <w:color w:val="66FF66"/>
                      <w:sz w:val="18"/>
                      <w:szCs w:val="18"/>
                      <w:lang w:val="en-GB"/>
                    </w:rPr>
                    <w:t>: { $</w:t>
                  </w:r>
                  <w:proofErr w:type="spellStart"/>
                  <w:r w:rsidRPr="00DB386B">
                    <w:rPr>
                      <w:rFonts w:ascii="Courier New" w:hAnsi="Courier New" w:cs="Courier New"/>
                      <w:b/>
                      <w:bCs/>
                      <w:color w:val="66FF66"/>
                      <w:sz w:val="18"/>
                      <w:szCs w:val="18"/>
                      <w:lang w:val="en-GB"/>
                    </w:rPr>
                    <w:t>substrCP</w:t>
                  </w:r>
                  <w:proofErr w:type="spellEnd"/>
                  <w:r w:rsidRPr="00DB386B">
                    <w:rPr>
                      <w:rFonts w:ascii="Courier New" w:hAnsi="Courier New" w:cs="Courier New"/>
                      <w:b/>
                      <w:bCs/>
                      <w:color w:val="66FF66"/>
                      <w:sz w:val="18"/>
                      <w:szCs w:val="18"/>
                      <w:lang w:val="en-GB"/>
                    </w:rPr>
                    <w:t>: “$</w:t>
                  </w:r>
                  <w:proofErr w:type="spellStart"/>
                  <w:r w:rsidRPr="00DB386B">
                    <w:rPr>
                      <w:rFonts w:ascii="Courier New" w:hAnsi="Courier New" w:cs="Courier New"/>
                      <w:b/>
                      <w:bCs/>
                      <w:color w:val="66FF66"/>
                      <w:sz w:val="18"/>
                      <w:szCs w:val="18"/>
                      <w:lang w:val="en-GB"/>
                    </w:rPr>
                    <w:t>name.first</w:t>
                  </w:r>
                  <w:proofErr w:type="spellEnd"/>
                  <w:r w:rsidRPr="00DB386B">
                    <w:rPr>
                      <w:rFonts w:ascii="Courier New" w:hAnsi="Courier New" w:cs="Courier New"/>
                      <w:b/>
                      <w:bCs/>
                      <w:color w:val="66FF66"/>
                      <w:sz w:val="18"/>
                      <w:szCs w:val="18"/>
                      <w:lang w:val="en-GB"/>
                    </w:rPr>
                    <w:t>”, 0, 1} },</w:t>
                  </w:r>
                </w:p>
                <w:p w14:paraId="174B98D7" w14:textId="77777777" w:rsidR="00E25075" w:rsidRDefault="00E25075" w:rsidP="00DD1DA4">
                  <w:pPr>
                    <w:spacing w:after="0"/>
                    <w:ind w:left="1416" w:firstLine="708"/>
                    <w:rPr>
                      <w:rFonts w:ascii="Courier New" w:hAnsi="Courier New" w:cs="Courier New"/>
                      <w:b/>
                      <w:bCs/>
                      <w:color w:val="66FF66"/>
                      <w:sz w:val="18"/>
                      <w:szCs w:val="18"/>
                      <w:lang w:val="en-GB"/>
                    </w:rPr>
                  </w:pPr>
                  <w:proofErr w:type="gramStart"/>
                  <w:r w:rsidRPr="00DB386B">
                    <w:rPr>
                      <w:rFonts w:ascii="Courier New" w:hAnsi="Courier New" w:cs="Courier New"/>
                      <w:b/>
                      <w:bCs/>
                      <w:color w:val="66FF66"/>
                      <w:sz w:val="18"/>
                      <w:szCs w:val="18"/>
                      <w:lang w:val="en-GB"/>
                    </w:rPr>
                    <w:t>{ $</w:t>
                  </w:r>
                  <w:proofErr w:type="spellStart"/>
                  <w:proofErr w:type="gramEnd"/>
                  <w:r w:rsidRPr="00DB386B">
                    <w:rPr>
                      <w:rFonts w:ascii="Courier New" w:hAnsi="Courier New" w:cs="Courier New"/>
                      <w:b/>
                      <w:bCs/>
                      <w:color w:val="66FF66"/>
                      <w:sz w:val="18"/>
                      <w:szCs w:val="18"/>
                      <w:lang w:val="en-GB"/>
                    </w:rPr>
                    <w:t>substrCP</w:t>
                  </w:r>
                  <w:proofErr w:type="spellEnd"/>
                  <w:r w:rsidRPr="00DB386B">
                    <w:rPr>
                      <w:rFonts w:ascii="Courier New" w:hAnsi="Courier New" w:cs="Courier New"/>
                      <w:b/>
                      <w:bCs/>
                      <w:color w:val="66FF66"/>
                      <w:sz w:val="18"/>
                      <w:szCs w:val="18"/>
                      <w:lang w:val="en-GB"/>
                    </w:rPr>
                    <w:t xml:space="preserve">: </w:t>
                  </w:r>
                </w:p>
                <w:p w14:paraId="4A33284D" w14:textId="77777777" w:rsidR="00E25075" w:rsidRDefault="00E25075" w:rsidP="00DD1DA4">
                  <w:pPr>
                    <w:spacing w:after="0"/>
                    <w:ind w:left="2124" w:firstLine="708"/>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w:t>
                  </w:r>
                  <w:proofErr w:type="spellStart"/>
                  <w:proofErr w:type="gramStart"/>
                  <w:r w:rsidRPr="00DB386B">
                    <w:rPr>
                      <w:rFonts w:ascii="Courier New" w:hAnsi="Courier New" w:cs="Courier New"/>
                      <w:b/>
                      <w:bCs/>
                      <w:color w:val="66FF66"/>
                      <w:sz w:val="18"/>
                      <w:szCs w:val="18"/>
                      <w:lang w:val="en-GB"/>
                    </w:rPr>
                    <w:t>name.first</w:t>
                  </w:r>
                  <w:proofErr w:type="spellEnd"/>
                  <w:proofErr w:type="gramEnd"/>
                  <w:r w:rsidRPr="00DB386B">
                    <w:rPr>
                      <w:rFonts w:ascii="Courier New" w:hAnsi="Courier New" w:cs="Courier New"/>
                      <w:b/>
                      <w:bCs/>
                      <w:color w:val="66FF66"/>
                      <w:sz w:val="18"/>
                      <w:szCs w:val="18"/>
                      <w:lang w:val="en-GB"/>
                    </w:rPr>
                    <w:t xml:space="preserve">”, </w:t>
                  </w:r>
                </w:p>
                <w:p w14:paraId="279DF4A8" w14:textId="77777777" w:rsidR="00E25075" w:rsidRDefault="00E25075" w:rsidP="00DD1DA4">
                  <w:pPr>
                    <w:spacing w:after="0"/>
                    <w:ind w:left="2124" w:firstLine="708"/>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1,</w:t>
                  </w:r>
                </w:p>
                <w:p w14:paraId="71BF8CF9" w14:textId="77777777" w:rsidR="00E25075" w:rsidRDefault="00E25075" w:rsidP="00DD1DA4">
                  <w:pPr>
                    <w:spacing w:after="0"/>
                    <w:ind w:left="2124" w:firstLine="708"/>
                    <w:rPr>
                      <w:rFonts w:ascii="Courier New" w:hAnsi="Courier New" w:cs="Courier New"/>
                      <w:b/>
                      <w:bCs/>
                      <w:color w:val="66FF66"/>
                      <w:sz w:val="18"/>
                      <w:szCs w:val="18"/>
                      <w:lang w:val="en-GB"/>
                    </w:rPr>
                  </w:pPr>
                  <w:proofErr w:type="gramStart"/>
                  <w:r w:rsidRPr="00DB386B">
                    <w:rPr>
                      <w:rFonts w:ascii="Courier New" w:hAnsi="Courier New" w:cs="Courier New"/>
                      <w:b/>
                      <w:bCs/>
                      <w:color w:val="66FF66"/>
                      <w:sz w:val="18"/>
                      <w:szCs w:val="18"/>
                      <w:lang w:val="en-GB"/>
                    </w:rPr>
                    <w:t>{</w:t>
                  </w:r>
                  <w:r>
                    <w:rPr>
                      <w:rFonts w:ascii="Courier New" w:hAnsi="Courier New" w:cs="Courier New"/>
                      <w:b/>
                      <w:bCs/>
                      <w:color w:val="66FF66"/>
                      <w:sz w:val="18"/>
                      <w:szCs w:val="18"/>
                      <w:lang w:val="en-GB"/>
                    </w:rPr>
                    <w:t xml:space="preserve"> $</w:t>
                  </w:r>
                  <w:proofErr w:type="gramEnd"/>
                  <w:r>
                    <w:rPr>
                      <w:rFonts w:ascii="Courier New" w:hAnsi="Courier New" w:cs="Courier New"/>
                      <w:b/>
                      <w:bCs/>
                      <w:color w:val="66FF66"/>
                      <w:sz w:val="18"/>
                      <w:szCs w:val="18"/>
                      <w:lang w:val="en-GB"/>
                    </w:rPr>
                    <w:t>subtract : [{$</w:t>
                  </w:r>
                  <w:proofErr w:type="spellStart"/>
                  <w:r>
                    <w:rPr>
                      <w:rFonts w:ascii="Courier New" w:hAnsi="Courier New" w:cs="Courier New"/>
                      <w:b/>
                      <w:bCs/>
                      <w:color w:val="66FF66"/>
                      <w:sz w:val="18"/>
                      <w:szCs w:val="18"/>
                      <w:lang w:val="en-GB"/>
                    </w:rPr>
                    <w:t>strLenCP</w:t>
                  </w:r>
                  <w:proofErr w:type="spellEnd"/>
                  <w:r>
                    <w:rPr>
                      <w:rFonts w:ascii="Courier New" w:hAnsi="Courier New" w:cs="Courier New"/>
                      <w:b/>
                      <w:bCs/>
                      <w:color w:val="66FF66"/>
                      <w:sz w:val="18"/>
                      <w:szCs w:val="18"/>
                      <w:lang w:val="en-GB"/>
                    </w:rPr>
                    <w:t>: ‘$</w:t>
                  </w:r>
                  <w:proofErr w:type="spellStart"/>
                  <w:r>
                    <w:rPr>
                      <w:rFonts w:ascii="Courier New" w:hAnsi="Courier New" w:cs="Courier New"/>
                      <w:b/>
                      <w:bCs/>
                      <w:color w:val="66FF66"/>
                      <w:sz w:val="18"/>
                      <w:szCs w:val="18"/>
                      <w:lang w:val="en-GB"/>
                    </w:rPr>
                    <w:t>name.first</w:t>
                  </w:r>
                  <w:proofErr w:type="spellEnd"/>
                  <w:r>
                    <w:rPr>
                      <w:rFonts w:ascii="Courier New" w:hAnsi="Courier New" w:cs="Courier New"/>
                      <w:b/>
                      <w:bCs/>
                      <w:color w:val="66FF66"/>
                      <w:sz w:val="18"/>
                      <w:szCs w:val="18"/>
                      <w:lang w:val="en-GB"/>
                    </w:rPr>
                    <w:t>’}, 1]</w:t>
                  </w:r>
                  <w:r w:rsidRPr="00DB386B">
                    <w:rPr>
                      <w:rFonts w:ascii="Courier New" w:hAnsi="Courier New" w:cs="Courier New"/>
                      <w:b/>
                      <w:bCs/>
                      <w:color w:val="66FF66"/>
                      <w:sz w:val="18"/>
                      <w:szCs w:val="18"/>
                      <w:lang w:val="en-GB"/>
                    </w:rPr>
                    <w:t>}</w:t>
                  </w:r>
                </w:p>
                <w:p w14:paraId="5C901248" w14:textId="77777777" w:rsidR="00E25075" w:rsidRPr="00DB386B" w:rsidRDefault="00E25075" w:rsidP="00DD1DA4">
                  <w:pPr>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t>},</w:t>
                  </w:r>
                  <w:r w:rsidRPr="00DB386B">
                    <w:rPr>
                      <w:rFonts w:ascii="Courier New" w:hAnsi="Courier New" w:cs="Courier New"/>
                      <w:b/>
                      <w:bCs/>
                      <w:color w:val="66FF66"/>
                      <w:sz w:val="18"/>
                      <w:szCs w:val="18"/>
                      <w:lang w:val="en-GB"/>
                    </w:rPr>
                    <w:t xml:space="preserve"> </w:t>
                  </w:r>
                </w:p>
                <w:p w14:paraId="1E1A4EAB" w14:textId="77777777" w:rsidR="00E25075" w:rsidRPr="00DB386B" w:rsidRDefault="00E25075" w:rsidP="00DD1DA4">
                  <w:pPr>
                    <w:spacing w:after="0"/>
                    <w:ind w:left="1416" w:firstLine="708"/>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 ”,</w:t>
                  </w:r>
                </w:p>
                <w:p w14:paraId="7248A8EB" w14:textId="77777777" w:rsidR="00E25075" w:rsidRPr="00DB386B" w:rsidRDefault="00E25075" w:rsidP="00DD1DA4">
                  <w:pPr>
                    <w:spacing w:after="0"/>
                    <w:ind w:left="1416" w:firstLine="708"/>
                    <w:rPr>
                      <w:rFonts w:ascii="Courier New" w:hAnsi="Courier New" w:cs="Courier New"/>
                      <w:b/>
                      <w:bCs/>
                      <w:color w:val="66FF66"/>
                      <w:sz w:val="18"/>
                      <w:szCs w:val="18"/>
                      <w:lang w:val="en-GB"/>
                    </w:rPr>
                  </w:pPr>
                  <w:proofErr w:type="gramStart"/>
                  <w:r w:rsidRPr="00DB386B">
                    <w:rPr>
                      <w:rFonts w:ascii="Courier New" w:hAnsi="Courier New" w:cs="Courier New"/>
                      <w:b/>
                      <w:bCs/>
                      <w:color w:val="66FF66"/>
                      <w:sz w:val="18"/>
                      <w:szCs w:val="18"/>
                      <w:lang w:val="en-GB"/>
                    </w:rPr>
                    <w:t>{ $</w:t>
                  </w:r>
                  <w:proofErr w:type="spellStart"/>
                  <w:proofErr w:type="gramEnd"/>
                  <w:r w:rsidRPr="00DB386B">
                    <w:rPr>
                      <w:rFonts w:ascii="Courier New" w:hAnsi="Courier New" w:cs="Courier New"/>
                      <w:b/>
                      <w:bCs/>
                      <w:color w:val="66FF66"/>
                      <w:sz w:val="18"/>
                      <w:szCs w:val="18"/>
                      <w:lang w:val="en-GB"/>
                    </w:rPr>
                    <w:t>toLower</w:t>
                  </w:r>
                  <w:proofErr w:type="spellEnd"/>
                  <w:r w:rsidRPr="00DB386B">
                    <w:rPr>
                      <w:rFonts w:ascii="Courier New" w:hAnsi="Courier New" w:cs="Courier New"/>
                      <w:b/>
                      <w:bCs/>
                      <w:color w:val="66FF66"/>
                      <w:sz w:val="18"/>
                      <w:szCs w:val="18"/>
                      <w:lang w:val="en-GB"/>
                    </w:rPr>
                    <w:t>: “$</w:t>
                  </w:r>
                  <w:proofErr w:type="spellStart"/>
                  <w:r w:rsidRPr="00DB386B">
                    <w:rPr>
                      <w:rFonts w:ascii="Courier New" w:hAnsi="Courier New" w:cs="Courier New"/>
                      <w:b/>
                      <w:bCs/>
                      <w:color w:val="66FF66"/>
                      <w:sz w:val="18"/>
                      <w:szCs w:val="18"/>
                      <w:lang w:val="en-GB"/>
                    </w:rPr>
                    <w:t>name.last</w:t>
                  </w:r>
                  <w:proofErr w:type="spellEnd"/>
                  <w:r w:rsidRPr="00DB386B">
                    <w:rPr>
                      <w:rFonts w:ascii="Courier New" w:hAnsi="Courier New" w:cs="Courier New"/>
                      <w:b/>
                      <w:bCs/>
                      <w:color w:val="66FF66"/>
                      <w:sz w:val="18"/>
                      <w:szCs w:val="18"/>
                      <w:lang w:val="en-GB"/>
                    </w:rPr>
                    <w:t>”}</w:t>
                  </w:r>
                </w:p>
                <w:p w14:paraId="6885456A" w14:textId="77777777" w:rsidR="00E25075" w:rsidRPr="00DB386B" w:rsidRDefault="00E25075" w:rsidP="00DD1DA4">
                  <w:pPr>
                    <w:spacing w:after="0"/>
                    <w:ind w:firstLine="708"/>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w:t>
                  </w:r>
                </w:p>
                <w:p w14:paraId="5BC4F20F" w14:textId="77777777" w:rsidR="00E25075" w:rsidRPr="00DB386B" w:rsidRDefault="00E25075" w:rsidP="00E25075">
                  <w:pPr>
                    <w:spacing w:after="0"/>
                    <w:ind w:firstLine="708"/>
                    <w:rPr>
                      <w:rFonts w:ascii="Courier New" w:hAnsi="Courier New" w:cs="Courier New"/>
                      <w:b/>
                      <w:bCs/>
                      <w:color w:val="66FF66"/>
                      <w:sz w:val="18"/>
                      <w:szCs w:val="18"/>
                      <w:lang w:val="en-GB"/>
                    </w:rPr>
                  </w:pPr>
                </w:p>
                <w:p w14:paraId="2D8721A3" w14:textId="77777777" w:rsidR="00E25075" w:rsidRPr="00DB386B" w:rsidRDefault="00E25075" w:rsidP="00E25075">
                  <w:pPr>
                    <w:spacing w:after="0"/>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 xml:space="preserve">    }</w:t>
                  </w:r>
                </w:p>
                <w:p w14:paraId="34222B2E" w14:textId="77777777" w:rsidR="00E25075" w:rsidRPr="00DB386B" w:rsidRDefault="00E25075" w:rsidP="00E25075">
                  <w:pPr>
                    <w:spacing w:after="0"/>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 xml:space="preserve">  }</w:t>
                  </w:r>
                </w:p>
                <w:p w14:paraId="1DDF49B2" w14:textId="77777777" w:rsidR="00E25075" w:rsidRPr="00DB386B" w:rsidRDefault="00E25075" w:rsidP="00E25075">
                  <w:pPr>
                    <w:spacing w:after="0"/>
                    <w:rPr>
                      <w:rFonts w:ascii="Courier New" w:hAnsi="Courier New" w:cs="Courier New"/>
                      <w:sz w:val="20"/>
                      <w:szCs w:val="20"/>
                      <w:lang w:val="en-GB"/>
                    </w:rPr>
                  </w:pPr>
                  <w:r w:rsidRPr="00DB386B">
                    <w:rPr>
                      <w:rFonts w:ascii="Courier New" w:hAnsi="Courier New" w:cs="Courier New"/>
                      <w:b/>
                      <w:bCs/>
                      <w:color w:val="66FF66"/>
                      <w:sz w:val="20"/>
                      <w:szCs w:val="20"/>
                      <w:lang w:val="en-GB"/>
                    </w:rPr>
                    <w:t>])</w:t>
                  </w:r>
                </w:p>
              </w:txbxContent>
            </v:textbox>
            <w10:wrap anchorx="margin" anchory="margin"/>
            <w10:anchorlock/>
          </v:shape>
        </w:pict>
      </w:r>
    </w:p>
    <w:p w14:paraId="0AA35163" w14:textId="15007577" w:rsidR="00DD1DA4" w:rsidRDefault="00DD1DA4" w:rsidP="00267C3B">
      <w:pPr>
        <w:jc w:val="both"/>
        <w:rPr>
          <w:rFonts w:ascii="Times New Roman" w:hAnsi="Times New Roman" w:cs="Times New Roman"/>
        </w:rPr>
      </w:pPr>
      <w:r>
        <w:rPr>
          <w:rFonts w:ascii="Times New Roman" w:hAnsi="Times New Roman" w:cs="Times New Roman"/>
        </w:rPr>
        <w:t xml:space="preserve">Otro ejemplo, basado en el modelado de datos proporcionado al principio de está sección es el que se expone a continuación: </w:t>
      </w:r>
    </w:p>
    <w:p w14:paraId="325DEFDB" w14:textId="613A6851" w:rsidR="004F3947" w:rsidRDefault="00DD1DA4" w:rsidP="00267C3B">
      <w:pPr>
        <w:jc w:val="both"/>
        <w:rPr>
          <w:rFonts w:ascii="Times New Roman" w:hAnsi="Times New Roman" w:cs="Times New Roman"/>
        </w:rPr>
      </w:pPr>
      <w:r>
        <w:rPr>
          <w:rFonts w:ascii="Times New Roman" w:hAnsi="Times New Roman" w:cs="Times New Roman"/>
          <w:noProof/>
        </w:rPr>
      </w:r>
      <w:r w:rsidR="00D61C47">
        <w:rPr>
          <w:rFonts w:ascii="Times New Roman" w:hAnsi="Times New Roman" w:cs="Times New Roman"/>
        </w:rPr>
        <w:pict w14:anchorId="0C4AAF6E">
          <v:shape id="_x0000_s1039" type="#_x0000_t202" style="width:520.65pt;height:305.55pt;mso-left-percent:-10001;mso-top-percent:-10001;mso-position-horizontal:absolute;mso-position-horizontal-relative:char;mso-position-vertical:absolute;mso-position-vertical-relative:line;mso-left-percent:-10001;mso-top-percent:-10001" wrapcoords="-83 -232 -83 22065 21766 22065 21766 0 21725 -232 -83 -232" fillcolor="black [3200]" strokecolor="#f2f2f2 [3041]" strokeweight="3pt">
            <v:shadow on="t" type="perspective" color="#7f7f7f [1601]" opacity=".5" offset="1pt" offset2="-1pt"/>
            <v:textbox style="mso-next-textbox:#_x0000_s1039">
              <w:txbxContent>
                <w:p w14:paraId="2838CC07" w14:textId="77777777" w:rsidR="00DD1DA4" w:rsidRDefault="00DD1DA4" w:rsidP="00DD1DA4">
                  <w:pPr>
                    <w:tabs>
                      <w:tab w:val="left" w:pos="142"/>
                    </w:tabs>
                    <w:spacing w:after="0"/>
                    <w:rPr>
                      <w:rFonts w:ascii="Courier New" w:hAnsi="Courier New" w:cs="Courier New"/>
                      <w:b/>
                      <w:bCs/>
                      <w:color w:val="66FF66"/>
                      <w:sz w:val="18"/>
                      <w:szCs w:val="18"/>
                    </w:rPr>
                  </w:pPr>
                  <w:proofErr w:type="spellStart"/>
                  <w:proofErr w:type="gramStart"/>
                  <w:r w:rsidRPr="00D61C47">
                    <w:rPr>
                      <w:rFonts w:ascii="Courier New" w:hAnsi="Courier New" w:cs="Courier New"/>
                      <w:b/>
                      <w:bCs/>
                      <w:color w:val="66FF66"/>
                      <w:sz w:val="18"/>
                      <w:szCs w:val="18"/>
                      <w:lang w:val="en-GB"/>
                    </w:rPr>
                    <w:t>db.persons</w:t>
                  </w:r>
                  <w:proofErr w:type="gramEnd"/>
                  <w:r w:rsidRPr="00D61C47">
                    <w:rPr>
                      <w:rFonts w:ascii="Courier New" w:hAnsi="Courier New" w:cs="Courier New"/>
                      <w:b/>
                      <w:bCs/>
                      <w:color w:val="66FF66"/>
                      <w:sz w:val="18"/>
                      <w:szCs w:val="18"/>
                      <w:lang w:val="en-GB"/>
                    </w:rPr>
                    <w:t>.aggregate</w:t>
                  </w:r>
                  <w:proofErr w:type="spellEnd"/>
                  <w:r w:rsidRPr="00D61C47">
                    <w:rPr>
                      <w:rFonts w:ascii="Courier New" w:hAnsi="Courier New" w:cs="Courier New"/>
                      <w:b/>
                      <w:bCs/>
                      <w:color w:val="66FF66"/>
                      <w:sz w:val="18"/>
                      <w:szCs w:val="18"/>
                      <w:lang w:val="en-GB"/>
                    </w:rPr>
                    <w:t>([</w:t>
                  </w:r>
                </w:p>
                <w:p w14:paraId="25F803CF" w14:textId="77777777" w:rsidR="00DD1DA4" w:rsidRP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rPr>
                    <w:tab/>
                  </w:r>
                  <w:r w:rsidRPr="00DD1DA4">
                    <w:rPr>
                      <w:rFonts w:ascii="Courier New" w:hAnsi="Courier New" w:cs="Courier New"/>
                      <w:b/>
                      <w:bCs/>
                      <w:color w:val="66FF66"/>
                      <w:sz w:val="18"/>
                      <w:szCs w:val="18"/>
                      <w:lang w:val="en-GB"/>
                    </w:rPr>
                    <w:t>{</w:t>
                  </w:r>
                </w:p>
                <w:p w14:paraId="36B6D8D1" w14:textId="77777777" w:rsidR="00DD1DA4" w:rsidRDefault="00DD1DA4" w:rsidP="00DD1DA4">
                  <w:pPr>
                    <w:tabs>
                      <w:tab w:val="left" w:pos="142"/>
                    </w:tabs>
                    <w:spacing w:after="0"/>
                    <w:rPr>
                      <w:rFonts w:ascii="Courier New" w:hAnsi="Courier New" w:cs="Courier New"/>
                      <w:b/>
                      <w:bCs/>
                      <w:color w:val="66FF66"/>
                      <w:sz w:val="18"/>
                      <w:szCs w:val="18"/>
                      <w:lang w:val="en-GB"/>
                    </w:rPr>
                  </w:pPr>
                  <w:r w:rsidRPr="00DD1DA4">
                    <w:rPr>
                      <w:rFonts w:ascii="Courier New" w:hAnsi="Courier New" w:cs="Courier New"/>
                      <w:b/>
                      <w:bCs/>
                      <w:color w:val="66FF66"/>
                      <w:sz w:val="18"/>
                      <w:szCs w:val="18"/>
                      <w:lang w:val="en-GB"/>
                    </w:rPr>
                    <w:t xml:space="preserve">    $</w:t>
                  </w:r>
                  <w:proofErr w:type="spellStart"/>
                  <w:r w:rsidRPr="00DD1DA4">
                    <w:rPr>
                      <w:rFonts w:ascii="Courier New" w:hAnsi="Courier New" w:cs="Courier New"/>
                      <w:b/>
                      <w:bCs/>
                      <w:color w:val="66FF66"/>
                      <w:sz w:val="18"/>
                      <w:szCs w:val="18"/>
                      <w:lang w:val="en-GB"/>
                    </w:rPr>
                    <w:t>proyect</w:t>
                  </w:r>
                  <w:proofErr w:type="spellEnd"/>
                  <w:r w:rsidRPr="00DD1DA4">
                    <w:rPr>
                      <w:rFonts w:ascii="Courier New" w:hAnsi="Courier New" w:cs="Courier New"/>
                      <w:b/>
                      <w:bCs/>
                      <w:color w:val="66FF66"/>
                      <w:sz w:val="18"/>
                      <w:szCs w:val="18"/>
                      <w:lang w:val="en-GB"/>
                    </w:rPr>
                    <w:t xml:space="preserve">: { </w:t>
                  </w:r>
                </w:p>
                <w:p w14:paraId="1FA8A1BE" w14:textId="77777777"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sidRPr="00DD1DA4">
                    <w:rPr>
                      <w:rFonts w:ascii="Courier New" w:hAnsi="Courier New" w:cs="Courier New"/>
                      <w:b/>
                      <w:bCs/>
                      <w:color w:val="66FF66"/>
                      <w:sz w:val="18"/>
                      <w:szCs w:val="18"/>
                      <w:lang w:val="en-GB"/>
                    </w:rPr>
                    <w:t>_id: 0,</w:t>
                  </w:r>
                </w:p>
                <w:p w14:paraId="2351CB5E" w14:textId="77777777"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sidRPr="00DD1DA4">
                    <w:rPr>
                      <w:rFonts w:ascii="Courier New" w:hAnsi="Courier New" w:cs="Courier New"/>
                      <w:b/>
                      <w:bCs/>
                      <w:color w:val="66FF66"/>
                      <w:sz w:val="18"/>
                      <w:szCs w:val="18"/>
                      <w:lang w:val="en-GB"/>
                    </w:rPr>
                    <w:t>name: 1,</w:t>
                  </w:r>
                </w:p>
                <w:p w14:paraId="13F3AAB8" w14:textId="18C0DB4C"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sidRPr="00DD1DA4">
                    <w:rPr>
                      <w:rFonts w:ascii="Courier New" w:hAnsi="Courier New" w:cs="Courier New"/>
                      <w:b/>
                      <w:bCs/>
                      <w:color w:val="66FF66"/>
                      <w:sz w:val="18"/>
                      <w:szCs w:val="18"/>
                      <w:lang w:val="en-GB"/>
                    </w:rPr>
                    <w:t>email: 1,</w:t>
                  </w:r>
                </w:p>
                <w:p w14:paraId="39A9AD5B" w14:textId="166A2E90" w:rsidR="00D61C47" w:rsidRDefault="00D61C47"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t xml:space="preserve">birthdate: </w:t>
                  </w:r>
                  <w:proofErr w:type="gramStart"/>
                  <w:r>
                    <w:rPr>
                      <w:rFonts w:ascii="Courier New" w:hAnsi="Courier New" w:cs="Courier New"/>
                      <w:b/>
                      <w:bCs/>
                      <w:color w:val="66FF66"/>
                      <w:sz w:val="18"/>
                      <w:szCs w:val="18"/>
                      <w:lang w:val="en-GB"/>
                    </w:rPr>
                    <w:t>{ $</w:t>
                  </w:r>
                  <w:proofErr w:type="gramEnd"/>
                  <w:r>
                    <w:rPr>
                      <w:rFonts w:ascii="Courier New" w:hAnsi="Courier New" w:cs="Courier New"/>
                      <w:b/>
                      <w:bCs/>
                      <w:color w:val="66FF66"/>
                      <w:sz w:val="18"/>
                      <w:szCs w:val="18"/>
                      <w:lang w:val="en-GB"/>
                    </w:rPr>
                    <w:t>convert: { input:’$</w:t>
                  </w:r>
                  <w:proofErr w:type="spellStart"/>
                  <w:r>
                    <w:rPr>
                      <w:rFonts w:ascii="Courier New" w:hAnsi="Courier New" w:cs="Courier New"/>
                      <w:b/>
                      <w:bCs/>
                      <w:color w:val="66FF66"/>
                      <w:sz w:val="18"/>
                      <w:szCs w:val="18"/>
                      <w:lang w:val="en-GB"/>
                    </w:rPr>
                    <w:t>dob.date</w:t>
                  </w:r>
                  <w:proofErr w:type="spellEnd"/>
                  <w:r>
                    <w:rPr>
                      <w:rFonts w:ascii="Courier New" w:hAnsi="Courier New" w:cs="Courier New"/>
                      <w:b/>
                      <w:bCs/>
                      <w:color w:val="66FF66"/>
                      <w:sz w:val="18"/>
                      <w:szCs w:val="18"/>
                      <w:lang w:val="en-GB"/>
                    </w:rPr>
                    <w:t>’, to: ‘date’}}</w:t>
                  </w:r>
                </w:p>
                <w:p w14:paraId="05E918F5" w14:textId="77777777"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sidRPr="00DD1DA4">
                    <w:rPr>
                      <w:rFonts w:ascii="Courier New" w:hAnsi="Courier New" w:cs="Courier New"/>
                      <w:b/>
                      <w:bCs/>
                      <w:color w:val="66FF66"/>
                      <w:sz w:val="18"/>
                      <w:szCs w:val="18"/>
                      <w:lang w:val="en-GB"/>
                    </w:rPr>
                    <w:t>location: {</w:t>
                  </w:r>
                </w:p>
                <w:p w14:paraId="5A6F26C0" w14:textId="77777777"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proofErr w:type="spellStart"/>
                  <w:r w:rsidRPr="00DD1DA4">
                    <w:rPr>
                      <w:rFonts w:ascii="Courier New" w:hAnsi="Courier New" w:cs="Courier New"/>
                      <w:b/>
                      <w:bCs/>
                      <w:color w:val="66FF66"/>
                      <w:sz w:val="18"/>
                      <w:szCs w:val="18"/>
                      <w:lang w:val="en-GB"/>
                    </w:rPr>
                    <w:t>type</w:t>
                  </w:r>
                  <w:proofErr w:type="gramStart"/>
                  <w:r w:rsidRPr="00DD1DA4">
                    <w:rPr>
                      <w:rFonts w:ascii="Courier New" w:hAnsi="Courier New" w:cs="Courier New"/>
                      <w:b/>
                      <w:bCs/>
                      <w:color w:val="66FF66"/>
                      <w:sz w:val="18"/>
                      <w:szCs w:val="18"/>
                      <w:lang w:val="en-GB"/>
                    </w:rPr>
                    <w:t>:”Po</w:t>
                  </w:r>
                  <w:r>
                    <w:rPr>
                      <w:rFonts w:ascii="Courier New" w:hAnsi="Courier New" w:cs="Courier New"/>
                      <w:b/>
                      <w:bCs/>
                      <w:color w:val="66FF66"/>
                      <w:sz w:val="18"/>
                      <w:szCs w:val="18"/>
                      <w:lang w:val="en-GB"/>
                    </w:rPr>
                    <w:t>int</w:t>
                  </w:r>
                  <w:proofErr w:type="spellEnd"/>
                  <w:proofErr w:type="gramEnd"/>
                  <w:r>
                    <w:rPr>
                      <w:rFonts w:ascii="Courier New" w:hAnsi="Courier New" w:cs="Courier New"/>
                      <w:b/>
                      <w:bCs/>
                      <w:color w:val="66FF66"/>
                      <w:sz w:val="18"/>
                      <w:szCs w:val="18"/>
                      <w:lang w:val="en-GB"/>
                    </w:rPr>
                    <w:t>”,</w:t>
                  </w:r>
                </w:p>
                <w:p w14:paraId="5893A990" w14:textId="77777777"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t xml:space="preserve">coordinates: [ </w:t>
                  </w:r>
                </w:p>
                <w:p w14:paraId="5FDA3CF9" w14:textId="77777777"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proofErr w:type="gramStart"/>
                  <w:r>
                    <w:rPr>
                      <w:rFonts w:ascii="Courier New" w:hAnsi="Courier New" w:cs="Courier New"/>
                      <w:b/>
                      <w:bCs/>
                      <w:color w:val="66FF66"/>
                      <w:sz w:val="18"/>
                      <w:szCs w:val="18"/>
                      <w:lang w:val="en-GB"/>
                    </w:rPr>
                    <w:t>{ $</w:t>
                  </w:r>
                  <w:proofErr w:type="gramEnd"/>
                  <w:r>
                    <w:rPr>
                      <w:rFonts w:ascii="Courier New" w:hAnsi="Courier New" w:cs="Courier New"/>
                      <w:b/>
                      <w:bCs/>
                      <w:color w:val="66FF66"/>
                      <w:sz w:val="18"/>
                      <w:szCs w:val="18"/>
                      <w:lang w:val="en-GB"/>
                    </w:rPr>
                    <w:t xml:space="preserve">convert: { </w:t>
                  </w:r>
                </w:p>
                <w:p w14:paraId="53E16815" w14:textId="77777777" w:rsidR="00DD1DA4"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t xml:space="preserve">input: </w:t>
                  </w:r>
                  <w:r>
                    <w:rPr>
                      <w:rFonts w:ascii="Courier New" w:hAnsi="Courier New" w:cs="Courier New"/>
                      <w:b/>
                      <w:bCs/>
                      <w:color w:val="66FF66"/>
                      <w:sz w:val="18"/>
                      <w:szCs w:val="18"/>
                      <w:lang w:val="en-GB"/>
                    </w:rPr>
                    <w:t>“$</w:t>
                  </w:r>
                  <w:proofErr w:type="spellStart"/>
                  <w:proofErr w:type="gramStart"/>
                  <w:r>
                    <w:rPr>
                      <w:rFonts w:ascii="Courier New" w:hAnsi="Courier New" w:cs="Courier New"/>
                      <w:b/>
                      <w:bCs/>
                      <w:color w:val="66FF66"/>
                      <w:sz w:val="18"/>
                      <w:szCs w:val="18"/>
                      <w:lang w:val="en-GB"/>
                    </w:rPr>
                    <w:t>location.coordinates</w:t>
                  </w:r>
                  <w:proofErr w:type="gramEnd"/>
                  <w:r>
                    <w:rPr>
                      <w:rFonts w:ascii="Courier New" w:hAnsi="Courier New" w:cs="Courier New"/>
                      <w:b/>
                      <w:bCs/>
                      <w:color w:val="66FF66"/>
                      <w:sz w:val="18"/>
                      <w:szCs w:val="18"/>
                      <w:lang w:val="en-GB"/>
                    </w:rPr>
                    <w:t>.longitude”,</w:t>
                  </w:r>
                  <w:proofErr w:type="spellEnd"/>
                </w:p>
                <w:p w14:paraId="28DBFD49" w14:textId="77777777" w:rsidR="00D61C47" w:rsidRDefault="00D61C47"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sidR="00DD1DA4">
                    <w:rPr>
                      <w:rFonts w:ascii="Courier New" w:hAnsi="Courier New" w:cs="Courier New"/>
                      <w:b/>
                      <w:bCs/>
                      <w:color w:val="66FF66"/>
                      <w:sz w:val="18"/>
                      <w:szCs w:val="18"/>
                      <w:lang w:val="en-GB"/>
                    </w:rPr>
                    <w:t>to: ‘double’,</w:t>
                  </w:r>
                </w:p>
                <w:p w14:paraId="0CE31860" w14:textId="77777777" w:rsidR="00D61C47" w:rsidRDefault="00D61C47"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proofErr w:type="spellStart"/>
                  <w:r w:rsidR="00DD1DA4">
                    <w:rPr>
                      <w:rFonts w:ascii="Courier New" w:hAnsi="Courier New" w:cs="Courier New"/>
                      <w:b/>
                      <w:bCs/>
                      <w:color w:val="66FF66"/>
                      <w:sz w:val="18"/>
                      <w:szCs w:val="18"/>
                      <w:lang w:val="en-GB"/>
                    </w:rPr>
                    <w:t>onError</w:t>
                  </w:r>
                  <w:proofErr w:type="spellEnd"/>
                  <w:r w:rsidR="00DD1DA4">
                    <w:rPr>
                      <w:rFonts w:ascii="Courier New" w:hAnsi="Courier New" w:cs="Courier New"/>
                      <w:b/>
                      <w:bCs/>
                      <w:color w:val="66FF66"/>
                      <w:sz w:val="18"/>
                      <w:szCs w:val="18"/>
                      <w:lang w:val="en-GB"/>
                    </w:rPr>
                    <w:t>: 0.0,</w:t>
                  </w:r>
                </w:p>
                <w:p w14:paraId="6D3AA070" w14:textId="77777777" w:rsidR="00D61C47" w:rsidRDefault="00D61C47"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proofErr w:type="spellStart"/>
                  <w:r w:rsidR="00DD1DA4">
                    <w:rPr>
                      <w:rFonts w:ascii="Courier New" w:hAnsi="Courier New" w:cs="Courier New"/>
                      <w:b/>
                      <w:bCs/>
                      <w:color w:val="66FF66"/>
                      <w:sz w:val="18"/>
                      <w:szCs w:val="18"/>
                      <w:lang w:val="en-GB"/>
                    </w:rPr>
                    <w:t>onNull</w:t>
                  </w:r>
                  <w:proofErr w:type="spellEnd"/>
                  <w:r w:rsidR="00DD1DA4">
                    <w:rPr>
                      <w:rFonts w:ascii="Courier New" w:hAnsi="Courier New" w:cs="Courier New"/>
                      <w:b/>
                      <w:bCs/>
                      <w:color w:val="66FF66"/>
                      <w:sz w:val="18"/>
                      <w:szCs w:val="18"/>
                      <w:lang w:val="en-GB"/>
                    </w:rPr>
                    <w:t>: 0.0}</w:t>
                  </w:r>
                </w:p>
                <w:p w14:paraId="0BE1762D" w14:textId="77777777" w:rsidR="00D61C47" w:rsidRDefault="00D61C47" w:rsidP="00D61C47">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sidR="00DD1DA4">
                    <w:rPr>
                      <w:rFonts w:ascii="Courier New" w:hAnsi="Courier New" w:cs="Courier New"/>
                      <w:b/>
                      <w:bCs/>
                      <w:color w:val="66FF66"/>
                      <w:sz w:val="18"/>
                      <w:szCs w:val="18"/>
                      <w:lang w:val="en-GB"/>
                    </w:rPr>
                    <w:t>},</w:t>
                  </w:r>
                </w:p>
                <w:p w14:paraId="503956E7" w14:textId="38731A68" w:rsidR="00D61C47" w:rsidRDefault="00D61C47" w:rsidP="00D61C47">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proofErr w:type="gramStart"/>
                  <w:r>
                    <w:rPr>
                      <w:rFonts w:ascii="Courier New" w:hAnsi="Courier New" w:cs="Courier New"/>
                      <w:b/>
                      <w:bCs/>
                      <w:color w:val="66FF66"/>
                      <w:sz w:val="18"/>
                      <w:szCs w:val="18"/>
                      <w:lang w:val="en-GB"/>
                    </w:rPr>
                    <w:t>{ $</w:t>
                  </w:r>
                  <w:proofErr w:type="gramEnd"/>
                  <w:r>
                    <w:rPr>
                      <w:rFonts w:ascii="Courier New" w:hAnsi="Courier New" w:cs="Courier New"/>
                      <w:b/>
                      <w:bCs/>
                      <w:color w:val="66FF66"/>
                      <w:sz w:val="18"/>
                      <w:szCs w:val="18"/>
                      <w:lang w:val="en-GB"/>
                    </w:rPr>
                    <w:t xml:space="preserve">convert: { </w:t>
                  </w:r>
                </w:p>
                <w:p w14:paraId="42C7C292" w14:textId="77777777" w:rsidR="00D61C47" w:rsidRDefault="00D61C47" w:rsidP="00D61C47">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t>input: “$</w:t>
                  </w:r>
                  <w:proofErr w:type="spellStart"/>
                  <w:proofErr w:type="gramStart"/>
                  <w:r>
                    <w:rPr>
                      <w:rFonts w:ascii="Courier New" w:hAnsi="Courier New" w:cs="Courier New"/>
                      <w:b/>
                      <w:bCs/>
                      <w:color w:val="66FF66"/>
                      <w:sz w:val="18"/>
                      <w:szCs w:val="18"/>
                      <w:lang w:val="en-GB"/>
                    </w:rPr>
                    <w:t>location.coordinates</w:t>
                  </w:r>
                  <w:proofErr w:type="gramEnd"/>
                  <w:r>
                    <w:rPr>
                      <w:rFonts w:ascii="Courier New" w:hAnsi="Courier New" w:cs="Courier New"/>
                      <w:b/>
                      <w:bCs/>
                      <w:color w:val="66FF66"/>
                      <w:sz w:val="18"/>
                      <w:szCs w:val="18"/>
                      <w:lang w:val="en-GB"/>
                    </w:rPr>
                    <w:t>.longitude</w:t>
                  </w:r>
                  <w:proofErr w:type="spellEnd"/>
                  <w:r>
                    <w:rPr>
                      <w:rFonts w:ascii="Courier New" w:hAnsi="Courier New" w:cs="Courier New"/>
                      <w:b/>
                      <w:bCs/>
                      <w:color w:val="66FF66"/>
                      <w:sz w:val="18"/>
                      <w:szCs w:val="18"/>
                      <w:lang w:val="en-GB"/>
                    </w:rPr>
                    <w:t>”,</w:t>
                  </w:r>
                </w:p>
                <w:p w14:paraId="04802F0A" w14:textId="77777777" w:rsidR="00D61C47" w:rsidRDefault="00D61C47" w:rsidP="00D61C47">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t>to: ‘double’,</w:t>
                  </w:r>
                </w:p>
                <w:p w14:paraId="4499377F" w14:textId="77777777" w:rsidR="00D61C47" w:rsidRDefault="00D61C47" w:rsidP="00D61C47">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proofErr w:type="spellStart"/>
                  <w:r>
                    <w:rPr>
                      <w:rFonts w:ascii="Courier New" w:hAnsi="Courier New" w:cs="Courier New"/>
                      <w:b/>
                      <w:bCs/>
                      <w:color w:val="66FF66"/>
                      <w:sz w:val="18"/>
                      <w:szCs w:val="18"/>
                      <w:lang w:val="en-GB"/>
                    </w:rPr>
                    <w:t>onError</w:t>
                  </w:r>
                  <w:proofErr w:type="spellEnd"/>
                  <w:r>
                    <w:rPr>
                      <w:rFonts w:ascii="Courier New" w:hAnsi="Courier New" w:cs="Courier New"/>
                      <w:b/>
                      <w:bCs/>
                      <w:color w:val="66FF66"/>
                      <w:sz w:val="18"/>
                      <w:szCs w:val="18"/>
                      <w:lang w:val="en-GB"/>
                    </w:rPr>
                    <w:t>: 0.0,</w:t>
                  </w:r>
                </w:p>
                <w:p w14:paraId="44F2EB10" w14:textId="77777777" w:rsidR="00D61C47" w:rsidRDefault="00D61C47" w:rsidP="00D61C47">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proofErr w:type="spellStart"/>
                  <w:r>
                    <w:rPr>
                      <w:rFonts w:ascii="Courier New" w:hAnsi="Courier New" w:cs="Courier New"/>
                      <w:b/>
                      <w:bCs/>
                      <w:color w:val="66FF66"/>
                      <w:sz w:val="18"/>
                      <w:szCs w:val="18"/>
                      <w:lang w:val="en-GB"/>
                    </w:rPr>
                    <w:t>onNull</w:t>
                  </w:r>
                  <w:proofErr w:type="spellEnd"/>
                  <w:r>
                    <w:rPr>
                      <w:rFonts w:ascii="Courier New" w:hAnsi="Courier New" w:cs="Courier New"/>
                      <w:b/>
                      <w:bCs/>
                      <w:color w:val="66FF66"/>
                      <w:sz w:val="18"/>
                      <w:szCs w:val="18"/>
                      <w:lang w:val="en-GB"/>
                    </w:rPr>
                    <w:t>: 0.0}</w:t>
                  </w:r>
                </w:p>
                <w:p w14:paraId="11FE0238" w14:textId="73395870" w:rsidR="00DD1DA4" w:rsidRDefault="00D61C47"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t>},</w:t>
                  </w:r>
                </w:p>
                <w:p w14:paraId="58A7DBB5" w14:textId="77777777" w:rsidR="00DD1DA4" w:rsidRPr="00DB386B" w:rsidRDefault="00DD1DA4" w:rsidP="00DD1DA4">
                  <w:pPr>
                    <w:tabs>
                      <w:tab w:val="left" w:pos="142"/>
                    </w:tabs>
                    <w:spacing w:after="0"/>
                    <w:rPr>
                      <w:rFonts w:ascii="Courier New" w:hAnsi="Courier New" w:cs="Courier New"/>
                      <w:b/>
                      <w:bCs/>
                      <w:color w:val="66FF66"/>
                      <w:sz w:val="18"/>
                      <w:szCs w:val="18"/>
                      <w:lang w:val="en-GB"/>
                    </w:rPr>
                  </w:pP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Pr>
                      <w:rFonts w:ascii="Courier New" w:hAnsi="Courier New" w:cs="Courier New"/>
                      <w:b/>
                      <w:bCs/>
                      <w:color w:val="66FF66"/>
                      <w:sz w:val="18"/>
                      <w:szCs w:val="18"/>
                      <w:lang w:val="en-GB"/>
                    </w:rPr>
                    <w:tab/>
                  </w:r>
                  <w:r w:rsidRPr="00DD1DA4">
                    <w:rPr>
                      <w:rFonts w:ascii="Courier New" w:hAnsi="Courier New" w:cs="Courier New"/>
                      <w:b/>
                      <w:bCs/>
                      <w:color w:val="66FF66"/>
                      <w:sz w:val="18"/>
                      <w:szCs w:val="18"/>
                      <w:lang w:val="en-GB"/>
                    </w:rPr>
                    <w:t>}</w:t>
                  </w:r>
                  <w:r w:rsidRPr="00DB386B">
                    <w:rPr>
                      <w:rFonts w:ascii="Courier New" w:hAnsi="Courier New" w:cs="Courier New"/>
                      <w:b/>
                      <w:bCs/>
                      <w:color w:val="66FF66"/>
                      <w:sz w:val="18"/>
                      <w:szCs w:val="18"/>
                      <w:lang w:val="en-GB"/>
                    </w:rPr>
                    <w:t>}</w:t>
                  </w:r>
                </w:p>
                <w:p w14:paraId="3AA4A5E4" w14:textId="77777777" w:rsidR="00DD1DA4" w:rsidRPr="00DB386B" w:rsidRDefault="00DD1DA4" w:rsidP="00DD1DA4">
                  <w:pPr>
                    <w:tabs>
                      <w:tab w:val="left" w:pos="142"/>
                    </w:tabs>
                    <w:spacing w:after="0"/>
                    <w:rPr>
                      <w:rFonts w:ascii="Courier New" w:hAnsi="Courier New" w:cs="Courier New"/>
                      <w:b/>
                      <w:bCs/>
                      <w:color w:val="66FF66"/>
                      <w:sz w:val="18"/>
                      <w:szCs w:val="18"/>
                      <w:lang w:val="en-GB"/>
                    </w:rPr>
                  </w:pPr>
                  <w:r w:rsidRPr="00DB386B">
                    <w:rPr>
                      <w:rFonts w:ascii="Courier New" w:hAnsi="Courier New" w:cs="Courier New"/>
                      <w:b/>
                      <w:bCs/>
                      <w:color w:val="66FF66"/>
                      <w:sz w:val="18"/>
                      <w:szCs w:val="18"/>
                      <w:lang w:val="en-GB"/>
                    </w:rPr>
                    <w:t xml:space="preserve">  }</w:t>
                  </w:r>
                </w:p>
                <w:p w14:paraId="597CEE53" w14:textId="77777777" w:rsidR="00DD1DA4" w:rsidRDefault="00DD1DA4" w:rsidP="00DD1DA4">
                  <w:pPr>
                    <w:tabs>
                      <w:tab w:val="left" w:pos="142"/>
                    </w:tabs>
                    <w:spacing w:after="0"/>
                    <w:rPr>
                      <w:rFonts w:ascii="Courier New" w:hAnsi="Courier New" w:cs="Courier New"/>
                      <w:b/>
                      <w:bCs/>
                      <w:color w:val="66FF66"/>
                      <w:sz w:val="20"/>
                      <w:szCs w:val="20"/>
                      <w:lang w:val="en-GB"/>
                    </w:rPr>
                  </w:pPr>
                  <w:r w:rsidRPr="00DB386B">
                    <w:rPr>
                      <w:rFonts w:ascii="Courier New" w:hAnsi="Courier New" w:cs="Courier New"/>
                      <w:b/>
                      <w:bCs/>
                      <w:color w:val="66FF66"/>
                      <w:sz w:val="20"/>
                      <w:szCs w:val="20"/>
                      <w:lang w:val="en-GB"/>
                    </w:rPr>
                    <w:t>])</w:t>
                  </w:r>
                </w:p>
                <w:p w14:paraId="28CFBF78" w14:textId="77777777" w:rsidR="00DD1DA4" w:rsidRPr="00DB386B" w:rsidRDefault="00DD1DA4" w:rsidP="00DD1DA4">
                  <w:pPr>
                    <w:tabs>
                      <w:tab w:val="left" w:pos="357"/>
                    </w:tabs>
                    <w:spacing w:after="0"/>
                    <w:rPr>
                      <w:rFonts w:ascii="Courier New" w:hAnsi="Courier New" w:cs="Courier New"/>
                      <w:sz w:val="20"/>
                      <w:szCs w:val="20"/>
                      <w:lang w:val="en-GB"/>
                    </w:rPr>
                  </w:pPr>
                  <w:r>
                    <w:rPr>
                      <w:rFonts w:ascii="Courier New" w:hAnsi="Courier New" w:cs="Courier New"/>
                      <w:b/>
                      <w:bCs/>
                      <w:color w:val="66FF66"/>
                      <w:sz w:val="20"/>
                      <w:szCs w:val="20"/>
                      <w:lang w:val="en-GB"/>
                    </w:rPr>
                    <w:tab/>
                  </w:r>
                </w:p>
              </w:txbxContent>
            </v:textbox>
            <w10:wrap anchorx="margin" anchory="margin"/>
            <w10:anchorlock/>
          </v:shape>
        </w:pict>
      </w:r>
    </w:p>
    <w:p w14:paraId="50E69B28" w14:textId="3F6FDFA2" w:rsidR="00D61C47" w:rsidRDefault="00DD1DA4" w:rsidP="00267C3B">
      <w:pPr>
        <w:jc w:val="both"/>
        <w:rPr>
          <w:rFonts w:ascii="Times New Roman" w:hAnsi="Times New Roman" w:cs="Times New Roman"/>
        </w:rPr>
      </w:pPr>
      <w:r>
        <w:rPr>
          <w:rFonts w:ascii="Times New Roman" w:hAnsi="Times New Roman" w:cs="Times New Roman"/>
        </w:rPr>
        <w:lastRenderedPageBreak/>
        <w:t xml:space="preserve">En este caso, se puede apreciar, que se está realizando una transformación </w:t>
      </w:r>
      <w:r w:rsidR="00D61C47">
        <w:rPr>
          <w:rFonts w:ascii="Times New Roman" w:hAnsi="Times New Roman" w:cs="Times New Roman"/>
        </w:rPr>
        <w:t xml:space="preserve">de la </w:t>
      </w:r>
      <w:proofErr w:type="spellStart"/>
      <w:r w:rsidR="00D61C47">
        <w:rPr>
          <w:rFonts w:ascii="Times New Roman" w:hAnsi="Times New Roman" w:cs="Times New Roman"/>
        </w:rPr>
        <w:t>lontitud</w:t>
      </w:r>
      <w:proofErr w:type="spellEnd"/>
      <w:r w:rsidR="00D61C47">
        <w:rPr>
          <w:rFonts w:ascii="Times New Roman" w:hAnsi="Times New Roman" w:cs="Times New Roman"/>
        </w:rPr>
        <w:t xml:space="preserve"> y la latitud que esta en formato texto, a un formato de tipo </w:t>
      </w:r>
      <w:proofErr w:type="spellStart"/>
      <w:r w:rsidR="00D61C47">
        <w:rPr>
          <w:rFonts w:ascii="Times New Roman" w:hAnsi="Times New Roman" w:cs="Times New Roman"/>
        </w:rPr>
        <w:t>GeoJson</w:t>
      </w:r>
      <w:proofErr w:type="spellEnd"/>
      <w:r w:rsidR="00D61C47">
        <w:rPr>
          <w:rFonts w:ascii="Times New Roman" w:hAnsi="Times New Roman" w:cs="Times New Roman"/>
        </w:rPr>
        <w:t xml:space="preserve">, que tiene la estructura final que generara la proyección. Además, también se ilustro en la anterior imagen como se haría una </w:t>
      </w:r>
      <w:proofErr w:type="spellStart"/>
      <w:r w:rsidR="00D61C47">
        <w:rPr>
          <w:rFonts w:ascii="Times New Roman" w:hAnsi="Times New Roman" w:cs="Times New Roman"/>
        </w:rPr>
        <w:t>trasnformación</w:t>
      </w:r>
      <w:proofErr w:type="spellEnd"/>
      <w:r w:rsidR="00D61C47">
        <w:rPr>
          <w:rFonts w:ascii="Times New Roman" w:hAnsi="Times New Roman" w:cs="Times New Roman"/>
        </w:rPr>
        <w:t xml:space="preserve"> de tipo </w:t>
      </w:r>
      <w:proofErr w:type="spellStart"/>
      <w:r w:rsidR="00D61C47">
        <w:rPr>
          <w:rFonts w:ascii="Times New Roman" w:hAnsi="Times New Roman" w:cs="Times New Roman"/>
        </w:rPr>
        <w:t>string</w:t>
      </w:r>
      <w:proofErr w:type="spellEnd"/>
      <w:r w:rsidR="00D61C47">
        <w:rPr>
          <w:rFonts w:ascii="Times New Roman" w:hAnsi="Times New Roman" w:cs="Times New Roman"/>
        </w:rPr>
        <w:t xml:space="preserve"> a tipo date.</w:t>
      </w:r>
      <w:r w:rsidR="0092671F">
        <w:rPr>
          <w:rFonts w:ascii="Times New Roman" w:hAnsi="Times New Roman" w:cs="Times New Roman"/>
        </w:rPr>
        <w:t xml:space="preserve"> Aunque hay unos </w:t>
      </w:r>
      <w:proofErr w:type="spellStart"/>
      <w:r w:rsidR="0092671F">
        <w:rPr>
          <w:rFonts w:ascii="Times New Roman" w:hAnsi="Times New Roman" w:cs="Times New Roman"/>
        </w:rPr>
        <w:t>sortcuts</w:t>
      </w:r>
      <w:proofErr w:type="spellEnd"/>
      <w:r w:rsidR="0092671F">
        <w:rPr>
          <w:rFonts w:ascii="Times New Roman" w:hAnsi="Times New Roman" w:cs="Times New Roman"/>
        </w:rPr>
        <w:t xml:space="preserve"> muy buenos que quedan de la siguiente forma: </w:t>
      </w:r>
    </w:p>
    <w:p w14:paraId="41E322A4" w14:textId="1CB741FD" w:rsidR="0092671F" w:rsidRDefault="0092671F" w:rsidP="00267C3B">
      <w:pPr>
        <w:jc w:val="both"/>
        <w:rPr>
          <w:rFonts w:ascii="Times New Roman" w:hAnsi="Times New Roman" w:cs="Times New Roman"/>
        </w:rPr>
      </w:pPr>
      <w:r w:rsidRPr="0092671F">
        <w:rPr>
          <w:rFonts w:ascii="Times New Roman" w:hAnsi="Times New Roman" w:cs="Times New Roman"/>
        </w:rPr>
        <w:drawing>
          <wp:inline distT="0" distB="0" distL="0" distR="0" wp14:anchorId="3D6B5A75" wp14:editId="5A7A0249">
            <wp:extent cx="1889214" cy="348203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7581"/>
                    <a:stretch/>
                  </pic:blipFill>
                  <pic:spPr bwMode="auto">
                    <a:xfrm>
                      <a:off x="0" y="0"/>
                      <a:ext cx="1889924" cy="3483345"/>
                    </a:xfrm>
                    <a:prstGeom prst="rect">
                      <a:avLst/>
                    </a:prstGeom>
                    <a:ln>
                      <a:noFill/>
                    </a:ln>
                    <a:extLst>
                      <a:ext uri="{53640926-AAD7-44D8-BBD7-CCE9431645EC}">
                        <a14:shadowObscured xmlns:a14="http://schemas.microsoft.com/office/drawing/2010/main"/>
                      </a:ext>
                    </a:extLst>
                  </pic:spPr>
                </pic:pic>
              </a:graphicData>
            </a:graphic>
          </wp:inline>
        </w:drawing>
      </w:r>
      <w:r w:rsidRPr="0092671F">
        <w:rPr>
          <w:rFonts w:ascii="Times New Roman" w:hAnsi="Times New Roman" w:cs="Times New Roman"/>
        </w:rPr>
        <w:drawing>
          <wp:inline distT="0" distB="0" distL="0" distR="0" wp14:anchorId="400033D6" wp14:editId="4424E074">
            <wp:extent cx="1889760" cy="31699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2294"/>
                    <a:stretch/>
                  </pic:blipFill>
                  <pic:spPr bwMode="auto">
                    <a:xfrm>
                      <a:off x="0" y="0"/>
                      <a:ext cx="1889924" cy="3170194"/>
                    </a:xfrm>
                    <a:prstGeom prst="rect">
                      <a:avLst/>
                    </a:prstGeom>
                    <a:ln>
                      <a:noFill/>
                    </a:ln>
                    <a:extLst>
                      <a:ext uri="{53640926-AAD7-44D8-BBD7-CCE9431645EC}">
                        <a14:shadowObscured xmlns:a14="http://schemas.microsoft.com/office/drawing/2010/main"/>
                      </a:ext>
                    </a:extLst>
                  </pic:spPr>
                </pic:pic>
              </a:graphicData>
            </a:graphic>
          </wp:inline>
        </w:drawing>
      </w:r>
    </w:p>
    <w:p w14:paraId="5C5E0859" w14:textId="107C22AF" w:rsidR="0092671F" w:rsidRDefault="0092671F" w:rsidP="00267C3B">
      <w:pPr>
        <w:jc w:val="both"/>
        <w:rPr>
          <w:rFonts w:ascii="Times New Roman" w:hAnsi="Times New Roman" w:cs="Times New Roman"/>
        </w:rPr>
      </w:pPr>
    </w:p>
    <w:p w14:paraId="445C289F" w14:textId="12556548" w:rsidR="00D61C47" w:rsidRDefault="00D61C47" w:rsidP="00267C3B">
      <w:pPr>
        <w:jc w:val="both"/>
        <w:rPr>
          <w:rFonts w:ascii="Times New Roman" w:hAnsi="Times New Roman" w:cs="Times New Roman"/>
        </w:rPr>
      </w:pPr>
    </w:p>
    <w:p w14:paraId="02925B2F" w14:textId="43C0C010" w:rsidR="00D61C47" w:rsidRDefault="00D61C47" w:rsidP="00267C3B">
      <w:pPr>
        <w:jc w:val="both"/>
        <w:rPr>
          <w:rFonts w:ascii="Times New Roman" w:hAnsi="Times New Roman" w:cs="Times New Roman"/>
        </w:rPr>
      </w:pPr>
    </w:p>
    <w:p w14:paraId="5495032D" w14:textId="4781235E" w:rsidR="00D61C47" w:rsidRDefault="00D61C47" w:rsidP="00D61C47">
      <w:pPr>
        <w:pStyle w:val="Ttulo3"/>
      </w:pPr>
      <w:r>
        <w:t>Anotaciones importantes en la operación $</w:t>
      </w:r>
      <w:proofErr w:type="spellStart"/>
      <w:r>
        <w:t>project</w:t>
      </w:r>
      <w:proofErr w:type="spellEnd"/>
      <w:r>
        <w:t>.</w:t>
      </w:r>
    </w:p>
    <w:p w14:paraId="4036965B" w14:textId="0932E64C" w:rsidR="00D61C47" w:rsidRDefault="00D61C47" w:rsidP="00D61C47"/>
    <w:p w14:paraId="00B99ECC" w14:textId="308600C9" w:rsidR="00D61C47" w:rsidRPr="00D61C47" w:rsidRDefault="00D61C47" w:rsidP="00D61C47">
      <w:r>
        <w:t>Se debe tener en cuenta que si encadenamos varias fases de tipo $</w:t>
      </w:r>
      <w:proofErr w:type="spellStart"/>
      <w:r>
        <w:t>project</w:t>
      </w:r>
      <w:proofErr w:type="spellEnd"/>
      <w:r>
        <w:t xml:space="preserve"> entre cada una de ellas se debe volver a especificar de manera explicita que se quiere proyectar un determinado campo, incluso cuando en la anterior fase de tipo Project también se haya especificado. </w:t>
      </w:r>
    </w:p>
    <w:p w14:paraId="02887B28" w14:textId="48E967E6" w:rsidR="00D61C47" w:rsidRDefault="00D61C47" w:rsidP="00267C3B">
      <w:pPr>
        <w:jc w:val="both"/>
        <w:rPr>
          <w:rFonts w:ascii="Times New Roman" w:hAnsi="Times New Roman" w:cs="Times New Roman"/>
        </w:rPr>
      </w:pPr>
    </w:p>
    <w:p w14:paraId="3D43CF81" w14:textId="77777777" w:rsidR="00D61C47" w:rsidRDefault="00D61C47" w:rsidP="00267C3B">
      <w:pPr>
        <w:jc w:val="both"/>
        <w:rPr>
          <w:rFonts w:ascii="Times New Roman" w:hAnsi="Times New Roman" w:cs="Times New Roman"/>
        </w:rPr>
      </w:pPr>
    </w:p>
    <w:p w14:paraId="76053B2F" w14:textId="463F21C9" w:rsidR="003E2913" w:rsidRDefault="003E2913" w:rsidP="00D61C47">
      <w:pPr>
        <w:pStyle w:val="Ttulo2"/>
      </w:pPr>
      <w:r>
        <w:t>$</w:t>
      </w:r>
      <w:proofErr w:type="spellStart"/>
      <w:r>
        <w:t>group</w:t>
      </w:r>
      <w:proofErr w:type="spellEnd"/>
      <w:r>
        <w:t>.</w:t>
      </w:r>
    </w:p>
    <w:p w14:paraId="2AB89AC4" w14:textId="30E6D323" w:rsidR="003E2913" w:rsidRDefault="003E2913" w:rsidP="003E2913">
      <w:r>
        <w:t>El operador $</w:t>
      </w:r>
      <w:proofErr w:type="spellStart"/>
      <w:r>
        <w:t>group</w:t>
      </w:r>
      <w:proofErr w:type="spellEnd"/>
      <w:r>
        <w:t xml:space="preserve"> recibirá varios parámetros, los cuales se describen en la siguiente imagen: </w:t>
      </w:r>
    </w:p>
    <w:p w14:paraId="7888B170" w14:textId="1F759CC5" w:rsidR="007B1F2E" w:rsidRPr="00D61C47" w:rsidRDefault="00D61C47" w:rsidP="00D61C47">
      <w:r>
        <w:rPr>
          <w:rFonts w:ascii="Times New Roman" w:hAnsi="Times New Roman" w:cs="Times New Roman"/>
          <w:noProof/>
        </w:rPr>
      </w:r>
      <w:r>
        <w:pict w14:anchorId="34011EB7">
          <v:shape id="_x0000_s1031" type="#_x0000_t202" style="width:389.55pt;height:149.3pt;mso-left-percent:-10001;mso-top-percent:-10001;mso-position-horizontal:absolute;mso-position-horizontal-relative:char;mso-position-vertical:absolute;mso-position-vertical-relative:line;mso-left-percent:-10001;mso-top-percent:-10001" wrapcoords="-83 -232 -83 22065 21766 22065 21766 0 21725 -232 -83 -232" fillcolor="black [3200]" strokecolor="#f2f2f2 [3041]" strokeweight="3pt">
            <v:shadow on="t" type="perspective" color="#7f7f7f [1601]" opacity=".5" offset="1pt" offset2="-1pt"/>
            <v:textbox style="mso-next-textbox:#_x0000_s1031">
              <w:txbxContent>
                <w:p w14:paraId="0151A44F" w14:textId="77777777" w:rsidR="003E2913" w:rsidRPr="003E2913" w:rsidRDefault="003E2913" w:rsidP="003E2913">
                  <w:pPr>
                    <w:spacing w:after="0"/>
                    <w:rPr>
                      <w:rFonts w:ascii="Courier New" w:hAnsi="Courier New" w:cs="Courier New"/>
                      <w:b/>
                      <w:bCs/>
                      <w:color w:val="66FF66"/>
                      <w:lang w:val="en-GB"/>
                    </w:rPr>
                  </w:pPr>
                  <w:proofErr w:type="spellStart"/>
                  <w:proofErr w:type="gramStart"/>
                  <w:r w:rsidRPr="003E2913">
                    <w:rPr>
                      <w:rFonts w:ascii="Courier New" w:hAnsi="Courier New" w:cs="Courier New"/>
                      <w:b/>
                      <w:bCs/>
                      <w:color w:val="66FF66"/>
                      <w:lang w:val="en-GB"/>
                    </w:rPr>
                    <w:t>db.persons</w:t>
                  </w:r>
                  <w:proofErr w:type="gramEnd"/>
                  <w:r w:rsidRPr="003E2913">
                    <w:rPr>
                      <w:rFonts w:ascii="Courier New" w:hAnsi="Courier New" w:cs="Courier New"/>
                      <w:b/>
                      <w:bCs/>
                      <w:color w:val="66FF66"/>
                      <w:lang w:val="en-GB"/>
                    </w:rPr>
                    <w:t>.aggregate</w:t>
                  </w:r>
                  <w:proofErr w:type="spellEnd"/>
                  <w:r w:rsidRPr="003E2913">
                    <w:rPr>
                      <w:rFonts w:ascii="Courier New" w:hAnsi="Courier New" w:cs="Courier New"/>
                      <w:b/>
                      <w:bCs/>
                      <w:color w:val="66FF66"/>
                      <w:lang w:val="en-GB"/>
                    </w:rPr>
                    <w:t>([</w:t>
                  </w:r>
                  <w:r w:rsidRPr="003E2913">
                    <w:rPr>
                      <w:rFonts w:ascii="Courier New" w:hAnsi="Courier New" w:cs="Courier New"/>
                      <w:b/>
                      <w:bCs/>
                      <w:color w:val="66FF66"/>
                      <w:lang w:val="en-GB"/>
                    </w:rPr>
                    <w:br/>
                    <w:t xml:space="preserve">  {</w:t>
                  </w:r>
                </w:p>
                <w:p w14:paraId="6DB7D11C" w14:textId="77777777" w:rsidR="007B1F2E" w:rsidRDefault="003E2913" w:rsidP="003E2913">
                  <w:pPr>
                    <w:spacing w:after="0"/>
                    <w:rPr>
                      <w:rFonts w:ascii="Courier New" w:hAnsi="Courier New" w:cs="Courier New"/>
                      <w:b/>
                      <w:bCs/>
                      <w:color w:val="66FF66"/>
                      <w:lang w:val="en-GB"/>
                    </w:rPr>
                  </w:pPr>
                  <w:r w:rsidRPr="003E2913">
                    <w:rPr>
                      <w:rFonts w:ascii="Courier New" w:hAnsi="Courier New" w:cs="Courier New"/>
                      <w:b/>
                      <w:bCs/>
                      <w:color w:val="66FF66"/>
                      <w:lang w:val="en-GB"/>
                    </w:rPr>
                    <w:t xml:space="preserve">    $group: { </w:t>
                  </w:r>
                </w:p>
                <w:p w14:paraId="44167DB3" w14:textId="77777777" w:rsidR="007B1F2E" w:rsidRDefault="003E2913" w:rsidP="007B1F2E">
                  <w:pPr>
                    <w:spacing w:after="0"/>
                    <w:ind w:firstLine="708"/>
                    <w:rPr>
                      <w:rFonts w:ascii="Courier New" w:hAnsi="Courier New" w:cs="Courier New"/>
                      <w:b/>
                      <w:bCs/>
                      <w:color w:val="66FF66"/>
                      <w:lang w:val="en-GB"/>
                    </w:rPr>
                  </w:pPr>
                  <w:r w:rsidRPr="003E2913">
                    <w:rPr>
                      <w:rFonts w:ascii="Courier New" w:hAnsi="Courier New" w:cs="Courier New"/>
                      <w:b/>
                      <w:bCs/>
                      <w:color w:val="66FF66"/>
                      <w:lang w:val="en-GB"/>
                    </w:rPr>
                    <w:t xml:space="preserve">_id: { </w:t>
                  </w:r>
                </w:p>
                <w:p w14:paraId="20AEF7B2" w14:textId="77777777" w:rsidR="007B1F2E" w:rsidRDefault="007B1F2E" w:rsidP="007B1F2E">
                  <w:pPr>
                    <w:spacing w:after="0"/>
                    <w:ind w:firstLine="708"/>
                    <w:rPr>
                      <w:rFonts w:ascii="Courier New" w:hAnsi="Courier New" w:cs="Courier New"/>
                      <w:b/>
                      <w:bCs/>
                      <w:color w:val="66FF66"/>
                      <w:lang w:val="en-GB"/>
                    </w:rPr>
                  </w:pPr>
                  <w:r>
                    <w:rPr>
                      <w:rFonts w:ascii="Courier New" w:hAnsi="Courier New" w:cs="Courier New"/>
                      <w:b/>
                      <w:bCs/>
                      <w:color w:val="66FF66"/>
                      <w:lang w:val="en-GB"/>
                    </w:rPr>
                    <w:t xml:space="preserve"> </w:t>
                  </w:r>
                  <w:r w:rsidR="003E2913">
                    <w:rPr>
                      <w:rFonts w:ascii="Courier New" w:hAnsi="Courier New" w:cs="Courier New"/>
                      <w:b/>
                      <w:bCs/>
                      <w:color w:val="66FF66"/>
                      <w:lang w:val="en-GB"/>
                    </w:rPr>
                    <w:t xml:space="preserve">state: </w:t>
                  </w:r>
                  <w:r w:rsidR="003E2913" w:rsidRPr="003E2913">
                    <w:rPr>
                      <w:rFonts w:ascii="Courier New" w:hAnsi="Courier New" w:cs="Courier New"/>
                      <w:b/>
                      <w:bCs/>
                      <w:color w:val="66FF66"/>
                      <w:lang w:val="en-GB"/>
                    </w:rPr>
                    <w:t>$</w:t>
                  </w:r>
                  <w:proofErr w:type="spellStart"/>
                  <w:proofErr w:type="gramStart"/>
                  <w:r w:rsidR="003E2913" w:rsidRPr="003E2913">
                    <w:rPr>
                      <w:rFonts w:ascii="Courier New" w:hAnsi="Courier New" w:cs="Courier New"/>
                      <w:b/>
                      <w:bCs/>
                      <w:color w:val="66FF66"/>
                      <w:lang w:val="en-GB"/>
                    </w:rPr>
                    <w:t>location.state</w:t>
                  </w:r>
                  <w:proofErr w:type="spellEnd"/>
                  <w:proofErr w:type="gramEnd"/>
                  <w:r w:rsidR="003E2913" w:rsidRPr="003E2913">
                    <w:rPr>
                      <w:rFonts w:ascii="Courier New" w:hAnsi="Courier New" w:cs="Courier New"/>
                      <w:b/>
                      <w:bCs/>
                      <w:color w:val="66FF66"/>
                      <w:lang w:val="en-GB"/>
                    </w:rPr>
                    <w:t xml:space="preserve"> </w:t>
                  </w:r>
                </w:p>
                <w:p w14:paraId="7B5AB879" w14:textId="568055E0" w:rsidR="007B1F2E" w:rsidRDefault="003E2913" w:rsidP="007B1F2E">
                  <w:pPr>
                    <w:spacing w:after="0"/>
                    <w:ind w:firstLine="708"/>
                    <w:rPr>
                      <w:rFonts w:ascii="Courier New" w:hAnsi="Courier New" w:cs="Courier New"/>
                      <w:b/>
                      <w:bCs/>
                      <w:color w:val="66FF66"/>
                      <w:lang w:val="en-GB"/>
                    </w:rPr>
                  </w:pPr>
                  <w:r w:rsidRPr="003E2913">
                    <w:rPr>
                      <w:rFonts w:ascii="Courier New" w:hAnsi="Courier New" w:cs="Courier New"/>
                      <w:b/>
                      <w:bCs/>
                      <w:color w:val="66FF66"/>
                      <w:lang w:val="en-GB"/>
                    </w:rPr>
                    <w:t>}</w:t>
                  </w:r>
                  <w:r w:rsidR="007B1F2E">
                    <w:rPr>
                      <w:rFonts w:ascii="Courier New" w:hAnsi="Courier New" w:cs="Courier New"/>
                      <w:b/>
                      <w:bCs/>
                      <w:color w:val="66FF66"/>
                      <w:lang w:val="en-GB"/>
                    </w:rPr>
                    <w:t>,</w:t>
                  </w:r>
                </w:p>
                <w:p w14:paraId="146B68B1" w14:textId="2CAE3CAE" w:rsidR="007B1F2E" w:rsidRDefault="007B1F2E" w:rsidP="007B1F2E">
                  <w:pPr>
                    <w:spacing w:after="0"/>
                    <w:ind w:firstLine="708"/>
                    <w:rPr>
                      <w:rFonts w:ascii="Courier New" w:hAnsi="Courier New" w:cs="Courier New"/>
                      <w:b/>
                      <w:bCs/>
                      <w:color w:val="66FF66"/>
                      <w:lang w:val="en-GB"/>
                    </w:rPr>
                  </w:pPr>
                  <w:proofErr w:type="spellStart"/>
                  <w:r>
                    <w:rPr>
                      <w:rFonts w:ascii="Courier New" w:hAnsi="Courier New" w:cs="Courier New"/>
                      <w:b/>
                      <w:bCs/>
                      <w:color w:val="66FF66"/>
                      <w:lang w:val="en-GB"/>
                    </w:rPr>
                    <w:t>totalPersonsInThisGroup</w:t>
                  </w:r>
                  <w:proofErr w:type="spellEnd"/>
                  <w:r>
                    <w:rPr>
                      <w:rFonts w:ascii="Courier New" w:hAnsi="Courier New" w:cs="Courier New"/>
                      <w:b/>
                      <w:bCs/>
                      <w:color w:val="66FF66"/>
                      <w:lang w:val="en-GB"/>
                    </w:rPr>
                    <w:t xml:space="preserve">: </w:t>
                  </w:r>
                  <w:proofErr w:type="gramStart"/>
                  <w:r>
                    <w:rPr>
                      <w:rFonts w:ascii="Courier New" w:hAnsi="Courier New" w:cs="Courier New"/>
                      <w:b/>
                      <w:bCs/>
                      <w:color w:val="66FF66"/>
                      <w:lang w:val="en-GB"/>
                    </w:rPr>
                    <w:t>{ $</w:t>
                  </w:r>
                  <w:proofErr w:type="gramEnd"/>
                  <w:r>
                    <w:rPr>
                      <w:rFonts w:ascii="Courier New" w:hAnsi="Courier New" w:cs="Courier New"/>
                      <w:b/>
                      <w:bCs/>
                      <w:color w:val="66FF66"/>
                      <w:lang w:val="en-GB"/>
                    </w:rPr>
                    <w:t>sum : 1}</w:t>
                  </w:r>
                </w:p>
                <w:p w14:paraId="34191A0E" w14:textId="5FC3882B" w:rsidR="003E2913" w:rsidRPr="003E2913" w:rsidRDefault="007B1F2E" w:rsidP="007B1F2E">
                  <w:pPr>
                    <w:spacing w:after="0"/>
                    <w:rPr>
                      <w:rFonts w:ascii="Courier New" w:hAnsi="Courier New" w:cs="Courier New"/>
                      <w:b/>
                      <w:bCs/>
                      <w:color w:val="66FF66"/>
                      <w:lang w:val="en-GB"/>
                    </w:rPr>
                  </w:pPr>
                  <w:r>
                    <w:rPr>
                      <w:rFonts w:ascii="Courier New" w:hAnsi="Courier New" w:cs="Courier New"/>
                      <w:b/>
                      <w:bCs/>
                      <w:color w:val="66FF66"/>
                      <w:lang w:val="en-GB"/>
                    </w:rPr>
                    <w:t xml:space="preserve">    </w:t>
                  </w:r>
                  <w:r w:rsidR="003E2913" w:rsidRPr="003E2913">
                    <w:rPr>
                      <w:rFonts w:ascii="Courier New" w:hAnsi="Courier New" w:cs="Courier New"/>
                      <w:b/>
                      <w:bCs/>
                      <w:color w:val="66FF66"/>
                      <w:lang w:val="en-GB"/>
                    </w:rPr>
                    <w:t>}</w:t>
                  </w:r>
                </w:p>
                <w:p w14:paraId="42095D22" w14:textId="77777777" w:rsidR="003E2913" w:rsidRPr="003E2913" w:rsidRDefault="003E2913" w:rsidP="003E2913">
                  <w:pPr>
                    <w:spacing w:after="0"/>
                    <w:rPr>
                      <w:rFonts w:ascii="Courier New" w:hAnsi="Courier New" w:cs="Courier New"/>
                      <w:b/>
                      <w:bCs/>
                      <w:color w:val="66FF66"/>
                      <w:lang w:val="en-GB"/>
                    </w:rPr>
                  </w:pPr>
                  <w:r w:rsidRPr="003E2913">
                    <w:rPr>
                      <w:rFonts w:ascii="Courier New" w:hAnsi="Courier New" w:cs="Courier New"/>
                      <w:b/>
                      <w:bCs/>
                      <w:color w:val="66FF66"/>
                      <w:lang w:val="en-GB"/>
                    </w:rPr>
                    <w:t xml:space="preserve">  }</w:t>
                  </w:r>
                </w:p>
                <w:p w14:paraId="7C46C2B8" w14:textId="77777777" w:rsidR="003E2913" w:rsidRPr="003E2913" w:rsidRDefault="003E2913" w:rsidP="003E2913">
                  <w:pPr>
                    <w:spacing w:after="0"/>
                    <w:rPr>
                      <w:rFonts w:ascii="Courier New" w:hAnsi="Courier New" w:cs="Courier New"/>
                      <w:lang w:val="en-GB"/>
                    </w:rPr>
                  </w:pPr>
                  <w:r w:rsidRPr="003E2913">
                    <w:rPr>
                      <w:rFonts w:ascii="Courier New" w:hAnsi="Courier New" w:cs="Courier New"/>
                      <w:b/>
                      <w:bCs/>
                      <w:color w:val="66FF66"/>
                      <w:lang w:val="en-GB"/>
                    </w:rPr>
                    <w:t>])</w:t>
                  </w:r>
                </w:p>
              </w:txbxContent>
            </v:textbox>
            <w10:wrap anchorx="margin" anchory="margin"/>
            <w10:anchorlock/>
          </v:shape>
        </w:pict>
      </w:r>
    </w:p>
    <w:p w14:paraId="674F6ED8" w14:textId="793E9402" w:rsidR="007B1F2E" w:rsidRDefault="007B1F2E" w:rsidP="00267C3B">
      <w:pPr>
        <w:jc w:val="both"/>
        <w:rPr>
          <w:rFonts w:ascii="Times New Roman" w:hAnsi="Times New Roman" w:cs="Times New Roman"/>
        </w:rPr>
      </w:pPr>
      <w:r>
        <w:rPr>
          <w:rFonts w:ascii="Times New Roman" w:hAnsi="Times New Roman" w:cs="Times New Roman"/>
        </w:rPr>
        <w:lastRenderedPageBreak/>
        <w:t xml:space="preserve">El atributo </w:t>
      </w:r>
      <w:proofErr w:type="spellStart"/>
      <w:r>
        <w:rPr>
          <w:rFonts w:ascii="Times New Roman" w:hAnsi="Times New Roman" w:cs="Times New Roman"/>
        </w:rPr>
        <w:t>state</w:t>
      </w:r>
      <w:proofErr w:type="spellEnd"/>
      <w:r>
        <w:rPr>
          <w:rFonts w:ascii="Times New Roman" w:hAnsi="Times New Roman" w:cs="Times New Roman"/>
        </w:rPr>
        <w:t xml:space="preserve">, es como queremos llamar a ese campo por el que estamos agrupando, este nombre es a nuestra libre elección, </w:t>
      </w:r>
      <w:r w:rsidR="003E2913">
        <w:rPr>
          <w:rFonts w:ascii="Times New Roman" w:hAnsi="Times New Roman" w:cs="Times New Roman"/>
        </w:rPr>
        <w:t>$</w:t>
      </w:r>
      <w:proofErr w:type="spellStart"/>
      <w:proofErr w:type="gramStart"/>
      <w:r w:rsidR="003E2913">
        <w:rPr>
          <w:rFonts w:ascii="Times New Roman" w:hAnsi="Times New Roman" w:cs="Times New Roman"/>
        </w:rPr>
        <w:t>location.state</w:t>
      </w:r>
      <w:proofErr w:type="spellEnd"/>
      <w:proofErr w:type="gramEnd"/>
      <w:r w:rsidR="003E2913">
        <w:rPr>
          <w:rFonts w:ascii="Times New Roman" w:hAnsi="Times New Roman" w:cs="Times New Roman"/>
        </w:rPr>
        <w:t xml:space="preserve"> habla de la propiedad “</w:t>
      </w:r>
      <w:proofErr w:type="spellStart"/>
      <w:r w:rsidR="003E2913">
        <w:rPr>
          <w:rFonts w:ascii="Times New Roman" w:hAnsi="Times New Roman" w:cs="Times New Roman"/>
        </w:rPr>
        <w:t>location.state</w:t>
      </w:r>
      <w:proofErr w:type="spellEnd"/>
      <w:r w:rsidR="003E2913">
        <w:rPr>
          <w:rFonts w:ascii="Times New Roman" w:hAnsi="Times New Roman" w:cs="Times New Roman"/>
        </w:rPr>
        <w:t>” de los documentos que se reciben como entrada en esa fase</w:t>
      </w:r>
      <w:r>
        <w:rPr>
          <w:rFonts w:ascii="Times New Roman" w:hAnsi="Times New Roman" w:cs="Times New Roman"/>
        </w:rPr>
        <w:t xml:space="preserve">. Además, </w:t>
      </w:r>
      <w:proofErr w:type="spellStart"/>
      <w:r>
        <w:rPr>
          <w:rFonts w:ascii="Times New Roman" w:hAnsi="Times New Roman" w:cs="Times New Roman"/>
        </w:rPr>
        <w:t>totalPersonsInThisGroup</w:t>
      </w:r>
      <w:proofErr w:type="spellEnd"/>
      <w:r>
        <w:rPr>
          <w:rFonts w:ascii="Times New Roman" w:hAnsi="Times New Roman" w:cs="Times New Roman"/>
        </w:rPr>
        <w:t xml:space="preserve"> será una variable que ira sumando 1 por cada persona que se encuentra en ese grupo, a muchos más operadores que se puede aplicar, lo cuales, pueden encontrarse en: </w:t>
      </w:r>
    </w:p>
    <w:p w14:paraId="70C10ED4" w14:textId="52907F08" w:rsidR="007B1F2E" w:rsidRDefault="00000000" w:rsidP="00D61C47">
      <w:pPr>
        <w:jc w:val="center"/>
        <w:rPr>
          <w:rFonts w:ascii="Times New Roman" w:hAnsi="Times New Roman" w:cs="Times New Roman"/>
        </w:rPr>
      </w:pPr>
      <w:hyperlink r:id="rId13" w:history="1">
        <w:r w:rsidR="007B1F2E" w:rsidRPr="00AE5F64">
          <w:rPr>
            <w:rStyle w:val="Hipervnculo"/>
            <w:rFonts w:ascii="Times New Roman" w:hAnsi="Times New Roman" w:cs="Times New Roman"/>
          </w:rPr>
          <w:t>https://www.</w:t>
        </w:r>
        <w:r w:rsidR="007B1F2E" w:rsidRPr="00AE5F64">
          <w:rPr>
            <w:rStyle w:val="Hipervnculo"/>
            <w:rFonts w:ascii="Times New Roman" w:hAnsi="Times New Roman" w:cs="Times New Roman"/>
          </w:rPr>
          <w:t>m</w:t>
        </w:r>
        <w:r w:rsidR="007B1F2E" w:rsidRPr="00AE5F64">
          <w:rPr>
            <w:rStyle w:val="Hipervnculo"/>
            <w:rFonts w:ascii="Times New Roman" w:hAnsi="Times New Roman" w:cs="Times New Roman"/>
          </w:rPr>
          <w:t>ongodb.com/docs/manual/reference/operator/aggregation/group/</w:t>
        </w:r>
      </w:hyperlink>
    </w:p>
    <w:p w14:paraId="17093F89" w14:textId="77777777" w:rsidR="007B1F2E" w:rsidRDefault="007B1F2E" w:rsidP="00267C3B">
      <w:pPr>
        <w:jc w:val="both"/>
        <w:rPr>
          <w:rFonts w:ascii="Times New Roman" w:hAnsi="Times New Roman" w:cs="Times New Roman"/>
        </w:rPr>
      </w:pPr>
    </w:p>
    <w:p w14:paraId="37FF984B" w14:textId="576E8708" w:rsidR="003E2913" w:rsidRDefault="003E2913" w:rsidP="003E2913">
      <w:pPr>
        <w:jc w:val="center"/>
        <w:rPr>
          <w:rFonts w:ascii="Times New Roman" w:hAnsi="Times New Roman" w:cs="Times New Roman"/>
        </w:rPr>
      </w:pPr>
    </w:p>
    <w:p w14:paraId="18C1F4EF" w14:textId="63DE3CC1" w:rsidR="003E2913" w:rsidRDefault="003E2913" w:rsidP="00267C3B">
      <w:pPr>
        <w:jc w:val="both"/>
        <w:rPr>
          <w:rFonts w:ascii="Times New Roman" w:hAnsi="Times New Roman" w:cs="Times New Roman"/>
        </w:rPr>
      </w:pPr>
    </w:p>
    <w:p w14:paraId="5FCDA056" w14:textId="6E8CF67B" w:rsidR="003E2913" w:rsidRDefault="003E2913" w:rsidP="00267C3B">
      <w:pPr>
        <w:jc w:val="both"/>
        <w:rPr>
          <w:rFonts w:ascii="Times New Roman" w:hAnsi="Times New Roman" w:cs="Times New Roman"/>
        </w:rPr>
      </w:pPr>
    </w:p>
    <w:p w14:paraId="30D8B476" w14:textId="048FDC60" w:rsidR="003E2913" w:rsidRDefault="003E2913" w:rsidP="00267C3B">
      <w:pPr>
        <w:jc w:val="both"/>
        <w:rPr>
          <w:rFonts w:ascii="Times New Roman" w:hAnsi="Times New Roman" w:cs="Times New Roman"/>
        </w:rPr>
      </w:pPr>
    </w:p>
    <w:p w14:paraId="238D3910" w14:textId="77777777" w:rsidR="0020024A" w:rsidRDefault="0020024A" w:rsidP="00E01E5B"/>
    <w:p w14:paraId="3060340D" w14:textId="78CBF71F" w:rsidR="00E01E5B" w:rsidRDefault="00E01E5B" w:rsidP="00D61C47">
      <w:pPr>
        <w:pStyle w:val="Ttulo2"/>
      </w:pPr>
      <w:r>
        <w:t>$</w:t>
      </w:r>
      <w:proofErr w:type="spellStart"/>
      <w:r>
        <w:t>lookup</w:t>
      </w:r>
      <w:proofErr w:type="spellEnd"/>
      <w:r>
        <w:t>.</w:t>
      </w:r>
    </w:p>
    <w:p w14:paraId="43D46B2E" w14:textId="18099714" w:rsidR="00E01E5B" w:rsidRDefault="00E01E5B" w:rsidP="00E01E5B">
      <w:r>
        <w:t xml:space="preserve">Sirve para rellenar o popular las referencias a otros documentos en uno de los </w:t>
      </w:r>
      <w:proofErr w:type="spellStart"/>
      <w:r>
        <w:t>steps</w:t>
      </w:r>
      <w:proofErr w:type="spellEnd"/>
      <w:r>
        <w:t xml:space="preserve"> de un </w:t>
      </w:r>
      <w:proofErr w:type="spellStart"/>
      <w:r>
        <w:t>aggregate</w:t>
      </w:r>
      <w:proofErr w:type="spellEnd"/>
      <w:r>
        <w:t xml:space="preserve">. </w:t>
      </w:r>
      <w:r w:rsidR="00E37BF8">
        <w:t xml:space="preserve">Un ejemplo esclarecedor puede ser el siguiente: </w:t>
      </w:r>
    </w:p>
    <w:p w14:paraId="4C2DA397" w14:textId="42F59084" w:rsidR="00E37BF8" w:rsidRDefault="00E37BF8" w:rsidP="00E01E5B">
      <w:r w:rsidRPr="00E37BF8">
        <w:rPr>
          <w:noProof/>
        </w:rPr>
        <w:drawing>
          <wp:inline distT="0" distB="0" distL="0" distR="0" wp14:anchorId="5F469B7D" wp14:editId="5781CAE1">
            <wp:extent cx="6300470" cy="145224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0470" cy="1452245"/>
                    </a:xfrm>
                    <a:prstGeom prst="rect">
                      <a:avLst/>
                    </a:prstGeom>
                  </pic:spPr>
                </pic:pic>
              </a:graphicData>
            </a:graphic>
          </wp:inline>
        </w:drawing>
      </w:r>
    </w:p>
    <w:p w14:paraId="3333C5C8" w14:textId="3F0DDED4" w:rsidR="00E37BF8" w:rsidRDefault="00E37BF8" w:rsidP="00E01E5B">
      <w:r>
        <w:t>Tenemos la colección “clientes” y “</w:t>
      </w:r>
      <w:proofErr w:type="spellStart"/>
      <w:r>
        <w:t>user</w:t>
      </w:r>
      <w:proofErr w:type="spellEnd"/>
      <w:r>
        <w:t xml:space="preserve"> data”, como se aprecia, la colección </w:t>
      </w:r>
      <w:proofErr w:type="spellStart"/>
      <w:r>
        <w:t>userData</w:t>
      </w:r>
      <w:proofErr w:type="spellEnd"/>
      <w:r>
        <w:t xml:space="preserve"> tiene un usuario, cuyo campo “</w:t>
      </w:r>
      <w:proofErr w:type="spellStart"/>
      <w:r>
        <w:t>clientAsociated</w:t>
      </w:r>
      <w:proofErr w:type="spellEnd"/>
      <w:r>
        <w:t>” apunta al identificador del cliente llamado Michael en la colección clientes.</w:t>
      </w:r>
    </w:p>
    <w:p w14:paraId="67E26D33" w14:textId="65825201" w:rsidR="00E37BF8" w:rsidRDefault="00E37BF8" w:rsidP="00E01E5B">
      <w:r>
        <w:t>El operador $</w:t>
      </w:r>
      <w:proofErr w:type="spellStart"/>
      <w:r>
        <w:t>lookup</w:t>
      </w:r>
      <w:proofErr w:type="spellEnd"/>
      <w:r>
        <w:t xml:space="preserve"> nos permitirá sustituir el valor de </w:t>
      </w:r>
      <w:proofErr w:type="spellStart"/>
      <w:r>
        <w:t>clientAsociated</w:t>
      </w:r>
      <w:proofErr w:type="spellEnd"/>
      <w:r>
        <w:t xml:space="preserve"> que es de tipo </w:t>
      </w:r>
      <w:proofErr w:type="spellStart"/>
      <w:r>
        <w:t>ObjectId</w:t>
      </w:r>
      <w:proofErr w:type="spellEnd"/>
      <w:r>
        <w:t xml:space="preserve">, por el propio documento que es el </w:t>
      </w:r>
      <w:proofErr w:type="spellStart"/>
      <w:r>
        <w:t>clienteAsociado</w:t>
      </w:r>
      <w:proofErr w:type="spellEnd"/>
      <w:r>
        <w:t xml:space="preserve">, es como rellenar ese campo con el objeto real. Si ejecutamos la siguiente consulta: </w:t>
      </w:r>
    </w:p>
    <w:p w14:paraId="5390DC2F" w14:textId="4E51FFDD" w:rsidR="00E37BF8" w:rsidRDefault="00CE0261" w:rsidP="00E01E5B">
      <w:r w:rsidRPr="00CE0261">
        <w:rPr>
          <w:noProof/>
        </w:rPr>
        <w:drawing>
          <wp:inline distT="0" distB="0" distL="0" distR="0" wp14:anchorId="3EB78C58" wp14:editId="16D3D1D3">
            <wp:extent cx="6300470" cy="186753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0470" cy="1867535"/>
                    </a:xfrm>
                    <a:prstGeom prst="rect">
                      <a:avLst/>
                    </a:prstGeom>
                  </pic:spPr>
                </pic:pic>
              </a:graphicData>
            </a:graphic>
          </wp:inline>
        </w:drawing>
      </w:r>
    </w:p>
    <w:p w14:paraId="3AD191FC" w14:textId="5BC9249F" w:rsidR="00CE0261" w:rsidRDefault="00CE0261" w:rsidP="00E01E5B">
      <w:r>
        <w:t xml:space="preserve">Teniendo como resultado: </w:t>
      </w:r>
    </w:p>
    <w:p w14:paraId="4E8ECB57" w14:textId="1E9AF436" w:rsidR="00CE0261" w:rsidRPr="00E01E5B" w:rsidRDefault="00CE0261" w:rsidP="00CE0261">
      <w:pPr>
        <w:jc w:val="center"/>
      </w:pPr>
      <w:r w:rsidRPr="00CE0261">
        <w:rPr>
          <w:noProof/>
        </w:rPr>
        <w:lastRenderedPageBreak/>
        <w:drawing>
          <wp:inline distT="0" distB="0" distL="0" distR="0" wp14:anchorId="39976C19" wp14:editId="7230D2DD">
            <wp:extent cx="5876925" cy="296493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88198" cy="2970622"/>
                    </a:xfrm>
                    <a:prstGeom prst="rect">
                      <a:avLst/>
                    </a:prstGeom>
                  </pic:spPr>
                </pic:pic>
              </a:graphicData>
            </a:graphic>
          </wp:inline>
        </w:drawing>
      </w:r>
    </w:p>
    <w:p w14:paraId="6E6876F8" w14:textId="4800AC85" w:rsidR="00705C0C" w:rsidRDefault="00705C0C" w:rsidP="0020024A">
      <w:pPr>
        <w:pStyle w:val="Ttulo1"/>
      </w:pPr>
      <w:bookmarkStart w:id="18" w:name="_Toc124355965"/>
      <w:r>
        <w:t>Estadísticas.</w:t>
      </w:r>
      <w:bookmarkEnd w:id="18"/>
      <w:r>
        <w:t xml:space="preserve"> </w:t>
      </w:r>
    </w:p>
    <w:p w14:paraId="5CE752C4" w14:textId="77777777" w:rsidR="00E01E5B" w:rsidRPr="00E01E5B" w:rsidRDefault="00E01E5B" w:rsidP="00E01E5B"/>
    <w:p w14:paraId="002A2FFB" w14:textId="1A6276EF" w:rsidR="00705C0C" w:rsidRDefault="00B05DFA" w:rsidP="0020024A">
      <w:pPr>
        <w:pStyle w:val="Ttulo1"/>
      </w:pPr>
      <w:bookmarkStart w:id="19" w:name="_Toc124355966"/>
      <w:r>
        <w:t>Enlaces directos:</w:t>
      </w:r>
      <w:bookmarkEnd w:id="19"/>
      <w:r>
        <w:t xml:space="preserve"> </w:t>
      </w:r>
    </w:p>
    <w:p w14:paraId="4E7981B2" w14:textId="26715F75" w:rsidR="00B05DFA" w:rsidRDefault="00B05DFA" w:rsidP="00B05DFA"/>
    <w:p w14:paraId="6667E484" w14:textId="743DE385" w:rsidR="00B05DFA" w:rsidRDefault="00B05DFA" w:rsidP="00D61C47">
      <w:pPr>
        <w:pStyle w:val="Ttulo2"/>
      </w:pPr>
      <w:r>
        <w:t xml:space="preserve"> </w:t>
      </w:r>
      <w:bookmarkStart w:id="20" w:name="_Toc124355967"/>
      <w:r>
        <w:t xml:space="preserve">Restricciones de </w:t>
      </w:r>
      <w:proofErr w:type="spellStart"/>
      <w:r>
        <w:t>mongoDB</w:t>
      </w:r>
      <w:bookmarkEnd w:id="20"/>
      <w:proofErr w:type="spellEnd"/>
    </w:p>
    <w:p w14:paraId="054E6A9E" w14:textId="2FE86EBC" w:rsidR="00B05DFA" w:rsidRDefault="00000000" w:rsidP="00B05DFA">
      <w:hyperlink r:id="rId17" w:history="1">
        <w:r w:rsidR="006B33E1" w:rsidRPr="00EA0B3A">
          <w:rPr>
            <w:rStyle w:val="Hipervnculo"/>
          </w:rPr>
          <w:t>https://www.mongodb.com/docs/manual/reference/limits/</w:t>
        </w:r>
      </w:hyperlink>
    </w:p>
    <w:p w14:paraId="701FEF7D" w14:textId="6BFD3631" w:rsidR="002F40F3" w:rsidRDefault="00E5172F" w:rsidP="00D61C47">
      <w:pPr>
        <w:pStyle w:val="Ttulo2"/>
      </w:pPr>
      <w:r>
        <w:t xml:space="preserve"> BSON </w:t>
      </w:r>
      <w:proofErr w:type="spellStart"/>
      <w:r>
        <w:t>Types</w:t>
      </w:r>
      <w:proofErr w:type="spellEnd"/>
      <w:r>
        <w:t>.</w:t>
      </w:r>
    </w:p>
    <w:p w14:paraId="00C55B07" w14:textId="4489A8DD" w:rsidR="006B33E1" w:rsidRPr="00B05DFA" w:rsidRDefault="002F40F3" w:rsidP="00B05DFA">
      <w:r w:rsidRPr="002F40F3">
        <w:t>https://www.mongodb.com/docs/manual/reference/bson-types/</w:t>
      </w:r>
    </w:p>
    <w:p w14:paraId="665E77D8" w14:textId="1F0B456B" w:rsidR="00705C0C" w:rsidRDefault="00743DB2" w:rsidP="00D61C47">
      <w:pPr>
        <w:pStyle w:val="Ttulo2"/>
      </w:pPr>
      <w:proofErr w:type="spellStart"/>
      <w:r>
        <w:t>Query</w:t>
      </w:r>
      <w:proofErr w:type="spellEnd"/>
      <w:r>
        <w:t xml:space="preserve"> </w:t>
      </w:r>
      <w:proofErr w:type="spellStart"/>
      <w:r>
        <w:t>operators</w:t>
      </w:r>
      <w:proofErr w:type="spellEnd"/>
    </w:p>
    <w:p w14:paraId="0E72E4F4" w14:textId="7435C497" w:rsidR="00743DB2" w:rsidRPr="00743DB2" w:rsidRDefault="00743DB2" w:rsidP="00743DB2">
      <w:r w:rsidRPr="00743DB2">
        <w:t>https://www.mongodb.com/docs/manual/reference/operator/query/</w:t>
      </w:r>
    </w:p>
    <w:p w14:paraId="1888E79D" w14:textId="77777777" w:rsidR="00705C0C" w:rsidRPr="004D52F1" w:rsidRDefault="00705C0C" w:rsidP="00C539D0">
      <w:pPr>
        <w:jc w:val="both"/>
        <w:rPr>
          <w:rFonts w:ascii="Times New Roman" w:hAnsi="Times New Roman" w:cs="Times New Roman"/>
        </w:rPr>
      </w:pPr>
    </w:p>
    <w:sectPr w:rsidR="00705C0C" w:rsidRPr="004D52F1" w:rsidSect="00E865A8">
      <w:pgSz w:w="11906" w:h="16838"/>
      <w:pgMar w:top="851" w:right="991" w:bottom="567"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5664E"/>
    <w:multiLevelType w:val="hybridMultilevel"/>
    <w:tmpl w:val="F9D2929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B4F2894"/>
    <w:multiLevelType w:val="hybridMultilevel"/>
    <w:tmpl w:val="042ECE1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1575025"/>
    <w:multiLevelType w:val="hybridMultilevel"/>
    <w:tmpl w:val="D0A29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3F820DA"/>
    <w:multiLevelType w:val="multilevel"/>
    <w:tmpl w:val="7D42DD1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A2F7C3B"/>
    <w:multiLevelType w:val="multilevel"/>
    <w:tmpl w:val="C82AAEB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85758556">
    <w:abstractNumId w:val="0"/>
  </w:num>
  <w:num w:numId="2" w16cid:durableId="1454908262">
    <w:abstractNumId w:val="4"/>
  </w:num>
  <w:num w:numId="3" w16cid:durableId="1794443369">
    <w:abstractNumId w:val="3"/>
  </w:num>
  <w:num w:numId="4" w16cid:durableId="18835189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0629890">
    <w:abstractNumId w:val="1"/>
  </w:num>
  <w:num w:numId="6" w16cid:durableId="1884100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28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C7076"/>
    <w:rsid w:val="00056E5F"/>
    <w:rsid w:val="00070CCE"/>
    <w:rsid w:val="000C2C69"/>
    <w:rsid w:val="0015259E"/>
    <w:rsid w:val="001E4B2D"/>
    <w:rsid w:val="001F0DC6"/>
    <w:rsid w:val="001F539A"/>
    <w:rsid w:val="0020024A"/>
    <w:rsid w:val="00241349"/>
    <w:rsid w:val="00267C3B"/>
    <w:rsid w:val="002A6398"/>
    <w:rsid w:val="002F40F3"/>
    <w:rsid w:val="002F4CB0"/>
    <w:rsid w:val="00310435"/>
    <w:rsid w:val="00385DFF"/>
    <w:rsid w:val="003C7076"/>
    <w:rsid w:val="003E2913"/>
    <w:rsid w:val="00423485"/>
    <w:rsid w:val="00464C6D"/>
    <w:rsid w:val="004A6BE4"/>
    <w:rsid w:val="004D52F1"/>
    <w:rsid w:val="004F3947"/>
    <w:rsid w:val="00581D87"/>
    <w:rsid w:val="005E1D60"/>
    <w:rsid w:val="005F7411"/>
    <w:rsid w:val="00614095"/>
    <w:rsid w:val="006703BE"/>
    <w:rsid w:val="006B33E1"/>
    <w:rsid w:val="006D3A12"/>
    <w:rsid w:val="006F7474"/>
    <w:rsid w:val="00705C0C"/>
    <w:rsid w:val="00743DB2"/>
    <w:rsid w:val="007A1087"/>
    <w:rsid w:val="007B1F2E"/>
    <w:rsid w:val="00824964"/>
    <w:rsid w:val="0092671F"/>
    <w:rsid w:val="009F2BDA"/>
    <w:rsid w:val="00A00524"/>
    <w:rsid w:val="00AD6A09"/>
    <w:rsid w:val="00B05DFA"/>
    <w:rsid w:val="00BD2EFD"/>
    <w:rsid w:val="00BE1B3C"/>
    <w:rsid w:val="00C2444E"/>
    <w:rsid w:val="00C331B0"/>
    <w:rsid w:val="00C539D0"/>
    <w:rsid w:val="00CE0261"/>
    <w:rsid w:val="00D61C47"/>
    <w:rsid w:val="00DB386B"/>
    <w:rsid w:val="00DD1DA4"/>
    <w:rsid w:val="00E01E5B"/>
    <w:rsid w:val="00E25075"/>
    <w:rsid w:val="00E37BF8"/>
    <w:rsid w:val="00E5172F"/>
    <w:rsid w:val="00E865A8"/>
    <w:rsid w:val="00EA20BF"/>
    <w:rsid w:val="00F040A7"/>
    <w:rsid w:val="00FA49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4EC2B1A0"/>
  <w15:docId w15:val="{70331B9F-6D96-4EA8-AF6B-6DCBD7D6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0024A"/>
    <w:pPr>
      <w:keepNext/>
      <w:keepLines/>
      <w:numPr>
        <w:numId w:val="2"/>
      </w:numPr>
      <w:spacing w:before="240" w:after="120"/>
      <w:outlineLvl w:val="0"/>
    </w:pPr>
    <w:rPr>
      <w:rFonts w:ascii="Times New Roman" w:eastAsiaTheme="majorEastAsia" w:hAnsi="Times New Roman" w:cstheme="majorBidi"/>
      <w:sz w:val="36"/>
      <w:szCs w:val="36"/>
    </w:rPr>
  </w:style>
  <w:style w:type="paragraph" w:styleId="Ttulo2">
    <w:name w:val="heading 2"/>
    <w:basedOn w:val="Normal"/>
    <w:next w:val="Normal"/>
    <w:link w:val="Ttulo2Car"/>
    <w:autoRedefine/>
    <w:uiPriority w:val="9"/>
    <w:unhideWhenUsed/>
    <w:qFormat/>
    <w:rsid w:val="00D61C47"/>
    <w:pPr>
      <w:keepNext/>
      <w:keepLines/>
      <w:numPr>
        <w:ilvl w:val="1"/>
        <w:numId w:val="2"/>
      </w:numPr>
      <w:spacing w:before="40" w:after="120"/>
      <w:outlineLvl w:val="1"/>
    </w:pPr>
    <w:rPr>
      <w:rFonts w:ascii="Times New Roman" w:eastAsiaTheme="majorEastAsia" w:hAnsi="Times New Roman" w:cstheme="majorBidi"/>
      <w:b/>
      <w:bCs/>
      <w:sz w:val="28"/>
      <w:szCs w:val="26"/>
    </w:rPr>
  </w:style>
  <w:style w:type="paragraph" w:styleId="Ttulo3">
    <w:name w:val="heading 3"/>
    <w:basedOn w:val="Normal"/>
    <w:next w:val="Normal"/>
    <w:link w:val="Ttulo3Car"/>
    <w:uiPriority w:val="9"/>
    <w:unhideWhenUsed/>
    <w:qFormat/>
    <w:rsid w:val="00D61C47"/>
    <w:pPr>
      <w:keepNext/>
      <w:keepLines/>
      <w:numPr>
        <w:ilvl w:val="2"/>
        <w:numId w:val="2"/>
      </w:numPr>
      <w:spacing w:before="40" w:after="0"/>
      <w:outlineLvl w:val="2"/>
    </w:pPr>
    <w:rPr>
      <w:rFonts w:ascii="Times New Roman" w:eastAsiaTheme="majorEastAsia" w:hAnsi="Times New Roman"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F7474"/>
    <w:rPr>
      <w:color w:val="0563C1" w:themeColor="hyperlink"/>
      <w:u w:val="single"/>
    </w:rPr>
  </w:style>
  <w:style w:type="character" w:styleId="Mencinsinresolver">
    <w:name w:val="Unresolved Mention"/>
    <w:basedOn w:val="Fuentedeprrafopredeter"/>
    <w:uiPriority w:val="99"/>
    <w:semiHidden/>
    <w:unhideWhenUsed/>
    <w:rsid w:val="006F7474"/>
    <w:rPr>
      <w:color w:val="605E5C"/>
      <w:shd w:val="clear" w:color="auto" w:fill="E1DFDD"/>
    </w:rPr>
  </w:style>
  <w:style w:type="character" w:customStyle="1" w:styleId="Ttulo1Car">
    <w:name w:val="Título 1 Car"/>
    <w:basedOn w:val="Fuentedeprrafopredeter"/>
    <w:link w:val="Ttulo1"/>
    <w:uiPriority w:val="9"/>
    <w:rsid w:val="0020024A"/>
    <w:rPr>
      <w:rFonts w:ascii="Times New Roman" w:eastAsiaTheme="majorEastAsia" w:hAnsi="Times New Roman" w:cstheme="majorBidi"/>
      <w:sz w:val="36"/>
      <w:szCs w:val="36"/>
    </w:rPr>
  </w:style>
  <w:style w:type="paragraph" w:styleId="Prrafodelista">
    <w:name w:val="List Paragraph"/>
    <w:basedOn w:val="Normal"/>
    <w:uiPriority w:val="34"/>
    <w:qFormat/>
    <w:rsid w:val="00A00524"/>
    <w:pPr>
      <w:ind w:left="720"/>
      <w:contextualSpacing/>
    </w:pPr>
  </w:style>
  <w:style w:type="character" w:customStyle="1" w:styleId="Ttulo2Car">
    <w:name w:val="Título 2 Car"/>
    <w:basedOn w:val="Fuentedeprrafopredeter"/>
    <w:link w:val="Ttulo2"/>
    <w:uiPriority w:val="9"/>
    <w:rsid w:val="00D61C47"/>
    <w:rPr>
      <w:rFonts w:ascii="Times New Roman" w:eastAsiaTheme="majorEastAsia" w:hAnsi="Times New Roman" w:cstheme="majorBidi"/>
      <w:b/>
      <w:bCs/>
      <w:sz w:val="28"/>
      <w:szCs w:val="26"/>
    </w:rPr>
  </w:style>
  <w:style w:type="paragraph" w:styleId="Sinespaciado">
    <w:name w:val="No Spacing"/>
    <w:uiPriority w:val="1"/>
    <w:qFormat/>
    <w:rsid w:val="00614095"/>
    <w:pPr>
      <w:spacing w:after="0" w:line="240" w:lineRule="auto"/>
    </w:pPr>
  </w:style>
  <w:style w:type="paragraph" w:styleId="TtuloTDC">
    <w:name w:val="TOC Heading"/>
    <w:basedOn w:val="Ttulo1"/>
    <w:next w:val="Normal"/>
    <w:uiPriority w:val="39"/>
    <w:unhideWhenUsed/>
    <w:qFormat/>
    <w:rsid w:val="005E1D60"/>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5E1D60"/>
    <w:pPr>
      <w:spacing w:after="100"/>
    </w:pPr>
  </w:style>
  <w:style w:type="paragraph" w:styleId="TDC2">
    <w:name w:val="toc 2"/>
    <w:basedOn w:val="Normal"/>
    <w:next w:val="Normal"/>
    <w:autoRedefine/>
    <w:uiPriority w:val="39"/>
    <w:unhideWhenUsed/>
    <w:rsid w:val="005E1D60"/>
    <w:pPr>
      <w:spacing w:after="100"/>
      <w:ind w:left="220"/>
    </w:pPr>
  </w:style>
  <w:style w:type="table" w:styleId="Tablaconcuadrcula">
    <w:name w:val="Table Grid"/>
    <w:basedOn w:val="Tablanormal"/>
    <w:uiPriority w:val="39"/>
    <w:rsid w:val="00BE1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D61C47"/>
    <w:rPr>
      <w:rFonts w:ascii="Times New Roman" w:eastAsiaTheme="majorEastAsia" w:hAnsi="Times New Roman" w:cstheme="majorBidi"/>
      <w:b/>
      <w:sz w:val="24"/>
      <w:szCs w:val="24"/>
    </w:rPr>
  </w:style>
  <w:style w:type="character" w:styleId="Hipervnculovisitado">
    <w:name w:val="FollowedHyperlink"/>
    <w:basedOn w:val="Fuentedeprrafopredeter"/>
    <w:uiPriority w:val="99"/>
    <w:semiHidden/>
    <w:unhideWhenUsed/>
    <w:rsid w:val="009267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mongodb.com/docs/manual/reference/operator/aggregation/grou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mongodb.com/docs/manual/reference/limits/" TargetMode="Externa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www.mongodb.com/docs/driver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FBA01-E149-4150-88D0-EF2F8D019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17775</TotalTime>
  <Pages>1</Pages>
  <Words>2176</Words>
  <Characters>11969</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Luis González</dc:creator>
  <cp:keywords/>
  <dc:description/>
  <cp:lastModifiedBy>Michael Luis González</cp:lastModifiedBy>
  <cp:revision>7</cp:revision>
  <dcterms:created xsi:type="dcterms:W3CDTF">2022-12-14T17:38:00Z</dcterms:created>
  <dcterms:modified xsi:type="dcterms:W3CDTF">2023-03-09T18:28:00Z</dcterms:modified>
</cp:coreProperties>
</file>