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spacing w:after="240"/>
        <w:jc w:val="center"/>
      </w:pPr>
      <w:r>
        <w:rPr>
          <w:b/>
          <w:color w:val="C8923E"/>
          <w:sz w:val="20"/>
        </w:rPr>
        <w:t>A RETRO SUPERNATURAL MANAGEMENT GAME</w:t>
      </w:r>
    </w:p>
    <w:p>
      <w:pPr>
        <w:pStyle w:val="Title"/>
        <w:widowControl/>
        <w:jc w:val="center"/>
      </w:pPr>
      <w:r>
        <w:t>LAST STOP</w:t>
      </w:r>
    </w:p>
    <w:p>
      <w:pPr>
        <w:pStyle w:val="Subtitle"/>
        <w:widowControl/>
        <w:jc w:val="center"/>
      </w:pPr>
      <w:r>
        <w:t>Game Design Document</w:t>
      </w:r>
    </w:p>
    <w:p>
      <w:pPr>
        <w:widowControl/>
      </w:pP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F4EFE4"/>
          </w:tcPr>
          <w:p>
            <w:pPr>
              <w:spacing w:after="0" w:line="283" w:lineRule="auto"/>
            </w:pPr>
            <w:r>
              <w:rPr>
                <w:b/>
                <w:color w:val="A73A36"/>
              </w:rPr>
              <w:t xml:space="preserve">CORE FANTASY  </w:t>
            </w:r>
            <w:r>
              <w:t>Build the last safe gas station on an impossible highway—and keep its lights alive when the road fights back.</w:t>
            </w:r>
          </w:p>
        </w:tc>
      </w:tr>
    </w:tbl>
    <w:p>
      <w:pPr>
        <w:widowControl/>
        <w:spacing w:after="20"/>
      </w:pPr>
    </w:p>
    <w:p>
      <w:pPr>
        <w:widowControl/>
      </w:pPr>
    </w:p>
    <w:p>
      <w:pPr>
        <w:widowControl/>
      </w:pPr>
    </w:p>
    <w:p>
      <w:pPr>
        <w:widowControl/>
      </w:pPr>
    </w:p>
    <w:p>
      <w:pPr>
        <w:widowControl/>
      </w:pPr>
    </w:p>
    <w:p>
      <w:pPr>
        <w:widowControl/>
        <w:jc w:val="center"/>
      </w:pPr>
      <w:r>
        <w:rPr>
          <w:color w:val="687080"/>
          <w:sz w:val="20"/>
        </w:rPr>
        <w:t>Design version 1.0  |  August 2026</w:t>
      </w:r>
    </w:p>
    <w:p>
      <w:pPr>
        <w:widowControl/>
        <w:jc w:val="center"/>
      </w:pPr>
      <w:r>
        <w:rPr>
          <w:i/>
          <w:color w:val="687080"/>
          <w:sz w:val="18"/>
        </w:rPr>
        <w:t>Creative direction developed with Michael Donaldson</w:t>
      </w:r>
    </w:p>
    <w:p>
      <w:pPr>
        <w:widowControl/>
      </w:pPr>
      <w:r>
        <w:br w:type="page"/>
      </w:r>
    </w:p>
    <w:p>
      <w:pPr>
        <w:pStyle w:val="Heading1"/>
        <w:keepNext/>
        <w:widowControl/>
      </w:pPr>
      <w:r>
        <w:t>Document Purpose</w:t>
      </w:r>
    </w:p>
    <w:p>
      <w:pPr>
        <w:widowControl/>
      </w:pPr>
      <w:r>
        <w:t>This document is the source of truth for the full commercial vision of Last Stop and the smaller vertical slice that should be built first. It records the agreed player fantasy, campaign structure, simulation rules, narrative foundation, presentation style, technical approach, and production priorities. Details may change after playtesting, but the pillars below should remain stable unless testing disproves them.</w:t>
      </w: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E9EDF2"/>
          </w:tcPr>
          <w:p>
            <w:pPr>
              <w:spacing w:after="0" w:line="283" w:lineRule="auto"/>
            </w:pPr>
            <w:r>
              <w:rPr>
                <w:b/>
                <w:color w:val="A73A36"/>
              </w:rPr>
              <w:t xml:space="preserve">SCOPE RULE  </w:t>
            </w:r>
            <w:r>
              <w:t>The six-region campaign is the destination. Development begins with a three-night Great Plains vertical slice and expands only after its day-to-night loop is demonstrably fun.</w:t>
            </w:r>
          </w:p>
        </w:tc>
      </w:tr>
    </w:tbl>
    <w:p>
      <w:pPr>
        <w:widowControl/>
        <w:spacing w:after="20"/>
      </w:pPr>
    </w:p>
    <w:p>
      <w:pPr>
        <w:pStyle w:val="Heading2"/>
        <w:keepNext/>
        <w:widowControl/>
      </w:pPr>
      <w:r>
        <w:t>Design Status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90" w:type="dxa"/>
              <w:start w:w="120" w:type="dxa"/>
              <w:bottom w:w="90" w:type="dxa"/>
              <w:end w:w="120" w:type="dxa"/>
            </w:tcMar>
            <w:vAlign w:val="center"/>
            <w:shd w:fill="1B2333"/>
          </w:tcPr>
          <w:p>
            <w:pPr>
              <w:spacing w:after="0"/>
            </w:pPr>
            <w:r>
              <w:rPr>
                <w:b/>
                <w:color w:val="FFFFFF"/>
                <w:sz w:val="19"/>
              </w:rPr>
              <w:t>Area</w:t>
            </w:r>
          </w:p>
        </w:tc>
        <w:tc>
          <w:tcPr>
            <w:tcW w:type="dxa" w:w="7460"/>
            <w:tcMar>
              <w:top w:w="90" w:type="dxa"/>
              <w:start w:w="120" w:type="dxa"/>
              <w:bottom w:w="90" w:type="dxa"/>
              <w:end w:w="120" w:type="dxa"/>
            </w:tcMar>
            <w:vAlign w:val="center"/>
            <w:shd w:fill="1B2333"/>
          </w:tcPr>
          <w:p>
            <w:pPr>
              <w:spacing w:after="0"/>
            </w:pPr>
            <w:r>
              <w:rPr>
                <w:b/>
                <w:color w:val="FFFFFF"/>
                <w:sz w:val="19"/>
              </w:rPr>
              <w:t>Decision</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Genre</w:t>
            </w:r>
          </w:p>
        </w:tc>
        <w:tc>
          <w:tcPr>
            <w:tcW w:type="dxa" w:w="7460"/>
            <w:tcMar>
              <w:top w:w="90" w:type="dxa"/>
              <w:start w:w="120" w:type="dxa"/>
              <w:bottom w:w="90" w:type="dxa"/>
              <w:end w:w="120" w:type="dxa"/>
            </w:tcMar>
            <w:vAlign w:val="center"/>
          </w:tcPr>
          <w:p>
            <w:pPr>
              <w:spacing w:after="0" w:line="259" w:lineRule="auto"/>
            </w:pPr>
            <w:r>
              <w:rPr>
                <w:color w:val="252934"/>
                <w:sz w:val="18"/>
              </w:rPr>
              <w:t>Isometric supernatural gas-station builder, management strategy, and automated defense.</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Platform</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PC first; mouse and keyboard prioritized.</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Presentation</w:t>
            </w:r>
          </w:p>
        </w:tc>
        <w:tc>
          <w:tcPr>
            <w:tcW w:type="dxa" w:w="7460"/>
            <w:tcMar>
              <w:top w:w="90" w:type="dxa"/>
              <w:start w:w="120" w:type="dxa"/>
              <w:bottom w:w="90" w:type="dxa"/>
              <w:end w:w="120" w:type="dxa"/>
            </w:tcMar>
            <w:vAlign w:val="center"/>
          </w:tcPr>
          <w:p>
            <w:pPr>
              <w:spacing w:after="0" w:line="259" w:lineRule="auto"/>
            </w:pPr>
            <w:r>
              <w:rPr>
                <w:color w:val="252934"/>
                <w:sz w:val="18"/>
              </w:rPr>
              <w:t>2.5D: stylized 3D world with illustrated character portraits and dialogue boxes.</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Tone</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Campy 1980s supernatural horror with genuine danger and human warmth.</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Campaign</w:t>
            </w:r>
          </w:p>
        </w:tc>
        <w:tc>
          <w:tcPr>
            <w:tcW w:type="dxa" w:w="7460"/>
            <w:tcMar>
              <w:top w:w="90" w:type="dxa"/>
              <w:start w:w="120" w:type="dxa"/>
              <w:bottom w:w="90" w:type="dxa"/>
              <w:end w:w="120" w:type="dxa"/>
            </w:tcMar>
            <w:vAlign w:val="center"/>
          </w:tcPr>
          <w:p>
            <w:pPr>
              <w:spacing w:after="0" w:line="259" w:lineRule="auto"/>
            </w:pPr>
            <w:r>
              <w:rPr>
                <w:color w:val="252934"/>
                <w:sz w:val="18"/>
              </w:rPr>
              <w:t>Six linear regional chapters, 21 nights each, followed by endless play options.</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Combat</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Automatic defense; player intervenes through logistics, power, repairs, equipment, and orders.</w:t>
            </w:r>
          </w:p>
        </w:tc>
      </w:tr>
    </w:tbl>
    <w:p>
      <w:pPr>
        <w:widowControl/>
        <w:spacing w:after="20"/>
      </w:pPr>
    </w:p>
    <w:p>
      <w:pPr>
        <w:pStyle w:val="Heading2"/>
        <w:keepNext/>
        <w:widowControl/>
      </w:pPr>
      <w:r>
        <w:t>Contents</w:t>
      </w:r>
    </w:p>
    <w:p>
      <w:pPr>
        <w:pStyle w:val="ListBullet"/>
        <w:widowControl/>
      </w:pPr>
      <w:r>
        <w:t>1. High Concept and Pillars</w:t>
      </w:r>
    </w:p>
    <w:p>
      <w:pPr>
        <w:pStyle w:val="ListBullet"/>
        <w:widowControl/>
      </w:pPr>
      <w:r>
        <w:t>2. Player Experience and Core Loop</w:t>
      </w:r>
    </w:p>
    <w:p>
      <w:pPr>
        <w:pStyle w:val="ListBullet"/>
        <w:widowControl/>
      </w:pPr>
      <w:r>
        <w:t>3. Station and Business Simulation</w:t>
      </w:r>
    </w:p>
    <w:p>
      <w:pPr>
        <w:pStyle w:val="ListBullet"/>
        <w:widowControl/>
      </w:pPr>
      <w:r>
        <w:t>4. Employees, Travelers, and Relationships</w:t>
      </w:r>
    </w:p>
    <w:p>
      <w:pPr>
        <w:pStyle w:val="ListBullet"/>
        <w:widowControl/>
      </w:pPr>
      <w:r>
        <w:t>5. Night Defense and Threats</w:t>
      </w:r>
    </w:p>
    <w:p>
      <w:pPr>
        <w:pStyle w:val="ListBullet"/>
        <w:widowControl/>
      </w:pPr>
      <w:r>
        <w:t>6. Campaign, Regions, and Story</w:t>
      </w:r>
    </w:p>
    <w:p>
      <w:pPr>
        <w:pStyle w:val="ListBullet"/>
        <w:widowControl/>
      </w:pPr>
      <w:r>
        <w:t>7. Progression and Difficulty</w:t>
      </w:r>
    </w:p>
    <w:p>
      <w:pPr>
        <w:pStyle w:val="ListBullet"/>
        <w:widowControl/>
      </w:pPr>
      <w:r>
        <w:t>8. Art, Audio, UI, and Controls</w:t>
      </w:r>
    </w:p>
    <w:p>
      <w:pPr>
        <w:pStyle w:val="ListBullet"/>
        <w:widowControl/>
      </w:pPr>
      <w:r>
        <w:t>9. Technical Architecture</w:t>
      </w:r>
    </w:p>
    <w:p>
      <w:pPr>
        <w:pStyle w:val="ListBullet"/>
        <w:widowControl/>
      </w:pPr>
      <w:r>
        <w:t>10. Vertical Slice and Production Roadmap</w:t>
      </w:r>
    </w:p>
    <w:p>
      <w:pPr>
        <w:widowControl/>
      </w:pPr>
      <w:r>
        <w:br w:type="page"/>
      </w:r>
    </w:p>
    <w:p>
      <w:pPr>
        <w:pStyle w:val="Heading1"/>
        <w:keepNext/>
        <w:widowControl/>
      </w:pPr>
      <w:r>
        <w:t>1. High Concept and Pillars</w:t>
      </w:r>
    </w:p>
    <w:p>
      <w:pPr>
        <w:widowControl/>
      </w:pPr>
      <w:r>
        <w:t>Last Stop is a pausable-real-time management strategy game set in 1987 on a supernatural highway that connects forgotten roads, displaced time periods, and people who desperately need somewhere safe. During the day, the player rebuilds and operates a roadside station. At night, employees and constructed defenses fight automatically while the player manages a rapidly escalating operational crisis.</w:t>
      </w:r>
    </w:p>
    <w:p>
      <w:pPr>
        <w:pStyle w:val="Heading2"/>
        <w:keepNext/>
        <w:widowControl/>
      </w:pPr>
      <w:r>
        <w:t>The Player Promise</w:t>
      </w:r>
    </w:p>
    <w:p>
      <w:pPr>
        <w:widowControl/>
      </w:pPr>
      <w:r>
        <w:t>Every sunrise gives the player a damaged refuge, limited resources, and difficult people to manage. Every sunset asks whether their plans, relationships, and moral decisions were strong enough to survive. The station should feel increasingly personal: every wall has a reason for being placed, every employee has history, and every light represents safety.</w:t>
      </w:r>
    </w:p>
    <w:p>
      <w:pPr>
        <w:pStyle w:val="Heading2"/>
        <w:keepNext/>
        <w:widowControl/>
      </w:pPr>
      <w:r>
        <w:t>Design Pillars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Pillar</w:t>
            </w:r>
          </w:p>
        </w:tc>
        <w:tc>
          <w:tcPr>
            <w:tcW w:type="dxa" w:w="7260"/>
            <w:tcMar>
              <w:top w:w="90" w:type="dxa"/>
              <w:start w:w="120" w:type="dxa"/>
              <w:bottom w:w="90" w:type="dxa"/>
              <w:end w:w="120" w:type="dxa"/>
            </w:tcMar>
            <w:vAlign w:val="center"/>
            <w:shd w:fill="1B2333"/>
          </w:tcPr>
          <w:p>
            <w:pPr>
              <w:spacing w:after="0"/>
            </w:pPr>
            <w:r>
              <w:rPr>
                <w:b/>
                <w:color w:val="FFFFFF"/>
                <w:sz w:val="19"/>
              </w:rPr>
              <w:t>Meaning in Play</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Build a refuge</w:t>
            </w:r>
          </w:p>
        </w:tc>
        <w:tc>
          <w:tcPr>
            <w:tcW w:type="dxa" w:w="7260"/>
            <w:tcMar>
              <w:top w:w="90" w:type="dxa"/>
              <w:start w:w="120" w:type="dxa"/>
              <w:bottom w:w="90" w:type="dxa"/>
              <w:end w:w="120" w:type="dxa"/>
            </w:tcMar>
            <w:vAlign w:val="center"/>
          </w:tcPr>
          <w:p>
            <w:pPr>
              <w:spacing w:after="0" w:line="259" w:lineRule="auto"/>
            </w:pPr>
            <w:r>
              <w:rPr>
                <w:color w:val="252934"/>
                <w:sz w:val="18"/>
              </w:rPr>
              <w:t>Expand a ruined gas station into a profitable, defensible roadside settlement.</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People are systems</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Employees and travelers have skills, secrets, relationships, needs, and memories.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Preparation is combat</w:t>
            </w:r>
          </w:p>
        </w:tc>
        <w:tc>
          <w:tcPr>
            <w:tcW w:type="dxa" w:w="7260"/>
            <w:tcMar>
              <w:top w:w="90" w:type="dxa"/>
              <w:start w:w="120" w:type="dxa"/>
              <w:bottom w:w="90" w:type="dxa"/>
              <w:end w:w="120" w:type="dxa"/>
            </w:tcMar>
            <w:vAlign w:val="center"/>
          </w:tcPr>
          <w:p>
            <w:pPr>
              <w:spacing w:after="0" w:line="259" w:lineRule="auto"/>
            </w:pPr>
            <w:r>
              <w:rPr>
                <w:color w:val="252934"/>
                <w:sz w:val="18"/>
              </w:rPr>
              <w:t>Night outcomes primarily reflect daytime construction, staffing, supply, and intelligence decisions.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Pressure creates stories</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Rushes, failures, storms, betrayals, and shortages generate emergent drama.</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Horror with heart</w:t>
            </w:r>
          </w:p>
        </w:tc>
        <w:tc>
          <w:tcPr>
            <w:tcW w:type="dxa" w:w="7260"/>
            <w:tcMar>
              <w:top w:w="90" w:type="dxa"/>
              <w:start w:w="120" w:type="dxa"/>
              <w:bottom w:w="90" w:type="dxa"/>
              <w:end w:w="120" w:type="dxa"/>
            </w:tcMar>
            <w:vAlign w:val="center"/>
          </w:tcPr>
          <w:p>
            <w:pPr>
              <w:spacing w:after="0" w:line="259" w:lineRule="auto"/>
            </w:pPr>
            <w:r>
              <w:rPr>
                <w:color w:val="252934"/>
                <w:sz w:val="18"/>
              </w:rPr>
              <w:t>The world is dangerous and strange, but warmth, humor, romance, and community make it worth saving.</w:t>
            </w:r>
          </w:p>
        </w:tc>
      </w:tr>
    </w:tbl>
    <w:p>
      <w:pPr>
        <w:widowControl/>
        <w:spacing w:after="20"/>
      </w:pPr>
    </w:p>
    <w:p>
      <w:pPr>
        <w:pStyle w:val="Heading2"/>
        <w:keepNext/>
        <w:widowControl/>
      </w:pPr>
      <w:r>
        <w:t>Non-Goals</w:t>
      </w:r>
    </w:p>
    <w:p>
      <w:pPr>
        <w:pStyle w:val="ListBullet"/>
        <w:widowControl/>
      </w:pPr>
      <w:r>
        <w:t>Not a direct-action shooter. The Keeper does not personally aim weapons during attacks.</w:t>
      </w:r>
    </w:p>
    <w:p>
      <w:pPr>
        <w:pStyle w:val="ListBullet"/>
        <w:widowControl/>
      </w:pPr>
      <w:r>
        <w:t>Not a pure tower-defense game. Customers, employees, economy, dialogue, and long-term consequences are equally important.</w:t>
      </w:r>
    </w:p>
    <w:p>
      <w:pPr>
        <w:pStyle w:val="ListBullet"/>
        <w:widowControl/>
      </w:pPr>
      <w:r>
        <w:t>Not an unrestricted sandbox without narrative direction. The main campaign follows a fixed regional route.</w:t>
      </w:r>
    </w:p>
    <w:p>
      <w:pPr>
        <w:pStyle w:val="ListBullet"/>
        <w:widowControl/>
      </w:pPr>
      <w:r>
        <w:t>Not relentlessly bleak. Camp, absurdity, and human warmth are essential to the 1980s horror tone.</w:t>
      </w:r>
    </w:p>
    <w:p>
      <w:pPr>
        <w:pStyle w:val="Heading1"/>
        <w:keepNext/>
        <w:widowControl/>
      </w:pPr>
      <w:r>
        <w:t>2. Player Experience and Core Loop</w:t>
      </w:r>
    </w:p>
    <w:p>
      <w:pPr>
        <w:pStyle w:val="Heading2"/>
        <w:keepNext/>
        <w:widowControl/>
      </w:pPr>
      <w:r>
        <w:t>Day Phase: Operate and Prepare</w:t>
      </w:r>
    </w:p>
    <w:p>
      <w:pPr>
        <w:widowControl/>
      </w:pPr>
      <w:r>
        <w:t>Time advances continuously but may be paused. The player uses an overhead management view to construct, schedule, price, stock, inspect, and assign. Important conversations shift attention to the Keeper walking over to the character, followed by illustrated portrait dialogue.</w:t>
      </w:r>
    </w:p>
    <w:p>
      <w:pPr>
        <w:pStyle w:val="ListBullet"/>
        <w:widowControl/>
      </w:pPr>
      <w:r>
        <w:t>Review the previous night’s damage, injuries, consumption, and unresolved incidents.</w:t>
      </w:r>
    </w:p>
    <w:p>
      <w:pPr>
        <w:pStyle w:val="ListBullet"/>
        <w:widowControl/>
      </w:pPr>
      <w:r>
        <w:t>Set prices and reorder quantities; managers can automate approved policies later.</w:t>
      </w:r>
    </w:p>
    <w:p>
      <w:pPr>
        <w:pStyle w:val="ListBullet"/>
        <w:widowControl/>
      </w:pPr>
      <w:r>
        <w:t>Assign employees to pumps, checkout, garage, motel, clinic, kitchen, construction, scouting, and security.</w:t>
      </w:r>
    </w:p>
    <w:p>
      <w:pPr>
        <w:pStyle w:val="ListBullet"/>
        <w:widowControl/>
      </w:pPr>
      <w:r>
        <w:t>Construct buildings on approved footprints while freely placing walls, lights, traps, paths, and defensive equipment.</w:t>
      </w:r>
    </w:p>
    <w:p>
      <w:pPr>
        <w:pStyle w:val="ListBullet"/>
        <w:widowControl/>
      </w:pPr>
      <w:r>
        <w:t>Personally serve important, suspicious, or story-critical travelers.</w:t>
      </w:r>
    </w:p>
    <w:p>
      <w:pPr>
        <w:pStyle w:val="ListBullet"/>
        <w:widowControl/>
      </w:pPr>
      <w:r>
        <w:t>Plan off-site expeditions by selecting personnel, destination, gear, supplies, and objective.</w:t>
      </w:r>
    </w:p>
    <w:p>
      <w:pPr>
        <w:pStyle w:val="ListBullet"/>
        <w:widowControl/>
      </w:pPr>
      <w:r>
        <w:t>Respond to radio decisions from expeditions and to escalating station rushes.</w:t>
      </w:r>
    </w:p>
    <w:p>
      <w:pPr>
        <w:pStyle w:val="ListBullet"/>
        <w:widowControl/>
      </w:pPr>
      <w:r>
        <w:t>Study forecasts, interview travelers, and prepare the station for dusk.</w:t>
      </w:r>
    </w:p>
    <w:p>
      <w:pPr>
        <w:pStyle w:val="Heading2"/>
        <w:keepNext/>
        <w:widowControl/>
      </w:pPr>
      <w:r>
        <w:t>Dusk Phase: Commit the Plan</w:t>
      </w:r>
    </w:p>
    <w:p>
      <w:pPr>
        <w:widowControl/>
      </w:pPr>
      <w:r>
        <w:t>Dusk is a short readiness window. The player reviews imperfect threat intelligence, sets power priorities, assigns defenders and emergency workers, locks vulnerable areas, distributes scarce ammunition, and chooses which residents receive shelter. Once night begins, construction and ordinary commerce stop.</w:t>
      </w:r>
    </w:p>
    <w:p>
      <w:pPr>
        <w:pStyle w:val="Heading2"/>
        <w:keepNext/>
        <w:widowControl/>
      </w:pPr>
      <w:r>
        <w:t>Night Phase: Manage the Crisis</w:t>
      </w:r>
    </w:p>
    <w:p>
      <w:pPr>
        <w:widowControl/>
      </w:pPr>
      <w:r>
        <w:t>Defenders, turrets, traps, lights, and creatures operate automatically. Time may be slowed but never fully paused. The player remains active by directing people and systems rather than aiming weapons.</w:t>
      </w:r>
    </w:p>
    <w:p>
      <w:pPr>
        <w:pStyle w:val="ListBullet"/>
        <w:widowControl/>
      </w:pPr>
      <w:r>
        <w:t>Prioritize and physically reload turrets.</w:t>
      </w:r>
    </w:p>
    <w:p>
      <w:pPr>
        <w:pStyle w:val="ListBullet"/>
        <w:widowControl/>
      </w:pPr>
      <w:r>
        <w:t>Reroute power between the sign, floodlights, clinic, motel, refrigeration, garage, and defensive systems.</w:t>
      </w:r>
    </w:p>
    <w:p>
      <w:pPr>
        <w:pStyle w:val="ListBullet"/>
        <w:widowControl/>
      </w:pPr>
      <w:r>
        <w:t>Dispatch mechanics, medics, runners, and reserve defenders.</w:t>
      </w:r>
    </w:p>
    <w:p>
      <w:pPr>
        <w:pStyle w:val="ListBullet"/>
        <w:widowControl/>
      </w:pPr>
      <w:r>
        <w:t>Activate traps, sirens, sprinklers, emergency lighting, artifacts, and controlled fuel detonations.</w:t>
      </w:r>
    </w:p>
    <w:p>
      <w:pPr>
        <w:pStyle w:val="ListBullet"/>
        <w:widowControl/>
      </w:pPr>
      <w:r>
        <w:t>Seal or evacuate compromised structures.</w:t>
      </w:r>
    </w:p>
    <w:p>
      <w:pPr>
        <w:pStyle w:val="ListBullet"/>
        <w:widowControl/>
      </w:pPr>
      <w:r>
        <w:t>Resolve deceptive radio calls and impossible events under time pressure.</w:t>
      </w:r>
    </w:p>
    <w:p>
      <w:pPr>
        <w:pStyle w:val="ListBullet"/>
        <w:widowControl/>
      </w:pPr>
      <w:r>
        <w:t>Choose whether to risk a person to save a structure—or sacrifice a structure to save people.</w:t>
      </w:r>
    </w:p>
    <w:p>
      <w:pPr>
        <w:pStyle w:val="Heading2"/>
        <w:keepNext/>
        <w:widowControl/>
      </w:pPr>
      <w:r>
        <w:t>Morning Resolution</w:t>
      </w:r>
    </w:p>
    <w:p>
      <w:pPr>
        <w:widowControl/>
      </w:pPr>
      <w:r>
        <w:t>The game generates a readable after-action report: casualties or injuries, relationship changes, consumed supplies, structural damage, recovered materials, trust changes, story consequences, and new traits. Damage persists into the next day.</w:t>
      </w:r>
    </w:p>
    <w:p>
      <w:pPr>
        <w:pStyle w:val="Heading1"/>
        <w:keepNext/>
        <w:widowControl/>
      </w:pPr>
      <w:r>
        <w:t>3. Station and Business Simulation</w:t>
      </w:r>
    </w:p>
    <w:p>
      <w:pPr>
        <w:pStyle w:val="Heading2"/>
        <w:keepNext/>
        <w:widowControl/>
      </w:pPr>
      <w:r>
        <w:t>Construction Model</w:t>
      </w:r>
    </w:p>
    <w:p>
      <w:pPr>
        <w:widowControl/>
      </w:pPr>
      <w:r>
        <w:t>Construction uses a hybrid system. Major buildings occupy authored plots so each station retains a strong composition and regional identity. Defensive and connective structures use flexible placement within the property boundary. This supports strategy without requiring a fully freeform city-builder engine.</w:t>
      </w:r>
    </w:p>
    <w:tbl>
      <w:tblPr>
        <w:tblStyle w:val="TableGrid"/>
        <w:tblW w:type="dxa" w:w="9360"/>
        <w:jc w:val="center"/>
        <w:tblLayout w:type="fixed"/>
        <w:tblLook w:firstColumn="1" w:firstRow="1" w:lastColumn="0" w:lastRow="0" w:noHBand="0" w:noVBand="1" w:val="04A0"/>
        <w:tblInd w:w="120" w:type="dxa"/>
      </w:tblPr>
      <w:tblGrid>
        <w:gridCol w:w="1800"/>
        <w:gridCol w:w="2500"/>
        <w:gridCol w:w="5060"/>
      </w:tblGrid>
      <w:tr>
        <w:trPr>
          <w:cantSplit/>
          <w:tblHeader w:val="true"/>
        </w:trPr>
        <w:tc>
          <w:tcPr>
            <w:tcW w:type="dxa" w:w="1800"/>
            <w:tcMar>
              <w:top w:w="90" w:type="dxa"/>
              <w:start w:w="120" w:type="dxa"/>
              <w:bottom w:w="90" w:type="dxa"/>
              <w:end w:w="120" w:type="dxa"/>
            </w:tcMar>
            <w:vAlign w:val="center"/>
            <w:shd w:fill="1B2333"/>
          </w:tcPr>
          <w:p>
            <w:pPr>
              <w:spacing w:after="0"/>
            </w:pPr>
            <w:r>
              <w:rPr>
                <w:b/>
                <w:color w:val="FFFFFF"/>
                <w:sz w:val="19"/>
              </w:rPr>
              <w:t>Structure type</w:t>
            </w:r>
          </w:p>
        </w:tc>
        <w:tc>
          <w:tcPr>
            <w:tcW w:type="dxa" w:w="2500"/>
            <w:tcMar>
              <w:top w:w="90" w:type="dxa"/>
              <w:start w:w="120" w:type="dxa"/>
              <w:bottom w:w="90" w:type="dxa"/>
              <w:end w:w="120" w:type="dxa"/>
            </w:tcMar>
            <w:vAlign w:val="center"/>
            <w:shd w:fill="1B2333"/>
          </w:tcPr>
          <w:p>
            <w:pPr>
              <w:spacing w:after="0"/>
            </w:pPr>
            <w:r>
              <w:rPr>
                <w:b/>
                <w:color w:val="FFFFFF"/>
                <w:sz w:val="19"/>
              </w:rPr>
              <w:t>Placement rule</w:t>
            </w:r>
          </w:p>
        </w:tc>
        <w:tc>
          <w:tcPr>
            <w:tcW w:type="dxa" w:w="5060"/>
            <w:tcMar>
              <w:top w:w="90" w:type="dxa"/>
              <w:start w:w="120" w:type="dxa"/>
              <w:bottom w:w="90" w:type="dxa"/>
              <w:end w:w="120" w:type="dxa"/>
            </w:tcMar>
            <w:vAlign w:val="center"/>
            <w:shd w:fill="1B2333"/>
          </w:tcPr>
          <w:p>
            <w:pPr>
              <w:spacing w:after="0"/>
            </w:pPr>
            <w:r>
              <w:rPr>
                <w:b/>
                <w:color w:val="FFFFFF"/>
                <w:sz w:val="19"/>
              </w:rPr>
              <w:t>Examples</w:t>
            </w:r>
          </w:p>
        </w:tc>
      </w:tr>
      <w:tr>
        <w:trPr>
          <w:cantSplit/>
        </w:trPr>
        <w:tc>
          <w:tcPr>
            <w:tcW w:type="dxa" w:w="1800"/>
            <w:tcMar>
              <w:top w:w="90" w:type="dxa"/>
              <w:start w:w="120" w:type="dxa"/>
              <w:bottom w:w="90" w:type="dxa"/>
              <w:end w:w="120" w:type="dxa"/>
            </w:tcMar>
            <w:vAlign w:val="center"/>
          </w:tcPr>
          <w:p>
            <w:pPr>
              <w:spacing w:after="0" w:line="259" w:lineRule="auto"/>
            </w:pPr>
            <w:r>
              <w:rPr>
                <w:color w:val="252934"/>
                <w:sz w:val="18"/>
              </w:rPr>
              <w:t>Major facilities</w:t>
            </w:r>
          </w:p>
        </w:tc>
        <w:tc>
          <w:tcPr>
            <w:tcW w:type="dxa" w:w="2500"/>
            <w:tcMar>
              <w:top w:w="90" w:type="dxa"/>
              <w:start w:w="120" w:type="dxa"/>
              <w:bottom w:w="90" w:type="dxa"/>
              <w:end w:w="120" w:type="dxa"/>
            </w:tcMar>
            <w:vAlign w:val="center"/>
          </w:tcPr>
          <w:p>
            <w:pPr>
              <w:spacing w:after="0" w:line="259" w:lineRule="auto"/>
            </w:pPr>
            <w:r>
              <w:rPr>
                <w:color w:val="252934"/>
                <w:sz w:val="18"/>
              </w:rPr>
              <w:t>Regional fixed or selectable plots</w:t>
            </w:r>
          </w:p>
        </w:tc>
        <w:tc>
          <w:tcPr>
            <w:tcW w:type="dxa" w:w="5060"/>
            <w:tcMar>
              <w:top w:w="90" w:type="dxa"/>
              <w:start w:w="120" w:type="dxa"/>
              <w:bottom w:w="90" w:type="dxa"/>
              <w:end w:w="120" w:type="dxa"/>
            </w:tcMar>
            <w:vAlign w:val="center"/>
          </w:tcPr>
          <w:p>
            <w:pPr>
              <w:spacing w:after="0" w:line="259" w:lineRule="auto"/>
            </w:pPr>
            <w:r>
              <w:rPr>
                <w:color w:val="252934"/>
                <w:sz w:val="18"/>
              </w:rPr>
              <w:t>Store, garage, diner, motel, clinic, radio tower.</w:t>
            </w:r>
          </w:p>
        </w:tc>
      </w:tr>
      <w:tr>
        <w:trPr>
          <w:cantSplit/>
        </w:trPr>
        <w:tc>
          <w:tcPr>
            <w:tcW w:type="dxa" w:w="1800"/>
            <w:tcMar>
              <w:top w:w="90" w:type="dxa"/>
              <w:start w:w="120" w:type="dxa"/>
              <w:bottom w:w="90" w:type="dxa"/>
              <w:end w:w="120" w:type="dxa"/>
            </w:tcMar>
            <w:vAlign w:val="center"/>
            <w:shd w:fill="F6F7F9"/>
          </w:tcPr>
          <w:p>
            <w:pPr>
              <w:spacing w:after="0" w:line="259" w:lineRule="auto"/>
            </w:pPr>
            <w:r>
              <w:rPr>
                <w:color w:val="252934"/>
                <w:sz w:val="18"/>
              </w:rPr>
              <w:t>Utilities</w:t>
            </w:r>
          </w:p>
        </w:tc>
        <w:tc>
          <w:tcPr>
            <w:tcW w:type="dxa" w:w="2500"/>
            <w:tcMar>
              <w:top w:w="90" w:type="dxa"/>
              <w:start w:w="120" w:type="dxa"/>
              <w:bottom w:w="90" w:type="dxa"/>
              <w:end w:w="120" w:type="dxa"/>
            </w:tcMar>
            <w:vAlign w:val="center"/>
            <w:shd w:fill="F6F7F9"/>
          </w:tcPr>
          <w:p>
            <w:pPr>
              <w:spacing w:after="0" w:line="259" w:lineRule="auto"/>
            </w:pPr>
            <w:r>
              <w:rPr>
                <w:color w:val="252934"/>
                <w:sz w:val="18"/>
              </w:rPr>
              <w:t>Flexible with connection constraints</w:t>
            </w:r>
          </w:p>
        </w:tc>
        <w:tc>
          <w:tcPr>
            <w:tcW w:type="dxa" w:w="5060"/>
            <w:tcMar>
              <w:top w:w="90" w:type="dxa"/>
              <w:start w:w="120" w:type="dxa"/>
              <w:bottom w:w="90" w:type="dxa"/>
              <w:end w:w="120" w:type="dxa"/>
            </w:tcMar>
            <w:vAlign w:val="center"/>
            <w:shd w:fill="F6F7F9"/>
          </w:tcPr>
          <w:p>
            <w:pPr>
              <w:spacing w:after="0" w:line="259" w:lineRule="auto"/>
            </w:pPr>
            <w:r>
              <w:rPr>
                <w:color w:val="252934"/>
                <w:sz w:val="18"/>
              </w:rPr>
              <w:t>Generators, fuel storage, power lines, pumps, water systems.</w:t>
            </w:r>
          </w:p>
        </w:tc>
      </w:tr>
      <w:tr>
        <w:trPr>
          <w:cantSplit/>
        </w:trPr>
        <w:tc>
          <w:tcPr>
            <w:tcW w:type="dxa" w:w="1800"/>
            <w:tcMar>
              <w:top w:w="90" w:type="dxa"/>
              <w:start w:w="120" w:type="dxa"/>
              <w:bottom w:w="90" w:type="dxa"/>
              <w:end w:w="120" w:type="dxa"/>
            </w:tcMar>
            <w:vAlign w:val="center"/>
          </w:tcPr>
          <w:p>
            <w:pPr>
              <w:spacing w:after="0" w:line="259" w:lineRule="auto"/>
            </w:pPr>
            <w:r>
              <w:rPr>
                <w:color w:val="252934"/>
                <w:sz w:val="18"/>
              </w:rPr>
              <w:t>Defense</w:t>
            </w:r>
          </w:p>
        </w:tc>
        <w:tc>
          <w:tcPr>
            <w:tcW w:type="dxa" w:w="2500"/>
            <w:tcMar>
              <w:top w:w="90" w:type="dxa"/>
              <w:start w:w="120" w:type="dxa"/>
              <w:bottom w:w="90" w:type="dxa"/>
              <w:end w:w="120" w:type="dxa"/>
            </w:tcMar>
            <w:vAlign w:val="center"/>
          </w:tcPr>
          <w:p>
            <w:pPr>
              <w:spacing w:after="0" w:line="259" w:lineRule="auto"/>
            </w:pPr>
            <w:r>
              <w:rPr>
                <w:color w:val="252934"/>
                <w:sz w:val="18"/>
              </w:rPr>
              <w:t>Flexible placement and rotation</w:t>
            </w:r>
          </w:p>
        </w:tc>
        <w:tc>
          <w:tcPr>
            <w:tcW w:type="dxa" w:w="5060"/>
            <w:tcMar>
              <w:top w:w="90" w:type="dxa"/>
              <w:start w:w="120" w:type="dxa"/>
              <w:bottom w:w="90" w:type="dxa"/>
              <w:end w:w="120" w:type="dxa"/>
            </w:tcMar>
            <w:vAlign w:val="center"/>
          </w:tcPr>
          <w:p>
            <w:pPr>
              <w:spacing w:after="0" w:line="259" w:lineRule="auto"/>
            </w:pPr>
            <w:r>
              <w:rPr>
                <w:color w:val="252934"/>
                <w:sz w:val="18"/>
              </w:rPr>
              <w:t>Walls, gates, floodlights, turrets, traps, watch posts.</w:t>
            </w:r>
          </w:p>
        </w:tc>
      </w:tr>
      <w:tr>
        <w:trPr>
          <w:cantSplit/>
        </w:trPr>
        <w:tc>
          <w:tcPr>
            <w:tcW w:type="dxa" w:w="1800"/>
            <w:tcMar>
              <w:top w:w="90" w:type="dxa"/>
              <w:start w:w="120" w:type="dxa"/>
              <w:bottom w:w="90" w:type="dxa"/>
              <w:end w:w="120" w:type="dxa"/>
            </w:tcMar>
            <w:vAlign w:val="center"/>
            <w:shd w:fill="F6F7F9"/>
          </w:tcPr>
          <w:p>
            <w:pPr>
              <w:spacing w:after="0" w:line="259" w:lineRule="auto"/>
            </w:pPr>
            <w:r>
              <w:rPr>
                <w:color w:val="252934"/>
                <w:sz w:val="18"/>
              </w:rPr>
              <w:t>Decor and service</w:t>
            </w:r>
          </w:p>
        </w:tc>
        <w:tc>
          <w:tcPr>
            <w:tcW w:type="dxa" w:w="2500"/>
            <w:tcMar>
              <w:top w:w="90" w:type="dxa"/>
              <w:start w:w="120" w:type="dxa"/>
              <w:bottom w:w="90" w:type="dxa"/>
              <w:end w:w="120" w:type="dxa"/>
            </w:tcMar>
            <w:vAlign w:val="center"/>
            <w:shd w:fill="F6F7F9"/>
          </w:tcPr>
          <w:p>
            <w:pPr>
              <w:spacing w:after="0" w:line="259" w:lineRule="auto"/>
            </w:pPr>
            <w:r>
              <w:rPr>
                <w:color w:val="252934"/>
                <w:sz w:val="18"/>
              </w:rPr>
              <w:t>Flexible or snapped zones</w:t>
            </w:r>
          </w:p>
        </w:tc>
        <w:tc>
          <w:tcPr>
            <w:tcW w:type="dxa" w:w="5060"/>
            <w:tcMar>
              <w:top w:w="90" w:type="dxa"/>
              <w:start w:w="120" w:type="dxa"/>
              <w:bottom w:w="90" w:type="dxa"/>
              <w:end w:w="120" w:type="dxa"/>
            </w:tcMar>
            <w:vAlign w:val="center"/>
            <w:shd w:fill="F6F7F9"/>
          </w:tcPr>
          <w:p>
            <w:pPr>
              <w:spacing w:after="0" w:line="259" w:lineRule="auto"/>
            </w:pPr>
            <w:r>
              <w:rPr>
                <w:color w:val="252934"/>
                <w:sz w:val="18"/>
              </w:rPr>
              <w:t>Shelves, signs, seating, vending, parking, landscaping.</w:t>
            </w:r>
          </w:p>
        </w:tc>
      </w:tr>
    </w:tbl>
    <w:p>
      <w:pPr>
        <w:widowControl/>
        <w:spacing w:after="20"/>
      </w:pPr>
    </w:p>
    <w:p>
      <w:pPr>
        <w:pStyle w:val="Heading2"/>
        <w:keepNext/>
        <w:widowControl/>
      </w:pPr>
      <w:r>
        <w:t>Core Facilities</w:t>
      </w:r>
    </w:p>
    <w:tbl>
      <w:tblPr>
        <w:tblStyle w:val="TableGrid"/>
        <w:tblW w:type="dxa" w:w="9360"/>
        <w:jc w:val="center"/>
        <w:tblLayout w:type="fixed"/>
        <w:tblLook w:firstColumn="1" w:firstRow="1" w:lastColumn="0" w:lastRow="0" w:noHBand="0" w:noVBand="1" w:val="04A0"/>
        <w:tblInd w:w="120" w:type="dxa"/>
      </w:tblPr>
      <w:tblGrid>
        <w:gridCol w:w="1750"/>
        <w:gridCol w:w="3805"/>
        <w:gridCol w:w="3805"/>
      </w:tblGrid>
      <w:tr>
        <w:trPr>
          <w:cantSplit/>
          <w:tblHeader w:val="true"/>
        </w:trPr>
        <w:tc>
          <w:tcPr>
            <w:tcW w:type="dxa" w:w="1750"/>
            <w:tcMar>
              <w:top w:w="90" w:type="dxa"/>
              <w:start w:w="120" w:type="dxa"/>
              <w:bottom w:w="90" w:type="dxa"/>
              <w:end w:w="120" w:type="dxa"/>
            </w:tcMar>
            <w:vAlign w:val="center"/>
            <w:shd w:fill="1B2333"/>
          </w:tcPr>
          <w:p>
            <w:pPr>
              <w:spacing w:after="0"/>
            </w:pPr>
            <w:r>
              <w:rPr>
                <w:b/>
                <w:color w:val="FFFFFF"/>
                <w:sz w:val="19"/>
              </w:rPr>
              <w:t>Facility</w:t>
            </w:r>
          </w:p>
        </w:tc>
        <w:tc>
          <w:tcPr>
            <w:tcW w:type="dxa" w:w="3805"/>
            <w:tcMar>
              <w:top w:w="90" w:type="dxa"/>
              <w:start w:w="120" w:type="dxa"/>
              <w:bottom w:w="90" w:type="dxa"/>
              <w:end w:w="120" w:type="dxa"/>
            </w:tcMar>
            <w:vAlign w:val="center"/>
            <w:shd w:fill="1B2333"/>
          </w:tcPr>
          <w:p>
            <w:pPr>
              <w:spacing w:after="0"/>
            </w:pPr>
            <w:r>
              <w:rPr>
                <w:b/>
                <w:color w:val="FFFFFF"/>
                <w:sz w:val="19"/>
              </w:rPr>
              <w:t>Day function</w:t>
            </w:r>
          </w:p>
        </w:tc>
        <w:tc>
          <w:tcPr>
            <w:tcW w:type="dxa" w:w="3805"/>
            <w:tcMar>
              <w:top w:w="90" w:type="dxa"/>
              <w:start w:w="120" w:type="dxa"/>
              <w:bottom w:w="90" w:type="dxa"/>
              <w:end w:w="120" w:type="dxa"/>
            </w:tcMar>
            <w:vAlign w:val="center"/>
            <w:shd w:fill="1B2333"/>
          </w:tcPr>
          <w:p>
            <w:pPr>
              <w:spacing w:after="0"/>
            </w:pPr>
            <w:r>
              <w:rPr>
                <w:b/>
                <w:color w:val="FFFFFF"/>
                <w:sz w:val="19"/>
              </w:rPr>
              <w:t>Night function</w:t>
            </w:r>
          </w:p>
        </w:tc>
      </w:tr>
      <w:tr>
        <w:trPr>
          <w:cantSplit/>
        </w:trPr>
        <w:tc>
          <w:tcPr>
            <w:tcW w:type="dxa" w:w="1750"/>
            <w:tcMar>
              <w:top w:w="90" w:type="dxa"/>
              <w:start w:w="120" w:type="dxa"/>
              <w:bottom w:w="90" w:type="dxa"/>
              <w:end w:w="120" w:type="dxa"/>
            </w:tcMar>
            <w:vAlign w:val="center"/>
          </w:tcPr>
          <w:p>
            <w:pPr>
              <w:spacing w:after="0" w:line="259" w:lineRule="auto"/>
            </w:pPr>
            <w:r>
              <w:rPr>
                <w:color w:val="252934"/>
                <w:sz w:val="18"/>
              </w:rPr>
              <w:t>Main store</w:t>
            </w:r>
          </w:p>
        </w:tc>
        <w:tc>
          <w:tcPr>
            <w:tcW w:type="dxa" w:w="3805"/>
            <w:tcMar>
              <w:top w:w="90" w:type="dxa"/>
              <w:start w:w="120" w:type="dxa"/>
              <w:bottom w:w="90" w:type="dxa"/>
              <w:end w:w="120" w:type="dxa"/>
            </w:tcMar>
            <w:vAlign w:val="center"/>
          </w:tcPr>
          <w:p>
            <w:pPr>
              <w:spacing w:after="0" w:line="259" w:lineRule="auto"/>
            </w:pPr>
            <w:r>
              <w:rPr>
                <w:color w:val="252934"/>
                <w:sz w:val="18"/>
              </w:rPr>
              <w:t>Retail income, stocking, traveler contact.</w:t>
            </w:r>
          </w:p>
        </w:tc>
        <w:tc>
          <w:tcPr>
            <w:tcW w:type="dxa" w:w="3805"/>
            <w:tcMar>
              <w:top w:w="90" w:type="dxa"/>
              <w:start w:w="120" w:type="dxa"/>
              <w:bottom w:w="90" w:type="dxa"/>
              <w:end w:w="120" w:type="dxa"/>
            </w:tcMar>
            <w:vAlign w:val="center"/>
          </w:tcPr>
          <w:p>
            <w:pPr>
              <w:spacing w:after="0" w:line="259" w:lineRule="auto"/>
            </w:pPr>
            <w:r>
              <w:rPr>
                <w:color w:val="252934"/>
                <w:sz w:val="18"/>
              </w:rPr>
              <w:t>Shelter, supplies, possible interior breach.</w:t>
            </w:r>
          </w:p>
        </w:tc>
      </w:tr>
      <w:tr>
        <w:trPr>
          <w:cantSplit/>
        </w:trPr>
        <w:tc>
          <w:tcPr>
            <w:tcW w:type="dxa" w:w="1750"/>
            <w:tcMar>
              <w:top w:w="90" w:type="dxa"/>
              <w:start w:w="120" w:type="dxa"/>
              <w:bottom w:w="90" w:type="dxa"/>
              <w:end w:w="120" w:type="dxa"/>
            </w:tcMar>
            <w:vAlign w:val="center"/>
            <w:shd w:fill="F6F7F9"/>
          </w:tcPr>
          <w:p>
            <w:pPr>
              <w:spacing w:after="0" w:line="259" w:lineRule="auto"/>
            </w:pPr>
            <w:r>
              <w:rPr>
                <w:color w:val="252934"/>
                <w:sz w:val="18"/>
              </w:rPr>
              <w:t>Garage</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Vehicle repairs, fabrication, equipment upgrades.</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Repairs defenses and deploys runners.</w:t>
            </w:r>
          </w:p>
        </w:tc>
      </w:tr>
      <w:tr>
        <w:trPr>
          <w:cantSplit/>
        </w:trPr>
        <w:tc>
          <w:tcPr>
            <w:tcW w:type="dxa" w:w="1750"/>
            <w:tcMar>
              <w:top w:w="90" w:type="dxa"/>
              <w:start w:w="120" w:type="dxa"/>
              <w:bottom w:w="90" w:type="dxa"/>
              <w:end w:w="120" w:type="dxa"/>
            </w:tcMar>
            <w:vAlign w:val="center"/>
          </w:tcPr>
          <w:p>
            <w:pPr>
              <w:spacing w:after="0" w:line="259" w:lineRule="auto"/>
            </w:pPr>
            <w:r>
              <w:rPr>
                <w:color w:val="252934"/>
                <w:sz w:val="18"/>
              </w:rPr>
              <w:t>Diner</w:t>
            </w:r>
          </w:p>
        </w:tc>
        <w:tc>
          <w:tcPr>
            <w:tcW w:type="dxa" w:w="3805"/>
            <w:tcMar>
              <w:top w:w="90" w:type="dxa"/>
              <w:start w:w="120" w:type="dxa"/>
              <w:bottom w:w="90" w:type="dxa"/>
              <w:end w:w="120" w:type="dxa"/>
            </w:tcMar>
            <w:vAlign w:val="center"/>
          </w:tcPr>
          <w:p>
            <w:pPr>
              <w:spacing w:after="0" w:line="259" w:lineRule="auto"/>
            </w:pPr>
            <w:r>
              <w:rPr>
                <w:color w:val="252934"/>
                <w:sz w:val="18"/>
              </w:rPr>
              <w:t>Food production, morale, social events.</w:t>
            </w:r>
          </w:p>
        </w:tc>
        <w:tc>
          <w:tcPr>
            <w:tcW w:type="dxa" w:w="3805"/>
            <w:tcMar>
              <w:top w:w="90" w:type="dxa"/>
              <w:start w:w="120" w:type="dxa"/>
              <w:bottom w:w="90" w:type="dxa"/>
              <w:end w:w="120" w:type="dxa"/>
            </w:tcMar>
            <w:vAlign w:val="center"/>
          </w:tcPr>
          <w:p>
            <w:pPr>
              <w:spacing w:after="0" w:line="259" w:lineRule="auto"/>
            </w:pPr>
            <w:r>
              <w:rPr>
                <w:color w:val="252934"/>
                <w:sz w:val="18"/>
              </w:rPr>
              <w:t>Shelter and recovery; consumes power.</w:t>
            </w:r>
          </w:p>
        </w:tc>
      </w:tr>
      <w:tr>
        <w:trPr>
          <w:cantSplit/>
        </w:trPr>
        <w:tc>
          <w:tcPr>
            <w:tcW w:type="dxa" w:w="1750"/>
            <w:tcMar>
              <w:top w:w="90" w:type="dxa"/>
              <w:start w:w="120" w:type="dxa"/>
              <w:bottom w:w="90" w:type="dxa"/>
              <w:end w:w="120" w:type="dxa"/>
            </w:tcMar>
            <w:vAlign w:val="center"/>
            <w:shd w:fill="F6F7F9"/>
          </w:tcPr>
          <w:p>
            <w:pPr>
              <w:spacing w:after="0" w:line="259" w:lineRule="auto"/>
            </w:pPr>
            <w:r>
              <w:rPr>
                <w:color w:val="252934"/>
                <w:sz w:val="18"/>
              </w:rPr>
              <w:t>Motel</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Revenue, housing, privacy, hidden incidents.</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Shelter capacity and infiltration risk.</w:t>
            </w:r>
          </w:p>
        </w:tc>
      </w:tr>
      <w:tr>
        <w:trPr>
          <w:cantSplit/>
        </w:trPr>
        <w:tc>
          <w:tcPr>
            <w:tcW w:type="dxa" w:w="1750"/>
            <w:tcMar>
              <w:top w:w="90" w:type="dxa"/>
              <w:start w:w="120" w:type="dxa"/>
              <w:bottom w:w="90" w:type="dxa"/>
              <w:end w:w="120" w:type="dxa"/>
            </w:tcMar>
            <w:vAlign w:val="center"/>
          </w:tcPr>
          <w:p>
            <w:pPr>
              <w:spacing w:after="0" w:line="259" w:lineRule="auto"/>
            </w:pPr>
            <w:r>
              <w:rPr>
                <w:color w:val="252934"/>
                <w:sz w:val="18"/>
              </w:rPr>
              <w:t>Clinic</w:t>
            </w:r>
          </w:p>
        </w:tc>
        <w:tc>
          <w:tcPr>
            <w:tcW w:type="dxa" w:w="3805"/>
            <w:tcMar>
              <w:top w:w="90" w:type="dxa"/>
              <w:start w:w="120" w:type="dxa"/>
              <w:bottom w:w="90" w:type="dxa"/>
              <w:end w:w="120" w:type="dxa"/>
            </w:tcMar>
            <w:vAlign w:val="center"/>
          </w:tcPr>
          <w:p>
            <w:pPr>
              <w:spacing w:after="0" w:line="259" w:lineRule="auto"/>
            </w:pPr>
            <w:r>
              <w:rPr>
                <w:color w:val="252934"/>
                <w:sz w:val="18"/>
              </w:rPr>
              <w:t>Treats injury, infection, exhaustion, trauma.</w:t>
            </w:r>
          </w:p>
        </w:tc>
        <w:tc>
          <w:tcPr>
            <w:tcW w:type="dxa" w:w="3805"/>
            <w:tcMar>
              <w:top w:w="90" w:type="dxa"/>
              <w:start w:w="120" w:type="dxa"/>
              <w:bottom w:w="90" w:type="dxa"/>
              <w:end w:w="120" w:type="dxa"/>
            </w:tcMar>
            <w:vAlign w:val="center"/>
          </w:tcPr>
          <w:p>
            <w:pPr>
              <w:spacing w:after="0" w:line="259" w:lineRule="auto"/>
            </w:pPr>
            <w:r>
              <w:rPr>
                <w:color w:val="252934"/>
                <w:sz w:val="18"/>
              </w:rPr>
              <w:t>Stabilizes defenders and triages casualties.</w:t>
            </w:r>
          </w:p>
        </w:tc>
      </w:tr>
      <w:tr>
        <w:trPr>
          <w:cantSplit/>
        </w:trPr>
        <w:tc>
          <w:tcPr>
            <w:tcW w:type="dxa" w:w="1750"/>
            <w:tcMar>
              <w:top w:w="90" w:type="dxa"/>
              <w:start w:w="120" w:type="dxa"/>
              <w:bottom w:w="90" w:type="dxa"/>
              <w:end w:w="120" w:type="dxa"/>
            </w:tcMar>
            <w:vAlign w:val="center"/>
            <w:shd w:fill="F6F7F9"/>
          </w:tcPr>
          <w:p>
            <w:pPr>
              <w:spacing w:after="0" w:line="259" w:lineRule="auto"/>
            </w:pPr>
            <w:r>
              <w:rPr>
                <w:color w:val="252934"/>
                <w:sz w:val="18"/>
              </w:rPr>
              <w:t>Radio tower</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Trade contacts, expedition contact, forecasts.</w:t>
            </w:r>
          </w:p>
        </w:tc>
        <w:tc>
          <w:tcPr>
            <w:tcW w:type="dxa" w:w="3805"/>
            <w:tcMar>
              <w:top w:w="90" w:type="dxa"/>
              <w:start w:w="120" w:type="dxa"/>
              <w:bottom w:w="90" w:type="dxa"/>
              <w:end w:w="120" w:type="dxa"/>
            </w:tcMar>
            <w:vAlign w:val="center"/>
            <w:shd w:fill="F6F7F9"/>
          </w:tcPr>
          <w:p>
            <w:pPr>
              <w:spacing w:after="0" w:line="259" w:lineRule="auto"/>
            </w:pPr>
            <w:r>
              <w:rPr>
                <w:color w:val="252934"/>
                <w:sz w:val="18"/>
              </w:rPr>
              <w:t>Threat intelligence and deceptive calls.</w:t>
            </w:r>
          </w:p>
        </w:tc>
      </w:tr>
      <w:tr>
        <w:trPr>
          <w:cantSplit/>
        </w:trPr>
        <w:tc>
          <w:tcPr>
            <w:tcW w:type="dxa" w:w="1750"/>
            <w:tcMar>
              <w:top w:w="90" w:type="dxa"/>
              <w:start w:w="120" w:type="dxa"/>
              <w:bottom w:w="90" w:type="dxa"/>
              <w:end w:w="120" w:type="dxa"/>
            </w:tcMar>
            <w:vAlign w:val="center"/>
          </w:tcPr>
          <w:p>
            <w:pPr>
              <w:spacing w:after="0" w:line="259" w:lineRule="auto"/>
            </w:pPr>
            <w:r>
              <w:rPr>
                <w:color w:val="252934"/>
                <w:sz w:val="18"/>
              </w:rPr>
              <w:t>Beacon/sign</w:t>
            </w:r>
          </w:p>
        </w:tc>
        <w:tc>
          <w:tcPr>
            <w:tcW w:type="dxa" w:w="3805"/>
            <w:tcMar>
              <w:top w:w="90" w:type="dxa"/>
              <w:start w:w="120" w:type="dxa"/>
              <w:bottom w:w="90" w:type="dxa"/>
              <w:end w:w="120" w:type="dxa"/>
            </w:tcMar>
            <w:vAlign w:val="center"/>
          </w:tcPr>
          <w:p>
            <w:pPr>
              <w:spacing w:after="0" w:line="259" w:lineRule="auto"/>
            </w:pPr>
            <w:r>
              <w:rPr>
                <w:color w:val="252934"/>
                <w:sz w:val="18"/>
              </w:rPr>
              <w:t>Attracts travelers and expands safety.</w:t>
            </w:r>
          </w:p>
        </w:tc>
        <w:tc>
          <w:tcPr>
            <w:tcW w:type="dxa" w:w="3805"/>
            <w:tcMar>
              <w:top w:w="90" w:type="dxa"/>
              <w:start w:w="120" w:type="dxa"/>
              <w:bottom w:w="90" w:type="dxa"/>
              <w:end w:w="120" w:type="dxa"/>
            </w:tcMar>
            <w:vAlign w:val="center"/>
          </w:tcPr>
          <w:p>
            <w:pPr>
              <w:spacing w:after="0" w:line="259" w:lineRule="auto"/>
            </w:pPr>
            <w:r>
              <w:rPr>
                <w:color w:val="252934"/>
                <w:sz w:val="18"/>
              </w:rPr>
              <w:t>Primary protective field; central loss condition.</w:t>
            </w:r>
          </w:p>
        </w:tc>
      </w:tr>
    </w:tbl>
    <w:p>
      <w:pPr>
        <w:widowControl/>
        <w:spacing w:after="20"/>
      </w:pPr>
    </w:p>
    <w:p>
      <w:pPr>
        <w:pStyle w:val="Heading2"/>
        <w:keepNext/>
        <w:widowControl/>
      </w:pPr>
      <w:r>
        <w:t>Resources and Economy</w:t>
      </w:r>
    </w:p>
    <w:tbl>
      <w:tblPr>
        <w:tblStyle w:val="TableGrid"/>
        <w:tblW w:type="dxa" w:w="9360"/>
        <w:jc w:val="center"/>
        <w:tblLayout w:type="fixed"/>
        <w:tblLook w:firstColumn="1" w:firstRow="1" w:lastColumn="0" w:lastRow="0" w:noHBand="0" w:noVBand="1" w:val="04A0"/>
        <w:tblInd w:w="120" w:type="dxa"/>
      </w:tblPr>
      <w:tblGrid>
        <w:gridCol w:w="1650"/>
        <w:gridCol w:w="3600"/>
        <w:gridCol w:w="4110"/>
      </w:tblGrid>
      <w:tr>
        <w:trPr>
          <w:cantSplit/>
          <w:tblHeader w:val="true"/>
        </w:trPr>
        <w:tc>
          <w:tcPr>
            <w:tcW w:type="dxa" w:w="1650"/>
            <w:tcMar>
              <w:top w:w="90" w:type="dxa"/>
              <w:start w:w="120" w:type="dxa"/>
              <w:bottom w:w="90" w:type="dxa"/>
              <w:end w:w="120" w:type="dxa"/>
            </w:tcMar>
            <w:vAlign w:val="center"/>
            <w:shd w:fill="1B2333"/>
          </w:tcPr>
          <w:p>
            <w:pPr>
              <w:spacing w:after="0"/>
            </w:pPr>
            <w:r>
              <w:rPr>
                <w:b/>
                <w:color w:val="FFFFFF"/>
                <w:sz w:val="19"/>
              </w:rPr>
              <w:t>Resource</w:t>
            </w:r>
          </w:p>
        </w:tc>
        <w:tc>
          <w:tcPr>
            <w:tcW w:type="dxa" w:w="3600"/>
            <w:tcMar>
              <w:top w:w="90" w:type="dxa"/>
              <w:start w:w="120" w:type="dxa"/>
              <w:bottom w:w="90" w:type="dxa"/>
              <w:end w:w="120" w:type="dxa"/>
            </w:tcMar>
            <w:vAlign w:val="center"/>
            <w:shd w:fill="1B2333"/>
          </w:tcPr>
          <w:p>
            <w:pPr>
              <w:spacing w:after="0"/>
            </w:pPr>
            <w:r>
              <w:rPr>
                <w:b/>
                <w:color w:val="FFFFFF"/>
                <w:sz w:val="19"/>
              </w:rPr>
              <w:t>Primary uses</w:t>
            </w:r>
          </w:p>
        </w:tc>
        <w:tc>
          <w:tcPr>
            <w:tcW w:type="dxa" w:w="4110"/>
            <w:tcMar>
              <w:top w:w="90" w:type="dxa"/>
              <w:start w:w="120" w:type="dxa"/>
              <w:bottom w:w="90" w:type="dxa"/>
              <w:end w:w="120" w:type="dxa"/>
            </w:tcMar>
            <w:vAlign w:val="center"/>
            <w:shd w:fill="1B2333"/>
          </w:tcPr>
          <w:p>
            <w:pPr>
              <w:spacing w:after="0"/>
            </w:pPr>
            <w:r>
              <w:rPr>
                <w:b/>
                <w:color w:val="FFFFFF"/>
                <w:sz w:val="19"/>
              </w:rPr>
              <w:t>Strategic tension</w:t>
            </w:r>
          </w:p>
        </w:tc>
      </w:tr>
      <w:tr>
        <w:trPr>
          <w:cantSplit/>
        </w:trPr>
        <w:tc>
          <w:tcPr>
            <w:tcW w:type="dxa" w:w="1650"/>
            <w:tcMar>
              <w:top w:w="90" w:type="dxa"/>
              <w:start w:w="120" w:type="dxa"/>
              <w:bottom w:w="90" w:type="dxa"/>
              <w:end w:w="120" w:type="dxa"/>
            </w:tcMar>
            <w:vAlign w:val="center"/>
          </w:tcPr>
          <w:p>
            <w:pPr>
              <w:spacing w:after="0" w:line="259" w:lineRule="auto"/>
            </w:pPr>
            <w:r>
              <w:rPr>
                <w:color w:val="252934"/>
                <w:sz w:val="18"/>
              </w:rPr>
              <w:t>Cash</w:t>
            </w:r>
          </w:p>
        </w:tc>
        <w:tc>
          <w:tcPr>
            <w:tcW w:type="dxa" w:w="3600"/>
            <w:tcMar>
              <w:top w:w="90" w:type="dxa"/>
              <w:start w:w="120" w:type="dxa"/>
              <w:bottom w:w="90" w:type="dxa"/>
              <w:end w:w="120" w:type="dxa"/>
            </w:tcMar>
            <w:vAlign w:val="center"/>
          </w:tcPr>
          <w:p>
            <w:pPr>
              <w:spacing w:after="0" w:line="259" w:lineRule="auto"/>
            </w:pPr>
            <w:r>
              <w:rPr>
                <w:color w:val="252934"/>
                <w:sz w:val="18"/>
              </w:rPr>
              <w:t>Payroll, purchases, construction, services.</w:t>
            </w:r>
          </w:p>
        </w:tc>
        <w:tc>
          <w:tcPr>
            <w:tcW w:type="dxa" w:w="4110"/>
            <w:tcMar>
              <w:top w:w="90" w:type="dxa"/>
              <w:start w:w="120" w:type="dxa"/>
              <w:bottom w:w="90" w:type="dxa"/>
              <w:end w:w="120" w:type="dxa"/>
            </w:tcMar>
            <w:vAlign w:val="center"/>
          </w:tcPr>
          <w:p>
            <w:pPr>
              <w:spacing w:after="0" w:line="259" w:lineRule="auto"/>
            </w:pPr>
            <w:r>
              <w:rPr>
                <w:color w:val="252934"/>
                <w:sz w:val="18"/>
              </w:rPr>
              <w:t>Profit competes with compassionate pricing.</w:t>
            </w:r>
          </w:p>
        </w:tc>
      </w:tr>
      <w:tr>
        <w:trPr>
          <w:cantSplit/>
        </w:trPr>
        <w:tc>
          <w:tcPr>
            <w:tcW w:type="dxa" w:w="1650"/>
            <w:tcMar>
              <w:top w:w="90" w:type="dxa"/>
              <w:start w:w="120" w:type="dxa"/>
              <w:bottom w:w="90" w:type="dxa"/>
              <w:end w:w="120" w:type="dxa"/>
            </w:tcMar>
            <w:vAlign w:val="center"/>
            <w:shd w:fill="F6F7F9"/>
          </w:tcPr>
          <w:p>
            <w:pPr>
              <w:spacing w:after="0" w:line="259" w:lineRule="auto"/>
            </w:pPr>
            <w:r>
              <w:rPr>
                <w:color w:val="252934"/>
                <w:sz w:val="18"/>
              </w:rPr>
              <w:t>Fuel</w:t>
            </w:r>
          </w:p>
        </w:tc>
        <w:tc>
          <w:tcPr>
            <w:tcW w:type="dxa" w:w="3600"/>
            <w:tcMar>
              <w:top w:w="90" w:type="dxa"/>
              <w:start w:w="120" w:type="dxa"/>
              <w:bottom w:w="90" w:type="dxa"/>
              <w:end w:w="120" w:type="dxa"/>
            </w:tcMar>
            <w:vAlign w:val="center"/>
            <w:shd w:fill="F6F7F9"/>
          </w:tcPr>
          <w:p>
            <w:pPr>
              <w:spacing w:after="0" w:line="259" w:lineRule="auto"/>
            </w:pPr>
            <w:r>
              <w:rPr>
                <w:color w:val="252934"/>
                <w:sz w:val="18"/>
              </w:rPr>
              <w:t>Sales, generator, vehicles, incendiary defense.</w:t>
            </w:r>
          </w:p>
        </w:tc>
        <w:tc>
          <w:tcPr>
            <w:tcW w:type="dxa" w:w="4110"/>
            <w:tcMar>
              <w:top w:w="90" w:type="dxa"/>
              <w:start w:w="120" w:type="dxa"/>
              <w:bottom w:w="90" w:type="dxa"/>
              <w:end w:w="120" w:type="dxa"/>
            </w:tcMar>
            <w:vAlign w:val="center"/>
            <w:shd w:fill="F6F7F9"/>
          </w:tcPr>
          <w:p>
            <w:pPr>
              <w:spacing w:after="0" w:line="259" w:lineRule="auto"/>
            </w:pPr>
            <w:r>
              <w:rPr>
                <w:color w:val="252934"/>
                <w:sz w:val="18"/>
              </w:rPr>
              <w:t>The product that earns money also keeps the light alive.</w:t>
            </w:r>
          </w:p>
        </w:tc>
      </w:tr>
      <w:tr>
        <w:trPr>
          <w:cantSplit/>
        </w:trPr>
        <w:tc>
          <w:tcPr>
            <w:tcW w:type="dxa" w:w="1650"/>
            <w:tcMar>
              <w:top w:w="90" w:type="dxa"/>
              <w:start w:w="120" w:type="dxa"/>
              <w:bottom w:w="90" w:type="dxa"/>
              <w:end w:w="120" w:type="dxa"/>
            </w:tcMar>
            <w:vAlign w:val="center"/>
          </w:tcPr>
          <w:p>
            <w:pPr>
              <w:spacing w:after="0" w:line="259" w:lineRule="auto"/>
            </w:pPr>
            <w:r>
              <w:rPr>
                <w:color w:val="252934"/>
                <w:sz w:val="18"/>
              </w:rPr>
              <w:t>Scrap</w:t>
            </w:r>
          </w:p>
        </w:tc>
        <w:tc>
          <w:tcPr>
            <w:tcW w:type="dxa" w:w="3600"/>
            <w:tcMar>
              <w:top w:w="90" w:type="dxa"/>
              <w:start w:w="120" w:type="dxa"/>
              <w:bottom w:w="90" w:type="dxa"/>
              <w:end w:w="120" w:type="dxa"/>
            </w:tcMar>
            <w:vAlign w:val="center"/>
          </w:tcPr>
          <w:p>
            <w:pPr>
              <w:spacing w:after="0" w:line="259" w:lineRule="auto"/>
            </w:pPr>
            <w:r>
              <w:rPr>
                <w:color w:val="252934"/>
                <w:sz w:val="18"/>
              </w:rPr>
              <w:t>Construction, repairs, traps, equipment.</w:t>
            </w:r>
          </w:p>
        </w:tc>
        <w:tc>
          <w:tcPr>
            <w:tcW w:type="dxa" w:w="4110"/>
            <w:tcMar>
              <w:top w:w="90" w:type="dxa"/>
              <w:start w:w="120" w:type="dxa"/>
              <w:bottom w:w="90" w:type="dxa"/>
              <w:end w:w="120" w:type="dxa"/>
            </w:tcMar>
            <w:vAlign w:val="center"/>
          </w:tcPr>
          <w:p>
            <w:pPr>
              <w:spacing w:after="0" w:line="259" w:lineRule="auto"/>
            </w:pPr>
            <w:r>
              <w:rPr>
                <w:color w:val="252934"/>
                <w:sz w:val="18"/>
              </w:rPr>
              <w:t>Common but labor-intensive to recover.</w:t>
            </w:r>
          </w:p>
        </w:tc>
      </w:tr>
      <w:tr>
        <w:trPr>
          <w:cantSplit/>
        </w:trPr>
        <w:tc>
          <w:tcPr>
            <w:tcW w:type="dxa" w:w="1650"/>
            <w:tcMar>
              <w:top w:w="90" w:type="dxa"/>
              <w:start w:w="120" w:type="dxa"/>
              <w:bottom w:w="90" w:type="dxa"/>
              <w:end w:w="120" w:type="dxa"/>
            </w:tcMar>
            <w:vAlign w:val="center"/>
            <w:shd w:fill="F6F7F9"/>
          </w:tcPr>
          <w:p>
            <w:pPr>
              <w:spacing w:after="0" w:line="259" w:lineRule="auto"/>
            </w:pPr>
            <w:r>
              <w:rPr>
                <w:color w:val="252934"/>
                <w:sz w:val="18"/>
              </w:rPr>
              <w:t>Food</w:t>
            </w:r>
          </w:p>
        </w:tc>
        <w:tc>
          <w:tcPr>
            <w:tcW w:type="dxa" w:w="3600"/>
            <w:tcMar>
              <w:top w:w="90" w:type="dxa"/>
              <w:start w:w="120" w:type="dxa"/>
              <w:bottom w:w="90" w:type="dxa"/>
              <w:end w:w="120" w:type="dxa"/>
            </w:tcMar>
            <w:vAlign w:val="center"/>
            <w:shd w:fill="F6F7F9"/>
          </w:tcPr>
          <w:p>
            <w:pPr>
              <w:spacing w:after="0" w:line="259" w:lineRule="auto"/>
            </w:pPr>
            <w:r>
              <w:rPr>
                <w:color w:val="252934"/>
                <w:sz w:val="18"/>
              </w:rPr>
              <w:t>Residents, employees, travelers, morale.</w:t>
            </w:r>
          </w:p>
        </w:tc>
        <w:tc>
          <w:tcPr>
            <w:tcW w:type="dxa" w:w="4110"/>
            <w:tcMar>
              <w:top w:w="90" w:type="dxa"/>
              <w:start w:w="120" w:type="dxa"/>
              <w:bottom w:w="90" w:type="dxa"/>
              <w:end w:w="120" w:type="dxa"/>
            </w:tcMar>
            <w:vAlign w:val="center"/>
            <w:shd w:fill="F6F7F9"/>
          </w:tcPr>
          <w:p>
            <w:pPr>
              <w:spacing w:after="0" w:line="259" w:lineRule="auto"/>
            </w:pPr>
            <w:r>
              <w:rPr>
                <w:color w:val="252934"/>
                <w:sz w:val="18"/>
              </w:rPr>
              <w:t>Spoils without power and becomes scarce in some regions.</w:t>
            </w:r>
          </w:p>
        </w:tc>
      </w:tr>
      <w:tr>
        <w:trPr>
          <w:cantSplit/>
        </w:trPr>
        <w:tc>
          <w:tcPr>
            <w:tcW w:type="dxa" w:w="1650"/>
            <w:tcMar>
              <w:top w:w="90" w:type="dxa"/>
              <w:start w:w="120" w:type="dxa"/>
              <w:bottom w:w="90" w:type="dxa"/>
              <w:end w:w="120" w:type="dxa"/>
            </w:tcMar>
            <w:vAlign w:val="center"/>
          </w:tcPr>
          <w:p>
            <w:pPr>
              <w:spacing w:after="0" w:line="259" w:lineRule="auto"/>
            </w:pPr>
            <w:r>
              <w:rPr>
                <w:color w:val="252934"/>
                <w:sz w:val="18"/>
              </w:rPr>
              <w:t>Ammunition</w:t>
            </w:r>
          </w:p>
        </w:tc>
        <w:tc>
          <w:tcPr>
            <w:tcW w:type="dxa" w:w="3600"/>
            <w:tcMar>
              <w:top w:w="90" w:type="dxa"/>
              <w:start w:w="120" w:type="dxa"/>
              <w:bottom w:w="90" w:type="dxa"/>
              <w:end w:w="120" w:type="dxa"/>
            </w:tcMar>
            <w:vAlign w:val="center"/>
          </w:tcPr>
          <w:p>
            <w:pPr>
              <w:spacing w:after="0" w:line="259" w:lineRule="auto"/>
            </w:pPr>
            <w:r>
              <w:rPr>
                <w:color w:val="252934"/>
                <w:sz w:val="18"/>
              </w:rPr>
              <w:t>Defenders and automated weapons.</w:t>
            </w:r>
          </w:p>
        </w:tc>
        <w:tc>
          <w:tcPr>
            <w:tcW w:type="dxa" w:w="4110"/>
            <w:tcMar>
              <w:top w:w="90" w:type="dxa"/>
              <w:start w:w="120" w:type="dxa"/>
              <w:bottom w:w="90" w:type="dxa"/>
              <w:end w:w="120" w:type="dxa"/>
            </w:tcMar>
            <w:vAlign w:val="center"/>
          </w:tcPr>
          <w:p>
            <w:pPr>
              <w:spacing w:after="0" w:line="259" w:lineRule="auto"/>
            </w:pPr>
            <w:r>
              <w:rPr>
                <w:color w:val="252934"/>
                <w:sz w:val="18"/>
              </w:rPr>
              <w:t>Special types are limited and threat-specific.</w:t>
            </w:r>
          </w:p>
        </w:tc>
      </w:tr>
      <w:tr>
        <w:trPr>
          <w:cantSplit/>
        </w:trPr>
        <w:tc>
          <w:tcPr>
            <w:tcW w:type="dxa" w:w="1650"/>
            <w:tcMar>
              <w:top w:w="90" w:type="dxa"/>
              <w:start w:w="120" w:type="dxa"/>
              <w:bottom w:w="90" w:type="dxa"/>
              <w:end w:w="120" w:type="dxa"/>
            </w:tcMar>
            <w:vAlign w:val="center"/>
            <w:shd w:fill="F6F7F9"/>
          </w:tcPr>
          <w:p>
            <w:pPr>
              <w:spacing w:after="0" w:line="259" w:lineRule="auto"/>
            </w:pPr>
            <w:r>
              <w:rPr>
                <w:color w:val="252934"/>
                <w:sz w:val="18"/>
              </w:rPr>
              <w:t>Power</w:t>
            </w:r>
          </w:p>
        </w:tc>
        <w:tc>
          <w:tcPr>
            <w:tcW w:type="dxa" w:w="3600"/>
            <w:tcMar>
              <w:top w:w="90" w:type="dxa"/>
              <w:start w:w="120" w:type="dxa"/>
              <w:bottom w:w="90" w:type="dxa"/>
              <w:end w:w="120" w:type="dxa"/>
            </w:tcMar>
            <w:vAlign w:val="center"/>
            <w:shd w:fill="F6F7F9"/>
          </w:tcPr>
          <w:p>
            <w:pPr>
              <w:spacing w:after="0" w:line="259" w:lineRule="auto"/>
            </w:pPr>
            <w:r>
              <w:rPr>
                <w:color w:val="252934"/>
                <w:sz w:val="18"/>
              </w:rPr>
              <w:t>Facilities, safety field, lights, defenses.</w:t>
            </w:r>
          </w:p>
        </w:tc>
        <w:tc>
          <w:tcPr>
            <w:tcW w:type="dxa" w:w="4110"/>
            <w:tcMar>
              <w:top w:w="90" w:type="dxa"/>
              <w:start w:w="120" w:type="dxa"/>
              <w:bottom w:w="90" w:type="dxa"/>
              <w:end w:w="120" w:type="dxa"/>
            </w:tcMar>
            <w:vAlign w:val="center"/>
            <w:shd w:fill="F6F7F9"/>
          </w:tcPr>
          <w:p>
            <w:pPr>
              <w:spacing w:after="0" w:line="259" w:lineRule="auto"/>
            </w:pPr>
            <w:r>
              <w:rPr>
                <w:color w:val="252934"/>
                <w:sz w:val="18"/>
              </w:rPr>
              <w:t>Cannot run everything during a crisis.</w:t>
            </w:r>
          </w:p>
        </w:tc>
      </w:tr>
      <w:tr>
        <w:trPr>
          <w:cantSplit/>
        </w:trPr>
        <w:tc>
          <w:tcPr>
            <w:tcW w:type="dxa" w:w="1650"/>
            <w:tcMar>
              <w:top w:w="90" w:type="dxa"/>
              <w:start w:w="120" w:type="dxa"/>
              <w:bottom w:w="90" w:type="dxa"/>
              <w:end w:w="120" w:type="dxa"/>
            </w:tcMar>
            <w:vAlign w:val="center"/>
          </w:tcPr>
          <w:p>
            <w:pPr>
              <w:spacing w:after="0" w:line="259" w:lineRule="auto"/>
            </w:pPr>
            <w:r>
              <w:rPr>
                <w:color w:val="252934"/>
                <w:sz w:val="18"/>
              </w:rPr>
              <w:t>Trust</w:t>
            </w:r>
          </w:p>
        </w:tc>
        <w:tc>
          <w:tcPr>
            <w:tcW w:type="dxa" w:w="3600"/>
            <w:tcMar>
              <w:top w:w="90" w:type="dxa"/>
              <w:start w:w="120" w:type="dxa"/>
              <w:bottom w:w="90" w:type="dxa"/>
              <w:end w:w="120" w:type="dxa"/>
            </w:tcMar>
            <w:vAlign w:val="center"/>
          </w:tcPr>
          <w:p>
            <w:pPr>
              <w:spacing w:after="0" w:line="259" w:lineRule="auto"/>
            </w:pPr>
            <w:r>
              <w:rPr>
                <w:color w:val="252934"/>
                <w:sz w:val="18"/>
              </w:rPr>
              <w:t>Recruiting, cooperation, radio support.</w:t>
            </w:r>
          </w:p>
        </w:tc>
        <w:tc>
          <w:tcPr>
            <w:tcW w:type="dxa" w:w="4110"/>
            <w:tcMar>
              <w:top w:w="90" w:type="dxa"/>
              <w:start w:w="120" w:type="dxa"/>
              <w:bottom w:w="90" w:type="dxa"/>
              <w:end w:w="120" w:type="dxa"/>
            </w:tcMar>
            <w:vAlign w:val="center"/>
          </w:tcPr>
          <w:p>
            <w:pPr>
              <w:spacing w:after="0" w:line="259" w:lineRule="auto"/>
            </w:pPr>
            <w:r>
              <w:rPr>
                <w:color w:val="252934"/>
                <w:sz w:val="18"/>
              </w:rPr>
              <w:t>Built slowly and lost through betrayal or exploitation.</w:t>
            </w:r>
          </w:p>
        </w:tc>
      </w:tr>
      <w:tr>
        <w:trPr>
          <w:cantSplit/>
        </w:trPr>
        <w:tc>
          <w:tcPr>
            <w:tcW w:type="dxa" w:w="1650"/>
            <w:tcMar>
              <w:top w:w="90" w:type="dxa"/>
              <w:start w:w="120" w:type="dxa"/>
              <w:bottom w:w="90" w:type="dxa"/>
              <w:end w:w="120" w:type="dxa"/>
            </w:tcMar>
            <w:vAlign w:val="center"/>
            <w:shd w:fill="F6F7F9"/>
          </w:tcPr>
          <w:p>
            <w:pPr>
              <w:spacing w:after="0" w:line="259" w:lineRule="auto"/>
            </w:pPr>
            <w:r>
              <w:rPr>
                <w:color w:val="252934"/>
                <w:sz w:val="18"/>
              </w:rPr>
              <w:t>Dread</w:t>
            </w:r>
          </w:p>
        </w:tc>
        <w:tc>
          <w:tcPr>
            <w:tcW w:type="dxa" w:w="3600"/>
            <w:tcMar>
              <w:top w:w="90" w:type="dxa"/>
              <w:start w:w="120" w:type="dxa"/>
              <w:bottom w:w="90" w:type="dxa"/>
              <w:end w:w="120" w:type="dxa"/>
            </w:tcMar>
            <w:vAlign w:val="center"/>
            <w:shd w:fill="F6F7F9"/>
          </w:tcPr>
          <w:p>
            <w:pPr>
              <w:spacing w:after="0" w:line="259" w:lineRule="auto"/>
            </w:pPr>
            <w:r>
              <w:rPr>
                <w:color w:val="252934"/>
                <w:sz w:val="18"/>
              </w:rPr>
              <w:t>Highway attention and escalation.</w:t>
            </w:r>
          </w:p>
        </w:tc>
        <w:tc>
          <w:tcPr>
            <w:tcW w:type="dxa" w:w="4110"/>
            <w:tcMar>
              <w:top w:w="90" w:type="dxa"/>
              <w:start w:w="120" w:type="dxa"/>
              <w:bottom w:w="90" w:type="dxa"/>
              <w:end w:w="120" w:type="dxa"/>
            </w:tcMar>
            <w:vAlign w:val="center"/>
            <w:shd w:fill="F6F7F9"/>
          </w:tcPr>
          <w:p>
            <w:pPr>
              <w:spacing w:after="0" w:line="259" w:lineRule="auto"/>
            </w:pPr>
            <w:r>
              <w:rPr>
                <w:color w:val="252934"/>
                <w:sz w:val="18"/>
              </w:rPr>
              <w:t>Powerful artifacts and growth can make the station visible.</w:t>
            </w:r>
          </w:p>
        </w:tc>
      </w:tr>
    </w:tbl>
    <w:p>
      <w:pPr>
        <w:widowControl/>
        <w:spacing w:after="20"/>
      </w:pPr>
    </w:p>
    <w:p>
      <w:pPr>
        <w:pStyle w:val="Heading2"/>
        <w:keepNext/>
        <w:widowControl/>
      </w:pPr>
      <w:r>
        <w:t>Retail and Inventory</w:t>
      </w:r>
    </w:p>
    <w:p>
      <w:pPr>
        <w:widowControl/>
      </w:pPr>
      <w:r>
        <w:t>Players can set individual prices and reorder amounts. Employees automatically process routine customers and ordinary stock. Scarce goods—medicine, special ammunition, artifact components, rare fuel additives—remain under direct player control. Hiring or developing managers unlocks optional automation rules, thresholds, schedules, and exception alerts.</w:t>
      </w:r>
    </w:p>
    <w:p>
      <w:pPr>
        <w:pStyle w:val="Heading2"/>
        <w:keepNext/>
        <w:widowControl/>
      </w:pPr>
      <w:r>
        <w:t>Rush-Hour Pressure</w:t>
      </w:r>
    </w:p>
    <w:p>
      <w:pPr>
        <w:widowControl/>
      </w:pPr>
      <w:r>
        <w:t>Customer traffic creates operational pressure rather than passive income. Lines reduce patience; tired employees make mistakes; theft and suspicious activity increase; important travelers may leave; and the Keeper may temporarily assist at any workstation. Strong staffing and layout choices convert chaos into profit, while poor preparation can produce consequences that last into the night.</w:t>
      </w:r>
    </w:p>
    <w:p>
      <w:pPr>
        <w:pStyle w:val="Heading1"/>
        <w:keepNext/>
        <w:widowControl/>
      </w:pPr>
      <w:r>
        <w:t>4. Employees, Travelers, and Relationships</w:t>
      </w:r>
    </w:p>
    <w:p>
      <w:pPr>
        <w:pStyle w:val="Heading2"/>
        <w:keepNext/>
        <w:widowControl/>
      </w:pPr>
      <w:r>
        <w:t>Employee Model</w:t>
      </w:r>
    </w:p>
    <w:p>
      <w:pPr>
        <w:widowControl/>
      </w:pPr>
      <w:r>
        <w:t>Each station combines a handcrafted story cast with generated recruits. Generated employees use authored traits, backgrounds, visual parts, needs, and event templates, creating variety without sacrificing readable characterization.</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System</w:t>
            </w:r>
          </w:p>
        </w:tc>
        <w:tc>
          <w:tcPr>
            <w:tcW w:type="dxa" w:w="7260"/>
            <w:tcMar>
              <w:top w:w="90" w:type="dxa"/>
              <w:start w:w="120" w:type="dxa"/>
              <w:bottom w:w="90" w:type="dxa"/>
              <w:end w:w="120" w:type="dxa"/>
            </w:tcMar>
            <w:vAlign w:val="center"/>
            <w:shd w:fill="1B2333"/>
          </w:tcPr>
          <w:p>
            <w:pPr>
              <w:spacing w:after="0"/>
            </w:pPr>
            <w:r>
              <w:rPr>
                <w:b/>
                <w:color w:val="FFFFFF"/>
                <w:sz w:val="19"/>
              </w:rPr>
              <w:t>Function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Job experience</w:t>
            </w:r>
          </w:p>
        </w:tc>
        <w:tc>
          <w:tcPr>
            <w:tcW w:type="dxa" w:w="7260"/>
            <w:tcMar>
              <w:top w:w="90" w:type="dxa"/>
              <w:start w:w="120" w:type="dxa"/>
              <w:bottom w:w="90" w:type="dxa"/>
              <w:end w:w="120" w:type="dxa"/>
            </w:tcMar>
            <w:vAlign w:val="center"/>
          </w:tcPr>
          <w:p>
            <w:pPr>
              <w:spacing w:after="0" w:line="259" w:lineRule="auto"/>
            </w:pPr>
            <w:r>
              <w:rPr>
                <w:color w:val="252934"/>
                <w:sz w:val="18"/>
              </w:rPr>
              <w:t>Repeated work improves speed, accuracy, output, and crisis performance.</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Cross-training</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Employees learn multiple roles, making schedules and emergencies more flexible.</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Traits</w:t>
            </w:r>
          </w:p>
        </w:tc>
        <w:tc>
          <w:tcPr>
            <w:tcW w:type="dxa" w:w="7260"/>
            <w:tcMar>
              <w:top w:w="90" w:type="dxa"/>
              <w:start w:w="120" w:type="dxa"/>
              <w:bottom w:w="90" w:type="dxa"/>
              <w:end w:w="120" w:type="dxa"/>
            </w:tcMar>
            <w:vAlign w:val="center"/>
          </w:tcPr>
          <w:p>
            <w:pPr>
              <w:spacing w:after="0" w:line="259" w:lineRule="auto"/>
            </w:pPr>
            <w:r>
              <w:rPr>
                <w:color w:val="252934"/>
                <w:sz w:val="18"/>
              </w:rPr>
              <w:t>Events create positive and negative traits such as Steady Hands, Night Terrors, Generous, or Suspicious.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Personal abilities</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Strong relationships and resolved story events unlock unique cooperative abilities.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Needs</w:t>
            </w:r>
          </w:p>
        </w:tc>
        <w:tc>
          <w:tcPr>
            <w:tcW w:type="dxa" w:w="7260"/>
            <w:tcMar>
              <w:top w:w="90" w:type="dxa"/>
              <w:start w:w="120" w:type="dxa"/>
              <w:bottom w:w="90" w:type="dxa"/>
              <w:end w:w="120" w:type="dxa"/>
            </w:tcMar>
            <w:vAlign w:val="center"/>
          </w:tcPr>
          <w:p>
            <w:pPr>
              <w:spacing w:after="0" w:line="259" w:lineRule="auto"/>
            </w:pPr>
            <w:r>
              <w:rPr>
                <w:color w:val="252934"/>
                <w:sz w:val="18"/>
              </w:rPr>
              <w:t>Fatigue, injury, morale, fear, food, housing, and social conflict affect reliability.</w:t>
            </w:r>
          </w:p>
        </w:tc>
      </w:tr>
    </w:tbl>
    <w:p>
      <w:pPr>
        <w:widowControl/>
        <w:spacing w:after="20"/>
      </w:pPr>
    </w:p>
    <w:p>
      <w:pPr>
        <w:pStyle w:val="Heading2"/>
        <w:keepNext/>
        <w:widowControl/>
      </w:pPr>
      <w:r>
        <w:t>Relationship System</w:t>
      </w:r>
    </w:p>
    <w:p>
      <w:pPr>
        <w:widowControl/>
      </w:pPr>
      <w:r>
        <w:t>Relationships use exact visible scores with named tiers and listed effects. Scores change through shared shifts, adjacency, rescues, failures, expeditions, housing, conversation choices, promotions, jealousy, blame, and moral disagreements. The system is inspired by party-management games where proximity and shared experiences create mechanical consequences, but it is built specifically around station operations.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20" w:type="dxa"/>
              <w:bottom w:w="90" w:type="dxa"/>
              <w:end w:w="120" w:type="dxa"/>
            </w:tcMar>
            <w:vAlign w:val="center"/>
            <w:shd w:fill="1B2333"/>
          </w:tcPr>
          <w:p>
            <w:pPr>
              <w:spacing w:after="0"/>
            </w:pPr>
            <w:r>
              <w:rPr>
                <w:b/>
                <w:color w:val="FFFFFF"/>
                <w:sz w:val="19"/>
              </w:rPr>
              <w:t>Relationship state</w:t>
            </w:r>
          </w:p>
        </w:tc>
        <w:tc>
          <w:tcPr>
            <w:tcW w:type="dxa" w:w="7060"/>
            <w:tcMar>
              <w:top w:w="90" w:type="dxa"/>
              <w:start w:w="120" w:type="dxa"/>
              <w:bottom w:w="90" w:type="dxa"/>
              <w:end w:w="120" w:type="dxa"/>
            </w:tcMar>
            <w:vAlign w:val="center"/>
            <w:shd w:fill="1B2333"/>
          </w:tcPr>
          <w:p>
            <w:pPr>
              <w:spacing w:after="0"/>
            </w:pPr>
            <w:r>
              <w:rPr>
                <w:b/>
                <w:color w:val="FFFFFF"/>
                <w:sz w:val="19"/>
              </w:rPr>
              <w:t>Examples of effects</w:t>
            </w:r>
          </w:p>
        </w:tc>
      </w:tr>
      <w:tr>
        <w:trPr>
          <w:cantSplit/>
        </w:trPr>
        <w:tc>
          <w:tcPr>
            <w:tcW w:type="dxa" w:w="2300"/>
            <w:tcMar>
              <w:top w:w="90" w:type="dxa"/>
              <w:start w:w="120" w:type="dxa"/>
              <w:bottom w:w="90" w:type="dxa"/>
              <w:end w:w="120" w:type="dxa"/>
            </w:tcMar>
            <w:vAlign w:val="center"/>
          </w:tcPr>
          <w:p>
            <w:pPr>
              <w:spacing w:after="0" w:line="259" w:lineRule="auto"/>
            </w:pPr>
            <w:r>
              <w:rPr>
                <w:color w:val="252934"/>
                <w:sz w:val="18"/>
              </w:rPr>
              <w:t>Friends</w:t>
            </w:r>
          </w:p>
        </w:tc>
        <w:tc>
          <w:tcPr>
            <w:tcW w:type="dxa" w:w="7060"/>
            <w:tcMar>
              <w:top w:w="90" w:type="dxa"/>
              <w:start w:w="120" w:type="dxa"/>
              <w:bottom w:w="90" w:type="dxa"/>
              <w:end w:w="120" w:type="dxa"/>
            </w:tcMar>
            <w:vAlign w:val="center"/>
          </w:tcPr>
          <w:p>
            <w:pPr>
              <w:spacing w:after="0" w:line="259" w:lineRule="auto"/>
            </w:pPr>
            <w:r>
              <w:rPr>
                <w:color w:val="252934"/>
                <w:sz w:val="18"/>
              </w:rPr>
              <w:t>Improved morale, faster paired work, better expedition decisions.</w:t>
            </w:r>
          </w:p>
        </w:tc>
      </w:tr>
      <w:tr>
        <w:trPr>
          <w:cantSplit/>
        </w:trPr>
        <w:tc>
          <w:tcPr>
            <w:tcW w:type="dxa" w:w="2300"/>
            <w:tcMar>
              <w:top w:w="90" w:type="dxa"/>
              <w:start w:w="120" w:type="dxa"/>
              <w:bottom w:w="90" w:type="dxa"/>
              <w:end w:w="120" w:type="dxa"/>
            </w:tcMar>
            <w:vAlign w:val="center"/>
            <w:shd w:fill="F6F7F9"/>
          </w:tcPr>
          <w:p>
            <w:pPr>
              <w:spacing w:after="0" w:line="259" w:lineRule="auto"/>
            </w:pPr>
            <w:r>
              <w:rPr>
                <w:color w:val="252934"/>
                <w:sz w:val="18"/>
              </w:rPr>
              <w:t>Trusted partners</w:t>
            </w:r>
          </w:p>
        </w:tc>
        <w:tc>
          <w:tcPr>
            <w:tcW w:type="dxa" w:w="7060"/>
            <w:tcMar>
              <w:top w:w="90" w:type="dxa"/>
              <w:start w:w="120" w:type="dxa"/>
              <w:bottom w:w="90" w:type="dxa"/>
              <w:end w:w="120" w:type="dxa"/>
            </w:tcMar>
            <w:vAlign w:val="center"/>
            <w:shd w:fill="F6F7F9"/>
          </w:tcPr>
          <w:p>
            <w:pPr>
              <w:spacing w:after="0" w:line="259" w:lineRule="auto"/>
            </w:pPr>
            <w:r>
              <w:rPr>
                <w:color w:val="252934"/>
                <w:sz w:val="18"/>
              </w:rPr>
              <w:t>Faster reloading, repairs, treatment, and coordinated defense.</w:t>
            </w:r>
          </w:p>
        </w:tc>
      </w:tr>
      <w:tr>
        <w:trPr>
          <w:cantSplit/>
        </w:trPr>
        <w:tc>
          <w:tcPr>
            <w:tcW w:type="dxa" w:w="2300"/>
            <w:tcMar>
              <w:top w:w="90" w:type="dxa"/>
              <w:start w:w="120" w:type="dxa"/>
              <w:bottom w:w="90" w:type="dxa"/>
              <w:end w:w="120" w:type="dxa"/>
            </w:tcMar>
            <w:vAlign w:val="center"/>
          </w:tcPr>
          <w:p>
            <w:pPr>
              <w:spacing w:after="0" w:line="259" w:lineRule="auto"/>
            </w:pPr>
            <w:r>
              <w:rPr>
                <w:color w:val="252934"/>
                <w:sz w:val="18"/>
              </w:rPr>
              <w:t>Rivals</w:t>
            </w:r>
          </w:p>
        </w:tc>
        <w:tc>
          <w:tcPr>
            <w:tcW w:type="dxa" w:w="7060"/>
            <w:tcMar>
              <w:top w:w="90" w:type="dxa"/>
              <w:start w:w="120" w:type="dxa"/>
              <w:bottom w:w="90" w:type="dxa"/>
              <w:end w:w="120" w:type="dxa"/>
            </w:tcMar>
            <w:vAlign w:val="center"/>
          </w:tcPr>
          <w:p>
            <w:pPr>
              <w:spacing w:after="0" w:line="259" w:lineRule="auto"/>
            </w:pPr>
            <w:r>
              <w:rPr>
                <w:color w:val="252934"/>
                <w:sz w:val="18"/>
              </w:rPr>
              <w:t>Competitive productivity bonus with greater conflict risk under stress.</w:t>
            </w:r>
          </w:p>
        </w:tc>
      </w:tr>
      <w:tr>
        <w:trPr>
          <w:cantSplit/>
        </w:trPr>
        <w:tc>
          <w:tcPr>
            <w:tcW w:type="dxa" w:w="2300"/>
            <w:tcMar>
              <w:top w:w="90" w:type="dxa"/>
              <w:start w:w="120" w:type="dxa"/>
              <w:bottom w:w="90" w:type="dxa"/>
              <w:end w:w="120" w:type="dxa"/>
            </w:tcMar>
            <w:vAlign w:val="center"/>
            <w:shd w:fill="F6F7F9"/>
          </w:tcPr>
          <w:p>
            <w:pPr>
              <w:spacing w:after="0" w:line="259" w:lineRule="auto"/>
            </w:pPr>
            <w:r>
              <w:rPr>
                <w:color w:val="252934"/>
                <w:sz w:val="18"/>
              </w:rPr>
              <w:t>Enemies</w:t>
            </w:r>
          </w:p>
        </w:tc>
        <w:tc>
          <w:tcPr>
            <w:tcW w:type="dxa" w:w="7060"/>
            <w:tcMar>
              <w:top w:w="90" w:type="dxa"/>
              <w:start w:w="120" w:type="dxa"/>
              <w:bottom w:w="90" w:type="dxa"/>
              <w:end w:w="120" w:type="dxa"/>
            </w:tcMar>
            <w:vAlign w:val="center"/>
            <w:shd w:fill="F6F7F9"/>
          </w:tcPr>
          <w:p>
            <w:pPr>
              <w:spacing w:after="0" w:line="259" w:lineRule="auto"/>
            </w:pPr>
            <w:r>
              <w:rPr>
                <w:color w:val="252934"/>
                <w:sz w:val="18"/>
              </w:rPr>
              <w:t>Reduced efficiency, refusal events, mistakes, and wider morale penalties.</w:t>
            </w:r>
          </w:p>
        </w:tc>
      </w:tr>
      <w:tr>
        <w:trPr>
          <w:cantSplit/>
        </w:trPr>
        <w:tc>
          <w:tcPr>
            <w:tcW w:type="dxa" w:w="2300"/>
            <w:tcMar>
              <w:top w:w="90" w:type="dxa"/>
              <w:start w:w="120" w:type="dxa"/>
              <w:bottom w:w="90" w:type="dxa"/>
              <w:end w:w="120" w:type="dxa"/>
            </w:tcMar>
            <w:vAlign w:val="center"/>
          </w:tcPr>
          <w:p>
            <w:pPr>
              <w:spacing w:after="0" w:line="259" w:lineRule="auto"/>
            </w:pPr>
            <w:r>
              <w:rPr>
                <w:color w:val="252934"/>
                <w:sz w:val="18"/>
              </w:rPr>
              <w:t>Romantic partner</w:t>
            </w:r>
          </w:p>
        </w:tc>
        <w:tc>
          <w:tcPr>
            <w:tcW w:type="dxa" w:w="7060"/>
            <w:tcMar>
              <w:top w:w="90" w:type="dxa"/>
              <w:start w:w="120" w:type="dxa"/>
              <w:bottom w:w="90" w:type="dxa"/>
              <w:end w:w="120" w:type="dxa"/>
            </w:tcMar>
            <w:vAlign w:val="center"/>
          </w:tcPr>
          <w:p>
            <w:pPr>
              <w:spacing w:after="0" w:line="259" w:lineRule="auto"/>
            </w:pPr>
            <w:r>
              <w:rPr>
                <w:color w:val="252934"/>
                <w:sz w:val="18"/>
              </w:rPr>
              <w:t>Keeper-only optional romance; story scenes and strong situational buffs or vulnerabilities.</w:t>
            </w:r>
          </w:p>
        </w:tc>
      </w:tr>
    </w:tbl>
    <w:p>
      <w:pPr>
        <w:widowControl/>
        <w:spacing w:after="20"/>
      </w:pPr>
    </w:p>
    <w:p>
      <w:pPr>
        <w:pStyle w:val="Heading2"/>
        <w:keepNext/>
        <w:widowControl/>
      </w:pPr>
      <w:r>
        <w:t>Traveling Crew</w:t>
      </w:r>
    </w:p>
    <w:p>
      <w:pPr>
        <w:widowControl/>
      </w:pPr>
      <w:r>
        <w:t>The Keeper travels with a small core crew that expands over the campaign. Several companions are mandatory narrative anchors; additional recruits are selectable. Major companions cannot die from routine simulation outcomes, but specific story decisions may permanently kill them, cause them to leave, or fundamentally change their allegiance.</w:t>
      </w:r>
    </w:p>
    <w:p>
      <w:pPr>
        <w:pStyle w:val="Heading2"/>
        <w:keepNext/>
        <w:widowControl/>
      </w:pPr>
      <w:r>
        <w:t>Traveler Encounter Loop</w:t>
      </w:r>
    </w:p>
    <w:p>
      <w:pPr>
        <w:pStyle w:val="ListNumber"/>
        <w:widowControl/>
      </w:pPr>
      <w:r>
        <w:t>Observe: vehicle condition, behavior, cargo, companions, documents, and inconsistencies.</w:t>
      </w:r>
    </w:p>
    <w:p>
      <w:pPr>
        <w:pStyle w:val="ListNumber"/>
        <w:widowControl/>
      </w:pPr>
      <w:r>
        <w:t>Question: use dialogue, Keeper background, employee insight, and discovered evidence.</w:t>
      </w:r>
    </w:p>
    <w:p>
      <w:pPr>
        <w:pStyle w:val="ListNumber"/>
        <w:widowControl/>
      </w:pPr>
      <w:r>
        <w:t>Negotiate: set prices, trade scarce goods, offer work, demand collateral, or provide aid.</w:t>
      </w:r>
    </w:p>
    <w:p>
      <w:pPr>
        <w:pStyle w:val="ListNumber"/>
        <w:widowControl/>
      </w:pPr>
      <w:r>
        <w:t>Decide: serve, shelter, recruit, isolate, search, report, exploit, or turn away.</w:t>
      </w:r>
    </w:p>
    <w:p>
      <w:pPr>
        <w:pStyle w:val="ListNumber"/>
        <w:widowControl/>
      </w:pPr>
      <w:r>
        <w:t>Remember: travelers can return, affect later regions, contact factions, repay kindness, or retaliate.</w:t>
      </w:r>
    </w:p>
    <w:p>
      <w:pPr>
        <w:pStyle w:val="Heading2"/>
        <w:keepNext/>
        <w:widowControl/>
      </w:pPr>
      <w:r>
        <w:t>Expeditions</w:t>
      </w:r>
    </w:p>
    <w:p>
      <w:pPr>
        <w:widowControl/>
      </w:pPr>
      <w:r>
        <w:t>The Keeper never leaves the station during active chapters. Employees travel to nearby roadside locations. The player chooses the team, objective, equipment, and supplies, then receives occasional radio decisions. Expeditions can return with routine resources, rare technology, artifacts, map fragments, cassette recordings, missing travelers, or recruitable survivors.</w:t>
      </w:r>
    </w:p>
    <w:p>
      <w:pPr>
        <w:pStyle w:val="Heading1"/>
        <w:keepNext/>
        <w:widowControl/>
      </w:pPr>
      <w:r>
        <w:t>5. Night Defense and Threats</w:t>
      </w:r>
    </w:p>
    <w:p>
      <w:pPr>
        <w:pStyle w:val="Heading2"/>
        <w:keepNext/>
        <w:widowControl/>
      </w:pPr>
      <w:r>
        <w:t>Defense Philosophy</w:t>
      </w: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E9EDF2"/>
          </w:tcPr>
          <w:p>
            <w:pPr>
              <w:spacing w:after="0" w:line="283" w:lineRule="auto"/>
            </w:pPr>
            <w:r>
              <w:rPr>
                <w:b/>
                <w:color w:val="A73A36"/>
              </w:rPr>
              <w:t xml:space="preserve">KEY RULE  </w:t>
            </w:r>
            <w:r>
              <w:t>The night is an operational command test, not an aiming test. A successful defense should feel earned through preparation, staffing, intelligence, and decisive intervention.</w:t>
            </w:r>
          </w:p>
        </w:tc>
      </w:tr>
    </w:tbl>
    <w:p>
      <w:pPr>
        <w:widowControl/>
        <w:spacing w:after="20"/>
      </w:pPr>
    </w:p>
    <w:p>
      <w:pPr>
        <w:widowControl/>
      </w:pPr>
      <w:r>
        <w:t>Automatic combat uses readable roles, target priorities, ranges, line-of-sight, ammunition, power, morale, and environmental modifiers. The player can inspect why a unit or defense is failing, then respond through commands and logistics.</w:t>
      </w:r>
    </w:p>
    <w:p>
      <w:pPr>
        <w:pStyle w:val="Heading2"/>
        <w:keepNext/>
        <w:widowControl/>
      </w:pPr>
      <w:r>
        <w:t>Player Interventions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90" w:type="dxa"/>
              <w:start w:w="120" w:type="dxa"/>
              <w:bottom w:w="90" w:type="dxa"/>
              <w:end w:w="120" w:type="dxa"/>
            </w:tcMar>
            <w:vAlign w:val="center"/>
            <w:shd w:fill="1B2333"/>
          </w:tcPr>
          <w:p>
            <w:pPr>
              <w:spacing w:after="0"/>
            </w:pPr>
            <w:r>
              <w:rPr>
                <w:b/>
                <w:color w:val="FFFFFF"/>
                <w:sz w:val="19"/>
              </w:rPr>
              <w:t>Intervention</w:t>
            </w:r>
          </w:p>
        </w:tc>
        <w:tc>
          <w:tcPr>
            <w:tcW w:type="dxa" w:w="7160"/>
            <w:tcMar>
              <w:top w:w="90" w:type="dxa"/>
              <w:start w:w="120" w:type="dxa"/>
              <w:bottom w:w="90" w:type="dxa"/>
              <w:end w:w="120" w:type="dxa"/>
            </w:tcMar>
            <w:vAlign w:val="center"/>
            <w:shd w:fill="1B2333"/>
          </w:tcPr>
          <w:p>
            <w:pPr>
              <w:spacing w:after="0"/>
            </w:pPr>
            <w:r>
              <w:rPr>
                <w:b/>
                <w:color w:val="FFFFFF"/>
                <w:sz w:val="19"/>
              </w:rPr>
              <w:t>Cost or risk</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Reload / resupply</w:t>
            </w:r>
          </w:p>
        </w:tc>
        <w:tc>
          <w:tcPr>
            <w:tcW w:type="dxa" w:w="7160"/>
            <w:tcMar>
              <w:top w:w="90" w:type="dxa"/>
              <w:start w:w="120" w:type="dxa"/>
              <w:bottom w:w="90" w:type="dxa"/>
              <w:end w:w="120" w:type="dxa"/>
            </w:tcMar>
            <w:vAlign w:val="center"/>
          </w:tcPr>
          <w:p>
            <w:pPr>
              <w:spacing w:after="0" w:line="259" w:lineRule="auto"/>
            </w:pPr>
            <w:r>
              <w:rPr>
                <w:color w:val="252934"/>
                <w:sz w:val="18"/>
              </w:rPr>
              <w:t>Requires ammunition, a route, and a vulnerable runner or automated loader.</w:t>
            </w:r>
          </w:p>
        </w:tc>
      </w:tr>
      <w:tr>
        <w:trPr>
          <w:cantSplit/>
        </w:trPr>
        <w:tc>
          <w:tcPr>
            <w:tcW w:type="dxa" w:w="2200"/>
            <w:tcMar>
              <w:top w:w="90" w:type="dxa"/>
              <w:start w:w="120" w:type="dxa"/>
              <w:bottom w:w="90" w:type="dxa"/>
              <w:end w:w="120" w:type="dxa"/>
            </w:tcMar>
            <w:vAlign w:val="center"/>
            <w:shd w:fill="F6F7F9"/>
          </w:tcPr>
          <w:p>
            <w:pPr>
              <w:spacing w:after="0" w:line="259" w:lineRule="auto"/>
            </w:pPr>
            <w:r>
              <w:rPr>
                <w:color w:val="252934"/>
                <w:sz w:val="18"/>
              </w:rPr>
              <w:t>Power reroute</w:t>
            </w:r>
          </w:p>
        </w:tc>
        <w:tc>
          <w:tcPr>
            <w:tcW w:type="dxa" w:w="7160"/>
            <w:tcMar>
              <w:top w:w="90" w:type="dxa"/>
              <w:start w:w="120" w:type="dxa"/>
              <w:bottom w:w="90" w:type="dxa"/>
              <w:end w:w="120" w:type="dxa"/>
            </w:tcMar>
            <w:vAlign w:val="center"/>
            <w:shd w:fill="F6F7F9"/>
          </w:tcPr>
          <w:p>
            <w:pPr>
              <w:spacing w:after="0" w:line="259" w:lineRule="auto"/>
            </w:pPr>
            <w:r>
              <w:rPr>
                <w:color w:val="252934"/>
                <w:sz w:val="18"/>
              </w:rPr>
              <w:t>Restores one system while shutting down or weakening another.</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Emergency repair</w:t>
            </w:r>
          </w:p>
        </w:tc>
        <w:tc>
          <w:tcPr>
            <w:tcW w:type="dxa" w:w="7160"/>
            <w:tcMar>
              <w:top w:w="90" w:type="dxa"/>
              <w:start w:w="120" w:type="dxa"/>
              <w:bottom w:w="90" w:type="dxa"/>
              <w:end w:w="120" w:type="dxa"/>
            </w:tcMar>
            <w:vAlign w:val="center"/>
          </w:tcPr>
          <w:p>
            <w:pPr>
              <w:spacing w:after="0" w:line="259" w:lineRule="auto"/>
            </w:pPr>
            <w:r>
              <w:rPr>
                <w:color w:val="252934"/>
                <w:sz w:val="18"/>
              </w:rPr>
              <w:t>Exposes a mechanic and consumes parts.</w:t>
            </w:r>
          </w:p>
        </w:tc>
      </w:tr>
      <w:tr>
        <w:trPr>
          <w:cantSplit/>
        </w:trPr>
        <w:tc>
          <w:tcPr>
            <w:tcW w:type="dxa" w:w="2200"/>
            <w:tcMar>
              <w:top w:w="90" w:type="dxa"/>
              <w:start w:w="120" w:type="dxa"/>
              <w:bottom w:w="90" w:type="dxa"/>
              <w:end w:w="120" w:type="dxa"/>
            </w:tcMar>
            <w:vAlign w:val="center"/>
            <w:shd w:fill="F6F7F9"/>
          </w:tcPr>
          <w:p>
            <w:pPr>
              <w:spacing w:after="0" w:line="259" w:lineRule="auto"/>
            </w:pPr>
            <w:r>
              <w:rPr>
                <w:color w:val="252934"/>
                <w:sz w:val="18"/>
              </w:rPr>
              <w:t>Reassignment</w:t>
            </w:r>
          </w:p>
        </w:tc>
        <w:tc>
          <w:tcPr>
            <w:tcW w:type="dxa" w:w="7160"/>
            <w:tcMar>
              <w:top w:w="90" w:type="dxa"/>
              <w:start w:w="120" w:type="dxa"/>
              <w:bottom w:w="90" w:type="dxa"/>
              <w:end w:w="120" w:type="dxa"/>
            </w:tcMar>
            <w:vAlign w:val="center"/>
            <w:shd w:fill="F6F7F9"/>
          </w:tcPr>
          <w:p>
            <w:pPr>
              <w:spacing w:after="0" w:line="259" w:lineRule="auto"/>
            </w:pPr>
            <w:r>
              <w:rPr>
                <w:color w:val="252934"/>
                <w:sz w:val="18"/>
              </w:rPr>
              <w:t>Creates travel time and leaves the original post uncovered.</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Lockdown</w:t>
            </w:r>
          </w:p>
        </w:tc>
        <w:tc>
          <w:tcPr>
            <w:tcW w:type="dxa" w:w="7160"/>
            <w:tcMar>
              <w:top w:w="90" w:type="dxa"/>
              <w:start w:w="120" w:type="dxa"/>
              <w:bottom w:w="90" w:type="dxa"/>
              <w:end w:w="120" w:type="dxa"/>
            </w:tcMar>
            <w:vAlign w:val="center"/>
          </w:tcPr>
          <w:p>
            <w:pPr>
              <w:spacing w:after="0" w:line="259" w:lineRule="auto"/>
            </w:pPr>
            <w:r>
              <w:rPr>
                <w:color w:val="252934"/>
                <w:sz w:val="18"/>
              </w:rPr>
              <w:t>Contains a breach but may trap people or surrender resources.</w:t>
            </w:r>
          </w:p>
        </w:tc>
      </w:tr>
      <w:tr>
        <w:trPr>
          <w:cantSplit/>
        </w:trPr>
        <w:tc>
          <w:tcPr>
            <w:tcW w:type="dxa" w:w="2200"/>
            <w:tcMar>
              <w:top w:w="90" w:type="dxa"/>
              <w:start w:w="120" w:type="dxa"/>
              <w:bottom w:w="90" w:type="dxa"/>
              <w:end w:w="120" w:type="dxa"/>
            </w:tcMar>
            <w:vAlign w:val="center"/>
            <w:shd w:fill="F6F7F9"/>
          </w:tcPr>
          <w:p>
            <w:pPr>
              <w:spacing w:after="0" w:line="259" w:lineRule="auto"/>
            </w:pPr>
            <w:r>
              <w:rPr>
                <w:color w:val="252934"/>
                <w:sz w:val="18"/>
              </w:rPr>
              <w:t>Artifact activation</w:t>
            </w:r>
          </w:p>
        </w:tc>
        <w:tc>
          <w:tcPr>
            <w:tcW w:type="dxa" w:w="7160"/>
            <w:tcMar>
              <w:top w:w="90" w:type="dxa"/>
              <w:start w:w="120" w:type="dxa"/>
              <w:bottom w:w="90" w:type="dxa"/>
              <w:end w:w="120" w:type="dxa"/>
            </w:tcMar>
            <w:vAlign w:val="center"/>
            <w:shd w:fill="F6F7F9"/>
          </w:tcPr>
          <w:p>
            <w:pPr>
              <w:spacing w:after="0" w:line="259" w:lineRule="auto"/>
            </w:pPr>
            <w:r>
              <w:rPr>
                <w:color w:val="252934"/>
                <w:sz w:val="18"/>
              </w:rPr>
              <w:t>Produces exceptional power with Dread, corruption, or story consequences.</w:t>
            </w:r>
          </w:p>
        </w:tc>
      </w:tr>
    </w:tbl>
    <w:p>
      <w:pPr>
        <w:widowControl/>
        <w:spacing w:after="20"/>
      </w:pPr>
    </w:p>
    <w:p>
      <w:pPr>
        <w:pStyle w:val="Heading2"/>
        <w:keepNext/>
        <w:widowControl/>
      </w:pPr>
      <w:r>
        <w:t>Threat Intelligence</w:t>
      </w:r>
    </w:p>
    <w:p>
      <w:pPr>
        <w:widowControl/>
      </w:pPr>
      <w:r>
        <w:t>Forecast quality depends on scouts, survivor knowledge, radio equipment, weather instruments, previous research, and facility upgrades. Early warnings are general clues. Advanced stations can identify exact enemy types, behavioral traits, weather windows, and probable attack routes while enemy counts remain uncertain.</w:t>
      </w:r>
    </w:p>
    <w:p>
      <w:pPr>
        <w:pStyle w:val="Heading2"/>
        <w:keepNext/>
        <w:widowControl/>
      </w:pPr>
      <w:r>
        <w:t>Threat Families</w:t>
      </w: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cantSplit/>
          <w:tblHeader w:val="true"/>
        </w:trPr>
        <w:tc>
          <w:tcPr>
            <w:tcW w:type="dxa" w:w="1900"/>
            <w:tcMar>
              <w:top w:w="90" w:type="dxa"/>
              <w:start w:w="120" w:type="dxa"/>
              <w:bottom w:w="90" w:type="dxa"/>
              <w:end w:w="120" w:type="dxa"/>
            </w:tcMar>
            <w:vAlign w:val="center"/>
            <w:shd w:fill="1B2333"/>
          </w:tcPr>
          <w:p>
            <w:pPr>
              <w:spacing w:after="0"/>
            </w:pPr>
            <w:r>
              <w:rPr>
                <w:b/>
                <w:color w:val="FFFFFF"/>
                <w:sz w:val="19"/>
              </w:rPr>
              <w:t>Threat</w:t>
            </w:r>
          </w:p>
        </w:tc>
        <w:tc>
          <w:tcPr>
            <w:tcW w:type="dxa" w:w="3900"/>
            <w:tcMar>
              <w:top w:w="90" w:type="dxa"/>
              <w:start w:w="120" w:type="dxa"/>
              <w:bottom w:w="90" w:type="dxa"/>
              <w:end w:w="120" w:type="dxa"/>
            </w:tcMar>
            <w:vAlign w:val="center"/>
            <w:shd w:fill="1B2333"/>
          </w:tcPr>
          <w:p>
            <w:pPr>
              <w:spacing w:after="0"/>
            </w:pPr>
            <w:r>
              <w:rPr>
                <w:b/>
                <w:color w:val="FFFFFF"/>
                <w:sz w:val="19"/>
              </w:rPr>
              <w:t>Behavior</w:t>
            </w:r>
          </w:p>
        </w:tc>
        <w:tc>
          <w:tcPr>
            <w:tcW w:type="dxa" w:w="3560"/>
            <w:tcMar>
              <w:top w:w="90" w:type="dxa"/>
              <w:start w:w="120" w:type="dxa"/>
              <w:bottom w:w="90" w:type="dxa"/>
              <w:end w:w="120" w:type="dxa"/>
            </w:tcMar>
            <w:vAlign w:val="center"/>
            <w:shd w:fill="1B2333"/>
          </w:tcPr>
          <w:p>
            <w:pPr>
              <w:spacing w:after="0"/>
            </w:pPr>
            <w:r>
              <w:rPr>
                <w:b/>
                <w:color w:val="FFFFFF"/>
                <w:sz w:val="19"/>
              </w:rPr>
              <w:t>Counterplay</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Hollow Walkers</w:t>
            </w:r>
          </w:p>
        </w:tc>
        <w:tc>
          <w:tcPr>
            <w:tcW w:type="dxa" w:w="3900"/>
            <w:tcMar>
              <w:top w:w="90" w:type="dxa"/>
              <w:start w:w="120" w:type="dxa"/>
              <w:bottom w:w="90" w:type="dxa"/>
              <w:end w:w="120" w:type="dxa"/>
            </w:tcMar>
            <w:vAlign w:val="center"/>
          </w:tcPr>
          <w:p>
            <w:pPr>
              <w:spacing w:after="0" w:line="259" w:lineRule="auto"/>
            </w:pPr>
            <w:r>
              <w:rPr>
                <w:color w:val="252934"/>
                <w:sz w:val="18"/>
              </w:rPr>
              <w:t>Swarm walls and isolated people.</w:t>
            </w:r>
          </w:p>
        </w:tc>
        <w:tc>
          <w:tcPr>
            <w:tcW w:type="dxa" w:w="3560"/>
            <w:tcMar>
              <w:top w:w="90" w:type="dxa"/>
              <w:start w:w="120" w:type="dxa"/>
              <w:bottom w:w="90" w:type="dxa"/>
              <w:end w:w="120" w:type="dxa"/>
            </w:tcMar>
            <w:vAlign w:val="center"/>
          </w:tcPr>
          <w:p>
            <w:pPr>
              <w:spacing w:after="0" w:line="259" w:lineRule="auto"/>
            </w:pPr>
            <w:r>
              <w:rPr>
                <w:color w:val="252934"/>
                <w:sz w:val="18"/>
              </w:rPr>
              <w:t>Barriers, sustained fire, controlled funnels.</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Headlight Men</w:t>
            </w:r>
          </w:p>
        </w:tc>
        <w:tc>
          <w:tcPr>
            <w:tcW w:type="dxa" w:w="3900"/>
            <w:tcMar>
              <w:top w:w="90" w:type="dxa"/>
              <w:start w:w="120" w:type="dxa"/>
              <w:bottom w:w="90" w:type="dxa"/>
              <w:end w:w="120" w:type="dxa"/>
            </w:tcMar>
            <w:vAlign w:val="center"/>
            <w:shd w:fill="F6F7F9"/>
          </w:tcPr>
          <w:p>
            <w:pPr>
              <w:spacing w:after="0" w:line="259" w:lineRule="auto"/>
            </w:pPr>
            <w:r>
              <w:rPr>
                <w:color w:val="252934"/>
                <w:sz w:val="18"/>
              </w:rPr>
              <w:t>Freeze in direct light; rush through darkness.</w:t>
            </w:r>
          </w:p>
        </w:tc>
        <w:tc>
          <w:tcPr>
            <w:tcW w:type="dxa" w:w="3560"/>
            <w:tcMar>
              <w:top w:w="90" w:type="dxa"/>
              <w:start w:w="120" w:type="dxa"/>
              <w:bottom w:w="90" w:type="dxa"/>
              <w:end w:w="120" w:type="dxa"/>
            </w:tcMar>
            <w:vAlign w:val="center"/>
            <w:shd w:fill="F6F7F9"/>
          </w:tcPr>
          <w:p>
            <w:pPr>
              <w:spacing w:after="0" w:line="259" w:lineRule="auto"/>
            </w:pPr>
            <w:r>
              <w:rPr>
                <w:color w:val="252934"/>
                <w:sz w:val="18"/>
              </w:rPr>
              <w:t>Overlapping floodlights and backup power.</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Wiremouths</w:t>
            </w:r>
          </w:p>
        </w:tc>
        <w:tc>
          <w:tcPr>
            <w:tcW w:type="dxa" w:w="3900"/>
            <w:tcMar>
              <w:top w:w="90" w:type="dxa"/>
              <w:start w:w="120" w:type="dxa"/>
              <w:bottom w:w="90" w:type="dxa"/>
              <w:end w:w="120" w:type="dxa"/>
            </w:tcMar>
            <w:vAlign w:val="center"/>
          </w:tcPr>
          <w:p>
            <w:pPr>
              <w:spacing w:after="0" w:line="259" w:lineRule="auto"/>
            </w:pPr>
            <w:r>
              <w:rPr>
                <w:color w:val="252934"/>
                <w:sz w:val="18"/>
              </w:rPr>
              <w:t>Travel along lines and disable electricity.</w:t>
            </w:r>
          </w:p>
        </w:tc>
        <w:tc>
          <w:tcPr>
            <w:tcW w:type="dxa" w:w="3560"/>
            <w:tcMar>
              <w:top w:w="90" w:type="dxa"/>
              <w:start w:w="120" w:type="dxa"/>
              <w:bottom w:w="90" w:type="dxa"/>
              <w:end w:w="120" w:type="dxa"/>
            </w:tcMar>
            <w:vAlign w:val="center"/>
          </w:tcPr>
          <w:p>
            <w:pPr>
              <w:spacing w:after="0" w:line="259" w:lineRule="auto"/>
            </w:pPr>
            <w:r>
              <w:rPr>
                <w:color w:val="252934"/>
                <w:sz w:val="18"/>
              </w:rPr>
              <w:t>Segmented grids, grounded traps, electricians.</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Knockers</w:t>
            </w:r>
          </w:p>
        </w:tc>
        <w:tc>
          <w:tcPr>
            <w:tcW w:type="dxa" w:w="3900"/>
            <w:tcMar>
              <w:top w:w="90" w:type="dxa"/>
              <w:start w:w="120" w:type="dxa"/>
              <w:bottom w:w="90" w:type="dxa"/>
              <w:end w:w="120" w:type="dxa"/>
            </w:tcMar>
            <w:vAlign w:val="center"/>
            <w:shd w:fill="F6F7F9"/>
          </w:tcPr>
          <w:p>
            <w:pPr>
              <w:spacing w:after="0" w:line="259" w:lineRule="auto"/>
            </w:pPr>
            <w:r>
              <w:rPr>
                <w:color w:val="252934"/>
                <w:sz w:val="18"/>
              </w:rPr>
              <w:t>Imitate stranded humans during attacks.</w:t>
            </w:r>
          </w:p>
        </w:tc>
        <w:tc>
          <w:tcPr>
            <w:tcW w:type="dxa" w:w="3560"/>
            <w:tcMar>
              <w:top w:w="90" w:type="dxa"/>
              <w:start w:w="120" w:type="dxa"/>
              <w:bottom w:w="90" w:type="dxa"/>
              <w:end w:w="120" w:type="dxa"/>
            </w:tcMar>
            <w:vAlign w:val="center"/>
            <w:shd w:fill="F6F7F9"/>
          </w:tcPr>
          <w:p>
            <w:pPr>
              <w:spacing w:after="0" w:line="259" w:lineRule="auto"/>
            </w:pPr>
            <w:r>
              <w:rPr>
                <w:color w:val="252934"/>
                <w:sz w:val="18"/>
              </w:rPr>
              <w:t>Screening protocols, cameras, trusted guards.</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Roadkill Saints</w:t>
            </w:r>
          </w:p>
        </w:tc>
        <w:tc>
          <w:tcPr>
            <w:tcW w:type="dxa" w:w="3900"/>
            <w:tcMar>
              <w:top w:w="90" w:type="dxa"/>
              <w:start w:w="120" w:type="dxa"/>
              <w:bottom w:w="90" w:type="dxa"/>
              <w:end w:w="120" w:type="dxa"/>
            </w:tcMar>
            <w:vAlign w:val="center"/>
          </w:tcPr>
          <w:p>
            <w:pPr>
              <w:spacing w:after="0" w:line="259" w:lineRule="auto"/>
            </w:pPr>
            <w:r>
              <w:rPr>
                <w:color w:val="252934"/>
                <w:sz w:val="18"/>
              </w:rPr>
              <w:t>Massive composite beasts that break structures.</w:t>
            </w:r>
          </w:p>
        </w:tc>
        <w:tc>
          <w:tcPr>
            <w:tcW w:type="dxa" w:w="3560"/>
            <w:tcMar>
              <w:top w:w="90" w:type="dxa"/>
              <w:start w:w="120" w:type="dxa"/>
              <w:bottom w:w="90" w:type="dxa"/>
              <w:end w:w="120" w:type="dxa"/>
            </w:tcMar>
            <w:vAlign w:val="center"/>
          </w:tcPr>
          <w:p>
            <w:pPr>
              <w:spacing w:after="0" w:line="259" w:lineRule="auto"/>
            </w:pPr>
            <w:r>
              <w:rPr>
                <w:color w:val="252934"/>
                <w:sz w:val="18"/>
              </w:rPr>
              <w:t>Heavy defenses, bait routes, specialized ammunition.</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The Convoy</w:t>
            </w:r>
          </w:p>
        </w:tc>
        <w:tc>
          <w:tcPr>
            <w:tcW w:type="dxa" w:w="3900"/>
            <w:tcMar>
              <w:top w:w="90" w:type="dxa"/>
              <w:start w:w="120" w:type="dxa"/>
              <w:bottom w:w="90" w:type="dxa"/>
              <w:end w:w="120" w:type="dxa"/>
            </w:tcMar>
            <w:vAlign w:val="center"/>
            <w:shd w:fill="F6F7F9"/>
          </w:tcPr>
          <w:p>
            <w:pPr>
              <w:spacing w:after="0" w:line="259" w:lineRule="auto"/>
            </w:pPr>
            <w:r>
              <w:rPr>
                <w:color w:val="252934"/>
                <w:sz w:val="18"/>
              </w:rPr>
              <w:t>Driverless vehicles circle then breach defenses.</w:t>
            </w:r>
          </w:p>
        </w:tc>
        <w:tc>
          <w:tcPr>
            <w:tcW w:type="dxa" w:w="3560"/>
            <w:tcMar>
              <w:top w:w="90" w:type="dxa"/>
              <w:start w:w="120" w:type="dxa"/>
              <w:bottom w:w="90" w:type="dxa"/>
              <w:end w:w="120" w:type="dxa"/>
            </w:tcMar>
            <w:vAlign w:val="center"/>
            <w:shd w:fill="F6F7F9"/>
          </w:tcPr>
          <w:p>
            <w:pPr>
              <w:spacing w:after="0" w:line="259" w:lineRule="auto"/>
            </w:pPr>
            <w:r>
              <w:rPr>
                <w:color w:val="252934"/>
                <w:sz w:val="18"/>
              </w:rPr>
              <w:t>Roadblocks, spikes, garage upgrades, reinforced gates.</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Mimics</w:t>
            </w:r>
          </w:p>
        </w:tc>
        <w:tc>
          <w:tcPr>
            <w:tcW w:type="dxa" w:w="3900"/>
            <w:tcMar>
              <w:top w:w="90" w:type="dxa"/>
              <w:start w:w="120" w:type="dxa"/>
              <w:bottom w:w="90" w:type="dxa"/>
              <w:end w:w="120" w:type="dxa"/>
            </w:tcMar>
            <w:vAlign w:val="center"/>
          </w:tcPr>
          <w:p>
            <w:pPr>
              <w:spacing w:after="0" w:line="259" w:lineRule="auto"/>
            </w:pPr>
            <w:r>
              <w:rPr>
                <w:color w:val="252934"/>
                <w:sz w:val="18"/>
              </w:rPr>
              <w:t>Copy employees and create interior confusion.</w:t>
            </w:r>
          </w:p>
        </w:tc>
        <w:tc>
          <w:tcPr>
            <w:tcW w:type="dxa" w:w="3560"/>
            <w:tcMar>
              <w:top w:w="90" w:type="dxa"/>
              <w:start w:w="120" w:type="dxa"/>
              <w:bottom w:w="90" w:type="dxa"/>
              <w:end w:w="120" w:type="dxa"/>
            </w:tcMar>
            <w:vAlign w:val="center"/>
          </w:tcPr>
          <w:p>
            <w:pPr>
              <w:spacing w:after="0" w:line="259" w:lineRule="auto"/>
            </w:pPr>
            <w:r>
              <w:rPr>
                <w:color w:val="252934"/>
                <w:sz w:val="18"/>
              </w:rPr>
              <w:t>Relationship knowledge, roll calls, secure zones.</w:t>
            </w:r>
          </w:p>
        </w:tc>
      </w:tr>
    </w:tbl>
    <w:p>
      <w:pPr>
        <w:widowControl/>
        <w:spacing w:after="20"/>
      </w:pPr>
    </w:p>
    <w:p>
      <w:pPr>
        <w:pStyle w:val="Heading2"/>
        <w:keepNext/>
        <w:widowControl/>
      </w:pPr>
      <w:r>
        <w:t>Non-Creature Night Hazards</w:t>
      </w:r>
    </w:p>
    <w:p>
      <w:pPr>
        <w:pStyle w:val="ListBullet"/>
        <w:widowControl/>
      </w:pPr>
      <w:r>
        <w:t>Regional weather and environmental damage.</w:t>
      </w:r>
    </w:p>
    <w:p>
      <w:pPr>
        <w:pStyle w:val="ListBullet"/>
        <w:widowControl/>
      </w:pPr>
      <w:r>
        <w:t>Power failures, equipment malfunctions, fire, flooding, and frozen systems.</w:t>
      </w:r>
    </w:p>
    <w:p>
      <w:pPr>
        <w:pStyle w:val="ListBullet"/>
        <w:widowControl/>
      </w:pPr>
      <w:r>
        <w:t>Panicked, disobedient, exhausted, or traitorous people.</w:t>
      </w:r>
    </w:p>
    <w:p>
      <w:pPr>
        <w:pStyle w:val="ListBullet"/>
        <w:widowControl/>
      </w:pPr>
      <w:r>
        <w:t>False radio calls, future broadcasts, impossible security footage, and contradictory orders.</w:t>
      </w:r>
    </w:p>
    <w:p>
      <w:pPr>
        <w:pStyle w:val="Heading1"/>
        <w:keepNext/>
        <w:widowControl/>
      </w:pPr>
      <w:r>
        <w:t>6. Campaign, Regions, and Story</w:t>
      </w:r>
    </w:p>
    <w:p>
      <w:pPr>
        <w:pStyle w:val="Heading2"/>
        <w:keepNext/>
        <w:widowControl/>
      </w:pPr>
      <w:r>
        <w:t>Campaign Structure</w:t>
      </w:r>
    </w:p>
    <w:p>
      <w:pPr>
        <w:widowControl/>
      </w:pPr>
      <w:r>
        <w:t>The main campaign follows a fixed route across six regional stations. Each chapter lasts 21 nights and begins with a nearly abandoned property. A radio network requests the Keeper’s help at the next failing Beacon. The Keeper carries skills, unlocked technology, limited equipment and resources, a growing crew, relationships, and consequences. Most local employees remain behind to operate the restored station.</w:t>
      </w:r>
    </w:p>
    <w:tbl>
      <w:tblPr>
        <w:tblStyle w:val="TableGrid"/>
        <w:tblW w:type="dxa" w:w="9360"/>
        <w:jc w:val="center"/>
        <w:tblLayout w:type="fixed"/>
        <w:tblLook w:firstColumn="1" w:firstRow="1" w:lastColumn="0" w:lastRow="0" w:noHBand="0" w:noVBand="1" w:val="04A0"/>
        <w:tblInd w:w="120" w:type="dxa"/>
      </w:tblPr>
      <w:tblGrid>
        <w:gridCol w:w="800"/>
        <w:gridCol w:w="1450"/>
        <w:gridCol w:w="3450"/>
        <w:gridCol w:w="3660"/>
      </w:tblGrid>
      <w:tr>
        <w:trPr>
          <w:cantSplit/>
          <w:tblHeader w:val="true"/>
        </w:trPr>
        <w:tc>
          <w:tcPr>
            <w:tcW w:type="dxa" w:w="800"/>
            <w:tcMar>
              <w:top w:w="90" w:type="dxa"/>
              <w:start w:w="120" w:type="dxa"/>
              <w:bottom w:w="90" w:type="dxa"/>
              <w:end w:w="120" w:type="dxa"/>
            </w:tcMar>
            <w:vAlign w:val="center"/>
            <w:shd w:fill="1B2333"/>
          </w:tcPr>
          <w:p>
            <w:pPr>
              <w:spacing w:after="0"/>
            </w:pPr>
            <w:r>
              <w:rPr>
                <w:b/>
                <w:color w:val="FFFFFF"/>
                <w:sz w:val="19"/>
              </w:rPr>
              <w:t>Chapter</w:t>
            </w:r>
          </w:p>
        </w:tc>
        <w:tc>
          <w:tcPr>
            <w:tcW w:type="dxa" w:w="1450"/>
            <w:tcMar>
              <w:top w:w="90" w:type="dxa"/>
              <w:start w:w="120" w:type="dxa"/>
              <w:bottom w:w="90" w:type="dxa"/>
              <w:end w:w="120" w:type="dxa"/>
            </w:tcMar>
            <w:vAlign w:val="center"/>
            <w:shd w:fill="1B2333"/>
          </w:tcPr>
          <w:p>
            <w:pPr>
              <w:spacing w:after="0"/>
            </w:pPr>
            <w:r>
              <w:rPr>
                <w:b/>
                <w:color w:val="FFFFFF"/>
                <w:sz w:val="19"/>
              </w:rPr>
              <w:t>Region</w:t>
            </w:r>
          </w:p>
        </w:tc>
        <w:tc>
          <w:tcPr>
            <w:tcW w:type="dxa" w:w="3450"/>
            <w:tcMar>
              <w:top w:w="90" w:type="dxa"/>
              <w:start w:w="120" w:type="dxa"/>
              <w:bottom w:w="90" w:type="dxa"/>
              <w:end w:w="120" w:type="dxa"/>
            </w:tcMar>
            <w:vAlign w:val="center"/>
            <w:shd w:fill="1B2333"/>
          </w:tcPr>
          <w:p>
            <w:pPr>
              <w:spacing w:after="0"/>
            </w:pPr>
            <w:r>
              <w:rPr>
                <w:b/>
                <w:color w:val="FFFFFF"/>
                <w:sz w:val="19"/>
              </w:rPr>
              <w:t>Identity</w:t>
            </w:r>
          </w:p>
        </w:tc>
        <w:tc>
          <w:tcPr>
            <w:tcW w:type="dxa" w:w="3660"/>
            <w:tcMar>
              <w:top w:w="90" w:type="dxa"/>
              <w:start w:w="120" w:type="dxa"/>
              <w:bottom w:w="90" w:type="dxa"/>
              <w:end w:w="120" w:type="dxa"/>
            </w:tcMar>
            <w:vAlign w:val="center"/>
            <w:shd w:fill="1B2333"/>
          </w:tcPr>
          <w:p>
            <w:pPr>
              <w:spacing w:after="0"/>
            </w:pPr>
            <w:r>
              <w:rPr>
                <w:b/>
                <w:color w:val="FFFFFF"/>
                <w:sz w:val="19"/>
              </w:rPr>
              <w:t>Signature pressure</w:t>
            </w:r>
          </w:p>
        </w:tc>
      </w:tr>
      <w:tr>
        <w:trPr>
          <w:cantSplit/>
        </w:trPr>
        <w:tc>
          <w:tcPr>
            <w:tcW w:type="dxa" w:w="800"/>
            <w:tcMar>
              <w:top w:w="90" w:type="dxa"/>
              <w:start w:w="120" w:type="dxa"/>
              <w:bottom w:w="90" w:type="dxa"/>
              <w:end w:w="120" w:type="dxa"/>
            </w:tcMar>
            <w:vAlign w:val="center"/>
          </w:tcPr>
          <w:p>
            <w:pPr>
              <w:spacing w:after="0" w:line="259" w:lineRule="auto"/>
            </w:pPr>
            <w:r>
              <w:rPr>
                <w:color w:val="252934"/>
                <w:sz w:val="18"/>
              </w:rPr>
              <w:t>1</w:t>
            </w:r>
          </w:p>
        </w:tc>
        <w:tc>
          <w:tcPr>
            <w:tcW w:type="dxa" w:w="1450"/>
            <w:tcMar>
              <w:top w:w="90" w:type="dxa"/>
              <w:start w:w="120" w:type="dxa"/>
              <w:bottom w:w="90" w:type="dxa"/>
              <w:end w:w="120" w:type="dxa"/>
            </w:tcMar>
            <w:vAlign w:val="center"/>
          </w:tcPr>
          <w:p>
            <w:pPr>
              <w:spacing w:after="0" w:line="259" w:lineRule="auto"/>
            </w:pPr>
            <w:r>
              <w:rPr>
                <w:color w:val="252934"/>
                <w:sz w:val="18"/>
              </w:rPr>
              <w:t>Great Plains</w:t>
            </w:r>
          </w:p>
        </w:tc>
        <w:tc>
          <w:tcPr>
            <w:tcW w:type="dxa" w:w="3450"/>
            <w:tcMar>
              <w:top w:w="90" w:type="dxa"/>
              <w:start w:w="120" w:type="dxa"/>
              <w:bottom w:w="90" w:type="dxa"/>
              <w:end w:w="120" w:type="dxa"/>
            </w:tcMar>
            <w:vAlign w:val="center"/>
          </w:tcPr>
          <w:p>
            <w:pPr>
              <w:spacing w:after="0" w:line="259" w:lineRule="auto"/>
            </w:pPr>
            <w:r>
              <w:rPr>
                <w:color w:val="252934"/>
                <w:sz w:val="18"/>
              </w:rPr>
              <w:t>Tall grass, livestock, grain silos, endless sky.</w:t>
            </w:r>
          </w:p>
        </w:tc>
        <w:tc>
          <w:tcPr>
            <w:tcW w:type="dxa" w:w="3660"/>
            <w:tcMar>
              <w:top w:w="90" w:type="dxa"/>
              <w:start w:w="120" w:type="dxa"/>
              <w:bottom w:w="90" w:type="dxa"/>
              <w:end w:w="120" w:type="dxa"/>
            </w:tcMar>
            <w:vAlign w:val="center"/>
          </w:tcPr>
          <w:p>
            <w:pPr>
              <w:spacing w:after="0" w:line="259" w:lineRule="auto"/>
            </w:pPr>
            <w:r>
              <w:rPr>
                <w:color w:val="252934"/>
                <w:sz w:val="18"/>
              </w:rPr>
              <w:t>Grass fires, stampedes, wind, distant lights moving against the horizon.</w:t>
            </w:r>
          </w:p>
        </w:tc>
      </w:tr>
      <w:tr>
        <w:trPr>
          <w:cantSplit/>
        </w:trPr>
        <w:tc>
          <w:tcPr>
            <w:tcW w:type="dxa" w:w="800"/>
            <w:tcMar>
              <w:top w:w="90" w:type="dxa"/>
              <w:start w:w="120" w:type="dxa"/>
              <w:bottom w:w="90" w:type="dxa"/>
              <w:end w:w="120" w:type="dxa"/>
            </w:tcMar>
            <w:vAlign w:val="center"/>
            <w:shd w:fill="F6F7F9"/>
          </w:tcPr>
          <w:p>
            <w:pPr>
              <w:spacing w:after="0" w:line="259" w:lineRule="auto"/>
            </w:pPr>
            <w:r>
              <w:rPr>
                <w:color w:val="252934"/>
                <w:sz w:val="18"/>
              </w:rPr>
              <w:t>2</w:t>
            </w:r>
          </w:p>
        </w:tc>
        <w:tc>
          <w:tcPr>
            <w:tcW w:type="dxa" w:w="1450"/>
            <w:tcMar>
              <w:top w:w="90" w:type="dxa"/>
              <w:start w:w="120" w:type="dxa"/>
              <w:bottom w:w="90" w:type="dxa"/>
              <w:end w:w="120" w:type="dxa"/>
            </w:tcMar>
            <w:vAlign w:val="center"/>
            <w:shd w:fill="F6F7F9"/>
          </w:tcPr>
          <w:p>
            <w:pPr>
              <w:spacing w:after="0" w:line="259" w:lineRule="auto"/>
            </w:pPr>
            <w:r>
              <w:rPr>
                <w:color w:val="252934"/>
                <w:sz w:val="18"/>
              </w:rPr>
              <w:t>Southern Swamp</w:t>
            </w:r>
          </w:p>
        </w:tc>
        <w:tc>
          <w:tcPr>
            <w:tcW w:type="dxa" w:w="3450"/>
            <w:tcMar>
              <w:top w:w="90" w:type="dxa"/>
              <w:start w:w="120" w:type="dxa"/>
              <w:bottom w:w="90" w:type="dxa"/>
              <w:end w:w="120" w:type="dxa"/>
            </w:tcMar>
            <w:vAlign w:val="center"/>
            <w:shd w:fill="F6F7F9"/>
          </w:tcPr>
          <w:p>
            <w:pPr>
              <w:spacing w:after="0" w:line="259" w:lineRule="auto"/>
            </w:pPr>
            <w:r>
              <w:rPr>
                <w:color w:val="252934"/>
                <w:sz w:val="18"/>
              </w:rPr>
              <w:t>Flooded roads, cypress trees, insects, decayed tourism.</w:t>
            </w:r>
          </w:p>
        </w:tc>
        <w:tc>
          <w:tcPr>
            <w:tcW w:type="dxa" w:w="3660"/>
            <w:tcMar>
              <w:top w:w="90" w:type="dxa"/>
              <w:start w:w="120" w:type="dxa"/>
              <w:bottom w:w="90" w:type="dxa"/>
              <w:end w:w="120" w:type="dxa"/>
            </w:tcMar>
            <w:vAlign w:val="center"/>
            <w:shd w:fill="F6F7F9"/>
          </w:tcPr>
          <w:p>
            <w:pPr>
              <w:spacing w:after="0" w:line="259" w:lineRule="auto"/>
            </w:pPr>
            <w:r>
              <w:rPr>
                <w:color w:val="252934"/>
                <w:sz w:val="18"/>
              </w:rPr>
              <w:t>Rising water, contamination, boats, creatures using submerged routes.</w:t>
            </w:r>
          </w:p>
        </w:tc>
      </w:tr>
      <w:tr>
        <w:trPr>
          <w:cantSplit/>
        </w:trPr>
        <w:tc>
          <w:tcPr>
            <w:tcW w:type="dxa" w:w="800"/>
            <w:tcMar>
              <w:top w:w="90" w:type="dxa"/>
              <w:start w:w="120" w:type="dxa"/>
              <w:bottom w:w="90" w:type="dxa"/>
              <w:end w:w="120" w:type="dxa"/>
            </w:tcMar>
            <w:vAlign w:val="center"/>
          </w:tcPr>
          <w:p>
            <w:pPr>
              <w:spacing w:after="0" w:line="259" w:lineRule="auto"/>
            </w:pPr>
            <w:r>
              <w:rPr>
                <w:color w:val="252934"/>
                <w:sz w:val="18"/>
              </w:rPr>
              <w:t>3</w:t>
            </w:r>
          </w:p>
        </w:tc>
        <w:tc>
          <w:tcPr>
            <w:tcW w:type="dxa" w:w="1450"/>
            <w:tcMar>
              <w:top w:w="90" w:type="dxa"/>
              <w:start w:w="120" w:type="dxa"/>
              <w:bottom w:w="90" w:type="dxa"/>
              <w:end w:w="120" w:type="dxa"/>
            </w:tcMar>
            <w:vAlign w:val="center"/>
          </w:tcPr>
          <w:p>
            <w:pPr>
              <w:spacing w:after="0" w:line="259" w:lineRule="auto"/>
            </w:pPr>
            <w:r>
              <w:rPr>
                <w:color w:val="252934"/>
                <w:sz w:val="18"/>
              </w:rPr>
              <w:t>Dusty Desert</w:t>
            </w:r>
          </w:p>
        </w:tc>
        <w:tc>
          <w:tcPr>
            <w:tcW w:type="dxa" w:w="3450"/>
            <w:tcMar>
              <w:top w:w="90" w:type="dxa"/>
              <w:start w:w="120" w:type="dxa"/>
              <w:bottom w:w="90" w:type="dxa"/>
              <w:end w:w="120" w:type="dxa"/>
            </w:tcMar>
            <w:vAlign w:val="center"/>
          </w:tcPr>
          <w:p>
            <w:pPr>
              <w:spacing w:after="0" w:line="259" w:lineRule="auto"/>
            </w:pPr>
            <w:r>
              <w:rPr>
                <w:color w:val="252934"/>
                <w:sz w:val="18"/>
              </w:rPr>
              <w:t>Red earth, abandoned motels, heat shimmer, dry towns.</w:t>
            </w:r>
          </w:p>
        </w:tc>
        <w:tc>
          <w:tcPr>
            <w:tcW w:type="dxa" w:w="3660"/>
            <w:tcMar>
              <w:top w:w="90" w:type="dxa"/>
              <w:start w:w="120" w:type="dxa"/>
              <w:bottom w:w="90" w:type="dxa"/>
              <w:end w:w="120" w:type="dxa"/>
            </w:tcMar>
            <w:vAlign w:val="center"/>
          </w:tcPr>
          <w:p>
            <w:pPr>
              <w:spacing w:after="0" w:line="259" w:lineRule="auto"/>
            </w:pPr>
            <w:r>
              <w:rPr>
                <w:color w:val="252934"/>
                <w:sz w:val="18"/>
              </w:rPr>
              <w:t>Water scarcity, overheating, dust storms, mirages, long sightlines.</w:t>
            </w:r>
          </w:p>
        </w:tc>
      </w:tr>
      <w:tr>
        <w:trPr>
          <w:cantSplit/>
        </w:trPr>
        <w:tc>
          <w:tcPr>
            <w:tcW w:type="dxa" w:w="800"/>
            <w:tcMar>
              <w:top w:w="90" w:type="dxa"/>
              <w:start w:w="120" w:type="dxa"/>
              <w:bottom w:w="90" w:type="dxa"/>
              <w:end w:w="120" w:type="dxa"/>
            </w:tcMar>
            <w:vAlign w:val="center"/>
            <w:shd w:fill="F6F7F9"/>
          </w:tcPr>
          <w:p>
            <w:pPr>
              <w:spacing w:after="0" w:line="259" w:lineRule="auto"/>
            </w:pPr>
            <w:r>
              <w:rPr>
                <w:color w:val="252934"/>
                <w:sz w:val="18"/>
              </w:rPr>
              <w:t>4</w:t>
            </w:r>
          </w:p>
        </w:tc>
        <w:tc>
          <w:tcPr>
            <w:tcW w:type="dxa" w:w="1450"/>
            <w:tcMar>
              <w:top w:w="90" w:type="dxa"/>
              <w:start w:w="120" w:type="dxa"/>
              <w:bottom w:w="90" w:type="dxa"/>
              <w:end w:w="120" w:type="dxa"/>
            </w:tcMar>
            <w:vAlign w:val="center"/>
            <w:shd w:fill="F6F7F9"/>
          </w:tcPr>
          <w:p>
            <w:pPr>
              <w:spacing w:after="0" w:line="259" w:lineRule="auto"/>
            </w:pPr>
            <w:r>
              <w:rPr>
                <w:color w:val="252934"/>
                <w:sz w:val="18"/>
              </w:rPr>
              <w:t>Stormy Coast</w:t>
            </w:r>
          </w:p>
        </w:tc>
        <w:tc>
          <w:tcPr>
            <w:tcW w:type="dxa" w:w="3450"/>
            <w:tcMar>
              <w:top w:w="90" w:type="dxa"/>
              <w:start w:w="120" w:type="dxa"/>
              <w:bottom w:w="90" w:type="dxa"/>
              <w:end w:w="120" w:type="dxa"/>
            </w:tcMar>
            <w:vAlign w:val="center"/>
            <w:shd w:fill="F6F7F9"/>
          </w:tcPr>
          <w:p>
            <w:pPr>
              <w:spacing w:after="0" w:line="259" w:lineRule="auto"/>
            </w:pPr>
            <w:r>
              <w:rPr>
                <w:color w:val="252934"/>
                <w:sz w:val="18"/>
              </w:rPr>
              <w:t>Salt air, cliffs, evacuation roads, failing boardwalk.</w:t>
            </w:r>
          </w:p>
        </w:tc>
        <w:tc>
          <w:tcPr>
            <w:tcW w:type="dxa" w:w="3660"/>
            <w:tcMar>
              <w:top w:w="90" w:type="dxa"/>
              <w:start w:w="120" w:type="dxa"/>
              <w:bottom w:w="90" w:type="dxa"/>
              <w:end w:w="120" w:type="dxa"/>
            </w:tcMar>
            <w:vAlign w:val="center"/>
            <w:shd w:fill="F6F7F9"/>
          </w:tcPr>
          <w:p>
            <w:pPr>
              <w:spacing w:after="0" w:line="259" w:lineRule="auto"/>
            </w:pPr>
            <w:r>
              <w:rPr>
                <w:color w:val="252934"/>
                <w:sz w:val="18"/>
              </w:rPr>
              <w:t>Hurricanes, corrosion, storm surge, shipwreck artifacts, coastal blackouts.</w:t>
            </w:r>
          </w:p>
        </w:tc>
      </w:tr>
      <w:tr>
        <w:trPr>
          <w:cantSplit/>
        </w:trPr>
        <w:tc>
          <w:tcPr>
            <w:tcW w:type="dxa" w:w="800"/>
            <w:tcMar>
              <w:top w:w="90" w:type="dxa"/>
              <w:start w:w="120" w:type="dxa"/>
              <w:bottom w:w="90" w:type="dxa"/>
              <w:end w:w="120" w:type="dxa"/>
            </w:tcMar>
            <w:vAlign w:val="center"/>
          </w:tcPr>
          <w:p>
            <w:pPr>
              <w:spacing w:after="0" w:line="259" w:lineRule="auto"/>
            </w:pPr>
            <w:r>
              <w:rPr>
                <w:color w:val="252934"/>
                <w:sz w:val="18"/>
              </w:rPr>
              <w:t>5</w:t>
            </w:r>
          </w:p>
        </w:tc>
        <w:tc>
          <w:tcPr>
            <w:tcW w:type="dxa" w:w="1450"/>
            <w:tcMar>
              <w:top w:w="90" w:type="dxa"/>
              <w:start w:w="120" w:type="dxa"/>
              <w:bottom w:w="90" w:type="dxa"/>
              <w:end w:w="120" w:type="dxa"/>
            </w:tcMar>
            <w:vAlign w:val="center"/>
          </w:tcPr>
          <w:p>
            <w:pPr>
              <w:spacing w:after="0" w:line="259" w:lineRule="auto"/>
            </w:pPr>
            <w:r>
              <w:rPr>
                <w:color w:val="252934"/>
                <w:sz w:val="18"/>
              </w:rPr>
              <w:t>Mountain Pass</w:t>
            </w:r>
          </w:p>
        </w:tc>
        <w:tc>
          <w:tcPr>
            <w:tcW w:type="dxa" w:w="3450"/>
            <w:tcMar>
              <w:top w:w="90" w:type="dxa"/>
              <w:start w:w="120" w:type="dxa"/>
              <w:bottom w:w="90" w:type="dxa"/>
              <w:end w:w="120" w:type="dxa"/>
            </w:tcMar>
            <w:vAlign w:val="center"/>
          </w:tcPr>
          <w:p>
            <w:pPr>
              <w:spacing w:after="0" w:line="259" w:lineRule="auto"/>
            </w:pPr>
            <w:r>
              <w:rPr>
                <w:color w:val="252934"/>
                <w:sz w:val="18"/>
              </w:rPr>
              <w:t>Fog, dense forest, switchbacks, logging roads.</w:t>
            </w:r>
          </w:p>
        </w:tc>
        <w:tc>
          <w:tcPr>
            <w:tcW w:type="dxa" w:w="3660"/>
            <w:tcMar>
              <w:top w:w="90" w:type="dxa"/>
              <w:start w:w="120" w:type="dxa"/>
              <w:bottom w:w="90" w:type="dxa"/>
              <w:end w:w="120" w:type="dxa"/>
            </w:tcMar>
            <w:vAlign w:val="center"/>
          </w:tcPr>
          <w:p>
            <w:pPr>
              <w:spacing w:after="0" w:line="259" w:lineRule="auto"/>
            </w:pPr>
            <w:r>
              <w:rPr>
                <w:color w:val="252934"/>
                <w:sz w:val="18"/>
              </w:rPr>
              <w:t>Limited building space, falling trees, rockslides, unseen vertical approaches.</w:t>
            </w:r>
          </w:p>
        </w:tc>
      </w:tr>
      <w:tr>
        <w:trPr>
          <w:cantSplit/>
        </w:trPr>
        <w:tc>
          <w:tcPr>
            <w:tcW w:type="dxa" w:w="800"/>
            <w:tcMar>
              <w:top w:w="90" w:type="dxa"/>
              <w:start w:w="120" w:type="dxa"/>
              <w:bottom w:w="90" w:type="dxa"/>
              <w:end w:w="120" w:type="dxa"/>
            </w:tcMar>
            <w:vAlign w:val="center"/>
            <w:shd w:fill="F6F7F9"/>
          </w:tcPr>
          <w:p>
            <w:pPr>
              <w:spacing w:after="0" w:line="259" w:lineRule="auto"/>
            </w:pPr>
            <w:r>
              <w:rPr>
                <w:color w:val="252934"/>
                <w:sz w:val="18"/>
              </w:rPr>
              <w:t>6</w:t>
            </w:r>
          </w:p>
        </w:tc>
        <w:tc>
          <w:tcPr>
            <w:tcW w:type="dxa" w:w="1450"/>
            <w:tcMar>
              <w:top w:w="90" w:type="dxa"/>
              <w:start w:w="120" w:type="dxa"/>
              <w:bottom w:w="90" w:type="dxa"/>
              <w:end w:w="120" w:type="dxa"/>
            </w:tcMar>
            <w:vAlign w:val="center"/>
            <w:shd w:fill="F6F7F9"/>
          </w:tcPr>
          <w:p>
            <w:pPr>
              <w:spacing w:after="0" w:line="259" w:lineRule="auto"/>
            </w:pPr>
            <w:r>
              <w:rPr>
                <w:color w:val="252934"/>
                <w:sz w:val="18"/>
              </w:rPr>
              <w:t>Snowbound North</w:t>
            </w:r>
          </w:p>
        </w:tc>
        <w:tc>
          <w:tcPr>
            <w:tcW w:type="dxa" w:w="3450"/>
            <w:tcMar>
              <w:top w:w="90" w:type="dxa"/>
              <w:start w:w="120" w:type="dxa"/>
              <w:bottom w:w="90" w:type="dxa"/>
              <w:end w:w="120" w:type="dxa"/>
            </w:tcMar>
            <w:vAlign w:val="center"/>
            <w:shd w:fill="F6F7F9"/>
          </w:tcPr>
          <w:p>
            <w:pPr>
              <w:spacing w:after="0" w:line="259" w:lineRule="auto"/>
            </w:pPr>
            <w:r>
              <w:rPr>
                <w:color w:val="252934"/>
                <w:sz w:val="18"/>
              </w:rPr>
              <w:t>Frozen station, whiteout highway, aurora-lit darkness.</w:t>
            </w:r>
          </w:p>
        </w:tc>
        <w:tc>
          <w:tcPr>
            <w:tcW w:type="dxa" w:w="3660"/>
            <w:tcMar>
              <w:top w:w="90" w:type="dxa"/>
              <w:start w:w="120" w:type="dxa"/>
              <w:bottom w:w="90" w:type="dxa"/>
              <w:end w:w="120" w:type="dxa"/>
            </w:tcMar>
            <w:vAlign w:val="center"/>
            <w:shd w:fill="F6F7F9"/>
          </w:tcPr>
          <w:p>
            <w:pPr>
              <w:spacing w:after="0" w:line="259" w:lineRule="auto"/>
            </w:pPr>
            <w:r>
              <w:rPr>
                <w:color w:val="252934"/>
                <w:sz w:val="18"/>
              </w:rPr>
              <w:t>Extreme cold, frozen fuel, isolation, final collapse of the radio network.</w:t>
            </w:r>
          </w:p>
        </w:tc>
      </w:tr>
    </w:tbl>
    <w:p>
      <w:pPr>
        <w:widowControl/>
        <w:spacing w:after="20"/>
      </w:pPr>
    </w:p>
    <w:p>
      <w:pPr>
        <w:pStyle w:val="Heading2"/>
        <w:keepNext/>
        <w:widowControl/>
      </w:pPr>
      <w:r>
        <w:t>Chapter Rhythm</w:t>
      </w:r>
    </w:p>
    <w:tbl>
      <w:tblPr>
        <w:tblStyle w:val="TableGrid"/>
        <w:tblW w:type="dxa" w:w="9360"/>
        <w:jc w:val="center"/>
        <w:tblLayout w:type="fixed"/>
        <w:tblLook w:firstColumn="1" w:firstRow="1" w:lastColumn="0" w:lastRow="0" w:noHBand="0" w:noVBand="1" w:val="04A0"/>
        <w:tblInd w:w="120" w:type="dxa"/>
      </w:tblPr>
      <w:tblGrid>
        <w:gridCol w:w="1300"/>
        <w:gridCol w:w="8060"/>
      </w:tblGrid>
      <w:tr>
        <w:trPr>
          <w:cantSplit/>
          <w:tblHeader w:val="true"/>
        </w:trPr>
        <w:tc>
          <w:tcPr>
            <w:tcW w:type="dxa" w:w="1300"/>
            <w:tcMar>
              <w:top w:w="90" w:type="dxa"/>
              <w:start w:w="120" w:type="dxa"/>
              <w:bottom w:w="90" w:type="dxa"/>
              <w:end w:w="120" w:type="dxa"/>
            </w:tcMar>
            <w:vAlign w:val="center"/>
            <w:shd w:fill="1B2333"/>
          </w:tcPr>
          <w:p>
            <w:pPr>
              <w:spacing w:after="0"/>
            </w:pPr>
            <w:r>
              <w:rPr>
                <w:b/>
                <w:color w:val="FFFFFF"/>
                <w:sz w:val="19"/>
              </w:rPr>
              <w:t>Nights</w:t>
            </w:r>
          </w:p>
        </w:tc>
        <w:tc>
          <w:tcPr>
            <w:tcW w:type="dxa" w:w="8060"/>
            <w:tcMar>
              <w:top w:w="90" w:type="dxa"/>
              <w:start w:w="120" w:type="dxa"/>
              <w:bottom w:w="90" w:type="dxa"/>
              <w:end w:w="120" w:type="dxa"/>
            </w:tcMar>
            <w:vAlign w:val="center"/>
            <w:shd w:fill="1B2333"/>
          </w:tcPr>
          <w:p>
            <w:pPr>
              <w:spacing w:after="0"/>
            </w:pPr>
            <w:r>
              <w:rPr>
                <w:b/>
                <w:color w:val="FFFFFF"/>
                <w:sz w:val="19"/>
              </w:rPr>
              <w:t>Narrative and systems purpose</w:t>
            </w:r>
          </w:p>
        </w:tc>
      </w:tr>
      <w:tr>
        <w:trPr>
          <w:cantSplit/>
        </w:trPr>
        <w:tc>
          <w:tcPr>
            <w:tcW w:type="dxa" w:w="1300"/>
            <w:tcMar>
              <w:top w:w="90" w:type="dxa"/>
              <w:start w:w="120" w:type="dxa"/>
              <w:bottom w:w="90" w:type="dxa"/>
              <w:end w:w="120" w:type="dxa"/>
            </w:tcMar>
            <w:vAlign w:val="center"/>
          </w:tcPr>
          <w:p>
            <w:pPr>
              <w:spacing w:after="0" w:line="259" w:lineRule="auto"/>
            </w:pPr>
            <w:r>
              <w:rPr>
                <w:color w:val="252934"/>
                <w:sz w:val="18"/>
              </w:rPr>
              <w:t>1–5</w:t>
            </w:r>
          </w:p>
        </w:tc>
        <w:tc>
          <w:tcPr>
            <w:tcW w:type="dxa" w:w="8060"/>
            <w:tcMar>
              <w:top w:w="90" w:type="dxa"/>
              <w:start w:w="120" w:type="dxa"/>
              <w:bottom w:w="90" w:type="dxa"/>
              <w:end w:w="120" w:type="dxa"/>
            </w:tcMar>
            <w:vAlign w:val="center"/>
          </w:tcPr>
          <w:p>
            <w:pPr>
              <w:spacing w:after="0" w:line="259" w:lineRule="auto"/>
            </w:pPr>
            <w:r>
              <w:rPr>
                <w:color w:val="252934"/>
                <w:sz w:val="18"/>
              </w:rPr>
              <w:t>Reopen core services, recruit the first team, learn regional hazards; first major assault on Night 5.</w:t>
            </w:r>
          </w:p>
        </w:tc>
      </w:tr>
      <w:tr>
        <w:trPr>
          <w:cantSplit/>
        </w:trPr>
        <w:tc>
          <w:tcPr>
            <w:tcW w:type="dxa" w:w="1300"/>
            <w:tcMar>
              <w:top w:w="90" w:type="dxa"/>
              <w:start w:w="120" w:type="dxa"/>
              <w:bottom w:w="90" w:type="dxa"/>
              <w:end w:w="120" w:type="dxa"/>
            </w:tcMar>
            <w:vAlign w:val="center"/>
            <w:shd w:fill="F6F7F9"/>
          </w:tcPr>
          <w:p>
            <w:pPr>
              <w:spacing w:after="0" w:line="259" w:lineRule="auto"/>
            </w:pPr>
            <w:r>
              <w:rPr>
                <w:color w:val="252934"/>
                <w:sz w:val="18"/>
              </w:rPr>
              <w:t>6–10</w:t>
            </w:r>
          </w:p>
        </w:tc>
        <w:tc>
          <w:tcPr>
            <w:tcW w:type="dxa" w:w="8060"/>
            <w:tcMar>
              <w:top w:w="90" w:type="dxa"/>
              <w:start w:w="120" w:type="dxa"/>
              <w:bottom w:w="90" w:type="dxa"/>
              <w:end w:w="120" w:type="dxa"/>
            </w:tcMar>
            <w:vAlign w:val="center"/>
            <w:shd w:fill="F6F7F9"/>
          </w:tcPr>
          <w:p>
            <w:pPr>
              <w:spacing w:after="0" w:line="259" w:lineRule="auto"/>
            </w:pPr>
            <w:r>
              <w:rPr>
                <w:color w:val="252934"/>
                <w:sz w:val="18"/>
              </w:rPr>
              <w:t>Expand the refuge, introduce factions and expeditions; regional crisis or hostile human force on Night 10.</w:t>
            </w:r>
          </w:p>
        </w:tc>
      </w:tr>
      <w:tr>
        <w:trPr>
          <w:cantSplit/>
        </w:trPr>
        <w:tc>
          <w:tcPr>
            <w:tcW w:type="dxa" w:w="1300"/>
            <w:tcMar>
              <w:top w:w="90" w:type="dxa"/>
              <w:start w:w="120" w:type="dxa"/>
              <w:bottom w:w="90" w:type="dxa"/>
              <w:end w:w="120" w:type="dxa"/>
            </w:tcMar>
            <w:vAlign w:val="center"/>
          </w:tcPr>
          <w:p>
            <w:pPr>
              <w:spacing w:after="0" w:line="259" w:lineRule="auto"/>
            </w:pPr>
            <w:r>
              <w:rPr>
                <w:color w:val="252934"/>
                <w:sz w:val="18"/>
              </w:rPr>
              <w:t>11–15</w:t>
            </w:r>
          </w:p>
        </w:tc>
        <w:tc>
          <w:tcPr>
            <w:tcW w:type="dxa" w:w="8060"/>
            <w:tcMar>
              <w:top w:w="90" w:type="dxa"/>
              <w:start w:w="120" w:type="dxa"/>
              <w:bottom w:w="90" w:type="dxa"/>
              <w:end w:w="120" w:type="dxa"/>
            </w:tcMar>
            <w:vAlign w:val="center"/>
          </w:tcPr>
          <w:p>
            <w:pPr>
              <w:spacing w:after="0" w:line="259" w:lineRule="auto"/>
            </w:pPr>
            <w:r>
              <w:rPr>
                <w:color w:val="252934"/>
                <w:sz w:val="18"/>
              </w:rPr>
              <w:t>Reveal contradictions, deepen relationships, introduce intelligent threats; major discovery on Night 15.</w:t>
            </w:r>
          </w:p>
        </w:tc>
      </w:tr>
      <w:tr>
        <w:trPr>
          <w:cantSplit/>
        </w:trPr>
        <w:tc>
          <w:tcPr>
            <w:tcW w:type="dxa" w:w="1300"/>
            <w:tcMar>
              <w:top w:w="90" w:type="dxa"/>
              <w:start w:w="120" w:type="dxa"/>
              <w:bottom w:w="90" w:type="dxa"/>
              <w:end w:w="120" w:type="dxa"/>
            </w:tcMar>
            <w:vAlign w:val="center"/>
            <w:shd w:fill="F6F7F9"/>
          </w:tcPr>
          <w:p>
            <w:pPr>
              <w:spacing w:after="0" w:line="259" w:lineRule="auto"/>
            </w:pPr>
            <w:r>
              <w:rPr>
                <w:color w:val="252934"/>
                <w:sz w:val="18"/>
              </w:rPr>
              <w:t>16–20</w:t>
            </w:r>
          </w:p>
        </w:tc>
        <w:tc>
          <w:tcPr>
            <w:tcW w:type="dxa" w:w="8060"/>
            <w:tcMar>
              <w:top w:w="90" w:type="dxa"/>
              <w:start w:w="120" w:type="dxa"/>
              <w:bottom w:w="90" w:type="dxa"/>
              <w:end w:w="120" w:type="dxa"/>
            </w:tcMar>
            <w:vAlign w:val="center"/>
            <w:shd w:fill="F6F7F9"/>
          </w:tcPr>
          <w:p>
            <w:pPr>
              <w:spacing w:after="0" w:line="259" w:lineRule="auto"/>
            </w:pPr>
            <w:r>
              <w:rPr>
                <w:color w:val="252934"/>
                <w:sz w:val="18"/>
              </w:rPr>
              <w:t>Converging consequences, coordinated attacks, difficult evacuation and loyalty decisions.</w:t>
            </w:r>
          </w:p>
        </w:tc>
      </w:tr>
      <w:tr>
        <w:trPr>
          <w:cantSplit/>
        </w:trPr>
        <w:tc>
          <w:tcPr>
            <w:tcW w:type="dxa" w:w="1300"/>
            <w:tcMar>
              <w:top w:w="90" w:type="dxa"/>
              <w:start w:w="120" w:type="dxa"/>
              <w:bottom w:w="90" w:type="dxa"/>
              <w:end w:w="120" w:type="dxa"/>
            </w:tcMar>
            <w:vAlign w:val="center"/>
          </w:tcPr>
          <w:p>
            <w:pPr>
              <w:spacing w:after="0" w:line="259" w:lineRule="auto"/>
            </w:pPr>
            <w:r>
              <w:rPr>
                <w:color w:val="252934"/>
                <w:sz w:val="18"/>
              </w:rPr>
              <w:t>21</w:t>
            </w:r>
          </w:p>
        </w:tc>
        <w:tc>
          <w:tcPr>
            <w:tcW w:type="dxa" w:w="8060"/>
            <w:tcMar>
              <w:top w:w="90" w:type="dxa"/>
              <w:start w:w="120" w:type="dxa"/>
              <w:bottom w:w="90" w:type="dxa"/>
              <w:end w:w="120" w:type="dxa"/>
            </w:tcMar>
            <w:vAlign w:val="center"/>
          </w:tcPr>
          <w:p>
            <w:pPr>
              <w:spacing w:after="0" w:line="259" w:lineRule="auto"/>
            </w:pPr>
            <w:r>
              <w:rPr>
                <w:color w:val="252934"/>
                <w:sz w:val="18"/>
              </w:rPr>
              <w:t>Regional climax: stabilize the Beacon, resolve the local story, and answer the next radio call.</w:t>
            </w:r>
          </w:p>
        </w:tc>
      </w:tr>
    </w:tbl>
    <w:p>
      <w:pPr>
        <w:widowControl/>
        <w:spacing w:after="20"/>
      </w:pPr>
    </w:p>
    <w:p>
      <w:pPr>
        <w:pStyle w:val="Heading2"/>
        <w:keepNext/>
        <w:widowControl/>
      </w:pPr>
      <w:r>
        <w:t>Opening</w:t>
      </w:r>
    </w:p>
    <w:p>
      <w:pPr>
        <w:widowControl/>
      </w:pPr>
      <w:r>
        <w:t>In 1987, the Keeper becomes trapped on an empty road during heavy rain. An emergency broadcast says: “If you can see the red vacancy sign, pull over. Turn off your headlights. Do not continue driving.” The station appears with its lights on, a warm cup of coffee behind the counter, and security footage showing several minutes into the future. The Keeper’s vehicle will not restart.</w:t>
      </w:r>
    </w:p>
    <w:p>
      <w:pPr>
        <w:pStyle w:val="Heading2"/>
        <w:keepNext/>
        <w:widowControl/>
      </w:pPr>
      <w:r>
        <w:t>The Highway and the Beacon</w:t>
      </w:r>
    </w:p>
    <w:p>
      <w:pPr>
        <w:widowControl/>
      </w:pPr>
      <w:r>
        <w:t>The highway—called Highway Zero, the Blacktop, or the Road Between—collects forgotten roads, displaced moments, abandoned places, and people who wished to disappear. Beneath each station is a Beacon. Electrical power feeds the Beacon, and the illuminated roadside sign broadcasts a field the highway’s creatures resist. If the sign goes permanently dark, the station becomes part of the road.</w:t>
      </w:r>
    </w:p>
    <w:p>
      <w:pPr>
        <w:pStyle w:val="Heading2"/>
        <w:keepNext/>
        <w:widowControl/>
      </w:pPr>
      <w:r>
        <w:t>The Radio Network</w:t>
      </w:r>
    </w:p>
    <w:p>
      <w:pPr>
        <w:widowControl/>
      </w:pPr>
      <w:r>
        <w:t>A network of distant voices coordinates surviving stations and calls the Keeper onward. Its operators know too much: future weather, travelers who have not arrived, and private decisions made off-air. Across six chapters, the player learns that the network may include former Keepers, signals from different time periods, and the highway itself impersonating trusted voices.</w:t>
      </w:r>
    </w:p>
    <w:p>
      <w:pPr>
        <w:pStyle w:val="Heading2"/>
        <w:keepNext/>
        <w:widowControl/>
      </w:pPr>
      <w:r>
        <w:t>Central Theme</w:t>
      </w: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F4EFE4"/>
          </w:tcPr>
          <w:p>
            <w:pPr>
              <w:spacing w:after="0" w:line="283" w:lineRule="auto"/>
            </w:pPr>
            <w:r>
              <w:rPr>
                <w:b/>
                <w:color w:val="A73A36"/>
              </w:rPr>
              <w:t xml:space="preserve">THEME  </w:t>
            </w:r>
            <w:r>
              <w:t>The highway is built from isolation. Every station is a light deliberately left on for someone who has not arrived yet.</w:t>
            </w:r>
          </w:p>
        </w:tc>
      </w:tr>
    </w:tbl>
    <w:p>
      <w:pPr>
        <w:widowControl/>
        <w:spacing w:after="20"/>
      </w:pPr>
    </w:p>
    <w:p>
      <w:pPr>
        <w:pStyle w:val="Heading2"/>
        <w:keepNext/>
        <w:widowControl/>
      </w:pPr>
      <w:r>
        <w:t>Endgame Direction</w:t>
      </w:r>
    </w:p>
    <w:p>
      <w:pPr>
        <w:widowControl/>
      </w:pPr>
      <w:r>
        <w:t>The snowbound station reveals that the Beacon network is failing as a connected system. The final campaign choice should decide whether the Keeper restores the chain, frees trapped travelers at enormous cost, seizes control of the highway, or escapes while allowing it to spread. The ending should be bittersweet, consequential, and earned rather than a clean victory.</w:t>
      </w:r>
    </w:p>
    <w:p>
      <w:pPr>
        <w:pStyle w:val="Heading2"/>
        <w:keepNext/>
        <w:widowControl/>
      </w:pPr>
      <w:r>
        <w:t>Endless Mode</w:t>
      </w:r>
    </w:p>
    <w:p>
      <w:pPr>
        <w:widowControl/>
      </w:pPr>
      <w:r>
        <w:t>After completing a chapter, players may continue that station indefinitely in a region-specific endless mode. The full endless sandbox unlocks after the campaign, allowing escalating threat cycles, late-game technology, expanded property limits, randomized travelers, and challenge modifiers without replacing the authored story campaign.</w:t>
      </w:r>
    </w:p>
    <w:p>
      <w:pPr>
        <w:pStyle w:val="Heading1"/>
        <w:keepNext/>
        <w:widowControl/>
      </w:pPr>
      <w:r>
        <w:t>7. Progression and Difficulty</w:t>
      </w:r>
    </w:p>
    <w:p>
      <w:pPr>
        <w:pStyle w:val="Heading2"/>
        <w:keepNext/>
        <w:widowControl/>
      </w:pPr>
      <w:r>
        <w:t>Keeper Backgrounds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Background</w:t>
            </w:r>
          </w:p>
        </w:tc>
        <w:tc>
          <w:tcPr>
            <w:tcW w:type="dxa" w:w="7260"/>
            <w:tcMar>
              <w:top w:w="90" w:type="dxa"/>
              <w:start w:w="120" w:type="dxa"/>
              <w:bottom w:w="90" w:type="dxa"/>
              <w:end w:w="120" w:type="dxa"/>
            </w:tcMar>
            <w:vAlign w:val="center"/>
            <w:shd w:fill="1B2333"/>
          </w:tcPr>
          <w:p>
            <w:pPr>
              <w:spacing w:after="0"/>
            </w:pPr>
            <w:r>
              <w:rPr>
                <w:b/>
                <w:color w:val="FFFFFF"/>
                <w:sz w:val="19"/>
              </w:rPr>
              <w:t>Starting advantage</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Mechanic</w:t>
            </w:r>
          </w:p>
        </w:tc>
        <w:tc>
          <w:tcPr>
            <w:tcW w:type="dxa" w:w="7260"/>
            <w:tcMar>
              <w:top w:w="90" w:type="dxa"/>
              <w:start w:w="120" w:type="dxa"/>
              <w:bottom w:w="90" w:type="dxa"/>
              <w:end w:w="120" w:type="dxa"/>
            </w:tcMar>
            <w:vAlign w:val="center"/>
          </w:tcPr>
          <w:p>
            <w:pPr>
              <w:spacing w:after="0" w:line="259" w:lineRule="auto"/>
            </w:pPr>
            <w:r>
              <w:rPr>
                <w:color w:val="252934"/>
                <w:sz w:val="18"/>
              </w:rPr>
              <w:t>Faster repairs, improved fabrication, and an upgraded garage option.</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Store Manager</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Better inventory accuracy, pricing insight, scheduling, and manager automation.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Paramedic</w:t>
            </w:r>
          </w:p>
        </w:tc>
        <w:tc>
          <w:tcPr>
            <w:tcW w:type="dxa" w:w="7260"/>
            <w:tcMar>
              <w:top w:w="90" w:type="dxa"/>
              <w:start w:w="120" w:type="dxa"/>
              <w:bottom w:w="90" w:type="dxa"/>
              <w:end w:w="120" w:type="dxa"/>
            </w:tcMar>
            <w:vAlign w:val="center"/>
          </w:tcPr>
          <w:p>
            <w:pPr>
              <w:spacing w:after="0" w:line="259" w:lineRule="auto"/>
            </w:pPr>
            <w:r>
              <w:rPr>
                <w:color w:val="252934"/>
                <w:sz w:val="18"/>
              </w:rPr>
              <w:t>Improved triage, recovery, medical screening, and crisis dialogue.</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Electrician</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More reliable grids, faster rerouting, and advanced power diagnostics.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Drifter</w:t>
            </w:r>
          </w:p>
        </w:tc>
        <w:tc>
          <w:tcPr>
            <w:tcW w:type="dxa" w:w="7260"/>
            <w:tcMar>
              <w:top w:w="90" w:type="dxa"/>
              <w:start w:w="120" w:type="dxa"/>
              <w:bottom w:w="90" w:type="dxa"/>
              <w:end w:w="120" w:type="dxa"/>
            </w:tcMar>
            <w:vAlign w:val="center"/>
          </w:tcPr>
          <w:p>
            <w:pPr>
              <w:spacing w:after="0" w:line="259" w:lineRule="auto"/>
            </w:pPr>
            <w:r>
              <w:rPr>
                <w:color w:val="252934"/>
                <w:sz w:val="18"/>
              </w:rPr>
              <w:t>Better traveler intuition, unusual dialogue choices, and expedition knowledge.</w:t>
            </w:r>
          </w:p>
        </w:tc>
      </w:tr>
    </w:tbl>
    <w:p>
      <w:pPr>
        <w:widowControl/>
        <w:spacing w:after="20"/>
      </w:pPr>
    </w:p>
    <w:p>
      <w:pPr>
        <w:pStyle w:val="Heading2"/>
        <w:keepNext/>
        <w:widowControl/>
      </w:pPr>
      <w:r>
        <w:t>Campaign Progression</w:t>
      </w:r>
    </w:p>
    <w:p>
      <w:pPr>
        <w:pStyle w:val="ListBullet"/>
        <w:widowControl/>
      </w:pPr>
      <w:r>
        <w:t>Keeper skill trees persist across all six regions.</w:t>
      </w:r>
    </w:p>
    <w:p>
      <w:pPr>
        <w:pStyle w:val="ListBullet"/>
        <w:widowControl/>
      </w:pPr>
      <w:r>
        <w:t>Technology research unlocks blueprints and automation; local construction must still be funded.</w:t>
      </w:r>
    </w:p>
    <w:p>
      <w:pPr>
        <w:pStyle w:val="ListBullet"/>
        <w:widowControl/>
      </w:pPr>
      <w:r>
        <w:t>A limited departure loadout forces meaningful transition choices.</w:t>
      </w:r>
    </w:p>
    <w:p>
      <w:pPr>
        <w:pStyle w:val="ListBullet"/>
        <w:widowControl/>
      </w:pPr>
      <w:r>
        <w:t>Crew capacity expands through campaign milestones.</w:t>
      </w:r>
    </w:p>
    <w:p>
      <w:pPr>
        <w:pStyle w:val="ListBullet"/>
        <w:widowControl/>
      </w:pPr>
      <w:r>
        <w:t>Earlier traveler decisions, faction reputation, romances, deaths, and betrayals alter later chapters.</w:t>
      </w:r>
    </w:p>
    <w:p>
      <w:pPr>
        <w:pStyle w:val="ListBullet"/>
        <w:widowControl/>
      </w:pPr>
      <w:r>
        <w:t>New stations rebuild faster as the player gains managers, blueprints, and experienced crew, preventing repetitive early-game pacing.</w:t>
      </w:r>
    </w:p>
    <w:p>
      <w:pPr>
        <w:pStyle w:val="Heading2"/>
        <w:keepNext/>
        <w:widowControl/>
      </w:pPr>
      <w:r>
        <w:t>Difficulty Philosophy</w:t>
      </w:r>
    </w:p>
    <w:p>
      <w:pPr>
        <w:widowControl/>
      </w:pPr>
      <w:r>
        <w:t>Difficulty is a combination of authored presets and transparent custom settings. Players should be able to enjoy a relaxed station builder without employee permadeath or choose a severe survival simulation where poor planning has permanent consequences.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Setting</w:t>
            </w:r>
          </w:p>
        </w:tc>
        <w:tc>
          <w:tcPr>
            <w:tcW w:type="dxa" w:w="7260"/>
            <w:tcMar>
              <w:top w:w="90" w:type="dxa"/>
              <w:start w:w="120" w:type="dxa"/>
              <w:bottom w:w="90" w:type="dxa"/>
              <w:end w:w="120" w:type="dxa"/>
            </w:tcMar>
            <w:vAlign w:val="center"/>
            <w:shd w:fill="1B2333"/>
          </w:tcPr>
          <w:p>
            <w:pPr>
              <w:spacing w:after="0"/>
            </w:pPr>
            <w:r>
              <w:rPr>
                <w:b/>
                <w:color w:val="FFFFFF"/>
                <w:sz w:val="19"/>
              </w:rPr>
              <w:t>Examples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People</w:t>
            </w:r>
          </w:p>
        </w:tc>
        <w:tc>
          <w:tcPr>
            <w:tcW w:type="dxa" w:w="7260"/>
            <w:tcMar>
              <w:top w:w="90" w:type="dxa"/>
              <w:start w:w="120" w:type="dxa"/>
              <w:bottom w:w="90" w:type="dxa"/>
              <w:end w:w="120" w:type="dxa"/>
            </w:tcMar>
            <w:vAlign w:val="center"/>
          </w:tcPr>
          <w:p>
            <w:pPr>
              <w:spacing w:after="0" w:line="259" w:lineRule="auto"/>
            </w:pPr>
            <w:r>
              <w:rPr>
                <w:color w:val="252934"/>
                <w:sz w:val="18"/>
              </w:rPr>
              <w:t>Generated employee permadeath, injury severity, recovery time, companion story-death warnings.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Economy</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Starting cash, margins, wages, spoilage, fuel availability, construction costs.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Night</w:t>
            </w:r>
          </w:p>
        </w:tc>
        <w:tc>
          <w:tcPr>
            <w:tcW w:type="dxa" w:w="7260"/>
            <w:tcMar>
              <w:top w:w="90" w:type="dxa"/>
              <w:start w:w="120" w:type="dxa"/>
              <w:bottom w:w="90" w:type="dxa"/>
              <w:end w:w="120" w:type="dxa"/>
            </w:tcMar>
            <w:vAlign w:val="center"/>
          </w:tcPr>
          <w:p>
            <w:pPr>
              <w:spacing w:after="0" w:line="259" w:lineRule="auto"/>
            </w:pPr>
            <w:r>
              <w:rPr>
                <w:color w:val="252934"/>
                <w:sz w:val="18"/>
              </w:rPr>
              <w:t>Enemy strength, attack frequency, warning accuracy, slow-time strength, breach severity.</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Operations</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Customer patience, fatigue, automation assistance, pause rules during daytime.</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Narrative</w:t>
            </w:r>
          </w:p>
        </w:tc>
        <w:tc>
          <w:tcPr>
            <w:tcW w:type="dxa" w:w="7260"/>
            <w:tcMar>
              <w:top w:w="90" w:type="dxa"/>
              <w:start w:w="120" w:type="dxa"/>
              <w:bottom w:w="90" w:type="dxa"/>
              <w:end w:w="120" w:type="dxa"/>
            </w:tcMar>
            <w:vAlign w:val="center"/>
          </w:tcPr>
          <w:p>
            <w:pPr>
              <w:spacing w:after="0" w:line="259" w:lineRule="auto"/>
            </w:pPr>
            <w:r>
              <w:rPr>
                <w:color w:val="252934"/>
                <w:sz w:val="18"/>
              </w:rPr>
              <w:t>Choice previews, relationship-change visibility, romance availability, content intensity.</w:t>
            </w:r>
          </w:p>
        </w:tc>
      </w:tr>
    </w:tbl>
    <w:p>
      <w:pPr>
        <w:widowControl/>
        <w:spacing w:after="20"/>
      </w:pPr>
    </w:p>
    <w:p>
      <w:pPr>
        <w:pStyle w:val="Heading3"/>
        <w:keepNext/>
        <w:widowControl/>
      </w:pPr>
      <w:r>
        <w:t>Major Companion Rule</w:t>
      </w:r>
    </w:p>
    <w:p>
      <w:pPr>
        <w:widowControl/>
      </w:pPr>
      <w:r>
        <w:t>Major traveling companions cannot die through routine automatic combat. Permanent death occurs only at clearly authored story decisions, with warning calibrated to difficulty and accessibility settings. They may still be injured, traumatized, kidnapped, corrupted, or temporarily unavailable through simulation.</w:t>
      </w:r>
    </w:p>
    <w:p>
      <w:pPr>
        <w:pStyle w:val="Heading1"/>
        <w:keepNext/>
        <w:widowControl/>
      </w:pPr>
      <w:r>
        <w:t>8. Art, Audio, UI, and Controls</w:t>
      </w:r>
    </w:p>
    <w:p>
      <w:pPr>
        <w:pStyle w:val="Heading2"/>
        <w:keepNext/>
        <w:widowControl/>
      </w:pPr>
      <w:r>
        <w:t>Visual Direction</w:t>
      </w:r>
    </w:p>
    <w:p>
      <w:pPr>
        <w:widowControl/>
      </w:pPr>
      <w:r>
        <w:t>The world uses stylized 3D environments and characters viewed from an isometric camera, paired with illustrated 2D portraits during important conversations. The target is readable management gameplay with dramatic lighting—not photorealism. Warm sodium, fluorescent, neon, and diner light should contrast with deep blue-black darkness beyond the Beacon.</w:t>
      </w:r>
    </w:p>
    <w:p>
      <w:pPr>
        <w:pStyle w:val="Heading2"/>
        <w:keepNext/>
        <w:widowControl/>
      </w:pPr>
      <w:r>
        <w:t>1980s Visual Language</w:t>
      </w:r>
    </w:p>
    <w:p>
      <w:pPr>
        <w:pStyle w:val="ListBullet"/>
        <w:widowControl/>
      </w:pPr>
      <w:r>
        <w:t>Faded pumps, boxy vehicles, wood paneling, CRT monitors, cassette decks, analog gauges, dot-matrix printouts, and hand-marked maps.</w:t>
      </w:r>
    </w:p>
    <w:p>
      <w:pPr>
        <w:pStyle w:val="ListBullet"/>
        <w:widowControl/>
      </w:pPr>
      <w:r>
        <w:t>Regional palettes remain distinct while preserving the red vacancy sign and warm interior light as campaign motifs.</w:t>
      </w:r>
    </w:p>
    <w:p>
      <w:pPr>
        <w:pStyle w:val="ListBullet"/>
        <w:widowControl/>
      </w:pPr>
      <w:r>
        <w:t>Creatures balance memorable practical-effects camp with silhouettes that remain genuinely threatening.</w:t>
      </w:r>
    </w:p>
    <w:p>
      <w:pPr>
        <w:pStyle w:val="ListBullet"/>
        <w:widowControl/>
      </w:pPr>
      <w:r>
        <w:t>Damage is visually persistent: boarded windows, scorched walls, flooded foundations, snow buildup, broken signs, and emergency repairs.</w:t>
      </w:r>
    </w:p>
    <w:p>
      <w:pPr>
        <w:pStyle w:val="Heading2"/>
        <w:keepNext/>
        <w:widowControl/>
      </w:pPr>
      <w:r>
        <w:t>Dialogue Presentation</w:t>
      </w:r>
    </w:p>
    <w:p>
      <w:pPr>
        <w:widowControl/>
      </w:pPr>
      <w:r>
        <w:t>Important interactions use illustrated portraits and dialogue boxes, with expression and condition variants. Conversations begin by showing the Keeper walking to the person in the 3D world, preserving spatial context. Generated recruits use modular portrait components; major characters receive bespoke illustrations.</w:t>
      </w:r>
    </w:p>
    <w:p>
      <w:pPr>
        <w:pStyle w:val="Heading2"/>
        <w:keepNext/>
        <w:widowControl/>
      </w:pPr>
      <w:r>
        <w:t>Interface Fiction</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90" w:type="dxa"/>
              <w:start w:w="120" w:type="dxa"/>
              <w:bottom w:w="90" w:type="dxa"/>
              <w:end w:w="120" w:type="dxa"/>
            </w:tcMar>
            <w:vAlign w:val="center"/>
            <w:shd w:fill="1B2333"/>
          </w:tcPr>
          <w:p>
            <w:pPr>
              <w:spacing w:after="0"/>
            </w:pPr>
            <w:r>
              <w:rPr>
                <w:b/>
                <w:color w:val="FFFFFF"/>
                <w:sz w:val="19"/>
              </w:rPr>
              <w:t>UI surface</w:t>
            </w:r>
          </w:p>
        </w:tc>
        <w:tc>
          <w:tcPr>
            <w:tcW w:type="dxa" w:w="7160"/>
            <w:tcMar>
              <w:top w:w="90" w:type="dxa"/>
              <w:start w:w="120" w:type="dxa"/>
              <w:bottom w:w="90" w:type="dxa"/>
              <w:end w:w="120" w:type="dxa"/>
            </w:tcMar>
            <w:vAlign w:val="center"/>
            <w:shd w:fill="1B2333"/>
          </w:tcPr>
          <w:p>
            <w:pPr>
              <w:spacing w:after="0"/>
            </w:pPr>
            <w:r>
              <w:rPr>
                <w:b/>
                <w:color w:val="FFFFFF"/>
                <w:sz w:val="19"/>
              </w:rPr>
              <w:t>In-world inspiration</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Threat forecast</w:t>
            </w:r>
          </w:p>
        </w:tc>
        <w:tc>
          <w:tcPr>
            <w:tcW w:type="dxa" w:w="7160"/>
            <w:tcMar>
              <w:top w:w="90" w:type="dxa"/>
              <w:start w:w="120" w:type="dxa"/>
              <w:bottom w:w="90" w:type="dxa"/>
              <w:end w:w="120" w:type="dxa"/>
            </w:tcMar>
            <w:vAlign w:val="center"/>
          </w:tcPr>
          <w:p>
            <w:pPr>
              <w:spacing w:after="0" w:line="259" w:lineRule="auto"/>
            </w:pPr>
            <w:r>
              <w:rPr>
                <w:color w:val="252934"/>
                <w:sz w:val="18"/>
              </w:rPr>
              <w:t>Weather instruments, radio logs, handwritten briefing board.</w:t>
            </w:r>
          </w:p>
        </w:tc>
      </w:tr>
      <w:tr>
        <w:trPr>
          <w:cantSplit/>
        </w:trPr>
        <w:tc>
          <w:tcPr>
            <w:tcW w:type="dxa" w:w="2200"/>
            <w:tcMar>
              <w:top w:w="90" w:type="dxa"/>
              <w:start w:w="120" w:type="dxa"/>
              <w:bottom w:w="90" w:type="dxa"/>
              <w:end w:w="120" w:type="dxa"/>
            </w:tcMar>
            <w:vAlign w:val="center"/>
            <w:shd w:fill="F6F7F9"/>
          </w:tcPr>
          <w:p>
            <w:pPr>
              <w:spacing w:after="0" w:line="259" w:lineRule="auto"/>
            </w:pPr>
            <w:r>
              <w:rPr>
                <w:color w:val="252934"/>
                <w:sz w:val="18"/>
              </w:rPr>
              <w:t>Security view</w:t>
            </w:r>
          </w:p>
        </w:tc>
        <w:tc>
          <w:tcPr>
            <w:tcW w:type="dxa" w:w="7160"/>
            <w:tcMar>
              <w:top w:w="90" w:type="dxa"/>
              <w:start w:w="120" w:type="dxa"/>
              <w:bottom w:w="90" w:type="dxa"/>
              <w:end w:w="120" w:type="dxa"/>
            </w:tcMar>
            <w:vAlign w:val="center"/>
            <w:shd w:fill="F6F7F9"/>
          </w:tcPr>
          <w:p>
            <w:pPr>
              <w:spacing w:after="0" w:line="259" w:lineRule="auto"/>
            </w:pPr>
            <w:r>
              <w:rPr>
                <w:color w:val="252934"/>
                <w:sz w:val="18"/>
              </w:rPr>
              <w:t>CRT cameras with channel labels and interference.</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Inventory</w:t>
            </w:r>
          </w:p>
        </w:tc>
        <w:tc>
          <w:tcPr>
            <w:tcW w:type="dxa" w:w="7160"/>
            <w:tcMar>
              <w:top w:w="90" w:type="dxa"/>
              <w:start w:w="120" w:type="dxa"/>
              <w:bottom w:w="90" w:type="dxa"/>
              <w:end w:w="120" w:type="dxa"/>
            </w:tcMar>
            <w:vAlign w:val="center"/>
          </w:tcPr>
          <w:p>
            <w:pPr>
              <w:spacing w:after="0" w:line="259" w:lineRule="auto"/>
            </w:pPr>
            <w:r>
              <w:rPr>
                <w:color w:val="252934"/>
                <w:sz w:val="18"/>
              </w:rPr>
              <w:t>Stock ledger, invoices, shelf tags, and clipboard counts.</w:t>
            </w:r>
          </w:p>
        </w:tc>
      </w:tr>
      <w:tr>
        <w:trPr>
          <w:cantSplit/>
        </w:trPr>
        <w:tc>
          <w:tcPr>
            <w:tcW w:type="dxa" w:w="2200"/>
            <w:tcMar>
              <w:top w:w="90" w:type="dxa"/>
              <w:start w:w="120" w:type="dxa"/>
              <w:bottom w:w="90" w:type="dxa"/>
              <w:end w:w="120" w:type="dxa"/>
            </w:tcMar>
            <w:vAlign w:val="center"/>
            <w:shd w:fill="F6F7F9"/>
          </w:tcPr>
          <w:p>
            <w:pPr>
              <w:spacing w:after="0" w:line="259" w:lineRule="auto"/>
            </w:pPr>
            <w:r>
              <w:rPr>
                <w:color w:val="252934"/>
                <w:sz w:val="18"/>
              </w:rPr>
              <w:t>Relationships</w:t>
            </w:r>
          </w:p>
        </w:tc>
        <w:tc>
          <w:tcPr>
            <w:tcW w:type="dxa" w:w="7160"/>
            <w:tcMar>
              <w:top w:w="90" w:type="dxa"/>
              <w:start w:w="120" w:type="dxa"/>
              <w:bottom w:w="90" w:type="dxa"/>
              <w:end w:w="120" w:type="dxa"/>
            </w:tcMar>
            <w:vAlign w:val="center"/>
            <w:shd w:fill="F6F7F9"/>
          </w:tcPr>
          <w:p>
            <w:pPr>
              <w:spacing w:after="0" w:line="259" w:lineRule="auto"/>
            </w:pPr>
            <w:r>
              <w:rPr>
                <w:color w:val="252934"/>
                <w:sz w:val="18"/>
              </w:rPr>
              <w:t>Employee files with explicit scores, tiers, history, buffs, and debuffs.</w:t>
            </w:r>
          </w:p>
        </w:tc>
      </w:tr>
      <w:tr>
        <w:trPr>
          <w:cantSplit/>
        </w:trPr>
        <w:tc>
          <w:tcPr>
            <w:tcW w:type="dxa" w:w="2200"/>
            <w:tcMar>
              <w:top w:w="90" w:type="dxa"/>
              <w:start w:w="120" w:type="dxa"/>
              <w:bottom w:w="90" w:type="dxa"/>
              <w:end w:w="120" w:type="dxa"/>
            </w:tcMar>
            <w:vAlign w:val="center"/>
          </w:tcPr>
          <w:p>
            <w:pPr>
              <w:spacing w:after="0" w:line="259" w:lineRule="auto"/>
            </w:pPr>
            <w:r>
              <w:rPr>
                <w:color w:val="252934"/>
                <w:sz w:val="18"/>
              </w:rPr>
              <w:t>Campaign map</w:t>
            </w:r>
          </w:p>
        </w:tc>
        <w:tc>
          <w:tcPr>
            <w:tcW w:type="dxa" w:w="7160"/>
            <w:tcMar>
              <w:top w:w="90" w:type="dxa"/>
              <w:start w:w="120" w:type="dxa"/>
              <w:bottom w:w="90" w:type="dxa"/>
              <w:end w:w="120" w:type="dxa"/>
            </w:tcMar>
            <w:vAlign w:val="center"/>
          </w:tcPr>
          <w:p>
            <w:pPr>
              <w:spacing w:after="0" w:line="259" w:lineRule="auto"/>
            </w:pPr>
            <w:r>
              <w:rPr>
                <w:color w:val="252934"/>
                <w:sz w:val="18"/>
              </w:rPr>
              <w:t>Folded road atlas covered in notes, frequencies, and Polaroids.</w:t>
            </w:r>
          </w:p>
        </w:tc>
      </w:tr>
    </w:tbl>
    <w:p>
      <w:pPr>
        <w:widowControl/>
        <w:spacing w:after="20"/>
      </w:pPr>
    </w:p>
    <w:p>
      <w:pPr>
        <w:pStyle w:val="Heading2"/>
        <w:keepNext/>
        <w:widowControl/>
      </w:pPr>
      <w:r>
        <w:t>Audio Direction</w:t>
      </w:r>
    </w:p>
    <w:p>
      <w:pPr>
        <w:pStyle w:val="ListBullet"/>
        <w:widowControl/>
      </w:pPr>
      <w:r>
        <w:t>Synth-driven score that shifts from playful roadside nostalgia to pulsing nighttime dread.</w:t>
      </w:r>
    </w:p>
    <w:p>
      <w:pPr>
        <w:pStyle w:val="ListBullet"/>
        <w:widowControl/>
      </w:pPr>
      <w:r>
        <w:t>Strong diegetic sound: fluorescent buzz, ice machines, pumps, neon transformers, insects, wind, rain, distant tires, and radio static.</w:t>
      </w:r>
    </w:p>
    <w:p>
      <w:pPr>
        <w:pStyle w:val="ListBullet"/>
        <w:widowControl/>
      </w:pPr>
      <w:r>
        <w:t>Regional soundscapes act as warning systems before UI alerts appear.</w:t>
      </w:r>
    </w:p>
    <w:p>
      <w:pPr>
        <w:pStyle w:val="ListBullet"/>
        <w:widowControl/>
      </w:pPr>
      <w:r>
        <w:t>Radio voices, cassette recordings, and emergency broadcasts carry major story delivery.</w:t>
      </w:r>
    </w:p>
    <w:p>
      <w:pPr>
        <w:pStyle w:val="Heading2"/>
        <w:keepNext/>
        <w:widowControl/>
      </w:pPr>
      <w:r>
        <w:t>Controls</w:t>
      </w:r>
    </w:p>
    <w:p>
      <w:pPr>
        <w:widowControl/>
      </w:pPr>
      <w:r>
        <w:t>PC mouse and keyboard are the first control target. Left-click selects and interacts; right-click issues contextual orders; drag selects employees or defines areas; the wheel zooms; middle-drag or edge movement pans; keyboard shortcuts control speed, overlays, facilities, alerts, and emergency actions. Controller support is a later milestone, but interface architecture should avoid assumptions that make it impossible.</w:t>
      </w:r>
    </w:p>
    <w:p>
      <w:pPr>
        <w:pStyle w:val="Heading1"/>
        <w:keepNext/>
        <w:widowControl/>
      </w:pPr>
      <w:r>
        <w:t>9. Technical Architecture</w:t>
      </w:r>
    </w:p>
    <w:p>
      <w:pPr>
        <w:pStyle w:val="Heading2"/>
        <w:keepNext/>
        <w:widowControl/>
      </w:pPr>
      <w:r>
        <w:t>Recommended Code-First Stack</w:t>
      </w:r>
    </w:p>
    <w:p>
      <w:pPr>
        <w:widowControl/>
      </w:pPr>
      <w:r>
        <w:t>The project should use TypeScript with a WebGL 2.5D renderer, a data-driven entity/component simulation, and a desktop wrapper for Windows distribution. This keeps scenes, systems, dialogue, balance, and content in editable project files rather than depending on a visual engine editor. The exact renderer should be validated with the vertical-slice performance prototype before final commitment.</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Layer</w:t>
            </w:r>
          </w:p>
        </w:tc>
        <w:tc>
          <w:tcPr>
            <w:tcW w:type="dxa" w:w="7260"/>
            <w:tcMar>
              <w:top w:w="90" w:type="dxa"/>
              <w:start w:w="120" w:type="dxa"/>
              <w:bottom w:w="90" w:type="dxa"/>
              <w:end w:w="120" w:type="dxa"/>
            </w:tcMar>
            <w:vAlign w:val="center"/>
            <w:shd w:fill="1B2333"/>
          </w:tcPr>
          <w:p>
            <w:pPr>
              <w:spacing w:after="0"/>
            </w:pPr>
            <w:r>
              <w:rPr>
                <w:b/>
                <w:color w:val="FFFFFF"/>
                <w:sz w:val="19"/>
              </w:rPr>
              <w:t>Responsibility</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Rendering</w:t>
            </w:r>
          </w:p>
        </w:tc>
        <w:tc>
          <w:tcPr>
            <w:tcW w:type="dxa" w:w="7260"/>
            <w:tcMar>
              <w:top w:w="90" w:type="dxa"/>
              <w:start w:w="120" w:type="dxa"/>
              <w:bottom w:w="90" w:type="dxa"/>
              <w:end w:w="120" w:type="dxa"/>
            </w:tcMar>
            <w:vAlign w:val="center"/>
          </w:tcPr>
          <w:p>
            <w:pPr>
              <w:spacing w:after="0" w:line="259" w:lineRule="auto"/>
            </w:pPr>
            <w:r>
              <w:rPr>
                <w:color w:val="252934"/>
                <w:sz w:val="18"/>
              </w:rPr>
              <w:t>Isometric 3D world, lighting, weather, animation, particles, selection, overlays.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Simulation</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Time, employees, customers, jobs, resources, utilities, relationships, threats.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Content data</w:t>
            </w:r>
          </w:p>
        </w:tc>
        <w:tc>
          <w:tcPr>
            <w:tcW w:type="dxa" w:w="7260"/>
            <w:tcMar>
              <w:top w:w="90" w:type="dxa"/>
              <w:start w:w="120" w:type="dxa"/>
              <w:bottom w:w="90" w:type="dxa"/>
              <w:end w:w="120" w:type="dxa"/>
            </w:tcMar>
            <w:vAlign w:val="center"/>
          </w:tcPr>
          <w:p>
            <w:pPr>
              <w:spacing w:after="0" w:line="259" w:lineRule="auto"/>
            </w:pPr>
            <w:r>
              <w:rPr>
                <w:color w:val="252934"/>
                <w:sz w:val="18"/>
              </w:rPr>
              <w:t>JSON/TypeScript schemas for buildings, items, characters, dialogue, events, regions.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UI</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Management panels, dialogue, alerts, forecasts, settings, accessibility.</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Persistence</w:t>
            </w:r>
          </w:p>
        </w:tc>
        <w:tc>
          <w:tcPr>
            <w:tcW w:type="dxa" w:w="7260"/>
            <w:tcMar>
              <w:top w:w="90" w:type="dxa"/>
              <w:start w:w="120" w:type="dxa"/>
              <w:bottom w:w="90" w:type="dxa"/>
              <w:end w:w="120" w:type="dxa"/>
            </w:tcMar>
            <w:vAlign w:val="center"/>
          </w:tcPr>
          <w:p>
            <w:pPr>
              <w:spacing w:after="0" w:line="259" w:lineRule="auto"/>
            </w:pPr>
            <w:r>
              <w:rPr>
                <w:color w:val="252934"/>
                <w:sz w:val="18"/>
              </w:rPr>
              <w:t>Versioned local saves, autosaves, campaign state, settings, migration support.</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Desktop packaging</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Windows build, file access, crash reporting options, platform integration later.</w:t>
            </w:r>
          </w:p>
        </w:tc>
      </w:tr>
    </w:tbl>
    <w:p>
      <w:pPr>
        <w:widowControl/>
        <w:spacing w:after="20"/>
      </w:pPr>
    </w:p>
    <w:p>
      <w:pPr>
        <w:pStyle w:val="Heading2"/>
        <w:keepNext/>
        <w:widowControl/>
      </w:pPr>
      <w:r>
        <w:t>Core Simulation Principles</w:t>
      </w:r>
    </w:p>
    <w:p>
      <w:pPr>
        <w:pStyle w:val="ListBullet"/>
        <w:widowControl/>
      </w:pPr>
      <w:r>
        <w:t>Deterministic-enough simulation for reproducible testing and save recovery.</w:t>
      </w:r>
    </w:p>
    <w:p>
      <w:pPr>
        <w:pStyle w:val="ListBullet"/>
        <w:widowControl/>
      </w:pPr>
      <w:r>
        <w:t>Data-driven content so regions and expansions do not require rewriting core systems.</w:t>
      </w:r>
    </w:p>
    <w:p>
      <w:pPr>
        <w:pStyle w:val="ListBullet"/>
        <w:widowControl/>
      </w:pPr>
      <w:r>
        <w:t>Clear separation between simulation state and visual presentation.</w:t>
      </w:r>
    </w:p>
    <w:p>
      <w:pPr>
        <w:pStyle w:val="ListBullet"/>
        <w:widowControl/>
      </w:pPr>
      <w:r>
        <w:t>Event logging that explains why resources, relationships, and night outcomes changed.</w:t>
      </w:r>
    </w:p>
    <w:p>
      <w:pPr>
        <w:pStyle w:val="ListBullet"/>
        <w:widowControl/>
      </w:pPr>
      <w:r>
        <w:t>Automated tests for economy, jobs, power, targeting, relationships, saves, and campaign carryover.</w:t>
      </w:r>
    </w:p>
    <w:p>
      <w:pPr>
        <w:pStyle w:val="ListBullet"/>
        <w:widowControl/>
      </w:pPr>
      <w:r>
        <w:t>Performance budgets established using the Great Plains vertical slice before content scaling.</w:t>
      </w:r>
    </w:p>
    <w:p>
      <w:pPr>
        <w:pStyle w:val="Heading2"/>
        <w:keepNext/>
        <w:widowControl/>
      </w:pPr>
      <w:r>
        <w:t>Save Model</w:t>
      </w:r>
    </w:p>
    <w:p>
      <w:pPr>
        <w:widowControl/>
      </w:pPr>
      <w:r>
        <w:t>Autosave at morning, dusk, and after major choices; rotating recovery slots; manual saves according to difficulty settings. Campaign state and regional station state should be separated so completed regions, endless-mode snapshots, and future migrations remain manageable.</w:t>
      </w:r>
    </w:p>
    <w:p>
      <w:pPr>
        <w:pStyle w:val="Heading2"/>
        <w:keepNext/>
        <w:widowControl/>
      </w:pPr>
      <w:r>
        <w:t>Content Pipeline</w:t>
      </w:r>
    </w:p>
    <w:p>
      <w:pPr>
        <w:widowControl/>
      </w:pPr>
      <w:r>
        <w:t>Major dialogue and story events use authored scripts with conditions and consequences. Generated travelers and employees combine templates, traits, portraits, needs, secrets, and event pools. Every generated result must remain explainable to the player and valid under automated schema checks.</w:t>
      </w:r>
    </w:p>
    <w:p>
      <w:pPr>
        <w:pStyle w:val="Heading1"/>
        <w:keepNext/>
        <w:widowControl/>
      </w:pPr>
      <w:r>
        <w:t>10. Vertical Slice and Production Roadmap</w:t>
      </w:r>
    </w:p>
    <w:p>
      <w:pPr>
        <w:pStyle w:val="Heading2"/>
        <w:keepNext/>
        <w:widowControl/>
      </w:pPr>
      <w:r>
        <w:t>Great Plains Vertical Slice</w:t>
      </w: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E9EDF2"/>
          </w:tcPr>
          <w:p>
            <w:pPr>
              <w:spacing w:after="0" w:line="283" w:lineRule="auto"/>
            </w:pPr>
            <w:r>
              <w:rPr>
                <w:b/>
                <w:color w:val="A73A36"/>
              </w:rPr>
              <w:t xml:space="preserve">GOAL  </w:t>
            </w:r>
            <w:r>
              <w:t>Prove that daytime station management creates compelling nighttime consequences in one polished, replayable three-night scenario.</w:t>
            </w:r>
          </w:p>
        </w:tc>
      </w:tr>
    </w:tbl>
    <w:p>
      <w:pPr>
        <w:widowControl/>
        <w:spacing w:after="20"/>
      </w:pPr>
    </w:p>
    <w:tbl>
      <w:tblPr>
        <w:tblStyle w:val="TableGrid"/>
        <w:tblW w:type="dxa" w:w="9360"/>
        <w:jc w:val="center"/>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90" w:type="dxa"/>
              <w:start w:w="120" w:type="dxa"/>
              <w:bottom w:w="90" w:type="dxa"/>
              <w:end w:w="120" w:type="dxa"/>
            </w:tcMar>
            <w:vAlign w:val="center"/>
            <w:shd w:fill="1B2333"/>
          </w:tcPr>
          <w:p>
            <w:pPr>
              <w:spacing w:after="0"/>
            </w:pPr>
            <w:r>
              <w:rPr>
                <w:b/>
                <w:color w:val="FFFFFF"/>
                <w:sz w:val="19"/>
              </w:rPr>
              <w:t>Included</w:t>
            </w:r>
          </w:p>
        </w:tc>
        <w:tc>
          <w:tcPr>
            <w:tcW w:type="dxa" w:w="7460"/>
            <w:tcMar>
              <w:top w:w="90" w:type="dxa"/>
              <w:start w:w="120" w:type="dxa"/>
              <w:bottom w:w="90" w:type="dxa"/>
              <w:end w:w="120" w:type="dxa"/>
            </w:tcMar>
            <w:vAlign w:val="center"/>
            <w:shd w:fill="1B2333"/>
          </w:tcPr>
          <w:p>
            <w:pPr>
              <w:spacing w:after="0"/>
            </w:pPr>
            <w:r>
              <w:rPr>
                <w:b/>
                <w:color w:val="FFFFFF"/>
                <w:sz w:val="19"/>
              </w:rPr>
              <w:t>Vertical-slice target</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World</w:t>
            </w:r>
          </w:p>
        </w:tc>
        <w:tc>
          <w:tcPr>
            <w:tcW w:type="dxa" w:w="7460"/>
            <w:tcMar>
              <w:top w:w="90" w:type="dxa"/>
              <w:start w:w="120" w:type="dxa"/>
              <w:bottom w:w="90" w:type="dxa"/>
              <w:end w:w="120" w:type="dxa"/>
            </w:tcMar>
            <w:vAlign w:val="center"/>
          </w:tcPr>
          <w:p>
            <w:pPr>
              <w:spacing w:after="0" w:line="259" w:lineRule="auto"/>
            </w:pPr>
            <w:r>
              <w:rPr>
                <w:color w:val="252934"/>
                <w:sz w:val="18"/>
              </w:rPr>
              <w:t>One Great Plains station property with store, pumps, garage plot, grass, road, and Beacon sign.</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Time</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Three complete days, two preparation windows, three escalating nights, morning reports.</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Business</w:t>
            </w:r>
          </w:p>
        </w:tc>
        <w:tc>
          <w:tcPr>
            <w:tcW w:type="dxa" w:w="7460"/>
            <w:tcMar>
              <w:top w:w="90" w:type="dxa"/>
              <w:start w:w="120" w:type="dxa"/>
              <w:bottom w:w="90" w:type="dxa"/>
              <w:end w:w="120" w:type="dxa"/>
            </w:tcMar>
            <w:vAlign w:val="center"/>
          </w:tcPr>
          <w:p>
            <w:pPr>
              <w:spacing w:after="0" w:line="259" w:lineRule="auto"/>
            </w:pPr>
            <w:r>
              <w:rPr>
                <w:color w:val="252934"/>
                <w:sz w:val="18"/>
              </w:rPr>
              <w:t>Customers, pumps, checkout, simple prices, stocking, cash, fuel, food, scrap, ammunition, power.</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People</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Keeper, four employees, one important traveler, one recruit, basic relationships and fatigue.</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Construction</w:t>
            </w:r>
          </w:p>
        </w:tc>
        <w:tc>
          <w:tcPr>
            <w:tcW w:type="dxa" w:w="7460"/>
            <w:tcMar>
              <w:top w:w="90" w:type="dxa"/>
              <w:start w:w="120" w:type="dxa"/>
              <w:bottom w:w="90" w:type="dxa"/>
              <w:end w:w="120" w:type="dxa"/>
            </w:tcMar>
            <w:vAlign w:val="center"/>
          </w:tcPr>
          <w:p>
            <w:pPr>
              <w:spacing w:after="0" w:line="259" w:lineRule="auto"/>
            </w:pPr>
            <w:r>
              <w:rPr>
                <w:color w:val="252934"/>
                <w:sz w:val="18"/>
              </w:rPr>
              <w:t>Wall, gate, floodlight, generator upgrade, turret, ammo storage, repair station.</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Threats</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Hollow Walkers, Headlight Men, one Great Plains signature creature, wind and grass-fire event.</w:t>
            </w:r>
          </w:p>
        </w:tc>
      </w:tr>
      <w:tr>
        <w:trPr>
          <w:cantSplit/>
        </w:trPr>
        <w:tc>
          <w:tcPr>
            <w:tcW w:type="dxa" w:w="1900"/>
            <w:tcMar>
              <w:top w:w="90" w:type="dxa"/>
              <w:start w:w="120" w:type="dxa"/>
              <w:bottom w:w="90" w:type="dxa"/>
              <w:end w:w="120" w:type="dxa"/>
            </w:tcMar>
            <w:vAlign w:val="center"/>
          </w:tcPr>
          <w:p>
            <w:pPr>
              <w:spacing w:after="0" w:line="259" w:lineRule="auto"/>
            </w:pPr>
            <w:r>
              <w:rPr>
                <w:color w:val="252934"/>
                <w:sz w:val="18"/>
              </w:rPr>
              <w:t>Interventions</w:t>
            </w:r>
          </w:p>
        </w:tc>
        <w:tc>
          <w:tcPr>
            <w:tcW w:type="dxa" w:w="7460"/>
            <w:tcMar>
              <w:top w:w="90" w:type="dxa"/>
              <w:start w:w="120" w:type="dxa"/>
              <w:bottom w:w="90" w:type="dxa"/>
              <w:end w:w="120" w:type="dxa"/>
            </w:tcMar>
            <w:vAlign w:val="center"/>
          </w:tcPr>
          <w:p>
            <w:pPr>
              <w:spacing w:after="0" w:line="259" w:lineRule="auto"/>
            </w:pPr>
            <w:r>
              <w:rPr>
                <w:color w:val="252934"/>
                <w:sz w:val="18"/>
              </w:rPr>
              <w:t>Slow time, reload, repair, reroute power, reassign, emergency light, lockdown.</w:t>
            </w:r>
          </w:p>
        </w:tc>
      </w:tr>
      <w:tr>
        <w:trPr>
          <w:cantSplit/>
        </w:trPr>
        <w:tc>
          <w:tcPr>
            <w:tcW w:type="dxa" w:w="1900"/>
            <w:tcMar>
              <w:top w:w="90" w:type="dxa"/>
              <w:start w:w="120" w:type="dxa"/>
              <w:bottom w:w="90" w:type="dxa"/>
              <w:end w:w="120" w:type="dxa"/>
            </w:tcMar>
            <w:vAlign w:val="center"/>
            <w:shd w:fill="F6F7F9"/>
          </w:tcPr>
          <w:p>
            <w:pPr>
              <w:spacing w:after="0" w:line="259" w:lineRule="auto"/>
            </w:pPr>
            <w:r>
              <w:rPr>
                <w:color w:val="252934"/>
                <w:sz w:val="18"/>
              </w:rPr>
              <w:t>Presentation</w:t>
            </w:r>
          </w:p>
        </w:tc>
        <w:tc>
          <w:tcPr>
            <w:tcW w:type="dxa" w:w="7460"/>
            <w:tcMar>
              <w:top w:w="90" w:type="dxa"/>
              <w:start w:w="120" w:type="dxa"/>
              <w:bottom w:w="90" w:type="dxa"/>
              <w:end w:w="120" w:type="dxa"/>
            </w:tcMar>
            <w:vAlign w:val="center"/>
            <w:shd w:fill="F6F7F9"/>
          </w:tcPr>
          <w:p>
            <w:pPr>
              <w:spacing w:after="0" w:line="259" w:lineRule="auto"/>
            </w:pPr>
            <w:r>
              <w:rPr>
                <w:color w:val="252934"/>
                <w:sz w:val="18"/>
              </w:rPr>
              <w:t>Representative 2.5D look, one illustrated portrait set, CRT-inspired threat panel, core audio mood.</w:t>
            </w:r>
          </w:p>
        </w:tc>
      </w:tr>
    </w:tbl>
    <w:p>
      <w:pPr>
        <w:widowControl/>
        <w:spacing w:after="20"/>
      </w:pPr>
    </w:p>
    <w:p>
      <w:pPr>
        <w:pStyle w:val="Heading2"/>
        <w:keepNext/>
        <w:widowControl/>
      </w:pPr>
      <w:r>
        <w:t>Explicitly Excluded from the First Slice</w:t>
      </w:r>
    </w:p>
    <w:p>
      <w:pPr>
        <w:pStyle w:val="ListBullet"/>
        <w:widowControl/>
      </w:pPr>
      <w:r>
        <w:t>All six complete regions and the full 126-night campaign.</w:t>
      </w:r>
    </w:p>
    <w:p>
      <w:pPr>
        <w:pStyle w:val="ListBullet"/>
        <w:widowControl/>
      </w:pPr>
      <w:r>
        <w:t>Full romance arcs, every relationship event, and large generated populations.</w:t>
      </w:r>
    </w:p>
    <w:p>
      <w:pPr>
        <w:pStyle w:val="ListBullet"/>
        <w:widowControl/>
      </w:pPr>
      <w:r>
        <w:t>Advanced expeditions, factions, late-game artifacts, or multiple endings.</w:t>
      </w:r>
    </w:p>
    <w:p>
      <w:pPr>
        <w:pStyle w:val="ListBullet"/>
        <w:widowControl/>
      </w:pPr>
      <w:r>
        <w:t>Controller support, multiplayer, mod tools, consoles, or online services.</w:t>
      </w:r>
    </w:p>
    <w:p>
      <w:pPr>
        <w:pStyle w:val="ListBullet"/>
        <w:widowControl/>
      </w:pPr>
      <w:r>
        <w:t>Final commercial asset quality across every prop and character.</w:t>
      </w:r>
    </w:p>
    <w:p>
      <w:pPr>
        <w:pStyle w:val="Heading2"/>
        <w:keepNext/>
        <w:widowControl/>
      </w:pPr>
      <w:r>
        <w:t>Milestone Sequence</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Milestone</w:t>
            </w:r>
          </w:p>
        </w:tc>
        <w:tc>
          <w:tcPr>
            <w:tcW w:type="dxa" w:w="7260"/>
            <w:tcMar>
              <w:top w:w="90" w:type="dxa"/>
              <w:start w:w="120" w:type="dxa"/>
              <w:bottom w:w="90" w:type="dxa"/>
              <w:end w:w="120" w:type="dxa"/>
            </w:tcMar>
            <w:vAlign w:val="center"/>
            <w:shd w:fill="1B2333"/>
          </w:tcPr>
          <w:p>
            <w:pPr>
              <w:spacing w:after="0"/>
            </w:pPr>
            <w:r>
              <w:rPr>
                <w:b/>
                <w:color w:val="FFFFFF"/>
                <w:sz w:val="19"/>
              </w:rPr>
              <w:t>Exit criterion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1. Simulation skeleton</w:t>
            </w:r>
          </w:p>
        </w:tc>
        <w:tc>
          <w:tcPr>
            <w:tcW w:type="dxa" w:w="7260"/>
            <w:tcMar>
              <w:top w:w="90" w:type="dxa"/>
              <w:start w:w="120" w:type="dxa"/>
              <w:bottom w:w="90" w:type="dxa"/>
              <w:end w:w="120" w:type="dxa"/>
            </w:tcMar>
            <w:vAlign w:val="center"/>
          </w:tcPr>
          <w:p>
            <w:pPr>
              <w:spacing w:after="0" w:line="259" w:lineRule="auto"/>
            </w:pPr>
            <w:r>
              <w:rPr>
                <w:color w:val="252934"/>
                <w:sz w:val="18"/>
              </w:rPr>
              <w:t>Time, jobs, movement, selection, resources, and save/load run without final art.</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2. Day loop</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Customers arrive, employees work, stock changes, construction functions, and time can pause.</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3. Night loop</w:t>
            </w:r>
          </w:p>
        </w:tc>
        <w:tc>
          <w:tcPr>
            <w:tcW w:type="dxa" w:w="7260"/>
            <w:tcMar>
              <w:top w:w="90" w:type="dxa"/>
              <w:start w:w="120" w:type="dxa"/>
              <w:bottom w:w="90" w:type="dxa"/>
              <w:end w:w="120" w:type="dxa"/>
            </w:tcMar>
            <w:vAlign w:val="center"/>
          </w:tcPr>
          <w:p>
            <w:pPr>
              <w:spacing w:after="0" w:line="259" w:lineRule="auto"/>
            </w:pPr>
            <w:r>
              <w:rPr>
                <w:color w:val="252934"/>
                <w:sz w:val="18"/>
              </w:rPr>
              <w:t>Automatic threats attack; defenses consume power/ammo; interventions change outcomes.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4. People layer</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Traveler dialogue, employee traits, relationships, fatigue, injury, and morning report work.</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5. Vertical-slice content</w:t>
            </w:r>
          </w:p>
        </w:tc>
        <w:tc>
          <w:tcPr>
            <w:tcW w:type="dxa" w:w="7260"/>
            <w:tcMar>
              <w:top w:w="90" w:type="dxa"/>
              <w:start w:w="120" w:type="dxa"/>
              <w:bottom w:w="90" w:type="dxa"/>
              <w:end w:w="120" w:type="dxa"/>
            </w:tcMar>
            <w:vAlign w:val="center"/>
          </w:tcPr>
          <w:p>
            <w:pPr>
              <w:spacing w:after="0" w:line="259" w:lineRule="auto"/>
            </w:pPr>
            <w:r>
              <w:rPr>
                <w:color w:val="252934"/>
                <w:sz w:val="18"/>
              </w:rPr>
              <w:t>Three-night Great Plains scenario is complete with representative visuals and audio.</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6. Playtest gate</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Players understand cause and effect, remain engaged during automatic combat, and want another run.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7. Chapter production</w:t>
            </w:r>
          </w:p>
        </w:tc>
        <w:tc>
          <w:tcPr>
            <w:tcW w:type="dxa" w:w="7260"/>
            <w:tcMar>
              <w:top w:w="90" w:type="dxa"/>
              <w:start w:w="120" w:type="dxa"/>
              <w:bottom w:w="90" w:type="dxa"/>
              <w:end w:w="120" w:type="dxa"/>
            </w:tcMar>
            <w:vAlign w:val="center"/>
          </w:tcPr>
          <w:p>
            <w:pPr>
              <w:spacing w:after="0" w:line="259" w:lineRule="auto"/>
            </w:pPr>
            <w:r>
              <w:rPr>
                <w:color w:val="252934"/>
                <w:sz w:val="18"/>
              </w:rPr>
              <w:t>Expand only after the gate passes; build Great Plains toward the full 21-night chapter.</w:t>
            </w:r>
          </w:p>
        </w:tc>
      </w:tr>
    </w:tbl>
    <w:p>
      <w:pPr>
        <w:widowControl/>
        <w:spacing w:after="20"/>
      </w:pPr>
    </w:p>
    <w:p>
      <w:pPr>
        <w:pStyle w:val="Heading2"/>
        <w:keepNext/>
        <w:widowControl/>
      </w:pPr>
      <w:r>
        <w:t>Primary Design Risks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B2333"/>
          </w:tcPr>
          <w:p>
            <w:pPr>
              <w:spacing w:after="0"/>
            </w:pPr>
            <w:r>
              <w:rPr>
                <w:b/>
                <w:color w:val="FFFFFF"/>
                <w:sz w:val="19"/>
              </w:rPr>
              <w:t>Risk</w:t>
            </w:r>
          </w:p>
        </w:tc>
        <w:tc>
          <w:tcPr>
            <w:tcW w:type="dxa" w:w="7260"/>
            <w:tcMar>
              <w:top w:w="90" w:type="dxa"/>
              <w:start w:w="120" w:type="dxa"/>
              <w:bottom w:w="90" w:type="dxa"/>
              <w:end w:w="120" w:type="dxa"/>
            </w:tcMar>
            <w:vAlign w:val="center"/>
            <w:shd w:fill="1B2333"/>
          </w:tcPr>
          <w:p>
            <w:pPr>
              <w:spacing w:after="0"/>
            </w:pPr>
            <w:r>
              <w:rPr>
                <w:b/>
                <w:color w:val="FFFFFF"/>
                <w:sz w:val="19"/>
              </w:rPr>
              <w:t>Mitigation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Night combat feels passive</w:t>
            </w:r>
          </w:p>
        </w:tc>
        <w:tc>
          <w:tcPr>
            <w:tcW w:type="dxa" w:w="7260"/>
            <w:tcMar>
              <w:top w:w="90" w:type="dxa"/>
              <w:start w:w="120" w:type="dxa"/>
              <w:bottom w:w="90" w:type="dxa"/>
              <w:end w:w="120" w:type="dxa"/>
            </w:tcMar>
            <w:vAlign w:val="center"/>
          </w:tcPr>
          <w:p>
            <w:pPr>
              <w:spacing w:after="0" w:line="259" w:lineRule="auto"/>
            </w:pPr>
            <w:r>
              <w:rPr>
                <w:color w:val="252934"/>
                <w:sz w:val="18"/>
              </w:rPr>
              <w:t>Frequent meaningful failures, physical runners, competing priorities, slow-time pressure, readable causality.</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Six rebuilds feel repetitive</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Regional rules, unique layouts/businesses, faster blueprints, persistent crew, new hazards, and chapter-specific goals.</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Simulation becomes overwhelming</w:t>
            </w:r>
          </w:p>
        </w:tc>
        <w:tc>
          <w:tcPr>
            <w:tcW w:type="dxa" w:w="7260"/>
            <w:tcMar>
              <w:top w:w="90" w:type="dxa"/>
              <w:start w:w="120" w:type="dxa"/>
              <w:bottom w:w="90" w:type="dxa"/>
              <w:end w:w="120" w:type="dxa"/>
            </w:tcMar>
            <w:vAlign w:val="center"/>
          </w:tcPr>
          <w:p>
            <w:pPr>
              <w:spacing w:after="0" w:line="259" w:lineRule="auto"/>
            </w:pPr>
            <w:r>
              <w:rPr>
                <w:color w:val="252934"/>
                <w:sz w:val="18"/>
              </w:rPr>
              <w:t>Progressive automation, managers, overlays, alerts, pauseable day, custom difficulty, strong tooltips.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Relationship system feels arbitrary</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Exact values, change history, explicit modifiers, authored events, and player mediation.</w:t>
            </w:r>
          </w:p>
        </w:tc>
      </w:tr>
      <w:tr>
        <w:trPr>
          <w:cantSplit/>
        </w:trPr>
        <w:tc>
          <w:tcPr>
            <w:tcW w:type="dxa" w:w="2100"/>
            <w:tcMar>
              <w:top w:w="90" w:type="dxa"/>
              <w:start w:w="120" w:type="dxa"/>
              <w:bottom w:w="90" w:type="dxa"/>
              <w:end w:w="120" w:type="dxa"/>
            </w:tcMar>
            <w:vAlign w:val="center"/>
          </w:tcPr>
          <w:p>
            <w:pPr>
              <w:spacing w:after="0" w:line="259" w:lineRule="auto"/>
            </w:pPr>
            <w:r>
              <w:rPr>
                <w:color w:val="252934"/>
                <w:sz w:val="18"/>
              </w:rPr>
              <w:t>Content scope becomes unmanageable</w:t>
            </w:r>
          </w:p>
        </w:tc>
        <w:tc>
          <w:tcPr>
            <w:tcW w:type="dxa" w:w="7260"/>
            <w:tcMar>
              <w:top w:w="90" w:type="dxa"/>
              <w:start w:w="120" w:type="dxa"/>
              <w:bottom w:w="90" w:type="dxa"/>
              <w:end w:w="120" w:type="dxa"/>
            </w:tcMar>
            <w:vAlign w:val="center"/>
          </w:tcPr>
          <w:p>
            <w:pPr>
              <w:spacing w:after="0" w:line="259" w:lineRule="auto"/>
            </w:pPr>
            <w:r>
              <w:rPr>
                <w:color w:val="252934"/>
                <w:sz w:val="18"/>
              </w:rPr>
              <w:t>Vertical-slice gate, data-driven templates, regional production order, strict exclusion lists.</w:t>
            </w:r>
          </w:p>
        </w:tc>
      </w:tr>
      <w:tr>
        <w:trPr>
          <w:cantSplit/>
        </w:trPr>
        <w:tc>
          <w:tcPr>
            <w:tcW w:type="dxa" w:w="2100"/>
            <w:tcMar>
              <w:top w:w="90" w:type="dxa"/>
              <w:start w:w="120" w:type="dxa"/>
              <w:bottom w:w="90" w:type="dxa"/>
              <w:end w:w="120" w:type="dxa"/>
            </w:tcMar>
            <w:vAlign w:val="center"/>
            <w:shd w:fill="F6F7F9"/>
          </w:tcPr>
          <w:p>
            <w:pPr>
              <w:spacing w:after="0" w:line="259" w:lineRule="auto"/>
            </w:pPr>
            <w:r>
              <w:rPr>
                <w:color w:val="252934"/>
                <w:sz w:val="18"/>
              </w:rPr>
              <w:t>Generated characters feel shallow</w:t>
            </w:r>
          </w:p>
        </w:tc>
        <w:tc>
          <w:tcPr>
            <w:tcW w:type="dxa" w:w="7260"/>
            <w:tcMar>
              <w:top w:w="90" w:type="dxa"/>
              <w:start w:w="120" w:type="dxa"/>
              <w:bottom w:w="90" w:type="dxa"/>
              <w:end w:w="120" w:type="dxa"/>
            </w:tcMar>
            <w:vAlign w:val="center"/>
            <w:shd w:fill="F6F7F9"/>
          </w:tcPr>
          <w:p>
            <w:pPr>
              <w:spacing w:after="0" w:line="259" w:lineRule="auto"/>
            </w:pPr>
            <w:r>
              <w:rPr>
                <w:color w:val="252934"/>
                <w:sz w:val="18"/>
              </w:rPr>
              <w:t>Handcrafted core cast, modular histories, recurring events, relationship memory, and bespoke major arcs.</w:t>
            </w:r>
          </w:p>
        </w:tc>
      </w:tr>
    </w:tbl>
    <w:p>
      <w:pPr>
        <w:widowControl/>
        <w:spacing w:after="20"/>
      </w:pPr>
    </w:p>
    <w:p>
      <w:pPr>
        <w:pStyle w:val="Heading2"/>
        <w:keepNext/>
        <w:widowControl/>
      </w:pPr>
      <w:r>
        <w:t>Vertical-Slice Success Metrics</w:t>
      </w:r>
    </w:p>
    <w:p>
      <w:pPr>
        <w:pStyle w:val="ListBullet"/>
        <w:widowControl/>
      </w:pPr>
      <w:r>
        <w:t>Players can explain why the station succeeded or failed each night.</w:t>
      </w:r>
    </w:p>
    <w:p>
      <w:pPr>
        <w:pStyle w:val="ListBullet"/>
        <w:widowControl/>
      </w:pPr>
      <w:r>
        <w:t>Players remain occupied and emotionally engaged while combat is automatic.</w:t>
      </w:r>
    </w:p>
    <w:p>
      <w:pPr>
        <w:pStyle w:val="ListBullet"/>
        <w:widowControl/>
      </w:pPr>
      <w:r>
        <w:t>At least two viable defensive strategies emerge without a single dominant layout.</w:t>
      </w:r>
    </w:p>
    <w:p>
      <w:pPr>
        <w:pStyle w:val="ListBullet"/>
        <w:widowControl/>
      </w:pPr>
      <w:r>
        <w:t>Important traveler choices affect both operations and story within three nights.</w:t>
      </w:r>
    </w:p>
    <w:p>
      <w:pPr>
        <w:pStyle w:val="ListBullet"/>
        <w:widowControl/>
      </w:pPr>
      <w:r>
        <w:t>Employees are remembered by name, role, or relationship after a short session.</w:t>
      </w:r>
    </w:p>
    <w:p>
      <w:pPr>
        <w:pStyle w:val="ListBullet"/>
        <w:widowControl/>
      </w:pPr>
      <w:r>
        <w:t>Most players choose to replay or ask what happens in the next regional chapter.</w:t>
      </w:r>
    </w:p>
    <w:p>
      <w:pPr>
        <w:widowControl/>
      </w:pPr>
      <w:r>
        <w:br w:type="page"/>
      </w:r>
    </w:p>
    <w:p>
      <w:pPr>
        <w:pStyle w:val="Heading1"/>
        <w:keepNext/>
        <w:widowControl/>
      </w:pPr>
      <w:r>
        <w:t>Appendix A: Canon Decisions</w:t>
      </w:r>
    </w:p>
    <w:p>
      <w:pPr>
        <w:pStyle w:val="ListBullet"/>
        <w:widowControl/>
      </w:pPr>
      <w:r>
        <w:t>Working title: Last Stop.</w:t>
      </w:r>
    </w:p>
    <w:p>
      <w:pPr>
        <w:pStyle w:val="ListBullet"/>
        <w:widowControl/>
      </w:pPr>
      <w:r>
        <w:t>1987 retro supernatural horror with camp and real danger.</w:t>
      </w:r>
    </w:p>
    <w:p>
      <w:pPr>
        <w:pStyle w:val="ListBullet"/>
        <w:widowControl/>
      </w:pPr>
      <w:r>
        <w:t>Isometric 2.5D presentation: stylized 3D world plus illustrated portraits.</w:t>
      </w:r>
    </w:p>
    <w:p>
      <w:pPr>
        <w:pStyle w:val="ListBullet"/>
        <w:widowControl/>
      </w:pPr>
      <w:r>
        <w:t>Overhead building/management; Keeper walks to important conversations.</w:t>
      </w:r>
    </w:p>
    <w:p>
      <w:pPr>
        <w:pStyle w:val="ListBullet"/>
        <w:widowControl/>
      </w:pPr>
      <w:r>
        <w:t>Daytime clock advances and can be paused. Nighttime can slow but never fully pause.</w:t>
      </w:r>
    </w:p>
    <w:p>
      <w:pPr>
        <w:pStyle w:val="ListBullet"/>
        <w:widowControl/>
      </w:pPr>
      <w:r>
        <w:t>Automated combat with logistics and emergency interventions.</w:t>
      </w:r>
    </w:p>
    <w:p>
      <w:pPr>
        <w:pStyle w:val="ListBullet"/>
        <w:widowControl/>
      </w:pPr>
      <w:r>
        <w:t>Hybrid construction: authored major plots and flexible utilities/defenses.</w:t>
      </w:r>
    </w:p>
    <w:p>
      <w:pPr>
        <w:pStyle w:val="ListBullet"/>
        <w:widowControl/>
      </w:pPr>
      <w:r>
        <w:t>Routine customers are automated; important and suspicious travelers are personal interactions.</w:t>
      </w:r>
    </w:p>
    <w:p>
      <w:pPr>
        <w:pStyle w:val="ListBullet"/>
        <w:widowControl/>
      </w:pPr>
      <w:r>
        <w:t>Full traveler design includes stories, deception, negotiation, trade, and recruitment.</w:t>
      </w:r>
    </w:p>
    <w:p>
      <w:pPr>
        <w:pStyle w:val="ListBullet"/>
        <w:widowControl/>
      </w:pPr>
      <w:r>
        <w:t>Difficulty and custom settings govern generated-employee permadeath and relaxed play.</w:t>
      </w:r>
    </w:p>
    <w:p>
      <w:pPr>
        <w:pStyle w:val="ListBullet"/>
        <w:widowControl/>
      </w:pPr>
      <w:r>
        <w:t>Fixed six-region story route; 21 nights per region; endless play available.</w:t>
      </w:r>
    </w:p>
    <w:p>
      <w:pPr>
        <w:pStyle w:val="ListBullet"/>
        <w:widowControl/>
      </w:pPr>
      <w:r>
        <w:t>Radio network directs the Keeper to each new station.</w:t>
      </w:r>
    </w:p>
    <w:p>
      <w:pPr>
        <w:pStyle w:val="ListBullet"/>
        <w:widowControl/>
      </w:pPr>
      <w:r>
        <w:t>Keeper skills, technology, limited supplies, major consequences, and a growing core crew persist.</w:t>
      </w:r>
    </w:p>
    <w:p>
      <w:pPr>
        <w:pStyle w:val="ListBullet"/>
        <w:widowControl/>
      </w:pPr>
      <w:r>
        <w:t>Employees develop job skill, cross-training, event traits, relationships, buffs, and debuffs.</w:t>
      </w:r>
    </w:p>
    <w:p>
      <w:pPr>
        <w:pStyle w:val="ListBullet"/>
        <w:widowControl/>
      </w:pPr>
      <w:r>
        <w:t>Keeper may pursue optional romances with eligible handcrafted characters.</w:t>
      </w:r>
    </w:p>
    <w:p>
      <w:pPr>
        <w:pStyle w:val="ListBullet"/>
        <w:widowControl/>
      </w:pPr>
      <w:r>
        <w:t>Major companions die only through authored story decisions.</w:t>
      </w:r>
    </w:p>
    <w:p>
      <w:pPr>
        <w:pStyle w:val="ListBullet"/>
        <w:widowControl/>
      </w:pPr>
      <w:r>
        <w:t>Expeditions are planned by the player and interrupted by radio decisions; the Keeper stays at the station.</w:t>
      </w:r>
    </w:p>
    <w:p>
      <w:pPr>
        <w:pStyle w:val="ListBullet"/>
        <w:widowControl/>
      </w:pPr>
      <w:r>
        <w:t>PC mouse and keyboard are the initial platform and control priority.</w:t>
      </w:r>
    </w:p>
    <w:p>
      <w:pPr>
        <w:pStyle w:val="Heading1"/>
        <w:keepNext/>
        <w:widowControl/>
      </w:pPr>
      <w:r>
        <w:t>Appendix B: Open Questions for Prototyping</w:t>
      </w:r>
    </w:p>
    <w:p>
      <w:pPr>
        <w:pStyle w:val="ListBullet"/>
        <w:widowControl/>
      </w:pPr>
      <w:r>
        <w:t>What exact night duration produces tension without exhaustion?</w:t>
      </w:r>
    </w:p>
    <w:p>
      <w:pPr>
        <w:pStyle w:val="ListBullet"/>
        <w:widowControl/>
      </w:pPr>
      <w:r>
        <w:t>How many simultaneous emergencies remain readable at the target camera scale?</w:t>
      </w:r>
    </w:p>
    <w:p>
      <w:pPr>
        <w:pStyle w:val="ListBullet"/>
        <w:widowControl/>
      </w:pPr>
      <w:r>
        <w:t>How much employee path travel is dramatic versus frustrating?</w:t>
      </w:r>
    </w:p>
    <w:p>
      <w:pPr>
        <w:pStyle w:val="ListBullet"/>
        <w:widowControl/>
      </w:pPr>
      <w:r>
        <w:t>Which information must remain visible without opening a panel?</w:t>
      </w:r>
    </w:p>
    <w:p>
      <w:pPr>
        <w:pStyle w:val="ListBullet"/>
        <w:widowControl/>
      </w:pPr>
      <w:r>
        <w:t>How quickly should managers automate early-station repetition?</w:t>
      </w:r>
    </w:p>
    <w:p>
      <w:pPr>
        <w:pStyle w:val="ListBullet"/>
        <w:widowControl/>
      </w:pPr>
      <w:r>
        <w:t>What level of procedural variation supports replayability without weakening authored story beats?</w:t>
      </w:r>
    </w:p>
    <w:p>
      <w:pPr>
        <w:pStyle w:val="ListBullet"/>
        <w:widowControl/>
      </w:pPr>
      <w:r>
        <w:t>Which renderer and desktop wrapper best meet lighting, performance, packaging, and development-control requirements?</w:t>
      </w:r>
    </w:p>
    <w:p>
      <w:pPr>
        <w:pStyle w:val="ListBullet"/>
        <w:widowControl/>
      </w:pPr>
      <w:r>
        <w:t>How should the Great Plains signature creature test station layout differently from basic enemies?</w:t>
      </w:r>
    </w:p>
    <w:tbl>
      <w:tblPr>
        <w:tblStyle w:val="TableGrid"/>
        <w:tblW w:type="dxa" w:w="9360"/>
        <w:jc w:val="center"/>
        <w:tblLayout w:type="fixed"/>
        <w:tblLook w:firstColumn="1" w:firstRow="1" w:lastColumn="0" w:lastRow="0" w:noHBand="0" w:noVBand="1" w:val="04A0"/>
        <w:tblInd w:w="180" w:type="dxa"/>
      </w:tblPr>
      <w:tblGrid>
        <w:gridCol w:w="9360"/>
      </w:tblGrid>
      <w:tr>
        <w:trPr>
          <w:cantSplit/>
        </w:trPr>
        <w:tc>
          <w:tcPr>
            <w:tcW w:type="dxa" w:w="9360"/>
            <w:tcMar>
              <w:top w:w="150" w:type="dxa"/>
              <w:start w:w="180" w:type="dxa"/>
              <w:bottom w:w="150" w:type="dxa"/>
              <w:end w:w="180" w:type="dxa"/>
            </w:tcMar>
            <w:vAlign w:val="center"/>
            <w:shd w:fill="F4EFE4"/>
          </w:tcPr>
          <w:p>
            <w:pPr>
              <w:spacing w:after="0" w:line="283" w:lineRule="auto"/>
            </w:pPr>
            <w:r>
              <w:rPr>
                <w:b/>
                <w:color w:val="A73A36"/>
              </w:rPr>
              <w:t xml:space="preserve">NEXT ACTION  </w:t>
            </w:r>
            <w:r>
              <w:t>Build the simulation skeleton for the Great Plains vertical slice, beginning with time control, a station grid, employee job assignment, resource flow, and a minimal automatic night attack.</w:t>
            </w:r>
          </w:p>
        </w:tc>
      </w:tr>
    </w:tbl>
    <w:p>
      <w:pPr>
        <w:widowControl/>
        <w:spacing w:after="20"/>
      </w:pP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080"/>
        <w:sz w:val="16"/>
      </w:rPr>
      <w:t xml:space="preserve">CONFIDENTIAL DESIGN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080"/>
        <w:sz w:val="16"/>
      </w:rPr>
      <w:t>LAST STOP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529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B233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A73A3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B2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1B2333"/>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870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288" w:lineRule="auto"/>
    </w:pPr>
    <w:rPr>
      <w:rFonts w:ascii="Aptos" w:hAnsi="Aptos"/>
      <w:color w:val="1B233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Stop Game Design Document</dc:title>
  <dc:subject>Source-of-truth game design document for Last Stop</dc:subject>
  <dc:creator>Michael Donaldson</dc:creator>
  <cp:keywords>Last Stop, game design, management strategy, supernatural horror, gas station</cp:keywords>
  <dc:description>generated by python-docx</dc:description>
  <cp:lastModifiedBy/>
  <cp:revision>1</cp:revision>
  <dcterms:created xsi:type="dcterms:W3CDTF">2013-12-23T23:15:00Z</dcterms:created>
  <dcterms:modified xsi:type="dcterms:W3CDTF">2013-12-23T23:15:00Z</dcterms:modified>
  <cp:category/>
</cp:coreProperties>
</file>