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FB4C" w14:textId="1C0623D8" w:rsidR="007B1A49" w:rsidRDefault="001104EE" w:rsidP="001104EE">
      <w:pPr>
        <w:pStyle w:val="Heading2"/>
      </w:pPr>
      <w:r>
        <w:t>Estrarre file eseguibile da pcap:</w:t>
      </w:r>
    </w:p>
    <w:p w14:paraId="482248B7" w14:textId="5F3820CC" w:rsidR="001104EE" w:rsidRDefault="001104EE" w:rsidP="001104EE">
      <w:r>
        <w:rPr>
          <w:noProof/>
        </w:rPr>
        <w:drawing>
          <wp:anchor distT="0" distB="0" distL="114300" distR="114300" simplePos="0" relativeHeight="251658240" behindDoc="0" locked="0" layoutInCell="1" allowOverlap="1" wp14:anchorId="34EA4923" wp14:editId="20B80677">
            <wp:simplePos x="0" y="0"/>
            <wp:positionH relativeFrom="margin">
              <wp:align>left</wp:align>
            </wp:positionH>
            <wp:positionV relativeFrom="paragraph">
              <wp:posOffset>1304925</wp:posOffset>
            </wp:positionV>
            <wp:extent cx="5904369" cy="3924300"/>
            <wp:effectExtent l="0" t="0" r="1270" b="0"/>
            <wp:wrapNone/>
            <wp:docPr id="1004293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369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Apriamo </w:t>
      </w:r>
      <w:proofErr w:type="spellStart"/>
      <w:r>
        <w:t>Wireshark</w:t>
      </w:r>
      <w:proofErr w:type="spellEnd"/>
      <w:r>
        <w:t xml:space="preserve"> dalla nostra </w:t>
      </w:r>
      <w:proofErr w:type="spellStart"/>
      <w:r>
        <w:t>Cyberops</w:t>
      </w:r>
      <w:proofErr w:type="spellEnd"/>
      <w:r>
        <w:t xml:space="preserve"> Workstation e apriamo il PCAP riguardante il download del file W32.Nimda.Amm.exe (che osserveremo poi essere file rinominato).</w:t>
      </w:r>
      <w:r>
        <w:br/>
        <w:t>e cerchiamo tramite analisi forense se si tratta veramente di file malizioso, cosa possiamo osservare dallo stream TCP di download, e ad estrarre dal PCAP l’eseguibile stesso tramite export di esso come oggetto HTTP.</w:t>
      </w:r>
    </w:p>
    <w:p w14:paraId="73DBF75A" w14:textId="3EA2503A" w:rsidR="001104EE" w:rsidRDefault="001104EE" w:rsidP="001104EE">
      <w:r>
        <w:rPr>
          <w:noProof/>
        </w:rPr>
        <w:drawing>
          <wp:anchor distT="0" distB="0" distL="114300" distR="114300" simplePos="0" relativeHeight="251660288" behindDoc="0" locked="0" layoutInCell="1" allowOverlap="1" wp14:anchorId="7380AF18" wp14:editId="0B64E267">
            <wp:simplePos x="0" y="0"/>
            <wp:positionH relativeFrom="margin">
              <wp:align>right</wp:align>
            </wp:positionH>
            <wp:positionV relativeFrom="paragraph">
              <wp:posOffset>6035675</wp:posOffset>
            </wp:positionV>
            <wp:extent cx="6276975" cy="142875"/>
            <wp:effectExtent l="0" t="0" r="9525" b="9525"/>
            <wp:wrapNone/>
            <wp:docPr id="927610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76EEFCB" wp14:editId="51045391">
            <wp:simplePos x="0" y="0"/>
            <wp:positionH relativeFrom="margin">
              <wp:align>right</wp:align>
            </wp:positionH>
            <wp:positionV relativeFrom="paragraph">
              <wp:posOffset>4959350</wp:posOffset>
            </wp:positionV>
            <wp:extent cx="6276975" cy="466725"/>
            <wp:effectExtent l="0" t="0" r="9525" b="9525"/>
            <wp:wrapNone/>
            <wp:docPr id="372040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</w:r>
      <w:r w:rsidRPr="001104EE">
        <w:br/>
        <w:t xml:space="preserve">Notiamo subito il </w:t>
      </w:r>
      <w:proofErr w:type="spellStart"/>
      <w:r w:rsidRPr="001104EE">
        <w:t>three</w:t>
      </w:r>
      <w:proofErr w:type="spellEnd"/>
      <w:r w:rsidRPr="001104EE">
        <w:t>-way-</w:t>
      </w:r>
      <w:proofErr w:type="spellStart"/>
      <w:r w:rsidRPr="001104EE">
        <w:t>handshake</w:t>
      </w:r>
      <w:proofErr w:type="spellEnd"/>
      <w:r w:rsidRPr="001104EE">
        <w:t xml:space="preserve"> TCP iniziale se</w:t>
      </w:r>
      <w:r>
        <w:t>guito da una richiesta ‘GET’ HTTP per il file W32.Nimda.Amm.exe tra IPv4 209.165.200.235 (inizializza connessione) e 209.165.202.133 (server/</w:t>
      </w:r>
      <w:proofErr w:type="spellStart"/>
      <w:r>
        <w:t>host</w:t>
      </w:r>
      <w:proofErr w:type="spellEnd"/>
      <w:r>
        <w:t xml:space="preserve"> che serve il file sospetto, probabile C2 se fosse situazione reale).</w:t>
      </w:r>
      <w:r>
        <w:br/>
      </w:r>
      <w:r>
        <w:br/>
      </w:r>
      <w:r>
        <w:br/>
        <w:t xml:space="preserve">Presenza di </w:t>
      </w:r>
      <w:proofErr w:type="spellStart"/>
      <w:r>
        <w:t>handshake</w:t>
      </w:r>
      <w:proofErr w:type="spellEnd"/>
      <w:r>
        <w:t xml:space="preserve"> completo è indicatore che la connessione sia stata stabilita e il trasferimento file compiuto </w:t>
      </w:r>
      <w:r w:rsidR="00415B22">
        <w:t>integralmente.</w:t>
      </w:r>
      <w:r>
        <w:br/>
      </w:r>
      <w:r>
        <w:br/>
        <w:t>da notare l’uso di port 6666 non usuale, chiaro indicatore di attività sospetta.</w:t>
      </w:r>
    </w:p>
    <w:p w14:paraId="6036C339" w14:textId="77777777" w:rsidR="00415B22" w:rsidRDefault="00415B22" w:rsidP="001104E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4549D94" wp14:editId="498B0394">
            <wp:simplePos x="0" y="0"/>
            <wp:positionH relativeFrom="margin">
              <wp:align>center</wp:align>
            </wp:positionH>
            <wp:positionV relativeFrom="paragraph">
              <wp:posOffset>4189095</wp:posOffset>
            </wp:positionV>
            <wp:extent cx="7286625" cy="3118100"/>
            <wp:effectExtent l="0" t="0" r="0" b="6350"/>
            <wp:wrapNone/>
            <wp:docPr id="1225833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3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0A6CAC1" wp14:editId="03B3F9C6">
            <wp:simplePos x="0" y="0"/>
            <wp:positionH relativeFrom="column">
              <wp:posOffset>-325755</wp:posOffset>
            </wp:positionH>
            <wp:positionV relativeFrom="paragraph">
              <wp:posOffset>-1035685</wp:posOffset>
            </wp:positionV>
            <wp:extent cx="7001476" cy="3543300"/>
            <wp:effectExtent l="0" t="0" r="9525" b="0"/>
            <wp:wrapNone/>
            <wp:docPr id="1262499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6033" cy="35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Seguiamo lo stream TCP con “follow TCP stream” e subito osserviamo una sequenza apparentemente senza alcun senso logico, ma si tratta di codice binario o codice macchina che non è chiaramente leggibile nel formato ASCII in cui è riportato, anche se si tratta di connessione HTTP in </w:t>
      </w:r>
      <w:proofErr w:type="spellStart"/>
      <w:r>
        <w:t>plaintext</w:t>
      </w:r>
      <w:proofErr w:type="spellEnd"/>
      <w:r>
        <w:t>. Ma tra questi caratteri possiamo osservare anche alcune stringhe leggibili, probabilmente presenti nel codice dalla quale possiamo già teorizzare comportamenti o caratteristiche del PE.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783DB34" w14:textId="77777777" w:rsidR="00415B22" w:rsidRDefault="00415B22" w:rsidP="001104EE"/>
    <w:p w14:paraId="2D2B8BF3" w14:textId="295B3DD8" w:rsidR="00415B22" w:rsidRDefault="00415B22" w:rsidP="001104EE">
      <w:r>
        <w:br/>
        <w:t xml:space="preserve">Per motivi di sicurezza si tratta di un eseguibile rinominata anziché un vero sample del malware </w:t>
      </w:r>
      <w:proofErr w:type="spellStart"/>
      <w:r>
        <w:t>Nimda</w:t>
      </w:r>
      <w:proofErr w:type="spellEnd"/>
      <w:r>
        <w:t xml:space="preserve">. Possiamo notare subito la presenza di una chiamata a cmd.pdb, ovvero il </w:t>
      </w:r>
      <w:proofErr w:type="spellStart"/>
      <w:r>
        <w:t>program</w:t>
      </w:r>
      <w:proofErr w:type="spellEnd"/>
      <w:r>
        <w:t xml:space="preserve"> database di </w:t>
      </w:r>
      <w:proofErr w:type="spellStart"/>
      <w:r>
        <w:t>cmd</w:t>
      </w:r>
      <w:proofErr w:type="spellEnd"/>
      <w:r>
        <w:t xml:space="preserve"> su Windows. Un’altra prova che si tratta di cmd.exe è il riferimento alla </w:t>
      </w:r>
      <w:proofErr w:type="spellStart"/>
      <w:r>
        <w:t>registry</w:t>
      </w:r>
      <w:proofErr w:type="spellEnd"/>
      <w:r>
        <w:t xml:space="preserve"> key propria di cmd.exe ovvero \Microsoft\</w:t>
      </w:r>
      <w:proofErr w:type="spellStart"/>
      <w:r>
        <w:t>Co</w:t>
      </w:r>
      <w:r w:rsidR="00102359">
        <w:t>mmand</w:t>
      </w:r>
      <w:proofErr w:type="spellEnd"/>
      <w:r w:rsidR="00102359">
        <w:t xml:space="preserve"> Processor</w:t>
      </w:r>
      <w:r>
        <w:t xml:space="preserve"> </w:t>
      </w:r>
    </w:p>
    <w:p w14:paraId="440ACB96" w14:textId="2CCA7B1A" w:rsidR="00415B22" w:rsidRDefault="00415B22" w:rsidP="001104E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E9617EE" wp14:editId="4FE5FDF1">
            <wp:simplePos x="0" y="0"/>
            <wp:positionH relativeFrom="margin">
              <wp:align>center</wp:align>
            </wp:positionH>
            <wp:positionV relativeFrom="paragraph">
              <wp:posOffset>-1092835</wp:posOffset>
            </wp:positionV>
            <wp:extent cx="7002096" cy="1343025"/>
            <wp:effectExtent l="0" t="0" r="8890" b="0"/>
            <wp:wrapNone/>
            <wp:docPr id="8837165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096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814F5" w14:textId="07D2E24C" w:rsidR="00415B22" w:rsidRDefault="00415B22" w:rsidP="001104EE">
      <w:r>
        <w:rPr>
          <w:noProof/>
        </w:rPr>
        <w:drawing>
          <wp:anchor distT="0" distB="0" distL="114300" distR="114300" simplePos="0" relativeHeight="251665408" behindDoc="0" locked="0" layoutInCell="1" allowOverlap="1" wp14:anchorId="1FE7EE44" wp14:editId="0810D769">
            <wp:simplePos x="0" y="0"/>
            <wp:positionH relativeFrom="column">
              <wp:posOffset>-59055</wp:posOffset>
            </wp:positionH>
            <wp:positionV relativeFrom="paragraph">
              <wp:posOffset>2365375</wp:posOffset>
            </wp:positionV>
            <wp:extent cx="6276975" cy="3752850"/>
            <wp:effectExtent l="0" t="0" r="9525" b="0"/>
            <wp:wrapNone/>
            <wp:docPr id="18170328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E39396E" wp14:editId="231B6BA1">
            <wp:simplePos x="0" y="0"/>
            <wp:positionH relativeFrom="margin">
              <wp:align>right</wp:align>
            </wp:positionH>
            <wp:positionV relativeFrom="paragraph">
              <wp:posOffset>746125</wp:posOffset>
            </wp:positionV>
            <wp:extent cx="6543129" cy="1219200"/>
            <wp:effectExtent l="0" t="0" r="0" b="0"/>
            <wp:wrapNone/>
            <wp:docPr id="6854785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121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Ora estraiamo l’eseguibile con Export http Object su </w:t>
      </w:r>
      <w:proofErr w:type="spellStart"/>
      <w:r>
        <w:t>Wireshark</w:t>
      </w:r>
      <w:proofErr w:type="spellEnd"/>
      <w:r>
        <w:t>. Vediamo in questa HTTP Object list solo il nostro file di interesse W32.Nimda.Amm.exe in quanto è l’unico oggetto HTTP richiesto tramite ‘GET’ in questa sessione registrata nel PCAP.</w:t>
      </w:r>
      <w:r>
        <w:br/>
      </w:r>
      <w:r>
        <w:br/>
      </w:r>
      <w:r>
        <w:br/>
      </w:r>
      <w:r>
        <w:br/>
      </w:r>
      <w:r>
        <w:br/>
      </w:r>
      <w:r>
        <w:br/>
        <w:t>Salviamolo su /home/</w:t>
      </w:r>
      <w:proofErr w:type="spellStart"/>
      <w:r>
        <w:t>analyst</w:t>
      </w:r>
      <w:proofErr w:type="spellEnd"/>
      <w:r>
        <w:t>/ e andiamo a controllare alcune informazioni a riguardo.</w:t>
      </w:r>
    </w:p>
    <w:p w14:paraId="3729CB51" w14:textId="1D997BFB" w:rsidR="00415B22" w:rsidRDefault="00415B22" w:rsidP="001104EE"/>
    <w:p w14:paraId="77F98FCC" w14:textId="63C18E3F" w:rsidR="00415B22" w:rsidRDefault="00416791" w:rsidP="001104EE">
      <w:r>
        <w:rPr>
          <w:noProof/>
        </w:rPr>
        <w:drawing>
          <wp:anchor distT="0" distB="0" distL="114300" distR="114300" simplePos="0" relativeHeight="251666432" behindDoc="0" locked="0" layoutInCell="1" allowOverlap="1" wp14:anchorId="3AD34DEE" wp14:editId="5A755EC5">
            <wp:simplePos x="0" y="0"/>
            <wp:positionH relativeFrom="margin">
              <wp:posOffset>-49530</wp:posOffset>
            </wp:positionH>
            <wp:positionV relativeFrom="paragraph">
              <wp:posOffset>3873500</wp:posOffset>
            </wp:positionV>
            <wp:extent cx="6276979" cy="609600"/>
            <wp:effectExtent l="0" t="0" r="9525" b="0"/>
            <wp:wrapNone/>
            <wp:docPr id="15102012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9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B22" w:rsidRPr="00416791">
        <w:br/>
      </w:r>
      <w:r w:rsidR="00415B22" w:rsidRPr="00416791">
        <w:br/>
      </w:r>
      <w:r w:rsidR="00415B22" w:rsidRPr="00416791">
        <w:br/>
      </w:r>
      <w:r w:rsidR="00415B22" w:rsidRPr="00416791">
        <w:br/>
      </w:r>
      <w:r w:rsidR="00415B22" w:rsidRPr="00416791">
        <w:br/>
      </w:r>
      <w:r w:rsidR="00415B22" w:rsidRPr="00416791">
        <w:br/>
      </w:r>
      <w:r w:rsidR="00415B22" w:rsidRPr="00416791">
        <w:br/>
      </w:r>
      <w:r w:rsidR="00415B22" w:rsidRPr="00416791">
        <w:br/>
      </w:r>
      <w:r w:rsidR="00415B22" w:rsidRPr="00416791">
        <w:br/>
      </w:r>
      <w:r w:rsidR="00415B22" w:rsidRPr="00416791">
        <w:br/>
      </w:r>
      <w:r w:rsidR="00415B22" w:rsidRPr="00416791">
        <w:br/>
      </w:r>
      <w:r w:rsidR="00415B22" w:rsidRPr="00416791">
        <w:br/>
        <w:t xml:space="preserve">PE32+ (64bit PE) </w:t>
      </w:r>
      <w:proofErr w:type="spellStart"/>
      <w:r w:rsidR="00415B22" w:rsidRPr="00416791">
        <w:t>executable</w:t>
      </w:r>
      <w:proofErr w:type="spellEnd"/>
      <w:r w:rsidR="00415B22" w:rsidRPr="00416791">
        <w:t xml:space="preserve"> for MS Windows 6.01 (eseguibile per Microsoft Windows 7 / </w:t>
      </w:r>
      <w:r w:rsidRPr="00416791">
        <w:t xml:space="preserve">Server 2008) (console) (console </w:t>
      </w:r>
      <w:proofErr w:type="spellStart"/>
      <w:r w:rsidRPr="00416791">
        <w:t>application</w:t>
      </w:r>
      <w:proofErr w:type="spellEnd"/>
      <w:r w:rsidRPr="00416791">
        <w:t>, combacia con la nostr</w:t>
      </w:r>
      <w:r>
        <w:t xml:space="preserve">a teoria che si tratti di cmd.exe), x86-64 (64bit </w:t>
      </w:r>
      <w:proofErr w:type="spellStart"/>
      <w:r>
        <w:t>architecture</w:t>
      </w:r>
      <w:proofErr w:type="spellEnd"/>
      <w:r>
        <w:t xml:space="preserve">), 6 </w:t>
      </w:r>
      <w:proofErr w:type="spellStart"/>
      <w:r>
        <w:t>sections</w:t>
      </w:r>
      <w:proofErr w:type="spellEnd"/>
      <w:r>
        <w:t xml:space="preserve"> (6 sezioni standard di PE).</w:t>
      </w:r>
      <w:r>
        <w:br/>
      </w:r>
      <w:r>
        <w:br/>
      </w:r>
      <w:r>
        <w:br/>
        <w:t>Cosa farebbe ora un analista per verificare il comportamento dell’eseguibile e nel caso rispondere ad un incidente informatico?</w:t>
      </w:r>
    </w:p>
    <w:p w14:paraId="6D50E2A0" w14:textId="0974AA20" w:rsidR="00416791" w:rsidRDefault="00416791" w:rsidP="00416791">
      <w:pPr>
        <w:pStyle w:val="ListParagraph"/>
        <w:numPr>
          <w:ilvl w:val="0"/>
          <w:numId w:val="27"/>
        </w:numPr>
      </w:pPr>
      <w:r>
        <w:lastRenderedPageBreak/>
        <w:t>Isolare dispositivo HOST, impedire ulteriori infezioni tramite movimento laterale su rete, investigare dispositivi direttamente esposti per comportamenti anomali, mettere file malware in quarantina, analisi forense network.</w:t>
      </w:r>
    </w:p>
    <w:p w14:paraId="2DA2F328" w14:textId="5BAF3F00" w:rsidR="00416791" w:rsidRDefault="00413F01" w:rsidP="00416791">
      <w:pPr>
        <w:pStyle w:val="ListParagraph"/>
        <w:numPr>
          <w:ilvl w:val="0"/>
          <w:numId w:val="27"/>
        </w:numPr>
      </w:pPr>
      <w:r w:rsidRPr="00416791">
        <w:rPr>
          <w:noProof/>
        </w:rPr>
        <w:drawing>
          <wp:anchor distT="0" distB="0" distL="114300" distR="114300" simplePos="0" relativeHeight="251668480" behindDoc="1" locked="0" layoutInCell="1" allowOverlap="1" wp14:anchorId="38E3E2B8" wp14:editId="2F66F638">
            <wp:simplePos x="0" y="0"/>
            <wp:positionH relativeFrom="margin">
              <wp:posOffset>3169920</wp:posOffset>
            </wp:positionH>
            <wp:positionV relativeFrom="paragraph">
              <wp:posOffset>203835</wp:posOffset>
            </wp:positionV>
            <wp:extent cx="3164840" cy="2209800"/>
            <wp:effectExtent l="190500" t="190500" r="187960" b="190500"/>
            <wp:wrapTight wrapText="bothSides">
              <wp:wrapPolygon edited="0">
                <wp:start x="260" y="-1862"/>
                <wp:lineTo x="-1300" y="-1490"/>
                <wp:lineTo x="-1300" y="21041"/>
                <wp:lineTo x="-780" y="22345"/>
                <wp:lineTo x="260" y="23276"/>
                <wp:lineTo x="21193" y="23276"/>
                <wp:lineTo x="22233" y="22345"/>
                <wp:lineTo x="22753" y="19552"/>
                <wp:lineTo x="22753" y="1490"/>
                <wp:lineTo x="21323" y="-1303"/>
                <wp:lineTo x="21193" y="-1862"/>
                <wp:lineTo x="260" y="-1862"/>
              </wp:wrapPolygon>
            </wp:wrapTight>
            <wp:docPr id="148920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01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2209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6791">
        <w:t xml:space="preserve">Ottenere file malizioso come abbiamo fatto ad esempio ora, controllare HASH signature su </w:t>
      </w:r>
      <w:proofErr w:type="spellStart"/>
      <w:r w:rsidR="00416791">
        <w:t>VirusTotal</w:t>
      </w:r>
      <w:proofErr w:type="spellEnd"/>
      <w:r w:rsidR="00416791">
        <w:t xml:space="preserve"> o se presente come report su </w:t>
      </w:r>
      <w:proofErr w:type="spellStart"/>
      <w:r w:rsidR="00416791">
        <w:t>any.run</w:t>
      </w:r>
      <w:proofErr w:type="spellEnd"/>
      <w:r w:rsidR="00416791">
        <w:t xml:space="preserve"> o altri servizi di </w:t>
      </w:r>
      <w:proofErr w:type="spellStart"/>
      <w:r w:rsidR="00416791">
        <w:t>vendors</w:t>
      </w:r>
      <w:proofErr w:type="spellEnd"/>
      <w:r w:rsidR="00416791">
        <w:t xml:space="preserve"> sicurezza basati su signature.</w:t>
      </w:r>
    </w:p>
    <w:p w14:paraId="0BA4B6A5" w14:textId="0EEAD0AC" w:rsidR="00416791" w:rsidRDefault="00413F01" w:rsidP="00416791">
      <w:pPr>
        <w:pStyle w:val="ListParagraph"/>
        <w:numPr>
          <w:ilvl w:val="0"/>
          <w:numId w:val="27"/>
        </w:numPr>
      </w:pPr>
      <w:r w:rsidRPr="00416791">
        <w:rPr>
          <w:noProof/>
        </w:rPr>
        <w:drawing>
          <wp:anchor distT="0" distB="0" distL="114300" distR="114300" simplePos="0" relativeHeight="251667456" behindDoc="0" locked="0" layoutInCell="1" allowOverlap="1" wp14:anchorId="1158F9B1" wp14:editId="7630E0E6">
            <wp:simplePos x="0" y="0"/>
            <wp:positionH relativeFrom="margin">
              <wp:posOffset>4144010</wp:posOffset>
            </wp:positionH>
            <wp:positionV relativeFrom="paragraph">
              <wp:posOffset>1506220</wp:posOffset>
            </wp:positionV>
            <wp:extent cx="2190750" cy="1514475"/>
            <wp:effectExtent l="190500" t="190500" r="190500" b="180975"/>
            <wp:wrapThrough wrapText="bothSides">
              <wp:wrapPolygon edited="0">
                <wp:start x="376" y="-2717"/>
                <wp:lineTo x="-1878" y="-2174"/>
                <wp:lineTo x="-1878" y="20649"/>
                <wp:lineTo x="376" y="23909"/>
                <wp:lineTo x="21037" y="23909"/>
                <wp:lineTo x="21224" y="23366"/>
                <wp:lineTo x="23290" y="19834"/>
                <wp:lineTo x="23290" y="2174"/>
                <wp:lineTo x="21224" y="-1902"/>
                <wp:lineTo x="21037" y="-2717"/>
                <wp:lineTo x="376" y="-2717"/>
              </wp:wrapPolygon>
            </wp:wrapThrough>
            <wp:docPr id="102864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42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14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16791">
        <w:t>Attraverso sandbox cloud o laboratorio air-</w:t>
      </w:r>
      <w:proofErr w:type="spellStart"/>
      <w:r w:rsidR="00416791">
        <w:t>gapped</w:t>
      </w:r>
      <w:proofErr w:type="spellEnd"/>
      <w:r w:rsidR="00416791">
        <w:t xml:space="preserve"> per analisi malware fare un analisi statica e dinamica per ricostruire il comportamento del file una volta eseguito ed identificare possibili C2, domini, enumerazioni, movimenti laterali e ulteriori compromissioni che potrebbe aver già causato.</w:t>
      </w:r>
    </w:p>
    <w:p w14:paraId="708A0891" w14:textId="6CBFA35B" w:rsidR="00416791" w:rsidRDefault="00416791" w:rsidP="00416791">
      <w:pPr>
        <w:pStyle w:val="ListParagraph"/>
        <w:numPr>
          <w:ilvl w:val="0"/>
          <w:numId w:val="27"/>
        </w:numPr>
      </w:pPr>
      <w:r>
        <w:t>Determinare meccanismi di persistenza, vale la pena “pulire” il computer vittima o è il caso di fare un’installazione fresca di Windows da flash USB per sicurezza?</w:t>
      </w:r>
    </w:p>
    <w:p w14:paraId="23BCCDAD" w14:textId="7E3E9D3B" w:rsidR="00416791" w:rsidRPr="00416791" w:rsidRDefault="00413F01" w:rsidP="00413F01">
      <w:pPr>
        <w:pStyle w:val="ListParagraph"/>
        <w:numPr>
          <w:ilvl w:val="0"/>
          <w:numId w:val="27"/>
        </w:numPr>
      </w:pPr>
      <w:r w:rsidRPr="00416791">
        <w:rPr>
          <w:noProof/>
        </w:rPr>
        <w:drawing>
          <wp:anchor distT="0" distB="0" distL="114300" distR="114300" simplePos="0" relativeHeight="251669504" behindDoc="0" locked="0" layoutInCell="1" allowOverlap="1" wp14:anchorId="743561AF" wp14:editId="5F32959C">
            <wp:simplePos x="0" y="0"/>
            <wp:positionH relativeFrom="margin">
              <wp:align>left</wp:align>
            </wp:positionH>
            <wp:positionV relativeFrom="paragraph">
              <wp:posOffset>1466215</wp:posOffset>
            </wp:positionV>
            <wp:extent cx="2809875" cy="1726679"/>
            <wp:effectExtent l="190500" t="190500" r="180975" b="197485"/>
            <wp:wrapNone/>
            <wp:docPr id="137837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79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7266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3F01">
        <w:rPr>
          <w:noProof/>
        </w:rPr>
        <w:drawing>
          <wp:anchor distT="0" distB="0" distL="114300" distR="114300" simplePos="0" relativeHeight="251670528" behindDoc="1" locked="0" layoutInCell="1" allowOverlap="1" wp14:anchorId="3BD66F80" wp14:editId="5B204582">
            <wp:simplePos x="0" y="0"/>
            <wp:positionH relativeFrom="page">
              <wp:posOffset>4143375</wp:posOffset>
            </wp:positionH>
            <wp:positionV relativeFrom="paragraph">
              <wp:posOffset>716915</wp:posOffset>
            </wp:positionV>
            <wp:extent cx="2870835" cy="2362835"/>
            <wp:effectExtent l="190500" t="190500" r="196215" b="189865"/>
            <wp:wrapTight wrapText="bothSides">
              <wp:wrapPolygon edited="0">
                <wp:start x="287" y="-1741"/>
                <wp:lineTo x="-1433" y="-1393"/>
                <wp:lineTo x="-1433" y="21072"/>
                <wp:lineTo x="287" y="23162"/>
                <wp:lineTo x="21213" y="23162"/>
                <wp:lineTo x="21356" y="22813"/>
                <wp:lineTo x="22933" y="21072"/>
                <wp:lineTo x="22933" y="1393"/>
                <wp:lineTo x="21356" y="-1219"/>
                <wp:lineTo x="21213" y="-1741"/>
                <wp:lineTo x="287" y="-1741"/>
              </wp:wrapPolygon>
            </wp:wrapTight>
            <wp:docPr id="96826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63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2362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16791" w:rsidRPr="00416791">
        <w:t>Blacklist</w:t>
      </w:r>
      <w:proofErr w:type="spellEnd"/>
      <w:r w:rsidR="00416791" w:rsidRPr="00416791">
        <w:t xml:space="preserve"> su firewall di IP maliziosi</w:t>
      </w:r>
      <w:r w:rsidR="00416791">
        <w:t>, domini, C2 e del file stesso. Scrivere rule di YARA tramite informazioni ricavate da analisi malware e aggiornarle su EDR per evitare altre infezioni da questo specifico malware.</w:t>
      </w:r>
    </w:p>
    <w:sectPr w:rsidR="00416791" w:rsidRPr="00416791">
      <w:headerReference w:type="default" r:id="rId20"/>
      <w:footerReference w:type="default" r:id="rId21"/>
      <w:headerReference w:type="first" r:id="rId22"/>
      <w:footerReference w:type="first" r:id="rId23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ECA81" w14:textId="77777777" w:rsidR="00732328" w:rsidRDefault="00732328">
      <w:pPr>
        <w:spacing w:before="0" w:after="0" w:line="240" w:lineRule="auto"/>
      </w:pPr>
      <w:r>
        <w:separator/>
      </w:r>
    </w:p>
    <w:p w14:paraId="19AB7DFA" w14:textId="77777777" w:rsidR="00732328" w:rsidRDefault="00732328"/>
  </w:endnote>
  <w:endnote w:type="continuationSeparator" w:id="0">
    <w:p w14:paraId="74591DD5" w14:textId="77777777" w:rsidR="00732328" w:rsidRDefault="00732328">
      <w:pPr>
        <w:spacing w:before="0" w:after="0" w:line="240" w:lineRule="auto"/>
      </w:pPr>
      <w:r>
        <w:continuationSeparator/>
      </w:r>
    </w:p>
    <w:p w14:paraId="19DA58DC" w14:textId="77777777" w:rsidR="00732328" w:rsidRDefault="007323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CB024" w14:textId="1ECDB34D" w:rsidR="0039129C" w:rsidRPr="00021668" w:rsidRDefault="00A14D08">
    <w:pPr>
      <w:pStyle w:val="Footer"/>
      <w:rPr>
        <w:lang w:val="en-US"/>
      </w:rPr>
    </w:pPr>
    <w:r>
      <w:rPr>
        <w:lang w:val="en-US"/>
      </w:rPr>
      <w:t xml:space="preserve">U3BW – </w:t>
    </w:r>
    <w:r w:rsidR="001104EE">
      <w:rPr>
        <w:lang w:val="en-US"/>
      </w:rPr>
      <w:t>Extract exe from PCAP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001B" w14:textId="77777777" w:rsidR="00732328" w:rsidRDefault="00732328">
      <w:pPr>
        <w:spacing w:before="0" w:after="0" w:line="240" w:lineRule="auto"/>
      </w:pPr>
      <w:r>
        <w:separator/>
      </w:r>
    </w:p>
    <w:p w14:paraId="7755EDF6" w14:textId="77777777" w:rsidR="00732328" w:rsidRDefault="00732328"/>
  </w:footnote>
  <w:footnote w:type="continuationSeparator" w:id="0">
    <w:p w14:paraId="58335426" w14:textId="77777777" w:rsidR="00732328" w:rsidRDefault="00732328">
      <w:pPr>
        <w:spacing w:before="0" w:after="0" w:line="240" w:lineRule="auto"/>
      </w:pPr>
      <w:r>
        <w:continuationSeparator/>
      </w:r>
    </w:p>
    <w:p w14:paraId="44300E38" w14:textId="77777777" w:rsidR="00732328" w:rsidRDefault="007323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A600" w14:textId="2F938206" w:rsidR="00481BA0" w:rsidRDefault="00481BA0">
    <w:pPr>
      <w:pStyle w:val="Header"/>
    </w:pPr>
    <w:r>
      <w:br/>
    </w: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B754" w14:textId="7CED5DC0" w:rsidR="003A5F16" w:rsidRPr="008A3C37" w:rsidRDefault="00A14D08">
    <w:pPr>
      <w:pStyle w:val="Header"/>
      <w:rPr>
        <w:color w:val="auto"/>
        <w:sz w:val="22"/>
        <w:szCs w:val="22"/>
        <w:lang w:val="en-US"/>
      </w:rPr>
    </w:pPr>
    <w:r>
      <w:rPr>
        <w:color w:val="auto"/>
        <w:lang w:val="en-US"/>
      </w:rPr>
      <w:t xml:space="preserve">U3BW – </w:t>
    </w:r>
    <w:r w:rsidR="001104EE">
      <w:rPr>
        <w:color w:val="auto"/>
        <w:lang w:val="en-US"/>
      </w:rPr>
      <w:t>Extract exe from PCAP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B157A"/>
    <w:multiLevelType w:val="hybridMultilevel"/>
    <w:tmpl w:val="92B2358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DB2B9C"/>
    <w:multiLevelType w:val="hybridMultilevel"/>
    <w:tmpl w:val="90FCA9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D44B09"/>
    <w:multiLevelType w:val="hybridMultilevel"/>
    <w:tmpl w:val="5C7217B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A4D1834"/>
    <w:multiLevelType w:val="hybridMultilevel"/>
    <w:tmpl w:val="31A25E9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73815"/>
    <w:multiLevelType w:val="hybridMultilevel"/>
    <w:tmpl w:val="6FD824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200839"/>
    <w:multiLevelType w:val="hybridMultilevel"/>
    <w:tmpl w:val="573625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E71CF"/>
    <w:multiLevelType w:val="hybridMultilevel"/>
    <w:tmpl w:val="DA78B3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8"/>
  </w:num>
  <w:num w:numId="3" w16cid:durableId="1075279202">
    <w:abstractNumId w:val="8"/>
  </w:num>
  <w:num w:numId="4" w16cid:durableId="1757097053">
    <w:abstractNumId w:val="21"/>
  </w:num>
  <w:num w:numId="5" w16cid:durableId="87117837">
    <w:abstractNumId w:val="19"/>
  </w:num>
  <w:num w:numId="6" w16cid:durableId="1889102833">
    <w:abstractNumId w:val="22"/>
  </w:num>
  <w:num w:numId="7" w16cid:durableId="1350522077">
    <w:abstractNumId w:val="11"/>
  </w:num>
  <w:num w:numId="8" w16cid:durableId="446311517">
    <w:abstractNumId w:val="25"/>
  </w:num>
  <w:num w:numId="9" w16cid:durableId="2019623766">
    <w:abstractNumId w:val="13"/>
  </w:num>
  <w:num w:numId="10" w16cid:durableId="1269846234">
    <w:abstractNumId w:val="16"/>
  </w:num>
  <w:num w:numId="11" w16cid:durableId="1895197300">
    <w:abstractNumId w:val="15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25"/>
  </w:num>
  <w:num w:numId="21" w16cid:durableId="1252814790">
    <w:abstractNumId w:val="12"/>
  </w:num>
  <w:num w:numId="22" w16cid:durableId="1454011691">
    <w:abstractNumId w:val="10"/>
  </w:num>
  <w:num w:numId="23" w16cid:durableId="767192065">
    <w:abstractNumId w:val="14"/>
  </w:num>
  <w:num w:numId="24" w16cid:durableId="105586797">
    <w:abstractNumId w:val="20"/>
  </w:num>
  <w:num w:numId="25" w16cid:durableId="31925993">
    <w:abstractNumId w:val="24"/>
  </w:num>
  <w:num w:numId="26" w16cid:durableId="436945337">
    <w:abstractNumId w:val="17"/>
  </w:num>
  <w:num w:numId="27" w16cid:durableId="5008957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2059"/>
    <w:rsid w:val="0000795A"/>
    <w:rsid w:val="0001008C"/>
    <w:rsid w:val="00016646"/>
    <w:rsid w:val="00021668"/>
    <w:rsid w:val="00021783"/>
    <w:rsid w:val="0002585F"/>
    <w:rsid w:val="00074CA2"/>
    <w:rsid w:val="00076487"/>
    <w:rsid w:val="00093422"/>
    <w:rsid w:val="000B1DBC"/>
    <w:rsid w:val="000B69B8"/>
    <w:rsid w:val="000C0CA8"/>
    <w:rsid w:val="000C4AF6"/>
    <w:rsid w:val="000F1AFE"/>
    <w:rsid w:val="00102359"/>
    <w:rsid w:val="001064E1"/>
    <w:rsid w:val="001065E6"/>
    <w:rsid w:val="001104EE"/>
    <w:rsid w:val="00142117"/>
    <w:rsid w:val="001545BD"/>
    <w:rsid w:val="00171290"/>
    <w:rsid w:val="0018375C"/>
    <w:rsid w:val="00186EF7"/>
    <w:rsid w:val="001964E9"/>
    <w:rsid w:val="001A0578"/>
    <w:rsid w:val="001C135D"/>
    <w:rsid w:val="001E2E1C"/>
    <w:rsid w:val="0020300E"/>
    <w:rsid w:val="00212F2F"/>
    <w:rsid w:val="00227DF5"/>
    <w:rsid w:val="00232F63"/>
    <w:rsid w:val="00237559"/>
    <w:rsid w:val="00297654"/>
    <w:rsid w:val="002D22E0"/>
    <w:rsid w:val="002D5E28"/>
    <w:rsid w:val="002F42E6"/>
    <w:rsid w:val="003008EC"/>
    <w:rsid w:val="00305C88"/>
    <w:rsid w:val="003112E5"/>
    <w:rsid w:val="00321A95"/>
    <w:rsid w:val="00322C56"/>
    <w:rsid w:val="00332128"/>
    <w:rsid w:val="00375EC1"/>
    <w:rsid w:val="0039129C"/>
    <w:rsid w:val="00395A8C"/>
    <w:rsid w:val="003A4F86"/>
    <w:rsid w:val="003A55D0"/>
    <w:rsid w:val="003A5F16"/>
    <w:rsid w:val="003D4A70"/>
    <w:rsid w:val="003F33DB"/>
    <w:rsid w:val="003F4286"/>
    <w:rsid w:val="00406E2C"/>
    <w:rsid w:val="00407369"/>
    <w:rsid w:val="00413F01"/>
    <w:rsid w:val="00415B22"/>
    <w:rsid w:val="00416791"/>
    <w:rsid w:val="0042294C"/>
    <w:rsid w:val="00472A82"/>
    <w:rsid w:val="004819A0"/>
    <w:rsid w:val="00481BA0"/>
    <w:rsid w:val="00481FCF"/>
    <w:rsid w:val="00486B7A"/>
    <w:rsid w:val="004A7FC3"/>
    <w:rsid w:val="004B0DDC"/>
    <w:rsid w:val="004B0E4D"/>
    <w:rsid w:val="004D4945"/>
    <w:rsid w:val="00502553"/>
    <w:rsid w:val="005452FC"/>
    <w:rsid w:val="005868E4"/>
    <w:rsid w:val="00594F5F"/>
    <w:rsid w:val="005A5D49"/>
    <w:rsid w:val="005B5165"/>
    <w:rsid w:val="005C340B"/>
    <w:rsid w:val="00610FAD"/>
    <w:rsid w:val="00640111"/>
    <w:rsid w:val="00644A71"/>
    <w:rsid w:val="00644CDB"/>
    <w:rsid w:val="00682351"/>
    <w:rsid w:val="006A55B1"/>
    <w:rsid w:val="006A7F7A"/>
    <w:rsid w:val="006C5F48"/>
    <w:rsid w:val="006D103F"/>
    <w:rsid w:val="006E7063"/>
    <w:rsid w:val="00715B4D"/>
    <w:rsid w:val="00727136"/>
    <w:rsid w:val="00732328"/>
    <w:rsid w:val="007328F3"/>
    <w:rsid w:val="00734A71"/>
    <w:rsid w:val="007408A1"/>
    <w:rsid w:val="0075279C"/>
    <w:rsid w:val="00754DC5"/>
    <w:rsid w:val="0078273C"/>
    <w:rsid w:val="007930C0"/>
    <w:rsid w:val="0079369D"/>
    <w:rsid w:val="007A11BC"/>
    <w:rsid w:val="007A79F3"/>
    <w:rsid w:val="007B11C9"/>
    <w:rsid w:val="007B1A49"/>
    <w:rsid w:val="007D1B6A"/>
    <w:rsid w:val="00805573"/>
    <w:rsid w:val="00816EA2"/>
    <w:rsid w:val="00827514"/>
    <w:rsid w:val="00833E80"/>
    <w:rsid w:val="008432E2"/>
    <w:rsid w:val="00843A76"/>
    <w:rsid w:val="008462AA"/>
    <w:rsid w:val="008625EC"/>
    <w:rsid w:val="008639BD"/>
    <w:rsid w:val="00873948"/>
    <w:rsid w:val="00883075"/>
    <w:rsid w:val="008A0D06"/>
    <w:rsid w:val="008A3C37"/>
    <w:rsid w:val="008D7BA7"/>
    <w:rsid w:val="00901810"/>
    <w:rsid w:val="009122FD"/>
    <w:rsid w:val="0092284D"/>
    <w:rsid w:val="00944D6A"/>
    <w:rsid w:val="00952025"/>
    <w:rsid w:val="00960C6E"/>
    <w:rsid w:val="009626A0"/>
    <w:rsid w:val="0099530A"/>
    <w:rsid w:val="009B7973"/>
    <w:rsid w:val="009C0C85"/>
    <w:rsid w:val="009C760B"/>
    <w:rsid w:val="009E267F"/>
    <w:rsid w:val="009E5ADB"/>
    <w:rsid w:val="009F5E2B"/>
    <w:rsid w:val="00A04C67"/>
    <w:rsid w:val="00A14D08"/>
    <w:rsid w:val="00A46147"/>
    <w:rsid w:val="00A9621A"/>
    <w:rsid w:val="00AA02EF"/>
    <w:rsid w:val="00AC29E5"/>
    <w:rsid w:val="00AF4692"/>
    <w:rsid w:val="00B25124"/>
    <w:rsid w:val="00B32E55"/>
    <w:rsid w:val="00B347A1"/>
    <w:rsid w:val="00B6029F"/>
    <w:rsid w:val="00B71C13"/>
    <w:rsid w:val="00B76D2F"/>
    <w:rsid w:val="00BA48DB"/>
    <w:rsid w:val="00BE39E0"/>
    <w:rsid w:val="00C01525"/>
    <w:rsid w:val="00C165FD"/>
    <w:rsid w:val="00C316BD"/>
    <w:rsid w:val="00C33032"/>
    <w:rsid w:val="00C34515"/>
    <w:rsid w:val="00C41BBE"/>
    <w:rsid w:val="00C47D50"/>
    <w:rsid w:val="00C52FC2"/>
    <w:rsid w:val="00C534A4"/>
    <w:rsid w:val="00C62EB4"/>
    <w:rsid w:val="00C65224"/>
    <w:rsid w:val="00CA0F96"/>
    <w:rsid w:val="00CB1036"/>
    <w:rsid w:val="00CC26F0"/>
    <w:rsid w:val="00CC72AD"/>
    <w:rsid w:val="00CD096D"/>
    <w:rsid w:val="00CF7537"/>
    <w:rsid w:val="00CF7852"/>
    <w:rsid w:val="00D24800"/>
    <w:rsid w:val="00D41BBD"/>
    <w:rsid w:val="00D42BA1"/>
    <w:rsid w:val="00D4304F"/>
    <w:rsid w:val="00D51BBE"/>
    <w:rsid w:val="00D651B9"/>
    <w:rsid w:val="00D75740"/>
    <w:rsid w:val="00DB2A81"/>
    <w:rsid w:val="00DB43B4"/>
    <w:rsid w:val="00DC210D"/>
    <w:rsid w:val="00DD0D5C"/>
    <w:rsid w:val="00DD37E2"/>
    <w:rsid w:val="00DE0E39"/>
    <w:rsid w:val="00DF4DDB"/>
    <w:rsid w:val="00E01952"/>
    <w:rsid w:val="00E0649F"/>
    <w:rsid w:val="00E06BDC"/>
    <w:rsid w:val="00E12D66"/>
    <w:rsid w:val="00E3741A"/>
    <w:rsid w:val="00E53907"/>
    <w:rsid w:val="00E6279D"/>
    <w:rsid w:val="00E74DCF"/>
    <w:rsid w:val="00EA373E"/>
    <w:rsid w:val="00EC0F68"/>
    <w:rsid w:val="00EC2074"/>
    <w:rsid w:val="00EC5313"/>
    <w:rsid w:val="00F008E5"/>
    <w:rsid w:val="00F51379"/>
    <w:rsid w:val="00F65593"/>
    <w:rsid w:val="00F72273"/>
    <w:rsid w:val="00F77C02"/>
    <w:rsid w:val="00F82255"/>
    <w:rsid w:val="00F90F62"/>
    <w:rsid w:val="00F97431"/>
    <w:rsid w:val="00FA006E"/>
    <w:rsid w:val="00FB431B"/>
    <w:rsid w:val="00FB7352"/>
    <w:rsid w:val="00FD49F4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  <w:style w:type="character" w:styleId="Hyperlink">
    <w:name w:val="Hyperlink"/>
    <w:basedOn w:val="DefaultParagraphFont"/>
    <w:uiPriority w:val="99"/>
    <w:unhideWhenUsed/>
    <w:rsid w:val="00002059"/>
    <w:rPr>
      <w:color w:val="0072C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0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4B0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1054</TotalTime>
  <Pages>4</Pages>
  <Words>538</Words>
  <Characters>3067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29</cp:revision>
  <cp:lastPrinted>2026-05-15T13:53:00Z</cp:lastPrinted>
  <dcterms:created xsi:type="dcterms:W3CDTF">2026-03-16T14:43:00Z</dcterms:created>
  <dcterms:modified xsi:type="dcterms:W3CDTF">2026-05-21T13:02:00Z</dcterms:modified>
</cp:coreProperties>
</file>