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3.0 Controlled Construction Integration Quality and Release Readiness</w:t>
      </w:r>
    </w:p>
    <w:p w14:paraId="4F55BA03" w14:textId="77777777" w:rsidR="008D6C38" w:rsidRDefault="00000000">
      <w:r>
        <w:t>Virtual Group K | SEN381 | 14 October 2026</w:t>
      </w:r>
    </w:p>
    <w:p w14:paraId="26CDD7D0" w14:textId="77777777" w:rsidR="008D6C38" w:rsidRDefault="00000000">
      <w:r>
        <w:t>Cameron Purdon 601963 | Bianca Grobler 600537 | Michael Ellis 600332</w:t>
      </w:r>
    </w:p>
    <w:p w14:paraId="41DD0E6B" w14:textId="787F4083" w:rsidR="008D6C38" w:rsidRDefault="00D27ECF">
      <w:r w:rsidRPr="00D27ECF">
        <w:t xml:space="preserve">This document continues PED v2.0 into Milestone 3, retaining the approved requirements, architecture decisions and project history. It records PostgreSQL persistence, protected request retrieval, </w:t>
      </w:r>
      <w:proofErr w:type="spellStart"/>
      <w:r w:rsidRPr="00D27ECF">
        <w:t>authorised</w:t>
      </w:r>
      <w:proofErr w:type="spellEnd"/>
      <w:r w:rsidRPr="00D27ECF">
        <w:t xml:space="preserve"> status updates, automated verification and a separate database-read performance test. The release-readiness assessment and supporting evidence are presented in Section 14.</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14 October 2026; personal and performance evidence retained; Bianca’s completed conformance review and teammate confirmation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19 M3 cases, 29 regression checks, 25 database checks and PERF-01; scoped R-047/TD-04 closure, current CI coverage and release evidence.</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 xml:space="preserve">Part I retains the M1 foundation. Part II continues the M2 architecture and decisions with dated M3 implementation and verification updates. Original M2 checkpoint statements remain identifiable; the M3 subsections describe the latest evidence. </w:t>
      </w:r>
      <w:proofErr w:type="gramStart"/>
      <w:r>
        <w:t>The separate RTM</w:t>
      </w:r>
      <w:proofErr w:type="gramEnd"/>
      <w:r>
        <w:t xml:space="preserve">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 xml:space="preserve">SR-IN-03: View </w:t>
      </w:r>
      <w:proofErr w:type="gramStart"/>
      <w:r>
        <w:t>current status</w:t>
      </w:r>
      <w:proofErr w:type="gramEnd"/>
      <w:r>
        <w:t xml:space="preserve">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w:t>
      </w:r>
      <w:proofErr w:type="gramStart"/>
      <w:r>
        <w:t>other</w:t>
      </w:r>
      <w:proofErr w:type="gramEnd"/>
      <w:r>
        <w:t xml:space="preserve">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 xml:space="preserve">Schedule vs. Security (access-control granularity): A fully granular, field-level permission system would better satisfy </w:t>
      </w:r>
      <w:proofErr w:type="gramStart"/>
      <w:r>
        <w:t>least-privilege</w:t>
      </w:r>
      <w:proofErr w:type="gramEnd"/>
      <w:r>
        <w:t xml:space="preserve"> principles but isn't achievable within the fixed schedule alongside required functional scope. Accepted trade-off: a </w:t>
      </w:r>
      <w:proofErr w:type="gramStart"/>
      <w:r>
        <w:t>coarser</w:t>
      </w:r>
      <w:proofErr w:type="gramEnd"/>
      <w:r>
        <w:t xml:space="preserve">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 xml:space="preserve">3. Requirements </w:t>
      </w:r>
      <w:proofErr w:type="gramStart"/>
      <w:r>
        <w:t>&amp;Acceptance</w:t>
      </w:r>
      <w:proofErr w:type="gramEnd"/>
      <w:r>
        <w:t xml:space="preserv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 xml:space="preserve">FR identifies a functional requirement and NFR a non-functional requirement. Each has two acceptance criteria, labelled </w:t>
      </w:r>
      <w:proofErr w:type="gramStart"/>
      <w:r>
        <w:t>AC</w:t>
      </w:r>
      <w:proofErr w:type="gramEnd"/>
      <w:r>
        <w:t xml:space="preserve">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 xml:space="preserve">AC-FR-001-1: A valid submission saves one request with a unique reference, date and </w:t>
      </w:r>
      <w:proofErr w:type="gramStart"/>
      <w:r>
        <w:t>New</w:t>
      </w:r>
      <w:proofErr w:type="gramEnd"/>
      <w:r>
        <w:t xml:space="preserve">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 xml:space="preserve">Allow requesters to view the </w:t>
      </w:r>
      <w:proofErr w:type="gramStart"/>
      <w:r>
        <w:t>current status</w:t>
      </w:r>
      <w:proofErr w:type="gramEnd"/>
      <w:r>
        <w:t xml:space="preserve">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 xml:space="preserve">AC-FR-004-1: The list shows each own request’s reference, category, date and </w:t>
      </w:r>
      <w:proofErr w:type="gramStart"/>
      <w:r>
        <w:t>current status</w:t>
      </w:r>
      <w:proofErr w:type="gramEnd"/>
      <w:r>
        <w:t>,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 xml:space="preserve">AC-FR-005-1: Each event produces feedback showing the event, date and </w:t>
      </w:r>
      <w:proofErr w:type="gramStart"/>
      <w:r>
        <w:t>current status</w:t>
      </w:r>
      <w:proofErr w:type="gramEnd"/>
      <w:r>
        <w:t>;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 xml:space="preserve">Allow staff to </w:t>
      </w:r>
      <w:proofErr w:type="gramStart"/>
      <w:r>
        <w:t>search</w:t>
      </w:r>
      <w:proofErr w:type="gramEnd"/>
      <w:r>
        <w:t xml:space="preserve"> requests and </w:t>
      </w:r>
      <w:proofErr w:type="gramStart"/>
      <w:r>
        <w:t>filter</w:t>
      </w:r>
      <w:proofErr w:type="gramEnd"/>
      <w:r>
        <w:t xml:space="preserve">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 xml:space="preserve">Allow authorised staff to </w:t>
      </w:r>
      <w:proofErr w:type="gramStart"/>
      <w:r>
        <w:t>assign</w:t>
      </w:r>
      <w:proofErr w:type="gramEnd"/>
      <w:r>
        <w:t xml:space="preserve">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 xml:space="preserve">AC-FR-009-2: Ineligible owners are rejected; simultaneous attempts to </w:t>
      </w:r>
      <w:proofErr w:type="gramStart"/>
      <w:r>
        <w:t>claim</w:t>
      </w:r>
      <w:proofErr w:type="gramEnd"/>
      <w:r>
        <w:t xml:space="preserve">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 xml:space="preserve">AC-FR-012-1: Resolving an In Progress request requires a resolution summary and </w:t>
      </w:r>
      <w:proofErr w:type="gramStart"/>
      <w:r>
        <w:t>records</w:t>
      </w:r>
      <w:proofErr w:type="gramEnd"/>
      <w:r>
        <w:t xml:space="preserve">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 xml:space="preserve">AC-FR-017-2: Unlisted priorities and requester </w:t>
      </w:r>
      <w:proofErr w:type="gramStart"/>
      <w:r>
        <w:t>attempts</w:t>
      </w:r>
      <w:proofErr w:type="gramEnd"/>
      <w:r>
        <w:t xml:space="preserve">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 xml:space="preserve">3.2 </w:t>
      </w:r>
      <w:proofErr w:type="gramStart"/>
      <w:r>
        <w:t>Non-functional</w:t>
      </w:r>
      <w:proofErr w:type="gramEnd"/>
      <w:r>
        <w:t xml:space="preserve">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 xml:space="preserve">NFR-003 Data integrity on </w:t>
      </w:r>
      <w:proofErr w:type="gramStart"/>
      <w:r>
        <w:rPr>
          <w:b/>
        </w:rPr>
        <w:t>save</w:t>
      </w:r>
      <w:proofErr w:type="gramEnd"/>
      <w:r>
        <w:rPr>
          <w:b/>
        </w:rPr>
        <w:t xml:space="preser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 xml:space="preserve">NFR-007 Recoverable </w:t>
      </w:r>
      <w:proofErr w:type="gramStart"/>
      <w:r>
        <w:rPr>
          <w:b/>
        </w:rPr>
        <w:t>request</w:t>
      </w:r>
      <w:proofErr w:type="gramEnd"/>
      <w:r>
        <w:rPr>
          <w:b/>
        </w:rPr>
        <w:t xml:space="preserve">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 xml:space="preserve">The requirements were compared with the </w:t>
      </w:r>
      <w:proofErr w:type="gramStart"/>
      <w:r>
        <w:t>supplied stakeholder analysis and scope</w:t>
      </w:r>
      <w:proofErr w:type="gramEnd"/>
      <w:r>
        <w:t>.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 xml:space="preserve">Uncontrolled scope creep from informal "quick </w:t>
      </w:r>
      <w:proofErr w:type="gramStart"/>
      <w:r>
        <w:t>add</w:t>
      </w:r>
      <w:proofErr w:type="gramEnd"/>
      <w:r>
        <w:t>"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 xml:space="preserve">Enforce </w:t>
      </w:r>
      <w:proofErr w:type="gramStart"/>
      <w:r>
        <w:t>least-privilege</w:t>
      </w:r>
      <w:proofErr w:type="gramEnd"/>
      <w:r>
        <w:t xml:space="preserv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proofErr w:type="gramStart"/>
      <w:r>
        <w:t>Missing .gitignore</w:t>
      </w:r>
      <w:proofErr w:type="gramEnd"/>
      <w:r>
        <w:t>/environment-variable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Mitigation</w:t>
      </w:r>
      <w:proofErr w:type="gramStart"/>
      <w:r>
        <w:rPr>
          <w:b/>
        </w:rPr>
        <w:t xml:space="preserve">: </w:t>
      </w:r>
      <w:r>
        <w:t>.gitignore</w:t>
      </w:r>
      <w:proofErr w:type="gramEnd"/>
      <w:r>
        <w:t xml:space="preserv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 xml:space="preserve">Highest-priority risk to defend: R-005 (secrets </w:t>
      </w:r>
      <w:proofErr w:type="gramStart"/>
      <w:r>
        <w:t>exposure) —</w:t>
      </w:r>
      <w:proofErr w:type="gramEnd"/>
      <w:r>
        <w:t xml:space="preserve">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w:t>
      </w:r>
      <w:proofErr w:type="gramStart"/>
      <w:r>
        <w:rPr>
          <w:b/>
        </w:rPr>
        <w:t>decision it</w:t>
      </w:r>
      <w:proofErr w:type="gramEnd"/>
      <w:r>
        <w:rPr>
          <w:b/>
        </w:rPr>
        <w:t xml:space="preserve">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w:t>
      </w:r>
      <w:proofErr w:type="gramStart"/>
      <w:r>
        <w:rPr>
          <w:b/>
        </w:rPr>
        <w:t>decision it</w:t>
      </w:r>
      <w:proofErr w:type="gramEnd"/>
      <w:r>
        <w:rPr>
          <w:b/>
        </w:rPr>
        <w:t xml:space="preserve">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 xml:space="preserve">The project will progress through the four defined milestones: Engineering Foundation and Requirements Baseline, Architecture and Design, Controlled Construction and Integration, and </w:t>
      </w:r>
      <w:proofErr w:type="gramStart"/>
      <w:r>
        <w:t>the Final</w:t>
      </w:r>
      <w:proofErr w:type="gramEnd"/>
      <w:r>
        <w:t xml:space="preserve">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 xml:space="preserve">7.1.3 Why </w:t>
      </w:r>
      <w:proofErr w:type="gramStart"/>
      <w:r>
        <w:t>this matters</w:t>
      </w:r>
      <w:proofErr w:type="gramEnd"/>
      <w:r>
        <w:t xml:space="preserve">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proofErr w:type="gramStart"/>
      <w:r>
        <w:t>.gitignore</w:t>
      </w:r>
      <w:proofErr w:type="gramEnd"/>
    </w:p>
    <w:p w14:paraId="24AECE7A" w14:textId="77777777" w:rsidR="008D6C38" w:rsidRDefault="00000000">
      <w:proofErr w:type="gramStart"/>
      <w:r>
        <w:t>A .gitignore</w:t>
      </w:r>
      <w:proofErr w:type="gramEnd"/>
      <w:r>
        <w:t xml:space="preserv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w:t>
      </w:r>
      <w:proofErr w:type="gramStart"/>
      <w:r>
        <w:rPr>
          <w:b/>
        </w:rPr>
        <w:t>used?:</w:t>
      </w:r>
      <w:proofErr w:type="gramEnd"/>
      <w:r>
        <w:rPr>
          <w:b/>
        </w:rPr>
        <w:t xml:space="preserve">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w:t>
      </w:r>
      <w:proofErr w:type="gramStart"/>
      <w:r>
        <w:rPr>
          <w:b/>
        </w:rPr>
        <w:t>used?:</w:t>
      </w:r>
      <w:proofErr w:type="gramEnd"/>
      <w:r>
        <w:rPr>
          <w:b/>
        </w:rPr>
        <w:t xml:space="preserve"> </w:t>
      </w:r>
      <w:r>
        <w:t xml:space="preserve">Yes – Small pieces of information </w:t>
      </w:r>
      <w:proofErr w:type="gramStart"/>
      <w:r>
        <w:t>was</w:t>
      </w:r>
      <w:proofErr w:type="gramEnd"/>
      <w:r>
        <w:t xml:space="preserve">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w:t>
      </w:r>
      <w:proofErr w:type="gramStart"/>
      <w:r>
        <w:rPr>
          <w:b/>
        </w:rPr>
        <w:t>used?:</w:t>
      </w:r>
      <w:proofErr w:type="gramEnd"/>
      <w:r>
        <w:rPr>
          <w:b/>
        </w:rPr>
        <w:t xml:space="preserve">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 xml:space="preserve">Updated the request-lifecycle decision using </w:t>
            </w:r>
            <w:proofErr w:type="gramStart"/>
            <w:r w:rsidRPr="00372D7B">
              <w:rPr>
                <w:sz w:val="18"/>
              </w:rPr>
              <w:t>the Assignment</w:t>
            </w:r>
            <w:proofErr w:type="gramEnd"/>
            <w:r w:rsidRPr="00372D7B">
              <w:rPr>
                <w:sz w:val="18"/>
              </w:rPr>
              <w:t xml:space="preserve">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 xml:space="preserve">Corrected the requirement reference associated with R-014. R-013 now records the need for central server-side </w:t>
            </w:r>
            <w:proofErr w:type="spellStart"/>
            <w:r w:rsidRPr="00372D7B">
              <w:rPr>
                <w:sz w:val="18"/>
              </w:rPr>
              <w:t>authorisation</w:t>
            </w:r>
            <w:proofErr w:type="spellEnd"/>
            <w:r w:rsidRPr="00372D7B">
              <w:rPr>
                <w:sz w:val="18"/>
              </w:rPr>
              <w:t>,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 xml:space="preserve">ADR-M2-06 selects explicit application-service coordination for required status, history and feedback operations. Durable transactional </w:t>
            </w:r>
            <w:proofErr w:type="gramStart"/>
            <w:r w:rsidRPr="00372D7B">
              <w:rPr>
                <w:sz w:val="18"/>
              </w:rPr>
              <w:t>writes</w:t>
            </w:r>
            <w:proofErr w:type="gramEnd"/>
            <w:r w:rsidRPr="00372D7B">
              <w:rPr>
                <w:sz w:val="18"/>
              </w:rPr>
              <w:t xml:space="preserve">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 xml:space="preserve">Bianca Grobler and Michael Ellis reviewed the consolidated PED v2.0 and </w:t>
            </w:r>
            <w:proofErr w:type="gramStart"/>
            <w:r w:rsidRPr="00372D7B">
              <w:rPr>
                <w:sz w:val="18"/>
              </w:rPr>
              <w:t>supporting</w:t>
            </w:r>
            <w:proofErr w:type="gramEnd"/>
            <w:r w:rsidRPr="00372D7B">
              <w:rPr>
                <w:sz w:val="18"/>
              </w:rPr>
              <w:t xml:space="preserve">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 xml:space="preserve">Data integrity on </w:t>
            </w:r>
            <w:proofErr w:type="gramStart"/>
            <w:r>
              <w:rPr>
                <w:sz w:val="18"/>
              </w:rPr>
              <w:t>save</w:t>
            </w:r>
            <w:proofErr w:type="gramEnd"/>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proofErr w:type="gramStart"/>
            <w:r>
              <w:rPr>
                <w:sz w:val="18"/>
              </w:rPr>
              <w:t>Cannot</w:t>
            </w:r>
            <w:proofErr w:type="gramEnd"/>
            <w:r>
              <w:rPr>
                <w:sz w:val="18"/>
              </w:rPr>
              <w:t xml:space="preserve">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 xml:space="preserve">C01/C02/C04 and E01/E02. Future low-level-writer </w:t>
            </w:r>
            <w:proofErr w:type="gramStart"/>
            <w:r>
              <w:rPr>
                <w:sz w:val="18"/>
              </w:rPr>
              <w:t>bypass remains</w:t>
            </w:r>
            <w:proofErr w:type="gramEnd"/>
            <w:r>
              <w:rPr>
                <w:sz w:val="18"/>
              </w:rPr>
              <w:t xml:space="preserve">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 xml:space="preserve">No reopening or new </w:t>
      </w:r>
      <w:proofErr w:type="gramStart"/>
      <w:r>
        <w:t>requirement is</w:t>
      </w:r>
      <w:proofErr w:type="gramEnd"/>
      <w:r>
        <w:t xml:space="preserve">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 xml:space="preserve">ADR-M2-01 establishes CivicConnect as a layered web application using a single relational data store. This section refines </w:t>
      </w:r>
      <w:proofErr w:type="gramStart"/>
      <w:r>
        <w:t>that architectural decision</w:t>
      </w:r>
      <w:proofErr w:type="gramEnd"/>
      <w:r>
        <w:t xml:space="preserve">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 xml:space="preserve">Historical records must not be silently modified or removed by ordinary application users. </w:t>
      </w:r>
      <w:proofErr w:type="gramStart"/>
      <w:r>
        <w:t>RequestHistory</w:t>
      </w:r>
      <w:proofErr w:type="gramEnd"/>
      <w:r>
        <w:t xml:space="preserve">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 xml:space="preserve">Concurrency is particularly important for AC-FR-009-2, which states that simultaneous attempts to </w:t>
      </w:r>
      <w:proofErr w:type="gramStart"/>
      <w:r>
        <w:t>claim</w:t>
      </w:r>
      <w:proofErr w:type="gramEnd"/>
      <w:r>
        <w:t xml:space="preserve">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proofErr w:type="gramStart"/>
      <w:r>
        <w:t>Foreign-key</w:t>
      </w:r>
      <w:proofErr w:type="gramEnd"/>
      <w:r>
        <w:t xml:space="preserve">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 xml:space="preserve">The initial migration should </w:t>
      </w:r>
      <w:proofErr w:type="gramStart"/>
      <w:r>
        <w:t>establish</w:t>
      </w:r>
      <w:proofErr w:type="gramEnd"/>
      <w:r>
        <w:t>:</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 xml:space="preserve">During Milestone 3, </w:t>
      </w:r>
      <w:proofErr w:type="spellStart"/>
      <w:r w:rsidRPr="009C0CF2">
        <w:rPr>
          <w:lang w:val="en-ZA"/>
        </w:rPr>
        <w:t>CivicConnect</w:t>
      </w:r>
      <w:proofErr w:type="spellEnd"/>
      <w:r w:rsidRPr="009C0CF2">
        <w:rPr>
          <w:lang w:val="en-ZA"/>
        </w:rPr>
        <w:t xml:space="preserve"> progressed from the planned PostgreSQL persistence architecture established in Milestone 2 to a working database-backed implementation. PostgreSQL 17 was configured as the relational database, with Entity Framework Core 8 and the </w:t>
      </w:r>
      <w:proofErr w:type="spellStart"/>
      <w:r w:rsidRPr="009C0CF2">
        <w:rPr>
          <w:lang w:val="en-ZA"/>
        </w:rPr>
        <w:t>Npgsql</w:t>
      </w:r>
      <w:proofErr w:type="spellEnd"/>
      <w:r w:rsidRPr="009C0CF2">
        <w:rPr>
          <w:lang w:val="en-ZA"/>
        </w:rPr>
        <w:t xml:space="preserve">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 xml:space="preserve">The </w:t>
      </w:r>
      <w:proofErr w:type="spellStart"/>
      <w:r w:rsidRPr="009C0CF2">
        <w:rPr>
          <w:lang w:val="en-ZA"/>
        </w:rPr>
        <w:t>EfRequestStatusWriter</w:t>
      </w:r>
      <w:proofErr w:type="spellEnd"/>
      <w:r w:rsidRPr="009C0CF2">
        <w:rPr>
          <w:lang w:val="en-ZA"/>
        </w:rPr>
        <w:t xml:space="preserve">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 xml:space="preserve">If a required database </w:t>
      </w:r>
      <w:proofErr w:type="gramStart"/>
      <w:r w:rsidRPr="009C0CF2">
        <w:rPr>
          <w:lang w:val="en-ZA"/>
        </w:rPr>
        <w:t>write</w:t>
      </w:r>
      <w:proofErr w:type="gramEnd"/>
      <w:r w:rsidRPr="009C0CF2">
        <w:rPr>
          <w:lang w:val="en-ZA"/>
        </w:rPr>
        <w:t xml:space="preserv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/Data/</w:t>
      </w:r>
      <w:proofErr w:type="spellStart"/>
      <w:r w:rsidRPr="009C0CF2">
        <w:rPr>
          <w:lang w:val="en-ZA"/>
        </w:rPr>
        <w:t>EfRequestStatusWriter.cs</w:t>
      </w:r>
      <w:proofErr w:type="spellEnd"/>
    </w:p>
    <w:p w14:paraId="3A1C6FB8" w14:textId="77777777" w:rsidR="00837EF7" w:rsidRPr="009C0CF2" w:rsidRDefault="00000000"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/Data/Entities/</w:t>
      </w:r>
    </w:p>
    <w:p w14:paraId="6FF6A648" w14:textId="77777777" w:rsidR="00837EF7" w:rsidRPr="009C0CF2" w:rsidRDefault="00000000"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/Migrations/</w:t>
      </w:r>
    </w:p>
    <w:p w14:paraId="6455FA16" w14:textId="77777777" w:rsidR="00837EF7" w:rsidRPr="009C0CF2" w:rsidRDefault="00000000" w:rsidP="009C0CF2">
      <w:pPr>
        <w:numPr>
          <w:ilvl w:val="0"/>
          <w:numId w:val="39"/>
        </w:numPr>
        <w:rPr>
          <w:lang w:val="en-ZA"/>
        </w:rPr>
      </w:pPr>
      <w:r w:rsidRPr="009C0CF2">
        <w:rPr>
          <w:lang w:val="en-ZA"/>
        </w:rPr>
        <w:t>tests/</w:t>
      </w:r>
      <w:proofErr w:type="spellStart"/>
      <w:r w:rsidRPr="009C0CF2">
        <w:rPr>
          <w:lang w:val="en-ZA"/>
        </w:rPr>
        <w:t>CivicConnect.DatabaseTests</w:t>
      </w:r>
      <w:proofErr w:type="spellEnd"/>
      <w:r w:rsidRPr="009C0CF2">
        <w:rPr>
          <w:lang w:val="en-ZA"/>
        </w:rPr>
        <w:t>/</w:t>
      </w:r>
      <w:proofErr w:type="spellStart"/>
      <w:r w:rsidRPr="009C0CF2">
        <w:rPr>
          <w:lang w:val="en-ZA"/>
        </w:rPr>
        <w:t>Program.cs</w:t>
      </w:r>
      <w:proofErr w:type="spellEnd"/>
    </w:p>
    <w:p w14:paraId="5168076A" w14:textId="77777777" w:rsidR="00837EF7" w:rsidRPr="009C0CF2" w:rsidRDefault="00000000" w:rsidP="009C0CF2">
      <w:pPr>
        <w:numPr>
          <w:ilvl w:val="0"/>
          <w:numId w:val="39"/>
        </w:numPr>
        <w:rPr>
          <w:lang w:val="en-ZA"/>
        </w:rPr>
      </w:pPr>
      <w:r w:rsidRPr="009C0CF2">
        <w:rPr>
          <w:lang w:val="en-ZA"/>
        </w:rPr>
        <w:t>.</w:t>
      </w:r>
      <w:proofErr w:type="spellStart"/>
      <w:r w:rsidRPr="009C0CF2">
        <w:rPr>
          <w:lang w:val="en-ZA"/>
        </w:rPr>
        <w:t>github</w:t>
      </w:r>
      <w:proofErr w:type="spellEnd"/>
      <w:r w:rsidRPr="009C0CF2">
        <w:rPr>
          <w:lang w:val="en-ZA"/>
        </w:rPr>
        <w:t>/workflows/</w:t>
      </w:r>
      <w:proofErr w:type="spellStart"/>
      <w:r w:rsidRPr="009C0CF2">
        <w:rPr>
          <w:lang w:val="en-ZA"/>
        </w:rPr>
        <w:t>verify.yml</w:t>
      </w:r>
      <w:proofErr w:type="spellEnd"/>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 xml:space="preserve">The stack should remain proportionate to the CivicConnect pilot rather than introducing technologies that increase implementation and deployment complexity without addressing </w:t>
      </w:r>
      <w:proofErr w:type="gramStart"/>
      <w:r>
        <w:t>a current</w:t>
      </w:r>
      <w:proofErr w:type="gramEnd"/>
      <w:r>
        <w:t xml:space="preserve">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 xml:space="preserve">The primary interface requirements are that users can submit and track requests, staff can manage requests and management can access reporting information. NFR-005 additionally requires the interface to operate at 360 px and 1366 px viewport widths and </w:t>
      </w:r>
      <w:proofErr w:type="gramStart"/>
      <w:r>
        <w:t>remain</w:t>
      </w:r>
      <w:proofErr w:type="gramEnd"/>
      <w:r>
        <w:t xml:space="preserve">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 xml:space="preserve">The selected stack maps to ADR-M2-01 </w:t>
      </w:r>
      <w:proofErr w:type="gramStart"/>
      <w:r>
        <w:t>as</w:t>
      </w:r>
      <w:proofErr w:type="gramEnd"/>
      <w:r>
        <w:t xml:space="preserve">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 xml:space="preserve">demonstrate that secrets are obtained from configuration rather than </w:t>
      </w:r>
      <w:proofErr w:type="gramStart"/>
      <w:r>
        <w:t>hard-coded</w:t>
      </w:r>
      <w:proofErr w:type="gramEnd"/>
      <w:r>
        <w:t xml:space="preserve">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 xml:space="preserve">Alternatives Considered: A2 Task 1 Problem 1 compares Observer with explicit coordination and supports separating lifecycle rules from resulting actions. The M2 alternatives for transition legality are inline conditionals, a central transition table and State </w:t>
      </w:r>
      <w:proofErr w:type="gramStart"/>
      <w:r>
        <w:t>objects</w:t>
      </w:r>
      <w:proofErr w:type="gramEnd"/>
      <w:r>
        <w:t>.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 xml:space="preserve">State adds several classes/interfaces for the current six-status lifecycle. A transition table would be simpler. Reopening remains excluded, and no new </w:t>
      </w:r>
      <w:proofErr w:type="gramStart"/>
      <w:r>
        <w:t>reopen</w:t>
      </w:r>
      <w:proofErr w:type="gramEnd"/>
      <w:r>
        <w:t xml:space="preserve">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 xml:space="preserve">Inject IRequestAccessPolicy, implemented by RequestAccessPolicy, into RequestQueryService. The controller handles HTTP. The service always calls the policy, </w:t>
      </w:r>
      <w:proofErr w:type="gramStart"/>
      <w:r>
        <w:t>including for</w:t>
      </w:r>
      <w:proofErr w:type="gramEnd"/>
      <w:r>
        <w:t xml:space="preserve">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 xml:space="preserve">Implementation: src/CivicConnect.Web/Security/RequestAccessPolicy.cs; Application/RequestQueryService.cs; Controllers/RequestsController.cs. Verification: </w:t>
      </w:r>
      <w:proofErr w:type="gramStart"/>
      <w:r>
        <w:t>tests/CivicConnect.Verification/Program.cs</w:t>
      </w:r>
      <w:proofErr w:type="gramEnd"/>
      <w:r>
        <w:t xml:space="preserve">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w:t>
      </w:r>
      <w:proofErr w:type="gramStart"/>
      <w:r>
        <w:t>requests/{</w:t>
      </w:r>
      <w:proofErr w:type="gramEnd"/>
      <w:r>
        <w:t>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 xml:space="preserve">Before adding a write endpoint: validate input and action permission; delegate legal transitions to StatusTransitionService; persist request/history/requester feedback in one PostgreSQL transaction; enforce competing updates in the database. Any required </w:t>
      </w:r>
      <w:proofErr w:type="gramStart"/>
      <w:r>
        <w:t>write</w:t>
      </w:r>
      <w:proofErr w:type="gramEnd"/>
      <w:r>
        <w:t xml:space="preserv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proofErr w:type="gramStart"/>
      <w:r>
        <w:t>Version</w:t>
      </w:r>
      <w:proofErr w:type="gramEnd"/>
      <w:r>
        <w:t xml:space="preserve">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w:t>
      </w:r>
      <w:proofErr w:type="gramStart"/>
      <w:r>
        <w:t>requests/{</w:t>
      </w:r>
      <w:proofErr w:type="gramEnd"/>
      <w:r>
        <w:t xml:space="preserve">id} returns JSON from the same ASP.NET Core application. {id} is a non-empty UUID. There is no request body and no </w:t>
      </w:r>
      <w:proofErr w:type="gramStart"/>
      <w:r>
        <w:t>write</w:t>
      </w:r>
      <w:proofErr w:type="gramEnd"/>
      <w:r>
        <w:t xml:space="preserv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 xml:space="preserve">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w:t>
      </w:r>
      <w:proofErr w:type="gramStart"/>
      <w:r>
        <w:t>implemented, and</w:t>
      </w:r>
      <w:proofErr w:type="gramEnd"/>
      <w:r>
        <w:t xml:space="preserve">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 xml:space="preserve">Cookie authentication validates the framework-protected ticket. The server-issued </w:t>
      </w:r>
      <w:proofErr w:type="gramStart"/>
      <w:r>
        <w:t>principal</w:t>
      </w:r>
      <w:proofErr w:type="gramEnd"/>
      <w:r>
        <w:t xml:space="preserve"> requires one identity and exactly one NameIdentifier, one role and active=true. Staff need a category claim matching the record. These trusted claims must eventually come from server-owned user/permission data. Clients must never choose their role, active state or </w:t>
      </w:r>
      <w:proofErr w:type="gramStart"/>
      <w:r>
        <w:t>categories</w:t>
      </w:r>
      <w:proofErr w:type="gramEnd"/>
      <w:r>
        <w:t>.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 xml:space="preserve">404 ProblemDetails, `Request not </w:t>
            </w:r>
            <w:proofErr w:type="gramStart"/>
            <w:r>
              <w:rPr>
                <w:sz w:val="18"/>
              </w:rPr>
              <w:t>found.`</w:t>
            </w:r>
            <w:proofErr w:type="gramEnd"/>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 xml:space="preserve">The reader implementation is currently synthetic. No cross-process module integration, network DB call, POST/PUT/PATCH route, event broker, notification delivery or public API </w:t>
      </w:r>
      <w:proofErr w:type="gramStart"/>
      <w:r>
        <w:t>is</w:t>
      </w:r>
      <w:proofErr w:type="gramEnd"/>
      <w:r>
        <w:t xml:space="preserve"> implemented. Future list queries must constrain the query by permission before pagination/counting; filtering only a detail DTO is insufficient for FR-006/FR-007.</w:t>
      </w:r>
    </w:p>
    <w:p w14:paraId="1181467B" w14:textId="77777777" w:rsidR="008D6C38" w:rsidRDefault="00000000">
      <w:r>
        <w:t xml:space="preserve">Before write routes are </w:t>
      </w:r>
      <w:proofErr w:type="gramStart"/>
      <w:r>
        <w:t>built:</w:t>
      </w:r>
      <w:proofErr w:type="gramEnd"/>
      <w:r>
        <w:t xml:space="preserve">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w:t>
            </w:r>
            <w:proofErr w:type="gramStart"/>
            <w:r>
              <w:rPr>
                <w:sz w:val="18"/>
              </w:rPr>
              <w:t>requests/{</w:t>
            </w:r>
            <w:proofErr w:type="gramEnd"/>
            <w:r>
              <w:rPr>
                <w:sz w:val="18"/>
              </w:rPr>
              <w:t>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w:t>
            </w:r>
            <w:proofErr w:type="gramStart"/>
            <w:r>
              <w:rPr>
                <w:sz w:val="18"/>
              </w:rPr>
              <w:t>requests/{id}/</w:t>
            </w:r>
            <w:proofErr w:type="gramEnd"/>
            <w:r>
              <w:rPr>
                <w:sz w:val="18"/>
              </w:rPr>
              <w:t>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 xml:space="preserve">The deployment spike must verify HTTPS rather than </w:t>
      </w:r>
      <w:proofErr w:type="gramStart"/>
      <w:r>
        <w:t>assuming that</w:t>
      </w:r>
      <w:proofErr w:type="gramEnd"/>
      <w:r>
        <w:t xml:space="preserve"> the hosting platform enables it correctly.</w:t>
      </w:r>
    </w:p>
    <w:p w14:paraId="2D5C2425" w14:textId="77777777" w:rsidR="008D6C38" w:rsidRDefault="00000000">
      <w:r>
        <w:t xml:space="preserve">This </w:t>
      </w:r>
      <w:proofErr w:type="gramStart"/>
      <w:r>
        <w:t>addresses</w:t>
      </w:r>
      <w:proofErr w:type="gramEnd"/>
      <w:r>
        <w:t xml:space="preserve">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 xml:space="preserve">This </w:t>
      </w:r>
      <w:proofErr w:type="gramStart"/>
      <w:r>
        <w:t>addresses</w:t>
      </w:r>
      <w:proofErr w:type="gramEnd"/>
      <w:r>
        <w:t xml:space="preserve">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 xml:space="preserve">Free or low-cost hosting services may </w:t>
      </w:r>
      <w:proofErr w:type="gramStart"/>
      <w:r>
        <w:t>introduce</w:t>
      </w:r>
      <w:proofErr w:type="gramEnd"/>
      <w:r>
        <w:t>:</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proofErr w:type="gramStart"/>
      <w:r>
        <w:t>This</w:t>
      </w:r>
      <w:proofErr w:type="gramEnd"/>
      <w:r>
        <w:t xml:space="preserve">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proofErr w:type="gramStart"/>
      <w:r>
        <w:t>restoration start</w:t>
      </w:r>
      <w:proofErr w:type="gramEnd"/>
      <w:r>
        <w:t xml:space="preserve">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 xml:space="preserve">This </w:t>
      </w:r>
      <w:proofErr w:type="gramStart"/>
      <w:r>
        <w:t>addresses</w:t>
      </w:r>
      <w:proofErr w:type="gramEnd"/>
      <w:r>
        <w:t xml:space="preserve">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 xml:space="preserve">This </w:t>
      </w:r>
      <w:proofErr w:type="gramStart"/>
      <w:r>
        <w:t>addresses</w:t>
      </w:r>
      <w:proofErr w:type="gramEnd"/>
      <w:r>
        <w:t xml:space="preserve">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 xml:space="preserve">Before </w:t>
      </w:r>
      <w:proofErr w:type="gramStart"/>
      <w:r>
        <w:t>applying</w:t>
      </w:r>
      <w:proofErr w:type="gramEnd"/>
      <w:r>
        <w:t xml:space="preserve">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proofErr w:type="gramStart"/>
      <w:r>
        <w:lastRenderedPageBreak/>
        <w:t>the migration</w:t>
      </w:r>
      <w:proofErr w:type="gramEnd"/>
      <w:r>
        <w:t xml:space="preserve">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 xml:space="preserve">For application failures, the initial rollback direction is to redeploy the previous </w:t>
      </w:r>
      <w:proofErr w:type="gramStart"/>
      <w:r>
        <w:t>known</w:t>
      </w:r>
      <w:proofErr w:type="gramEnd"/>
      <w:r>
        <w:t>-good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 xml:space="preserve">This </w:t>
      </w:r>
      <w:proofErr w:type="gramStart"/>
      <w:r>
        <w:t>addresses</w:t>
      </w:r>
      <w:proofErr w:type="gramEnd"/>
      <w:r>
        <w:t xml:space="preserve">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proofErr w:type="gramStart"/>
            <w:r>
              <w:rPr>
                <w:sz w:val="18"/>
              </w:rPr>
              <w:lastRenderedPageBreak/>
              <w:t>High-availability</w:t>
            </w:r>
            <w:proofErr w:type="gramEnd"/>
            <w:r>
              <w:rPr>
                <w:sz w:val="18"/>
              </w:rPr>
              <w:t>/replication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 xml:space="preserve">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w:t>
      </w:r>
      <w:proofErr w:type="gramStart"/>
      <w:r>
        <w:t>restore</w:t>
      </w:r>
      <w:proofErr w:type="gramEnd"/>
      <w:r>
        <w:t xml:space="preserve"> is claimed.</w:t>
      </w:r>
    </w:p>
    <w:p w14:paraId="04B882C2" w14:textId="77777777" w:rsidR="008D6C38" w:rsidRDefault="00000000">
      <w:pPr>
        <w:pStyle w:val="Heading1"/>
      </w:pPr>
      <w:r>
        <w:t>6 Architecture technology and initial design baseline</w:t>
      </w:r>
    </w:p>
    <w:p w14:paraId="357CFF0E" w14:textId="77777777" w:rsidR="00163CDE" w:rsidRDefault="00000000">
      <w:proofErr w:type="gramStart"/>
      <w:r>
        <w:t>At</w:t>
      </w:r>
      <w:proofErr w:type="gramEnd"/>
      <w:r>
        <w:t xml:space="preserve">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proofErr w:type="gramStart"/>
            <w:r>
              <w:rPr>
                <w:sz w:val="18"/>
              </w:rPr>
              <w:t>Detects</w:t>
            </w:r>
            <w:proofErr w:type="gramEnd"/>
            <w:r>
              <w:rPr>
                <w:sz w:val="18"/>
              </w:rPr>
              <w:t xml:space="preserve">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 xml:space="preserve">During Milestone 3, automated testing was used to verify the reliability, consistency and integrity of </w:t>
      </w:r>
      <w:proofErr w:type="spellStart"/>
      <w:r w:rsidRPr="009C0CF2">
        <w:rPr>
          <w:lang w:val="en-ZA"/>
        </w:rPr>
        <w:t>CivicConnect's</w:t>
      </w:r>
      <w:proofErr w:type="spellEnd"/>
      <w:r w:rsidRPr="009C0CF2">
        <w:rPr>
          <w:lang w:val="en-ZA"/>
        </w:rPr>
        <w:t xml:space="preserve">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 xml:space="preserve">A successful status-update test verified that the request's new status, corresponding history entry and requester-visible feedback </w:t>
      </w:r>
      <w:proofErr w:type="gramStart"/>
      <w:r w:rsidRPr="009C0CF2">
        <w:rPr>
          <w:lang w:val="en-ZA"/>
        </w:rPr>
        <w:t>were persisted</w:t>
      </w:r>
      <w:proofErr w:type="gramEnd"/>
      <w:r w:rsidRPr="009C0CF2">
        <w:rPr>
          <w:lang w:val="en-ZA"/>
        </w:rPr>
        <w:t xml:space="preserve">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 xml:space="preserve">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w:t>
      </w:r>
      <w:proofErr w:type="gramStart"/>
      <w:r>
        <w:t>timings</w:t>
      </w:r>
      <w:proofErr w:type="gramEnd"/>
      <w:r>
        <w:t xml:space="preserve">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 xml:space="preserve">Unauthorised or </w:t>
            </w:r>
            <w:proofErr w:type="gramStart"/>
            <w:r>
              <w:rPr>
                <w:sz w:val="18"/>
              </w:rPr>
              <w:t>illegal</w:t>
            </w:r>
            <w:proofErr w:type="gramEnd"/>
            <w:r>
              <w:rPr>
                <w:sz w:val="18"/>
              </w:rPr>
              <w:t xml:space="preserve">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 xml:space="preserve">However, these results do not establish that the complete </w:t>
      </w:r>
      <w:proofErr w:type="spellStart"/>
      <w:r w:rsidRPr="00237EB4">
        <w:rPr>
          <w:lang w:val="en-ZA"/>
        </w:rPr>
        <w:t>CivicConnect</w:t>
      </w:r>
      <w:proofErr w:type="spellEnd"/>
      <w:r w:rsidRPr="00237EB4">
        <w:rPr>
          <w:lang w:val="en-ZA"/>
        </w:rPr>
        <w:t xml:space="preserve">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 xml:space="preserve">During Milestone 3, the </w:t>
      </w:r>
      <w:proofErr w:type="spellStart"/>
      <w:r w:rsidRPr="00237EB4">
        <w:rPr>
          <w:lang w:val="en-ZA"/>
        </w:rPr>
        <w:t>CivicConnect</w:t>
      </w:r>
      <w:proofErr w:type="spellEnd"/>
      <w:r w:rsidRPr="00237EB4">
        <w:rPr>
          <w:lang w:val="en-ZA"/>
        </w:rPr>
        <w:t xml:space="preserve">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proofErr w:type="spellStart"/>
      <w:r w:rsidRPr="00237EB4">
        <w:rPr>
          <w:lang w:val="en-ZA"/>
        </w:rPr>
        <w:t>InitialCreate</w:t>
      </w:r>
      <w:proofErr w:type="spellEnd"/>
      <w:r w:rsidRPr="00237EB4">
        <w:rPr>
          <w:lang w:val="en-ZA"/>
        </w:rPr>
        <w:t xml:space="preserve"> – establishes the initial database schema.</w:t>
      </w:r>
    </w:p>
    <w:p w14:paraId="5BB0FA84" w14:textId="77777777" w:rsidR="00837EF7" w:rsidRPr="00237EB4" w:rsidRDefault="00000000" w:rsidP="00237EB4">
      <w:pPr>
        <w:numPr>
          <w:ilvl w:val="0"/>
          <w:numId w:val="42"/>
        </w:numPr>
        <w:rPr>
          <w:lang w:val="en-ZA"/>
        </w:rPr>
      </w:pPr>
      <w:proofErr w:type="spellStart"/>
      <w:r w:rsidRPr="00237EB4">
        <w:rPr>
          <w:lang w:val="en-ZA"/>
        </w:rPr>
        <w:t>AddRequestVersion</w:t>
      </w:r>
      <w:proofErr w:type="spellEnd"/>
      <w:r w:rsidRPr="00237EB4">
        <w:rPr>
          <w:lang w:val="en-ZA"/>
        </w:rPr>
        <w:t xml:space="preserve"> – introduces request version tracking for optimistic concurrency.</w:t>
      </w:r>
    </w:p>
    <w:p w14:paraId="2F87804E" w14:textId="77777777" w:rsidR="00837EF7" w:rsidRPr="00237EB4" w:rsidRDefault="00000000" w:rsidP="00237EB4">
      <w:pPr>
        <w:numPr>
          <w:ilvl w:val="0"/>
          <w:numId w:val="42"/>
        </w:numPr>
        <w:rPr>
          <w:lang w:val="en-ZA"/>
        </w:rPr>
      </w:pPr>
      <w:proofErr w:type="spellStart"/>
      <w:r w:rsidRPr="00237EB4">
        <w:rPr>
          <w:lang w:val="en-ZA"/>
        </w:rPr>
        <w:t>AddRequestStatusHistory</w:t>
      </w:r>
      <w:proofErr w:type="spellEnd"/>
      <w:r w:rsidRPr="00237EB4">
        <w:rPr>
          <w:lang w:val="en-ZA"/>
        </w:rPr>
        <w:t xml:space="preserve">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000000"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 xml:space="preserve">The following record describes implemented component boundaries and </w:t>
      </w:r>
      <w:proofErr w:type="gramStart"/>
      <w:r w:rsidRPr="00237EB4">
        <w:rPr>
          <w:lang w:val="en-ZA"/>
        </w:rPr>
        <w:t>observed</w:t>
      </w:r>
      <w:proofErr w:type="gramEnd"/>
      <w:r w:rsidRPr="00237EB4">
        <w:rPr>
          <w:lang w:val="en-ZA"/>
        </w:rPr>
        <w:t xml:space="preserve">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 xml:space="preserve">One </w:t>
            </w:r>
            <w:proofErr w:type="gramStart"/>
            <w:r>
              <w:rPr>
                <w:sz w:val="18"/>
              </w:rPr>
              <w:t>versioned</w:t>
            </w:r>
            <w:proofErr w:type="gramEnd"/>
            <w:r>
              <w:rPr>
                <w:sz w:val="18"/>
              </w:rPr>
              <w:t xml:space="preserve">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 xml:space="preserve">The data contribution was merged through PR14; PR15 added the architecture/test-design document. Local status integration and </w:t>
      </w:r>
      <w:proofErr w:type="gramStart"/>
      <w:r>
        <w:t>the personal</w:t>
      </w:r>
      <w:proofErr w:type="gramEnd"/>
      <w:r>
        <w:t xml:space="preserve"> execution evidence are versioned separately. The active Main ruleset requires two non-author approvals and dismisses stale approvals; it contains no required-status-check rule at the evidence cutoff.</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The recorded result is successful local verification of this increment; whole-product acceptance and current-candidate remote CI/review are separate evidence.</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 xml:space="preserve">Six </w:t>
            </w:r>
            <w:proofErr w:type="gramStart"/>
            <w:r>
              <w:rPr>
                <w:sz w:val="18"/>
              </w:rPr>
              <w:t>statuses</w:t>
            </w:r>
            <w:proofErr w:type="gramEnd"/>
            <w:r>
              <w:rPr>
                <w:sz w:val="18"/>
              </w:rPr>
              <w:t xml:space="preserve">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 xml:space="preserve">The new suite has 19 distinct cases: six </w:t>
      </w:r>
      <w:proofErr w:type="gramStart"/>
      <w:r>
        <w:t>component</w:t>
      </w:r>
      <w:proofErr w:type="gramEnd"/>
      <w:r>
        <w:t>, five black-</w:t>
      </w:r>
      <w:proofErr w:type="gramStart"/>
      <w:r>
        <w:t>box</w:t>
      </w:r>
      <w:proofErr w:type="gramEnd"/>
      <w:r>
        <w:t xml:space="preserve">, six API/integration and two </w:t>
      </w:r>
      <w:proofErr w:type="gramStart"/>
      <w:r>
        <w:t>system</w:t>
      </w:r>
      <w:proofErr w:type="gramEnd"/>
      <w:r>
        <w:t>.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 xml:space="preserve">E01 progresses a seeded </w:t>
      </w:r>
      <w:proofErr w:type="gramStart"/>
      <w:r>
        <w:t>New</w:t>
      </w:r>
      <w:proofErr w:type="gramEnd"/>
      <w:r>
        <w:t xml:space="preserve">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 xml:space="preserve">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w:t>
      </w:r>
      <w:proofErr w:type="gramStart"/>
      <w:r>
        <w:t>execution.json</w:t>
      </w:r>
      <w:proofErr w:type="gramEnd"/>
      <w:r>
        <w:t xml:space="preserve"> and source-</w:t>
      </w:r>
      <w:proofErr w:type="gramStart"/>
      <w:r>
        <w:t>fingerprints.json</w:t>
      </w:r>
      <w:proofErr w:type="gramEnd"/>
      <w:r>
        <w:t xml:space="preserve">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 xml:space="preserve">Status-management API slice; six </w:t>
            </w:r>
            <w:proofErr w:type="gramStart"/>
            <w:r>
              <w:rPr>
                <w:sz w:val="18"/>
              </w:rPr>
              <w:t>component</w:t>
            </w:r>
            <w:proofErr w:type="gramEnd"/>
            <w:r>
              <w:rPr>
                <w:sz w:val="18"/>
              </w:rPr>
              <w:t>, five black-</w:t>
            </w:r>
            <w:proofErr w:type="gramStart"/>
            <w:r>
              <w:rPr>
                <w:sz w:val="18"/>
              </w:rPr>
              <w:t>box</w:t>
            </w:r>
            <w:proofErr w:type="gramEnd"/>
            <w:r>
              <w:rPr>
                <w:sz w:val="18"/>
              </w:rPr>
              <w:t>,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proofErr w:type="gramStart"/>
            <w:r>
              <w:rPr>
                <w:sz w:val="18"/>
              </w:rPr>
              <w:lastRenderedPageBreak/>
              <w:t>dependencies.json</w:t>
            </w:r>
            <w:proofErr w:type="gramEnd"/>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 xml:space="preserve">A05 forces a required database write failure and verifies no partial status/history/feedback commit. A06 changes category/version after the checked snapshot and confirms stale mutation rejection. The earlier TLS failure was corrected before this run. All final suites </w:t>
      </w:r>
      <w:proofErr w:type="gramStart"/>
      <w:r>
        <w:t>exit</w:t>
      </w:r>
      <w:proofErr w:type="gramEnd"/>
      <w:r>
        <w:t xml:space="preserve"> successfully; no load or </w:t>
      </w:r>
      <w:proofErr w:type="gramStart"/>
      <w:r>
        <w:t>restore</w:t>
      </w:r>
      <w:proofErr w:type="gramEnd"/>
      <w:r>
        <w:t xml:space="preserve"> measurement is implied.</w:t>
      </w:r>
    </w:p>
    <w:p w14:paraId="77EE7866" w14:textId="77777777" w:rsidR="00837EF7" w:rsidRDefault="00000000">
      <w:r>
        <w:t xml:space="preserve">During consolidation, transitive auditing of the test projects identified </w:t>
      </w:r>
      <w:proofErr w:type="gramStart"/>
      <w:r>
        <w:t>System.Text.Json</w:t>
      </w:r>
      <w:proofErr w:type="gramEnd"/>
      <w:r>
        <w:t xml:space="preserve">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local workflow includes regression, database, M3 and performance checks, SDK analysis and dependency gates. Michael’s PR16 CI run 38577509314 succeeds on 7f0417bfe1c41d26a30b773dbbdb620cdf90a139 and covers regression/database verification, the separate performance exercise and both test-project dependency audits. Evidence: https://github.com/Michael-Ellis819/Virtual_Group_K_SEN381_Project/actions/runs/38577509314. The 19-case M3 status/API suite belongs to the reviewed combined baseline and is verified by its recorded local runs; this PR16 run does not establish its remote execution.</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 xml:space="preserve">Use a .NET 8 SDK compatible with </w:t>
      </w:r>
      <w:proofErr w:type="gramStart"/>
      <w:r>
        <w:t>global.json</w:t>
      </w:r>
      <w:proofErr w:type="gramEnd"/>
      <w:r>
        <w:t>: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w:t>
      </w:r>
      <w:proofErr w:type="gramStart"/>
      <w:r>
        <w:t>env:ConnectionStrings</w:t>
      </w:r>
      <w:proofErr w:type="gramEnd"/>
      <w:r>
        <w:t>__CivicConnect = 'Host=127.0.0.</w:t>
      </w:r>
      <w:proofErr w:type="gramStart"/>
      <w:r>
        <w:t>1;Port</w:t>
      </w:r>
      <w:proofErr w:type="gramEnd"/>
      <w:r>
        <w:t>=55438;'</w:t>
      </w:r>
    </w:p>
    <w:p w14:paraId="60699F52" w14:textId="77777777" w:rsidR="00837EF7" w:rsidRDefault="00000000">
      <w:r>
        <w:t>$</w:t>
      </w:r>
      <w:proofErr w:type="gramStart"/>
      <w:r>
        <w:t>env:ConnectionStrings</w:t>
      </w:r>
      <w:proofErr w:type="gramEnd"/>
      <w:r>
        <w:t>__CivicConnect += 'Database=civicconnect_personal_20261013_181846_test;'</w:t>
      </w:r>
    </w:p>
    <w:p w14:paraId="4F11F2D7" w14:textId="77777777" w:rsidR="00837EF7" w:rsidRDefault="00000000">
      <w:r>
        <w:t>$</w:t>
      </w:r>
      <w:proofErr w:type="gramStart"/>
      <w:r>
        <w:t>env:ConnectionStrings</w:t>
      </w:r>
      <w:proofErr w:type="gramEnd"/>
      <w:r>
        <w:t>__CivicConnect += 'Username=civicconnect_test'</w:t>
      </w:r>
    </w:p>
    <w:p w14:paraId="7E9E0B14" w14:textId="77777777" w:rsidR="00837EF7" w:rsidRDefault="00000000">
      <w:r>
        <w:t>dotnet --info</w:t>
      </w:r>
    </w:p>
    <w:p w14:paraId="101BEA77" w14:textId="77777777" w:rsidR="00837EF7" w:rsidRDefault="00000000">
      <w:r>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lastRenderedPageBreak/>
        <w:t>dotnet build tests/CivicConnect.M3Tests -c Release -</w:t>
      </w:r>
      <w:proofErr w:type="gramStart"/>
      <w:r>
        <w:t>p:AnalysisLevel</w:t>
      </w:r>
      <w:proofErr w:type="gramEnd"/>
      <w:r>
        <w:t>=latest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 xml:space="preserve">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w:t>
      </w:r>
      <w:proofErr w:type="gramStart"/>
      <w:r>
        <w:t>suite</w:t>
      </w:r>
      <w:proofErr w:type="gramEnd"/>
      <w:r>
        <w:t xml:space="preserv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w:t>
      </w:r>
      <w:proofErr w:type="gramStart"/>
      <w:r>
        <w:t>env:ASPNETCORE</w:t>
      </w:r>
      <w:proofErr w:type="gramEnd"/>
      <w:r>
        <w:t>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 xml:space="preserve">ConnectionStrings__CivicConnect is consumed by the EF Core configuration. Keep real credentials outside repository files and the PED. PostgreSQL migrations are applied by </w:t>
      </w:r>
      <w:proofErr w:type="gramStart"/>
      <w:r>
        <w:t>the database</w:t>
      </w:r>
      <w:proofErr w:type="gramEnd"/>
      <w:r>
        <w:t xml:space="preserv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t>8.6 Verified Behaviour and Limitations</w:t>
      </w:r>
    </w:p>
    <w:p w14:paraId="61203139" w14:textId="77777777" w:rsidR="00837EF7" w:rsidRDefault="00000000">
      <w:r>
        <w:t xml:space="preserve">Performance reproduction: configure ConnectionStrings__CivicConnect through the environment or the performance project’s User Secrets, use a dedicated disposable database and apply the existing migrations first. </w:t>
      </w:r>
      <w:r>
        <w:lastRenderedPageBreak/>
        <w:t>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proofErr w:type="gramStart"/>
      <w:r>
        <w:t>At</w:t>
      </w:r>
      <w:proofErr w:type="gramEnd"/>
      <w:r>
        <w:t xml:space="preserve">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 xml:space="preserve">FR-003 requester </w:t>
      </w:r>
      <w:proofErr w:type="gramStart"/>
      <w:r>
        <w:t>need</w:t>
      </w:r>
      <w:proofErr w:type="gramEnd"/>
      <w:r>
        <w:t>: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lastRenderedPageBreak/>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RinNoKaze,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RinNoKaze approved that revision on 29 September. RinNoKaze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 xml:space="preserve">Assignment 2 Task 4 recommends short-lived issue-linked branches, protected main, two non-author approvals and progressive CI. Manual-only checking is easy to start but easy to omit. A complete </w:t>
      </w:r>
      <w:proofErr w:type="gramStart"/>
      <w:r>
        <w:t>deployment</w:t>
      </w:r>
      <w:proofErr w:type="gramEnd"/>
      <w:r>
        <w:t xml:space="preserve"> pipeline exceeds this slice's needs. Select a proportionate build plus the actual 29-check harness on pull requests to main and pushes to main. </w:t>
      </w:r>
      <w:proofErr w:type="gramStart"/>
      <w:r>
        <w:t>Fail</w:t>
      </w:r>
      <w:proofErr w:type="gramEnd"/>
      <w:r>
        <w:t xml:space="preserve">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 xml:space="preserve">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w:t>
      </w:r>
      <w:proofErr w:type="gramStart"/>
      <w:r>
        <w:t>global.json</w:t>
      </w:r>
      <w:proofErr w:type="gramEnd"/>
      <w:r>
        <w:t>,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Inspected main after Bianca's merge: 216f405ce9d7aae79194db873c699dac5f517265. Michael PR14 and Bianca PR15 are merged; PR12 and PR14 have two distinct approvals, and PR15 also recorded Michael/RinNoKaze approvals. Approval bodies returned empty, so detailed checking/rework cannot be inferred. Bianca's merged file is Milestone3 Bianca.docx; it did not add new application code.</w:t>
      </w:r>
    </w:p>
    <w:p w14:paraId="3F8F34F0" w14:textId="77777777" w:rsidR="00163CDE" w:rsidRDefault="00000000">
      <w:r>
        <w:t>Bianca Grobler and Michael Ellis reviewed Cameron and Michael’s combined work on 14 October 2026 and confirmed satisfaction with the implemented increment. Bianca’s completed conformance findings are recorded in docs/reviews/Bianca_M3_Final_Review_Updated.docx. Reviewed implementation: 3760605089cd19e5f44412c5438cb3015984d574; local tag m3-combined-review-20261014. The personal correctness and original performance reports retain their original execution attribution. Michael’s updated PR16 has separate successful CI evidence; formal GitHub approvals and remote CI for the reviewed combined baseline are distinct from the completed teammate review.</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 xml:space="preserve">Document layer responsibilities/contracts in ADR-M2-01; add a </w:t>
      </w:r>
      <w:proofErr w:type="gramStart"/>
      <w:r>
        <w:t>PR review checklist item checking layer boundaries</w:t>
      </w:r>
      <w:proofErr w:type="gramEnd"/>
      <w:r>
        <w:t>.</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 xml:space="preserve">Enthusiasm to apply </w:t>
      </w:r>
      <w:proofErr w:type="gramStart"/>
      <w:r>
        <w:t>newly-learned</w:t>
      </w:r>
      <w:proofErr w:type="gramEnd"/>
      <w:r>
        <w:t xml:space="preserve">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 xml:space="preserve">Make the service the </w:t>
      </w:r>
      <w:proofErr w:type="gramStart"/>
      <w:r>
        <w:t>single entry</w:t>
      </w:r>
      <w:proofErr w:type="gramEnd"/>
      <w:r>
        <w:t xml:space="preserve">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 xml:space="preserve">The </w:t>
      </w:r>
      <w:proofErr w:type="gramStart"/>
      <w:r>
        <w:t>coarse</w:t>
      </w:r>
      <w:proofErr w:type="gramEnd"/>
      <w:r>
        <w:t xml:space="preserv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 xml:space="preserve">Concurrent assignment attempts (AC-FR-009-2) are not protected by a database-level constraint, allowing two owners </w:t>
      </w:r>
      <w:proofErr w:type="gramStart"/>
      <w:r>
        <w:t>on</w:t>
      </w:r>
      <w:proofErr w:type="gramEnd"/>
      <w:r>
        <w:t xml:space="preserve">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 xml:space="preserve">Add a unique constraint or optimistic-concurrency </w:t>
      </w:r>
      <w:proofErr w:type="gramStart"/>
      <w:r>
        <w:t>token</w:t>
      </w:r>
      <w:proofErr w:type="gramEnd"/>
      <w:r>
        <w:t xml:space="preserve">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 xml:space="preserve">Notes stored </w:t>
      </w:r>
      <w:proofErr w:type="gramStart"/>
      <w:r>
        <w:t>in</w:t>
      </w:r>
      <w:proofErr w:type="gramEnd"/>
      <w:r>
        <w:t xml:space="preserve">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 xml:space="preserve">Free </w:t>
      </w:r>
      <w:proofErr w:type="gramStart"/>
      <w:r>
        <w:t>tiers</w:t>
      </w:r>
      <w:proofErr w:type="gramEnd"/>
      <w:r>
        <w:t xml:space="preserve">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 xml:space="preserve">The fixed category list (7 categories) is </w:t>
      </w:r>
      <w:proofErr w:type="gramStart"/>
      <w:r>
        <w:t>hard-coded</w:t>
      </w:r>
      <w:proofErr w:type="gramEnd"/>
      <w:r>
        <w:t xml:space="preserve">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 xml:space="preserve">Document </w:t>
      </w:r>
      <w:proofErr w:type="gramStart"/>
      <w:r>
        <w:t>cold-start</w:t>
      </w:r>
      <w:proofErr w:type="gramEnd"/>
      <w:r>
        <w:t xml:space="preserve">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 xml:space="preserve">Swap </w:t>
      </w:r>
      <w:proofErr w:type="gramStart"/>
      <w:r>
        <w:t>to</w:t>
      </w:r>
      <w:proofErr w:type="gramEnd"/>
      <w:r>
        <w:t xml:space="preserve">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proofErr w:type="gramStart"/>
      <w:r>
        <w:t>Agree</w:t>
      </w:r>
      <w:proofErr w:type="gramEnd"/>
      <w:r>
        <w:t xml:space="preserv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 xml:space="preserve">Establish the environment-variable/secret pattern the same day the stack is chosen (§5.5); </w:t>
      </w:r>
      <w:proofErr w:type="gramStart"/>
      <w:r>
        <w:t>update .gitignore</w:t>
      </w:r>
      <w:proofErr w:type="gramEnd"/>
      <w:r>
        <w:t xml:space="preserv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 xml:space="preserve">Redeploy the </w:t>
      </w:r>
      <w:proofErr w:type="gramStart"/>
      <w:r>
        <w:t>previous</w:t>
      </w:r>
      <w:proofErr w:type="gramEnd"/>
      <w:r>
        <w:t xml:space="preserve">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 xml:space="preserve">Architecture/technology decisions are formally baselined (§6) before any implementation evidence confirms they </w:t>
      </w:r>
      <w:proofErr w:type="gramStart"/>
      <w:r>
        <w:t>actually work</w:t>
      </w:r>
      <w:proofErr w:type="gramEnd"/>
      <w:r>
        <w:t>.</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PR16 run 38577509314 verifies regression/database, performance and test dependency audits. The combined 19-case M3 suite has local execution evidence only.</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 xml:space="preserve">E01 demonstrates persisted authorised change, history and requester read. Full </w:t>
            </w:r>
            <w:proofErr w:type="gramStart"/>
            <w:r>
              <w:t>live-account</w:t>
            </w:r>
            <w:proofErr w:type="gramEnd"/>
            <w:r>
              <w: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 xml:space="preserve">R-046-R-058 continue R-001-R-045 and are reconciled with the personal execution evidence. M/H denotes </w:t>
      </w:r>
      <w:proofErr w:type="gramStart"/>
      <w:r>
        <w:t>Medium</w:t>
      </w:r>
      <w:proofErr w:type="gramEnd"/>
      <w:r>
        <w:t xml:space="preserve">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Four projects are configured in the combined workflow. Michael’s branch CI covers performance and older suites; remote execution of the combined M3 suite and required merge check are not established.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Open</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Severity/blocker policy recorded; no formal risk acceptance attributed.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 Open</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Dated checkpoints and source fingerprints identify the recorded code/evidence.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Open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lastRenderedPageBreak/>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Four projects have explicit workflow steps. PR16 CI demonstrates older suites/performance; combined M3 remote coverage is not established. Standard test discovery remains a later option.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Readiness becomes unauditable. Freeze and align exact code, RTM, tests, environment and approvals.</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confidentiality, integrity or agreed-core-scope defects block release. Lower-severity deferral requires documented impact, owner and acceptance. No team acceptance of a deferred release blocker is recorded for this candidate.</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locally and personally regression-tested</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locally and personally regression-tested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separate test host uses Staging without the guard.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demonstrated status increment; original RTM acceptance remains incomplete.</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locally</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proofErr w:type="gramStart"/>
            <w:r>
              <w:rPr>
                <w:sz w:val="18"/>
              </w:rPr>
              <w:t>System.Text.Json</w:t>
            </w:r>
            <w:proofErr w:type="gramEnd"/>
            <w:r>
              <w:rPr>
                <w:sz w:val="18"/>
              </w:rPr>
              <w:t xml:space="preserve"> 8.0.0 replaced by 8.0.5; strict audits and correctness rerun pass. Original human reports preserved.</w:t>
            </w:r>
          </w:p>
        </w:tc>
      </w:tr>
    </w:tbl>
    <w:p w14:paraId="1B057FC2" w14:textId="77777777" w:rsidR="00163CDE" w:rsidRDefault="00000000">
      <w:r>
        <w:t>The forbidden-transition probe is an intentional experiment; restoration and the passing run are recorded. PERF-01 supplies limited performance evidence. Teammate review is completed on 14 October. The release judgement distinguishes successful PR16 CI from the combined baseline’s local M3 evidence and formal repository controls. Detailed findings remain in docs/defects.md.</w:t>
      </w:r>
    </w:p>
    <w:p w14:paraId="3D02E6B4" w14:textId="77777777" w:rsidR="008D6C38" w:rsidRDefault="00000000">
      <w:pPr>
        <w:pStyle w:val="Heading1"/>
      </w:pPr>
      <w:r>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lastRenderedPageBreak/>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 xml:space="preserve">Changed or rejected: Incorrect, unclear and </w:t>
      </w:r>
      <w:proofErr w:type="gramStart"/>
      <w:r>
        <w:t>unnecessarily</w:t>
      </w:r>
      <w:proofErr w:type="gramEnd"/>
      <w:r>
        <w:t xml:space="preserve">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w:t>
      </w:r>
      <w:proofErr w:type="spellStart"/>
      <w:r w:rsidRPr="006138AF">
        <w:rPr>
          <w:lang w:val="en-AU"/>
        </w:rPr>
        <w:t>CivicConnect</w:t>
      </w:r>
      <w:proofErr w:type="spellEnd"/>
      <w:r w:rsidRPr="006138AF">
        <w:rPr>
          <w:lang w:val="en-AU"/>
        </w:rPr>
        <w:t xml:space="preserve">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w:t>
      </w:r>
      <w:proofErr w:type="spellStart"/>
      <w:r w:rsidRPr="006138AF">
        <w:rPr>
          <w:lang w:val="en-AU"/>
        </w:rPr>
        <w:t>CivicConnect</w:t>
      </w:r>
      <w:proofErr w:type="spellEnd"/>
      <w:r w:rsidRPr="006138AF">
        <w:rPr>
          <w:lang w:val="en-AU"/>
        </w:rPr>
        <w:t xml:space="preserve">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w:t>
      </w:r>
      <w:proofErr w:type="spellStart"/>
      <w:r w:rsidRPr="006138AF">
        <w:rPr>
          <w:lang w:val="en-AU"/>
        </w:rPr>
        <w:t>CivicConnect</w:t>
      </w:r>
      <w:proofErr w:type="spellEnd"/>
      <w:r w:rsidRPr="006138AF">
        <w:rPr>
          <w:lang w:val="en-AU"/>
        </w:rPr>
        <w:t xml:space="preserve">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 xml:space="preserve">Corrected AI-assisted output includes Windows TLS setup, null-target and stale-category/version coverage, and launcher startup/account assumptions. The current run is Cameron's personal execution. Earlier AI-run evidence </w:t>
      </w:r>
      <w:proofErr w:type="gramStart"/>
      <w:r>
        <w:t>is</w:t>
      </w:r>
      <w:proofErr w:type="gramEnd"/>
      <w:r>
        <w:t xml:space="preserve"> preserved historically. Personal execution does not imply independent teammate review or a complete product acceptance result.</w:t>
      </w:r>
    </w:p>
    <w:p w14:paraId="36810515" w14:textId="77777777" w:rsidR="008D6C38" w:rsidRDefault="00000000">
      <w:pPr>
        <w:pStyle w:val="Heading1"/>
      </w:pPr>
      <w:r>
        <w:lastRenderedPageBreak/>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w:t>
      </w:r>
      <w:proofErr w:type="gramStart"/>
      <w:r>
        <w:t>3/#8/#10/#</w:t>
      </w:r>
      <w:proofErr w:type="gramEnd"/>
      <w:r>
        <w:t>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t>Virtual Group K (2026). Final PED v2.0, 30 September baseline. Michael Ellis supplied PED_v3.0 (2).docx, including 5.4.14 and 7.2-7.7. Bianca Grobler (2026). Milestone3 Bianca.docx, 10 October contribution, merged PR15. Current inspected main: 216f405ce9d7aae79194db873c699dac5f517265.</w:t>
      </w:r>
    </w:p>
    <w:p w14:paraId="07DABEA2" w14:textId="77777777" w:rsidR="00163CDE" w:rsidRDefault="00000000">
      <w:r>
        <w:t xml:space="preserve">Current execution evidence: docs/evidence/m3/personal-20261013-181846/execution.json, integration.txt, regression.txt, database.txt, static-analysis.txt, </w:t>
      </w:r>
      <w:proofErr w:type="gramStart"/>
      <w:r>
        <w:t>dependencies.json</w:t>
      </w:r>
      <w:proofErr w:type="gramEnd"/>
      <w:r>
        <w:t>, dependency-gate.txt, gate-negative-control.txt and source-</w:t>
      </w:r>
      <w:proofErr w:type="gramStart"/>
      <w:r>
        <w:t>fingerprints.json</w:t>
      </w:r>
      <w:proofErr w:type="gramEnd"/>
      <w:r>
        <w:t>. Full case basis: docs/testing-m3.md. Controlled changes: docs/change-control-m3.md. Workflow: .github/workflows/verify.yml. The original 35-file manifest and the personal fingerprints match.</w:t>
      </w:r>
    </w:p>
    <w:p w14:paraId="6DD007AB" w14:textId="77777777" w:rsidR="00837EF7" w:rsidRDefault="00000000">
      <w:r>
        <w:t>Bianca Grobler (2026). Completed conformance review of the combined implementation, 14 October: docs/reviews/Bianca_M3_Final_Review_Updated.docx. Michael’s original performance report and metadata: docs/evidence/m3-performance-results.txt and m3-performance-run-confirmation.md. Updated branch CI: https://github.com/Michael-Ellis819/Virtual_Group_K_SEN381_Project/actions/runs/38577509314.</w:t>
      </w:r>
    </w:p>
    <w:p w14:paraId="60C31B83" w14:textId="77777777" w:rsidR="00163CDE" w:rsidRDefault="00000000">
      <w:pPr>
        <w:pStyle w:val="Heading1"/>
      </w:pPr>
      <w:r>
        <w:lastRenderedPageBreak/>
        <w:t>14 Release Evidence Summary and Residual Risk</w:t>
      </w:r>
    </w:p>
    <w:p w14:paraId="38035C1D" w14:textId="77777777" w:rsidR="00163CDE" w:rsidRDefault="00000000">
      <w:r>
        <w:t>Release recommendation, 14 October 2026: NOT READY, consistent with Bianca’s completed review. The status increment is locally verified, PERF-01 is evidenced and teammate conformance review is complete. Michael’s branch CI passes; combined-candidate remote CI, formal repository approvals and disposition of known High findings are not established. Simulated staging is permitted. Broader acceptance limits remain recorded without implying every future feature is compulsory in M3.</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PR16 run 38577509314 succeeds;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 xml:space="preserve">PR16 covers regression/database, PERF-01 and test audits. The combined 19-case M3 suite is locally verified; its remote execution and required merge check are not established.</w:t>
            </w:r>
            <w:proofErr w:type="gramStart"/>
            <w:r>
              <w:rPr>
                <w:sz w:val="18"/>
              </w:rPr>
              <w:t/>
            </w:r>
            <w:proofErr w:type="gramEnd"/>
            <w:r>
              <w:rPr>
                <w:sz w:val="18"/>
              </w:rPr>
              <w:t xml:space="preserve"/>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 xml:space="preserve">Strict post-fix </w:t>
            </w:r>
            <w:proofErr w:type="gramStart"/>
            <w:r>
              <w:rPr>
                <w:sz w:val="18"/>
              </w:rPr>
              <w:t>test-project</w:t>
            </w:r>
            <w:proofErr w:type="gramEnd"/>
            <w:r>
              <w:rPr>
                <w:sz w:val="18"/>
              </w:rPr>
              <w:t xml:space="preserve"> audits pass; DEF-M3-C06 fixed locally. Dated dependency evidence does not prove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Synthetic identities and separate startup; normal web Program is Development-only.</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integration fixes regression-tested; broader baseline gaps open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Unmet full-baseline criteria remain visible in the RTM.</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Combined work reviewed by Bianca and Michael, 14 October; Bianca’s conformance review complete</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Reviewed baseline 3760605. Teammate review is recorded separately from formal GitHub approvals and combined-candidate CI. R-047/TD-04 have scoped closure.</w:t>
            </w:r>
          </w:p>
        </w:tc>
      </w:tr>
    </w:tbl>
    <w:p w14:paraId="1D5FE82D" w14:textId="77777777" w:rsidR="00163CDE" w:rsidRDefault="00000000">
      <w:pPr>
        <w:pStyle w:val="Heading2"/>
      </w:pPr>
      <w:r>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lastRenderedPageBreak/>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 xml:space="preserve">Bianca’s completed conformance review supports the implemented increment. The NOT READY release recommendation reflects remaining combined-candidate CI/repository controls and the disposition of known High findings, rather than an absence of teammate review. Residual risks, controls and owners remain recorded even where selected tests pass.</w:t>
      </w:r>
      <w:proofErr w:type="gramStart"/>
      <w:r>
        <w:t/>
      </w:r>
      <w:proofErr w:type="gramEnd"/>
      <w:r>
        <w:t xml:space="preserve"/>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Reviewed implementation: 3760605089cd19e5f44412c5438cb3015984d574; local tag m3-combined-review-20261014. Published submission baseline not recorded.</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docs/PED_v3.0.docx and matching docs/PED_v3.0_Updated.pdf.</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continuing 27-requirement, 54-criterion matrix.</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docs/evidence/m3/personal-20261013-181846; docs/evidence/m3-performance-results.txt; docs/reviews/Bianca_M3_Final_Review_Updated.docx. PR16 run 38577509314 on 7f0417b verifies older suites, performance and test audits; combined M3 remote coverage not established.</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Review and performance: 14 October 2026. Cameron personal verification: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 xml:space="preserve">Submission date is not recorded in the supplied evidence.</w:t>
            </w:r>
            <w:proofErr w:type="gramStart"/>
            <w:r>
              <w:rPr>
                <w:sz w:val="18"/>
              </w:rPr>
              <w:t/>
            </w:r>
            <w:proofErr w:type="gramEnd"/>
            <w:r>
              <w:rPr>
                <w:sz w:val="18"/>
              </w:rPr>
              <w:t xml:space="preserve"/>
            </w:r>
          </w:p>
        </w:tc>
      </w:tr>
    </w:tbl>
    <w:p w14:paraId="414DA5E1" w14:textId="77777777" w:rsidR="004B0B38" w:rsidRDefault="004B0B38"/>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C06F4" w14:textId="77777777" w:rsidR="004B0B38" w:rsidRDefault="004B0B38">
      <w:pPr>
        <w:spacing w:after="0" w:line="240" w:lineRule="auto"/>
      </w:pPr>
      <w:r>
        <w:separator/>
      </w:r>
    </w:p>
  </w:endnote>
  <w:endnote w:type="continuationSeparator" w:id="0">
    <w:p w14:paraId="296514CF" w14:textId="77777777" w:rsidR="004B0B38" w:rsidRDefault="004B0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proofErr w:type="spellStart"/>
    <w:r>
      <w:t>CivicConnect</w:t>
    </w:r>
    <w:proofErr w:type="spellEnd"/>
    <w:r>
      <w:t xml:space="preserve"> PED v3.0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48DEE" w14:textId="77777777" w:rsidR="004B0B38" w:rsidRDefault="004B0B38">
      <w:pPr>
        <w:spacing w:after="0" w:line="240" w:lineRule="auto"/>
      </w:pPr>
      <w:r>
        <w:separator/>
      </w:r>
    </w:p>
  </w:footnote>
  <w:footnote w:type="continuationSeparator" w:id="0">
    <w:p w14:paraId="28B4386F" w14:textId="77777777" w:rsidR="004B0B38" w:rsidRDefault="004B0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14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833BE7"/>
    <w:rsid w:val="00837EF7"/>
    <w:rsid w:val="00880F52"/>
    <w:rsid w:val="008A4802"/>
    <w:rsid w:val="008B452F"/>
    <w:rsid w:val="008D6C38"/>
    <w:rsid w:val="00964096"/>
    <w:rsid w:val="00A2161B"/>
    <w:rsid w:val="00A24560"/>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31544</Words>
  <Characters>179804</Characters>
  <Application>Microsoft Office Word</Application>
  <DocSecurity>0</DocSecurity>
  <Lines>1498</Lines>
  <Paragraphs>421</Paragraphs>
  <ScaleCrop>false</ScaleCrop>
  <Manager/>
  <Company/>
  <LinksUpToDate>false</LinksUpToDate>
  <CharactersWithSpaces>210927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2</cp:revision>
  <cp:lastPrinted>2026-09-30T19:05:00Z</cp:lastPrinted>
  <dcterms:created xsi:type="dcterms:W3CDTF">2026-10-14T13:59:00Z</dcterms:created>
  <dcterms:modified xsi:type="dcterms:W3CDTF">2026-10-14T13:59:00Z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