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5755C2" w:rsidP="005755C2">
      <w:pPr>
        <w:pStyle w:val="NoSpacing"/>
      </w:pPr>
      <w:r>
        <w:t>CS146-Lab10</w:t>
      </w:r>
      <w:r>
        <w:tab/>
      </w:r>
      <w:r>
        <w:tab/>
      </w:r>
      <w:r>
        <w:tab/>
        <w:t>Name: Michael Huang</w:t>
      </w:r>
      <w:r>
        <w:tab/>
      </w:r>
      <w:r>
        <w:tab/>
        <w:t>Due date: May 4</w:t>
      </w:r>
      <w:r w:rsidRPr="005755C2">
        <w:rPr>
          <w:vertAlign w:val="superscript"/>
        </w:rPr>
        <w:t>th</w:t>
      </w:r>
      <w:r>
        <w:t>, 2016</w:t>
      </w:r>
    </w:p>
    <w:p w:rsidR="005755C2" w:rsidRDefault="005755C2" w:rsidP="005755C2">
      <w:pPr>
        <w:pStyle w:val="NoSpacing"/>
      </w:pPr>
    </w:p>
    <w:p w:rsidR="005755C2" w:rsidRDefault="005755C2" w:rsidP="005755C2">
      <w:pPr>
        <w:pStyle w:val="NoSpacing"/>
      </w:pPr>
      <w:r>
        <w:t xml:space="preserve">Ex-1: </w:t>
      </w:r>
      <w:r w:rsidR="00834304" w:rsidRPr="00834304">
        <w:t xml:space="preserve">Show that if unions are performed by height, then the depth of any tree is </w:t>
      </w:r>
      <w:proofErr w:type="gramStart"/>
      <w:r w:rsidR="00834304" w:rsidRPr="00834304">
        <w:t>O(</w:t>
      </w:r>
      <w:proofErr w:type="gramEnd"/>
      <w:r w:rsidR="00834304" w:rsidRPr="00834304">
        <w:t>log</w:t>
      </w:r>
      <w:r w:rsidR="003E09B5">
        <w:t>(</w:t>
      </w:r>
      <w:r w:rsidR="00834304" w:rsidRPr="00834304">
        <w:t>N</w:t>
      </w:r>
      <w:r w:rsidR="003E09B5">
        <w:t>)</w:t>
      </w:r>
      <w:r w:rsidR="00834304" w:rsidRPr="00834304">
        <w:t>).</w:t>
      </w:r>
    </w:p>
    <w:p w:rsidR="002406F5" w:rsidRDefault="002406F5" w:rsidP="005755C2">
      <w:pPr>
        <w:pStyle w:val="NoSpacing"/>
      </w:pPr>
    </w:p>
    <w:p w:rsidR="00D83A07" w:rsidRDefault="0081646D" w:rsidP="005755C2">
      <w:pPr>
        <w:pStyle w:val="NoSpacing"/>
      </w:pPr>
      <w:r>
        <w:t>The height tree is almost the same as the size tree. Since the new unionized tree is</w:t>
      </w:r>
      <w:r w:rsidR="002406F5">
        <w:t xml:space="preserve"> placed into a tree that is</w:t>
      </w:r>
      <w:r>
        <w:t xml:space="preserve"> at least twice as </w:t>
      </w:r>
      <w:r w:rsidR="002406F5">
        <w:t>deep</w:t>
      </w:r>
      <w:r>
        <w:t xml:space="preserve"> as before</w:t>
      </w:r>
      <w:r w:rsidR="002406F5">
        <w:t xml:space="preserve"> (mentioned in page 337)</w:t>
      </w:r>
      <w:r>
        <w:t xml:space="preserve">, </w:t>
      </w:r>
      <w:r w:rsidR="002406F5">
        <w:t xml:space="preserve">and the depth grows at </w:t>
      </w:r>
      <w:proofErr w:type="gramStart"/>
      <w:r w:rsidR="002406F5">
        <w:t>log(</w:t>
      </w:r>
      <w:proofErr w:type="gramEnd"/>
      <w:r w:rsidR="002406F5">
        <w:t xml:space="preserve">N) pace. Since the find function takes </w:t>
      </w:r>
      <w:proofErr w:type="gramStart"/>
      <w:r w:rsidR="002406F5">
        <w:t>O(</w:t>
      </w:r>
      <w:proofErr w:type="gramEnd"/>
      <w:r w:rsidR="002406F5">
        <w:t>log(N)), it can be said that the entire tree is at most log(N) depth.</w:t>
      </w:r>
    </w:p>
    <w:p w:rsidR="00834304" w:rsidRDefault="00834304" w:rsidP="005755C2">
      <w:pPr>
        <w:pStyle w:val="NoSpacing"/>
      </w:pPr>
    </w:p>
    <w:p w:rsidR="00834304" w:rsidRDefault="00834304" w:rsidP="005755C2">
      <w:pPr>
        <w:pStyle w:val="NoSpacing"/>
      </w:pPr>
      <w:r>
        <w:t xml:space="preserve">Ex-2: </w:t>
      </w:r>
      <w:r w:rsidR="003E09B5" w:rsidRPr="003E09B5">
        <w:t xml:space="preserve">Write the code to implement the </w:t>
      </w:r>
      <w:proofErr w:type="spellStart"/>
      <w:r w:rsidR="003E09B5" w:rsidRPr="003E09B5">
        <w:t>Kruskal’s</w:t>
      </w:r>
      <w:proofErr w:type="spellEnd"/>
      <w:r w:rsidR="003E09B5" w:rsidRPr="003E09B5">
        <w:t xml:space="preserve"> minimum spanning tree. Test the</w:t>
      </w:r>
      <w:r w:rsidR="009D39D0">
        <w:t xml:space="preserve"> code for the graph of figure 9.</w:t>
      </w:r>
      <w:r w:rsidR="003E09B5" w:rsidRPr="003E09B5">
        <w:t>84 (page 420). The code also should display the total cost of all paths of this minimum spanning tree.</w:t>
      </w:r>
    </w:p>
    <w:p w:rsidR="003E09B5" w:rsidRDefault="003E09B5" w:rsidP="005755C2">
      <w:pPr>
        <w:pStyle w:val="NoSpacing"/>
      </w:pPr>
      <w:r>
        <w:rPr>
          <w:noProof/>
          <w:lang w:eastAsia="ja-JP"/>
        </w:rPr>
        <w:drawing>
          <wp:inline distT="0" distB="0" distL="0" distR="0" wp14:anchorId="413E9DF4" wp14:editId="6B004EE9">
            <wp:extent cx="42386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4E" w:rsidRDefault="006724F1" w:rsidP="005755C2">
      <w:pPr>
        <w:pStyle w:val="NoSpacing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724F1" w:rsidTr="006724F1">
        <w:tc>
          <w:tcPr>
            <w:tcW w:w="9054" w:type="dxa"/>
          </w:tcPr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proofErr w:type="gram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import</w:t>
            </w:r>
            <w:proofErr w:type="gram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java.util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.*;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public class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Kruskal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&lt;Edge&gt;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kruskal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(List&lt;Edge&gt; edges,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numberOfVertices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DisjointSet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set = new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DisjointSet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numberOfVertices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PriorityQueue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&lt;Edge&gt;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pq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new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PriorityQueue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&lt;Edge&gt;(edges);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&lt;Edge&gt;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minSpanTree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new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&lt;Edge&gt;();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while(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minSpanTree.size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() !=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numberOfVertices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- 1)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Edge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pq.remove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uset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set.find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(edge.getVert1());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vset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set.find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(edge.getVert2());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uset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!=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vset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minSpanTree.add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(edge);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set.union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uset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,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vset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return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minSpanTree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totalCost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&lt;Edge&gt; edges)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cost = 0;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for (Edge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: edges)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cost +=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edge.getWeight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cost;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void main(String[]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args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&lt;Edge&gt; edges = new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&lt;Edge&gt;();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A = 0;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B = 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C = 2;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D = 3;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E = 4;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F = 5;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G = 6;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H = 7;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I = 8;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J = 9;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Edge(A, B, 3));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Edge(A, D, 4));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Edge(A, E, 4));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Edge(B, C, 10));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Edge(B, E, 2));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Edge(B, F, 3));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Edge(C, F, 6));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Edge(C, G, 1));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Edge(D, E, 5));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Edge(D, H, 6));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Edge(E, F, 11));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Edge(E, H, 2));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Edge(E, I, 1));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Edge(F, G, 2));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Edge(F, I, 3));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Edge(F, J, 11));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Edge(G, J, 8));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Edge(H, I, 4));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edges.add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(new Edge(I, J, 7));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ArrayList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&lt;Edge&gt;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mintree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kruskal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(edges, 10);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for (Edge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: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mintree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edge.toString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totalCost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mintree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class Edge implements Comparable&lt;Edge&gt;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u;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v;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weight;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public Edge(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vertex1,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vertex2,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weight)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u = vertex1;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v = vertex2;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this.weight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weight;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getVert1()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u;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getVert2()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v;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getWeight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weight;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compareTo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(Edge edge)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this.weight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edge.getWeight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-1;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if 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this.weight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&gt;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edge.getWeight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0;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ab/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String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toString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u + " --&gt; " + v + " Cost: " + weight;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class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DisjointSet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[] set;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DisjointSet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numberOfElements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this.set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new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[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numberOfElements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0;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set.length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;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set[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 -1;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public void union(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root1,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root2)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(set[root2] &lt; set[root1])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set[root1] = root2;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(set[root1] == set[root2])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set[root1]--;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set[root2] = root1;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find(</w:t>
            </w:r>
            <w:proofErr w:type="spellStart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x)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(set[x] &lt; 0)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x;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 set[x] = find(set[x]);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6724F1" w:rsidRPr="006724F1" w:rsidRDefault="006724F1" w:rsidP="0067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6724F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</w:tc>
      </w:tr>
    </w:tbl>
    <w:p w:rsidR="006724F1" w:rsidRDefault="006724F1" w:rsidP="005755C2">
      <w:pPr>
        <w:pStyle w:val="NoSpacing"/>
      </w:pPr>
    </w:p>
    <w:p w:rsidR="00FF33CB" w:rsidRDefault="00FF33CB" w:rsidP="005755C2">
      <w:pPr>
        <w:pStyle w:val="NoSpacing"/>
      </w:pPr>
      <w:r>
        <w:t>Console:</w:t>
      </w:r>
    </w:p>
    <w:p w:rsidR="00FF33CB" w:rsidRDefault="00FF33CB" w:rsidP="005755C2">
      <w:pPr>
        <w:pStyle w:val="NoSpacing"/>
      </w:pPr>
      <w:r>
        <w:rPr>
          <w:noProof/>
          <w:lang w:eastAsia="ja-JP"/>
        </w:rPr>
        <w:drawing>
          <wp:inline distT="0" distB="0" distL="0" distR="0" wp14:anchorId="39F29223" wp14:editId="2058D7BB">
            <wp:extent cx="11144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5" w:rsidRDefault="003E09B5" w:rsidP="005755C2">
      <w:pPr>
        <w:pStyle w:val="NoSpacing"/>
      </w:pPr>
    </w:p>
    <w:p w:rsidR="003E09B5" w:rsidRDefault="003E09B5" w:rsidP="005755C2">
      <w:pPr>
        <w:pStyle w:val="NoSpacing"/>
      </w:pPr>
      <w:r>
        <w:t xml:space="preserve">Ex-3: </w:t>
      </w:r>
      <w:r w:rsidRPr="003E09B5">
        <w:t>Section 8.7 described the generating of mazes. Suppose we want to output the path in the maze. Assume that the maze is represented as a matrix; each cell in the matrix stores information about what</w:t>
      </w:r>
      <w:r>
        <w:t xml:space="preserve"> walls are present (or absent).</w:t>
      </w:r>
    </w:p>
    <w:p w:rsidR="003E09B5" w:rsidRDefault="003E09B5" w:rsidP="005755C2">
      <w:pPr>
        <w:pStyle w:val="NoSpacing"/>
      </w:pPr>
    </w:p>
    <w:p w:rsidR="003E09B5" w:rsidRDefault="003E09B5" w:rsidP="005755C2">
      <w:pPr>
        <w:pStyle w:val="NoSpacing"/>
      </w:pPr>
      <w:r w:rsidRPr="003E09B5">
        <w:t xml:space="preserve">a. Write a program that computes enough information to output a path in the maze. Give output in the form </w:t>
      </w:r>
      <w:r w:rsidR="009D39D0">
        <w:t>SEN... (</w:t>
      </w:r>
      <w:proofErr w:type="gramStart"/>
      <w:r w:rsidR="009D39D0">
        <w:t>representing</w:t>
      </w:r>
      <w:proofErr w:type="gramEnd"/>
      <w:r w:rsidRPr="003E09B5">
        <w:t xml:space="preserve"> south</w:t>
      </w:r>
      <w:r>
        <w:t>, then east, then north, etc.).</w:t>
      </w:r>
    </w:p>
    <w:p w:rsidR="003E09B5" w:rsidRDefault="003E09B5" w:rsidP="005755C2">
      <w:pPr>
        <w:pStyle w:val="NoSpacing"/>
      </w:pPr>
    </w:p>
    <w:p w:rsidR="0053754C" w:rsidRDefault="0053754C" w:rsidP="005755C2">
      <w:pPr>
        <w:pStyle w:val="NoSpacing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3754C" w:rsidTr="0053754C">
        <w:tc>
          <w:tcPr>
            <w:tcW w:w="9054" w:type="dxa"/>
          </w:tcPr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3754C">
              <w:rPr>
                <w:color w:val="000000"/>
                <w:sz w:val="16"/>
                <w:szCs w:val="16"/>
              </w:rPr>
              <w:t>import</w:t>
            </w:r>
            <w:proofErr w:type="gramEnd"/>
            <w:r w:rsidRPr="0053754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java.util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.*;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lastRenderedPageBreak/>
              <w:t>public class Maze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class Cell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boolean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north, east, south, west = false;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number;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public Cell(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number)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this.number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= number;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private Cell[][] cells;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 xml:space="preserve">private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DisjointSet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set;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prev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public Maze(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rows,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cols)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cells = new Cell[rows][cols];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 xml:space="preserve">set = new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DisjointSet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(rows * cols);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count = 0;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prev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= 0;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cells.length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++)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j = 0; j &lt; cells[0].length;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cells[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][j] = new Cell(count);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cells.length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++)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for 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j = 0; j &lt; cells[0].length;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="007C175A">
              <w:rPr>
                <w:color w:val="000000"/>
                <w:sz w:val="16"/>
                <w:szCs w:val="16"/>
              </w:rPr>
              <w:t>set.union</w:t>
            </w:r>
            <w:proofErr w:type="spellEnd"/>
            <w:r w:rsidR="007C175A">
              <w:rPr>
                <w:color w:val="000000"/>
                <w:sz w:val="16"/>
                <w:szCs w:val="16"/>
              </w:rPr>
              <w:t>(maze[</w:t>
            </w:r>
            <w:proofErr w:type="spellStart"/>
            <w:r w:rsidR="007C175A">
              <w:rPr>
                <w:color w:val="000000"/>
                <w:sz w:val="16"/>
                <w:szCs w:val="16"/>
              </w:rPr>
              <w:t>i</w:t>
            </w:r>
            <w:proofErr w:type="spellEnd"/>
            <w:r w:rsidR="007C175A">
              <w:rPr>
                <w:color w:val="000000"/>
                <w:sz w:val="16"/>
                <w:szCs w:val="16"/>
              </w:rPr>
              <w:t>][j].number, maze[</w:t>
            </w:r>
            <w:proofErr w:type="spellStart"/>
            <w:r w:rsidR="007C175A">
              <w:rPr>
                <w:color w:val="000000"/>
                <w:sz w:val="16"/>
                <w:szCs w:val="16"/>
              </w:rPr>
              <w:t>i</w:t>
            </w:r>
            <w:proofErr w:type="spellEnd"/>
            <w:r w:rsidR="007C175A">
              <w:rPr>
                <w:color w:val="000000"/>
                <w:sz w:val="16"/>
                <w:szCs w:val="16"/>
              </w:rPr>
              <w:t>++][j]);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 xml:space="preserve">public String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getPath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()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>return "";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args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) {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  <w:t xml:space="preserve">Maze 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maze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 xml:space="preserve"> = new Maze(2, 2);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</w:r>
            <w:r w:rsidRPr="0053754C">
              <w:rPr>
                <w:color w:val="000000"/>
                <w:sz w:val="16"/>
                <w:szCs w:val="16"/>
              </w:rPr>
              <w:tab/>
            </w:r>
            <w:proofErr w:type="spellStart"/>
            <w:r w:rsidR="007C175A">
              <w:rPr>
                <w:color w:val="000000"/>
                <w:sz w:val="16"/>
                <w:szCs w:val="16"/>
              </w:rPr>
              <w:t>System.out.println</w:t>
            </w:r>
            <w:proofErr w:type="spellEnd"/>
            <w:r w:rsidR="007C175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53754C">
              <w:rPr>
                <w:color w:val="000000"/>
                <w:sz w:val="16"/>
                <w:szCs w:val="16"/>
              </w:rPr>
              <w:t>maze.getPath</w:t>
            </w:r>
            <w:proofErr w:type="spellEnd"/>
            <w:r w:rsidRPr="0053754C">
              <w:rPr>
                <w:color w:val="000000"/>
                <w:sz w:val="16"/>
                <w:szCs w:val="16"/>
              </w:rPr>
              <w:t>()</w:t>
            </w:r>
            <w:r w:rsidR="007C175A">
              <w:rPr>
                <w:color w:val="000000"/>
                <w:sz w:val="16"/>
                <w:szCs w:val="16"/>
              </w:rPr>
              <w:t>)</w:t>
            </w:r>
            <w:r w:rsidRPr="0053754C">
              <w:rPr>
                <w:color w:val="000000"/>
                <w:sz w:val="16"/>
                <w:szCs w:val="16"/>
              </w:rPr>
              <w:t>;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3754C">
              <w:rPr>
                <w:color w:val="000000"/>
                <w:sz w:val="16"/>
                <w:szCs w:val="16"/>
              </w:rPr>
              <w:tab/>
              <w:t>}</w:t>
            </w:r>
          </w:p>
          <w:p w:rsidR="0053754C" w:rsidRPr="0053754C" w:rsidRDefault="0053754C" w:rsidP="0053754C">
            <w:pPr>
              <w:pStyle w:val="HTMLPreformatted"/>
              <w:rPr>
                <w:color w:val="000000"/>
              </w:rPr>
            </w:pPr>
            <w:r w:rsidRPr="0053754C">
              <w:rPr>
                <w:color w:val="000000"/>
                <w:sz w:val="16"/>
                <w:szCs w:val="16"/>
              </w:rPr>
              <w:t>}</w:t>
            </w:r>
          </w:p>
        </w:tc>
      </w:tr>
    </w:tbl>
    <w:p w:rsidR="006A53F8" w:rsidRDefault="006A53F8" w:rsidP="005755C2">
      <w:pPr>
        <w:pStyle w:val="NoSpacing"/>
      </w:pPr>
    </w:p>
    <w:p w:rsidR="002E2436" w:rsidRDefault="002E2436" w:rsidP="005755C2">
      <w:pPr>
        <w:pStyle w:val="NoSpacing"/>
      </w:pPr>
    </w:p>
    <w:p w:rsidR="009D39D0" w:rsidRDefault="009D39D0" w:rsidP="005755C2">
      <w:pPr>
        <w:pStyle w:val="NoSpacing"/>
      </w:pPr>
      <w:r>
        <w:t>(Extra Credit)</w:t>
      </w:r>
    </w:p>
    <w:p w:rsidR="003E09B5" w:rsidRDefault="003E09B5" w:rsidP="005755C2">
      <w:pPr>
        <w:pStyle w:val="NoSpacing"/>
      </w:pPr>
      <w:r w:rsidRPr="003E09B5">
        <w:t>b. Write a program that draws the maze and, at the press of a button, draws the path.</w:t>
      </w:r>
    </w:p>
    <w:p w:rsidR="009D39D0" w:rsidRDefault="009D39D0" w:rsidP="005755C2">
      <w:pPr>
        <w:pStyle w:val="NoSpacing"/>
      </w:pPr>
    </w:p>
    <w:sectPr w:rsidR="009D39D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EC"/>
    <w:rsid w:val="002406F5"/>
    <w:rsid w:val="002A542A"/>
    <w:rsid w:val="002D6A2E"/>
    <w:rsid w:val="002E2436"/>
    <w:rsid w:val="002E4C66"/>
    <w:rsid w:val="003E09B5"/>
    <w:rsid w:val="00422333"/>
    <w:rsid w:val="0053754C"/>
    <w:rsid w:val="005755C2"/>
    <w:rsid w:val="006724F1"/>
    <w:rsid w:val="006A53F8"/>
    <w:rsid w:val="007C175A"/>
    <w:rsid w:val="0081646D"/>
    <w:rsid w:val="00834304"/>
    <w:rsid w:val="009D39D0"/>
    <w:rsid w:val="00C25D85"/>
    <w:rsid w:val="00D83A07"/>
    <w:rsid w:val="00F455B0"/>
    <w:rsid w:val="00F64CEC"/>
    <w:rsid w:val="00FF104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B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F1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B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F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2016-05-01T06:56:00Z</dcterms:created>
  <dcterms:modified xsi:type="dcterms:W3CDTF">2016-05-05T18:00:00Z</dcterms:modified>
</cp:coreProperties>
</file>