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Default="00120F12" w:rsidP="00120F12">
      <w:pPr>
        <w:pStyle w:val="NoSpacing"/>
      </w:pPr>
      <w:r>
        <w:t>Disjoint class set: an efficient data structure to solve the equivalence problem.</w:t>
      </w:r>
    </w:p>
    <w:p w:rsidR="00120F12" w:rsidRDefault="00120F12" w:rsidP="00120F12">
      <w:pPr>
        <w:pStyle w:val="NoSpacing"/>
      </w:pPr>
      <w:r>
        <w:t xml:space="preserve">Equivalence relation: </w:t>
      </w:r>
    </w:p>
    <w:p w:rsidR="00120F12" w:rsidRDefault="00120F12" w:rsidP="00120F12">
      <w:pPr>
        <w:pStyle w:val="NoSpacing"/>
      </w:pPr>
    </w:p>
    <w:p w:rsidR="00120F12" w:rsidRDefault="00120F12" w:rsidP="00120F12">
      <w:pPr>
        <w:pStyle w:val="NoSpacing"/>
      </w:pPr>
      <w:r>
        <w:t xml:space="preserve">For the relation R: for every pair of elements (a, b) where a, b is an element of S, </w:t>
      </w:r>
      <w:proofErr w:type="spellStart"/>
      <w:r>
        <w:t>aRb</w:t>
      </w:r>
      <w:proofErr w:type="spellEnd"/>
      <w:r>
        <w:t xml:space="preserve"> is either true or false. If </w:t>
      </w:r>
      <w:proofErr w:type="spellStart"/>
      <w:r>
        <w:t>aRb</w:t>
      </w:r>
      <w:proofErr w:type="spellEnd"/>
      <w:r>
        <w:t xml:space="preserve"> is true, then </w:t>
      </w:r>
      <w:proofErr w:type="gramStart"/>
      <w:r>
        <w:t>a is</w:t>
      </w:r>
      <w:proofErr w:type="gramEnd"/>
      <w:r>
        <w:t xml:space="preserve"> related to b.</w:t>
      </w:r>
    </w:p>
    <w:p w:rsidR="00120F12" w:rsidRDefault="00120F12" w:rsidP="00120F12">
      <w:pPr>
        <w:pStyle w:val="NoSpacing"/>
      </w:pPr>
    </w:p>
    <w:p w:rsidR="00120F12" w:rsidRDefault="00120F12" w:rsidP="00120F12">
      <w:pPr>
        <w:pStyle w:val="NoSpacing"/>
      </w:pPr>
      <w:r>
        <w:t>-should satisfy 3 properties: reflexive, symmetric, transitive.</w:t>
      </w:r>
    </w:p>
    <w:p w:rsidR="00120F12" w:rsidRDefault="00120F12" w:rsidP="00120F12">
      <w:pPr>
        <w:pStyle w:val="NoSpacing"/>
      </w:pPr>
      <w:r>
        <w:t xml:space="preserve">Reflexive: </w:t>
      </w:r>
      <w:proofErr w:type="spellStart"/>
      <w:proofErr w:type="gramStart"/>
      <w:r>
        <w:t>aRa</w:t>
      </w:r>
      <w:proofErr w:type="spellEnd"/>
      <w:proofErr w:type="gramEnd"/>
      <w:r>
        <w:t xml:space="preserve"> for all a in S.</w:t>
      </w:r>
    </w:p>
    <w:p w:rsidR="00120F12" w:rsidRDefault="00120F12" w:rsidP="00120F12">
      <w:pPr>
        <w:pStyle w:val="NoSpacing"/>
      </w:pPr>
      <w:r>
        <w:t xml:space="preserve">Symmetric: </w:t>
      </w:r>
      <w:proofErr w:type="spellStart"/>
      <w:r>
        <w:t>aRb</w:t>
      </w:r>
      <w:proofErr w:type="spellEnd"/>
      <w:r>
        <w:t xml:space="preserve"> if and only if </w:t>
      </w:r>
      <w:proofErr w:type="spellStart"/>
      <w:r>
        <w:t>bRa</w:t>
      </w:r>
      <w:proofErr w:type="spellEnd"/>
      <w:r>
        <w:t>.</w:t>
      </w:r>
    </w:p>
    <w:p w:rsidR="00120F12" w:rsidRDefault="00120F12" w:rsidP="00120F12">
      <w:pPr>
        <w:pStyle w:val="NoSpacing"/>
      </w:pPr>
      <w:r>
        <w:t xml:space="preserve">Transitive: </w:t>
      </w:r>
      <w:proofErr w:type="spellStart"/>
      <w:r>
        <w:t>aRb</w:t>
      </w:r>
      <w:proofErr w:type="spellEnd"/>
      <w:r>
        <w:t xml:space="preserve"> and </w:t>
      </w:r>
      <w:proofErr w:type="spellStart"/>
      <w:r>
        <w:t>bRc</w:t>
      </w:r>
      <w:proofErr w:type="spellEnd"/>
      <w:r>
        <w:t xml:space="preserve">, this implies </w:t>
      </w:r>
      <w:proofErr w:type="spellStart"/>
      <w:r>
        <w:t>aRc</w:t>
      </w:r>
      <w:proofErr w:type="spellEnd"/>
      <w:r>
        <w:t>.</w:t>
      </w:r>
    </w:p>
    <w:p w:rsidR="00120F12" w:rsidRDefault="00120F12" w:rsidP="00120F12">
      <w:pPr>
        <w:pStyle w:val="NoSpacing"/>
      </w:pPr>
    </w:p>
    <w:p w:rsidR="00120F12" w:rsidRDefault="00120F12" w:rsidP="00120F12">
      <w:pPr>
        <w:pStyle w:val="NoSpacing"/>
      </w:pPr>
      <w:r>
        <w:t>EX:</w:t>
      </w:r>
    </w:p>
    <w:p w:rsidR="00120F12" w:rsidRDefault="00120F12" w:rsidP="00120F12">
      <w:pPr>
        <w:pStyle w:val="NoSpacing"/>
      </w:pPr>
      <w:r>
        <w:t>Is the relation &lt;= an equivalence relation?</w:t>
      </w:r>
    </w:p>
    <w:p w:rsidR="00120F12" w:rsidRDefault="00120F12" w:rsidP="00120F12">
      <w:pPr>
        <w:pStyle w:val="NoSpacing"/>
        <w:numPr>
          <w:ilvl w:val="0"/>
          <w:numId w:val="1"/>
        </w:numPr>
      </w:pPr>
      <w:r>
        <w:t>a &lt;= a</w:t>
      </w:r>
    </w:p>
    <w:p w:rsidR="00120F12" w:rsidRDefault="00120F12" w:rsidP="00120F12">
      <w:pPr>
        <w:pStyle w:val="NoSpacing"/>
        <w:numPr>
          <w:ilvl w:val="0"/>
          <w:numId w:val="1"/>
        </w:numPr>
      </w:pPr>
      <w:r>
        <w:t xml:space="preserve">a &lt;= b does not mean b &lt;= </w:t>
      </w:r>
      <w:proofErr w:type="gramStart"/>
      <w:r>
        <w:t>a unless</w:t>
      </w:r>
      <w:proofErr w:type="gramEnd"/>
      <w:r>
        <w:t xml:space="preserve"> b = a.</w:t>
      </w:r>
    </w:p>
    <w:p w:rsidR="009215D4" w:rsidRDefault="00120F12" w:rsidP="009215D4">
      <w:pPr>
        <w:pStyle w:val="NoSpacing"/>
        <w:numPr>
          <w:ilvl w:val="0"/>
          <w:numId w:val="1"/>
        </w:numPr>
      </w:pPr>
      <w:r>
        <w:t>a &lt;= b &lt;= c, a &lt;= c.</w:t>
      </w:r>
    </w:p>
    <w:p w:rsidR="009215D4" w:rsidRDefault="009215D4" w:rsidP="009215D4">
      <w:pPr>
        <w:pStyle w:val="NoSpacing"/>
      </w:pPr>
      <w:r>
        <w:t>Not an equivalence relation.</w:t>
      </w:r>
    </w:p>
    <w:p w:rsidR="00120F12" w:rsidRDefault="00120F12" w:rsidP="00120F12">
      <w:pPr>
        <w:pStyle w:val="NoSpacing"/>
      </w:pPr>
    </w:p>
    <w:p w:rsidR="00120F12" w:rsidRDefault="00120F12" w:rsidP="00120F12">
      <w:pPr>
        <w:pStyle w:val="NoSpacing"/>
      </w:pPr>
      <w:r>
        <w:t xml:space="preserve">Electrical connectivity relationship: all </w:t>
      </w:r>
      <w:r w:rsidR="009215D4">
        <w:t>connections are by metal wire.</w:t>
      </w:r>
    </w:p>
    <w:p w:rsidR="009215D4" w:rsidRDefault="009215D4" w:rsidP="00120F12">
      <w:pPr>
        <w:pStyle w:val="NoSpacing"/>
      </w:pPr>
      <w:proofErr w:type="gramStart"/>
      <w:r>
        <w:t>a</w:t>
      </w:r>
      <w:proofErr w:type="gramEnd"/>
      <w:r>
        <w:t xml:space="preserve"> // a, reflexive.</w:t>
      </w:r>
    </w:p>
    <w:p w:rsidR="009215D4" w:rsidRDefault="009215D4" w:rsidP="00120F12">
      <w:pPr>
        <w:pStyle w:val="NoSpacing"/>
      </w:pPr>
      <w:proofErr w:type="gramStart"/>
      <w:r>
        <w:t>b</w:t>
      </w:r>
      <w:proofErr w:type="gramEnd"/>
      <w:r>
        <w:t xml:space="preserve"> // a is symmetric.</w:t>
      </w:r>
    </w:p>
    <w:p w:rsidR="009215D4" w:rsidRDefault="009215D4" w:rsidP="00120F12">
      <w:pPr>
        <w:pStyle w:val="NoSpacing"/>
      </w:pPr>
      <w:proofErr w:type="gramStart"/>
      <w:r>
        <w:t>a</w:t>
      </w:r>
      <w:proofErr w:type="gramEnd"/>
      <w:r>
        <w:t xml:space="preserve"> // b, b // c, a // c. True.</w:t>
      </w:r>
    </w:p>
    <w:p w:rsidR="009215D4" w:rsidRDefault="009215D4" w:rsidP="00120F12">
      <w:pPr>
        <w:pStyle w:val="NoSpacing"/>
      </w:pPr>
      <w:proofErr w:type="gramStart"/>
      <w:r>
        <w:t>Is an equivalence relation.</w:t>
      </w:r>
      <w:proofErr w:type="gramEnd"/>
    </w:p>
    <w:p w:rsidR="009215D4" w:rsidRDefault="009215D4" w:rsidP="00120F12">
      <w:pPr>
        <w:pStyle w:val="NoSpacing"/>
      </w:pPr>
    </w:p>
    <w:p w:rsidR="009215D4" w:rsidRDefault="009215D4" w:rsidP="00120F12">
      <w:pPr>
        <w:pStyle w:val="NoSpacing"/>
      </w:pPr>
      <w:r>
        <w:t>Equivalence relation is defined for set {a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, a</w:t>
      </w:r>
      <w:r>
        <w:softHyphen/>
      </w:r>
      <w:r>
        <w:rPr>
          <w:vertAlign w:val="subscript"/>
        </w:rPr>
        <w:t>4</w:t>
      </w:r>
      <w:r>
        <w:t>, a</w:t>
      </w:r>
      <w:r>
        <w:rPr>
          <w:vertAlign w:val="subscript"/>
        </w:rPr>
        <w:t>5</w:t>
      </w:r>
      <w:r>
        <w:t>}. There are 25 (n</w:t>
      </w:r>
      <w:r>
        <w:softHyphen/>
      </w:r>
      <w:r>
        <w:rPr>
          <w:vertAlign w:val="superscript"/>
        </w:rPr>
        <w:t>2</w:t>
      </w:r>
      <w:r>
        <w:t>) pairs of elements.</w:t>
      </w:r>
    </w:p>
    <w:p w:rsidR="009215D4" w:rsidRDefault="009215D4" w:rsidP="00120F12">
      <w:pPr>
        <w:pStyle w:val="NoSpacing"/>
      </w:pPr>
      <w:r>
        <w:t>However, if a</w:t>
      </w:r>
      <w:r>
        <w:rPr>
          <w:vertAlign w:val="subscript"/>
        </w:rPr>
        <w:t>1</w:t>
      </w:r>
      <w:r>
        <w:t xml:space="preserve"> ~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~a</w:t>
      </w:r>
      <w:r>
        <w:rPr>
          <w:vertAlign w:val="subscript"/>
        </w:rPr>
        <w:t>4</w:t>
      </w:r>
      <w:r>
        <w:t>, a</w:t>
      </w:r>
      <w:r>
        <w:rPr>
          <w:vertAlign w:val="subscript"/>
        </w:rPr>
        <w:t>5</w:t>
      </w:r>
      <w:r>
        <w:t>~a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4</w:t>
      </w:r>
      <w:r>
        <w:t>~a</w:t>
      </w:r>
      <w:r>
        <w:rPr>
          <w:vertAlign w:val="subscript"/>
        </w:rPr>
        <w:t>5</w:t>
      </w:r>
      <w:r>
        <w:t>, all elements are related.</w:t>
      </w:r>
    </w:p>
    <w:p w:rsidR="009215D4" w:rsidRDefault="009215D4" w:rsidP="00120F12">
      <w:pPr>
        <w:pStyle w:val="NoSpacing"/>
      </w:pPr>
    </w:p>
    <w:p w:rsidR="009215D4" w:rsidRDefault="009215D4" w:rsidP="00120F12">
      <w:pPr>
        <w:pStyle w:val="NoSpacing"/>
      </w:pPr>
      <w:r>
        <w:t xml:space="preserve">Equivalence class: of an element </w:t>
      </w:r>
      <w:proofErr w:type="gramStart"/>
      <w:r>
        <w:t>a</w:t>
      </w:r>
      <w:proofErr w:type="gramEnd"/>
      <w:r>
        <w:t xml:space="preserve"> in S is the subset of S that contains all the elements that are related to a.</w:t>
      </w:r>
    </w:p>
    <w:p w:rsidR="009215D4" w:rsidRDefault="009215D4" w:rsidP="00120F12">
      <w:pPr>
        <w:pStyle w:val="NoSpacing"/>
      </w:pPr>
      <w:r>
        <w:t>Equivalence class forms a partition of S.</w:t>
      </w:r>
    </w:p>
    <w:p w:rsidR="006B0D9B" w:rsidRDefault="006B0D9B" w:rsidP="00120F12">
      <w:pPr>
        <w:pStyle w:val="NoSpacing"/>
      </w:pPr>
    </w:p>
    <w:p w:rsidR="006B0D9B" w:rsidRDefault="006B0D9B" w:rsidP="00120F12">
      <w:pPr>
        <w:pStyle w:val="NoSpacing"/>
      </w:pPr>
      <w:r>
        <w:t>Make partitions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t>, S</w:t>
      </w:r>
      <w:r>
        <w:rPr>
          <w:vertAlign w:val="subscript"/>
        </w:rPr>
        <w:t>4</w:t>
      </w:r>
      <w:r>
        <w:t>. They are equivalence classes.</w:t>
      </w:r>
    </w:p>
    <w:p w:rsidR="006B0D9B" w:rsidRDefault="006B0D9B" w:rsidP="00120F12">
      <w:pPr>
        <w:pStyle w:val="NoSpacing"/>
      </w:pPr>
      <w:r>
        <w:t>If S</w:t>
      </w:r>
      <w:r>
        <w:rPr>
          <w:vertAlign w:val="subscript"/>
        </w:rPr>
        <w:t>1</w:t>
      </w:r>
      <w:r>
        <w:t xml:space="preserve"> U S</w:t>
      </w:r>
      <w:r>
        <w:rPr>
          <w:vertAlign w:val="subscript"/>
        </w:rPr>
        <w:t>2</w:t>
      </w:r>
      <w:r>
        <w:t xml:space="preserve"> = null, then they are not related.</w:t>
      </w:r>
    </w:p>
    <w:p w:rsidR="006B0D9B" w:rsidRDefault="006B0D9B" w:rsidP="00120F12">
      <w:pPr>
        <w:pStyle w:val="NoSpacing"/>
      </w:pPr>
    </w:p>
    <w:p w:rsidR="006B0D9B" w:rsidRDefault="006B0D9B" w:rsidP="00120F12">
      <w:pPr>
        <w:pStyle w:val="NoSpacing"/>
      </w:pPr>
      <w:r>
        <w:t xml:space="preserve">Say </w:t>
      </w:r>
      <w:proofErr w:type="gramStart"/>
      <w:r>
        <w:t>a is</w:t>
      </w:r>
      <w:proofErr w:type="gramEnd"/>
      <w:r>
        <w:t xml:space="preserve"> in S</w:t>
      </w:r>
      <w:r>
        <w:rPr>
          <w:vertAlign w:val="subscript"/>
        </w:rPr>
        <w:t>2</w:t>
      </w:r>
      <w:r>
        <w:t xml:space="preserve"> and b is in S</w:t>
      </w:r>
      <w:r>
        <w:rPr>
          <w:vertAlign w:val="subscript"/>
        </w:rPr>
        <w:t>3</w:t>
      </w:r>
      <w:r>
        <w:t>, then the find operation will return the name of the equivalence class the element belongs to.</w:t>
      </w:r>
    </w:p>
    <w:p w:rsidR="006B0D9B" w:rsidRDefault="006B0D9B" w:rsidP="00120F12">
      <w:pPr>
        <w:pStyle w:val="NoSpacing"/>
      </w:pPr>
    </w:p>
    <w:p w:rsidR="006B0D9B" w:rsidRDefault="006B0D9B" w:rsidP="00120F12">
      <w:pPr>
        <w:pStyle w:val="NoSpacing"/>
      </w:pPr>
      <w:proofErr w:type="gramStart"/>
      <w:r>
        <w:t>find(</w:t>
      </w:r>
      <w:proofErr w:type="gramEnd"/>
      <w:r>
        <w:t>a) = S</w:t>
      </w:r>
      <w:r>
        <w:rPr>
          <w:vertAlign w:val="subscript"/>
        </w:rPr>
        <w:t>2</w:t>
      </w:r>
      <w:r>
        <w:t>, find(b) = S</w:t>
      </w:r>
      <w:r>
        <w:rPr>
          <w:vertAlign w:val="subscript"/>
        </w:rPr>
        <w:t>3</w:t>
      </w:r>
      <w:r>
        <w:t xml:space="preserve">, since they are not in the same equivalence class, </w:t>
      </w:r>
      <w:r w:rsidR="0094327F">
        <w:t>and the elements are related, must merge the two sets (union).</w:t>
      </w:r>
    </w:p>
    <w:p w:rsidR="0094327F" w:rsidRDefault="0094327F" w:rsidP="00120F12">
      <w:pPr>
        <w:pStyle w:val="NoSpacing"/>
      </w:pPr>
    </w:p>
    <w:p w:rsidR="0094327F" w:rsidRDefault="0094327F" w:rsidP="00120F12">
      <w:pPr>
        <w:pStyle w:val="NoSpacing"/>
      </w:pPr>
      <w:r>
        <w:t>Use a tree to represent each set. Since each element of the tree has the same root, use root value as the name of the set.</w:t>
      </w:r>
    </w:p>
    <w:p w:rsidR="0094327F" w:rsidRDefault="0094327F" w:rsidP="00120F12">
      <w:pPr>
        <w:pStyle w:val="NoSpacing"/>
      </w:pPr>
    </w:p>
    <w:p w:rsidR="0094327F" w:rsidRDefault="0094327F" w:rsidP="00120F12">
      <w:pPr>
        <w:pStyle w:val="NoSpacing"/>
      </w:pPr>
      <w:r>
        <w:lastRenderedPageBreak/>
        <w:t>When the algorithm starts, each set h</w:t>
      </w:r>
      <w:r w:rsidR="00D14F09">
        <w:t xml:space="preserve">as 1 element. Not a binary tree nor a binary search </w:t>
      </w:r>
      <w:proofErr w:type="gramStart"/>
      <w:r w:rsidR="00D14F09">
        <w:t>tree,</w:t>
      </w:r>
      <w:proofErr w:type="gramEnd"/>
      <w:r w:rsidR="00D14F09">
        <w:t xml:space="preserve"> does not need to have left and right children, but have reference to its parent.</w:t>
      </w:r>
    </w:p>
    <w:p w:rsidR="00D14F09" w:rsidRDefault="00D14F09" w:rsidP="00120F12">
      <w:pPr>
        <w:pStyle w:val="NoSpacing"/>
      </w:pPr>
    </w:p>
    <w:p w:rsidR="00D14F09" w:rsidRDefault="00D14F09" w:rsidP="00120F12">
      <w:pPr>
        <w:pStyle w:val="NoSpacing"/>
      </w:pPr>
      <w:r>
        <w:t>EX:</w:t>
      </w:r>
    </w:p>
    <w:p w:rsidR="00D14F09" w:rsidRDefault="00D14F09" w:rsidP="00120F12">
      <w:pPr>
        <w:pStyle w:val="NoSpacing"/>
      </w:pPr>
      <w:r>
        <w:t>0, 1, 2, 3, 4, 5, 6, 7 is in S.</w:t>
      </w:r>
    </w:p>
    <w:p w:rsidR="00D14F09" w:rsidRDefault="00D14F09" w:rsidP="00120F12">
      <w:pPr>
        <w:pStyle w:val="NoSpacing"/>
      </w:pPr>
      <w:r>
        <w:t>[0][1][2][3][4][5][6][7]</w:t>
      </w:r>
    </w:p>
    <w:p w:rsidR="00D14F09" w:rsidRDefault="00D14F09" w:rsidP="00120F12">
      <w:pPr>
        <w:pStyle w:val="NoSpacing"/>
      </w:pPr>
      <w:r>
        <w:t>Make the parent link of one tree’s root link to the root node of the other tree.</w:t>
      </w:r>
    </w:p>
    <w:p w:rsidR="00D14F09" w:rsidRDefault="00D14F09" w:rsidP="00120F12">
      <w:pPr>
        <w:pStyle w:val="NoSpacing"/>
      </w:pPr>
      <w:proofErr w:type="gramStart"/>
      <w:r>
        <w:t>Make new root after union (x, y) to be x.</w:t>
      </w:r>
      <w:proofErr w:type="gramEnd"/>
    </w:p>
    <w:p w:rsidR="007A6624" w:rsidRDefault="007A6624" w:rsidP="00120F12">
      <w:pPr>
        <w:pStyle w:val="NoSpacing"/>
      </w:pPr>
    </w:p>
    <w:p w:rsidR="007A6624" w:rsidRDefault="007A6624" w:rsidP="00120F12">
      <w:pPr>
        <w:pStyle w:val="NoSpacing"/>
      </w:pPr>
      <w:proofErr w:type="gramStart"/>
      <w:r>
        <w:t>union(</w:t>
      </w:r>
      <w:proofErr w:type="gramEnd"/>
      <w:r>
        <w:t xml:space="preserve">4, 5): [4] </w:t>
      </w:r>
      <w:r>
        <w:sym w:font="Wingdings" w:char="F0DF"/>
      </w:r>
      <w:r>
        <w:t xml:space="preserve"> [5] Both 4 and 5 now belong to the set 4.</w:t>
      </w:r>
    </w:p>
    <w:p w:rsidR="007A6624" w:rsidRDefault="007A6624" w:rsidP="00120F12">
      <w:pPr>
        <w:pStyle w:val="NoSpacing"/>
      </w:pPr>
      <w:proofErr w:type="gramStart"/>
      <w:r>
        <w:t>union(</w:t>
      </w:r>
      <w:proofErr w:type="gramEnd"/>
      <w:r>
        <w:t xml:space="preserve">6, 7): [6] </w:t>
      </w:r>
      <w:r>
        <w:sym w:font="Wingdings" w:char="F0DF"/>
      </w:r>
      <w:r>
        <w:t xml:space="preserve"> [7] Both 6 and 7 now belong to the set 6.</w:t>
      </w:r>
    </w:p>
    <w:p w:rsidR="007A6624" w:rsidRDefault="007A6624" w:rsidP="00120F12">
      <w:pPr>
        <w:pStyle w:val="NoSpacing"/>
      </w:pPr>
      <w:proofErr w:type="gramStart"/>
      <w:r>
        <w:t>union(</w:t>
      </w:r>
      <w:proofErr w:type="gramEnd"/>
      <w:r>
        <w:t xml:space="preserve">4, 6): [4] </w:t>
      </w:r>
      <w:r>
        <w:sym w:font="Wingdings" w:char="F0DF"/>
      </w:r>
      <w:r>
        <w:t xml:space="preserve"> [5] Set 6 is not part of set 4.</w:t>
      </w:r>
    </w:p>
    <w:p w:rsidR="007A6624" w:rsidRDefault="007A6624" w:rsidP="00120F12">
      <w:pPr>
        <w:pStyle w:val="NoSpacing"/>
      </w:pPr>
      <w:r>
        <w:tab/>
      </w:r>
      <w:r>
        <w:tab/>
        <w:t xml:space="preserve">  </w:t>
      </w:r>
      <w:r>
        <w:sym w:font="Wingdings" w:char="F0DF"/>
      </w:r>
      <w:r>
        <w:t xml:space="preserve"> [6] </w:t>
      </w:r>
      <w:r>
        <w:sym w:font="Wingdings" w:char="F0DF"/>
      </w:r>
      <w:r>
        <w:t xml:space="preserve"> [7]</w:t>
      </w:r>
    </w:p>
    <w:p w:rsidR="007A6624" w:rsidRDefault="007A6624" w:rsidP="00120F12">
      <w:pPr>
        <w:pStyle w:val="NoSpacing"/>
      </w:pPr>
    </w:p>
    <w:p w:rsidR="007A6624" w:rsidRDefault="007A6624" w:rsidP="00120F12">
      <w:pPr>
        <w:pStyle w:val="NoSpacing"/>
      </w:pPr>
      <w:proofErr w:type="gramStart"/>
      <w:r>
        <w:t>union(</w:t>
      </w:r>
      <w:proofErr w:type="gramEnd"/>
      <w:r>
        <w:t xml:space="preserve">1, 0): [1] </w:t>
      </w:r>
      <w:r>
        <w:sym w:font="Wingdings" w:char="F0DF"/>
      </w:r>
      <w:r>
        <w:t xml:space="preserve"> [0] Both 1 and 0 now belong to set 1.</w:t>
      </w:r>
    </w:p>
    <w:p w:rsidR="007A6624" w:rsidRDefault="007A6624" w:rsidP="00120F12">
      <w:pPr>
        <w:pStyle w:val="NoSpacing"/>
      </w:pPr>
      <w:r>
        <w:t xml:space="preserve">x = </w:t>
      </w:r>
      <w:proofErr w:type="gramStart"/>
      <w:r>
        <w:t>find(</w:t>
      </w:r>
      <w:proofErr w:type="gramEnd"/>
      <w:r>
        <w:t>5) = 4 (the set 4</w:t>
      </w:r>
      <w:r w:rsidR="001C58CA">
        <w:t>, because 5 is the child of 4</w:t>
      </w:r>
      <w:r>
        <w:t>).</w:t>
      </w:r>
    </w:p>
    <w:p w:rsidR="007A6624" w:rsidRDefault="007A6624" w:rsidP="00120F12">
      <w:pPr>
        <w:pStyle w:val="NoSpacing"/>
      </w:pPr>
      <w:proofErr w:type="gramStart"/>
      <w:r>
        <w:t>union(</w:t>
      </w:r>
      <w:proofErr w:type="gramEnd"/>
      <w:r>
        <w:t xml:space="preserve">1, x) = [1] </w:t>
      </w:r>
      <w:r>
        <w:sym w:font="Wingdings" w:char="F0DF"/>
      </w:r>
      <w:r>
        <w:t xml:space="preserve"> [0]</w:t>
      </w:r>
    </w:p>
    <w:p w:rsidR="007A6624" w:rsidRDefault="007A6624" w:rsidP="00120F12">
      <w:pPr>
        <w:pStyle w:val="NoSpacing"/>
      </w:pPr>
      <w:r>
        <w:t xml:space="preserve">                            </w:t>
      </w:r>
      <w:r>
        <w:sym w:font="Wingdings" w:char="F0DF"/>
      </w:r>
      <w:r>
        <w:t xml:space="preserve"> [4] </w:t>
      </w:r>
      <w:r>
        <w:sym w:font="Wingdings" w:char="F0DF"/>
      </w:r>
      <w:r>
        <w:t xml:space="preserve"> [5]</w:t>
      </w:r>
    </w:p>
    <w:p w:rsidR="007A6624" w:rsidRDefault="007A6624" w:rsidP="00120F12">
      <w:pPr>
        <w:pStyle w:val="NoSpacing"/>
      </w:pPr>
      <w:r>
        <w:tab/>
      </w:r>
      <w:r>
        <w:tab/>
      </w:r>
      <w:r>
        <w:tab/>
        <w:t xml:space="preserve">   </w:t>
      </w:r>
      <w:r>
        <w:sym w:font="Wingdings" w:char="F0DF"/>
      </w:r>
      <w:r>
        <w:t xml:space="preserve"> [6] </w:t>
      </w:r>
      <w:r>
        <w:sym w:font="Wingdings" w:char="F0DF"/>
      </w:r>
      <w:r>
        <w:t xml:space="preserve"> [7]</w:t>
      </w: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  <w:r>
        <w:t>S[</w:t>
      </w:r>
      <w:proofErr w:type="spellStart"/>
      <w:r>
        <w:t>i</w:t>
      </w:r>
      <w:proofErr w:type="spellEnd"/>
      <w:r>
        <w:t xml:space="preserve">] = -1 if </w:t>
      </w:r>
      <w:proofErr w:type="spellStart"/>
      <w:r>
        <w:t>i</w:t>
      </w:r>
      <w:proofErr w:type="spellEnd"/>
      <w:r>
        <w:t xml:space="preserve"> is the root.</w:t>
      </w:r>
    </w:p>
    <w:p w:rsidR="001C58CA" w:rsidRDefault="001C58CA" w:rsidP="00120F12">
      <w:pPr>
        <w:pStyle w:val="NoSpacing"/>
      </w:pPr>
      <w:r>
        <w:t>The array for the previous example:</w:t>
      </w:r>
    </w:p>
    <w:p w:rsidR="001C58CA" w:rsidRDefault="001C58CA" w:rsidP="00120F12">
      <w:pPr>
        <w:pStyle w:val="NoSpacing"/>
      </w:pPr>
      <w:proofErr w:type="gramStart"/>
      <w:r>
        <w:t>S[</w:t>
      </w:r>
      <w:proofErr w:type="gramEnd"/>
      <w:r>
        <w:t>-1 -1 -1 -1 -1 4 4 6]</w:t>
      </w:r>
    </w:p>
    <w:p w:rsidR="001C58CA" w:rsidRDefault="001C58CA" w:rsidP="00120F12">
      <w:pPr>
        <w:pStyle w:val="NoSpacing"/>
      </w:pPr>
      <w:r>
        <w:t xml:space="preserve">     </w:t>
      </w:r>
      <w:proofErr w:type="gramStart"/>
      <w:r>
        <w:t>0  1</w:t>
      </w:r>
      <w:proofErr w:type="gramEnd"/>
      <w:r>
        <w:t xml:space="preserve">   2  3  4 5 6 7</w:t>
      </w: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  <w:r>
        <w:t xml:space="preserve">4 is the root. [4] </w:t>
      </w:r>
      <w:r>
        <w:sym w:font="Wingdings" w:char="F0DF"/>
      </w:r>
      <w:r>
        <w:t xml:space="preserve"> [5]</w:t>
      </w:r>
    </w:p>
    <w:p w:rsidR="001C58CA" w:rsidRDefault="001C58CA" w:rsidP="00120F12">
      <w:pPr>
        <w:pStyle w:val="NoSpacing"/>
      </w:pPr>
      <w:r>
        <w:tab/>
      </w:r>
      <w:r>
        <w:tab/>
        <w:t xml:space="preserve">   </w:t>
      </w:r>
      <w:r>
        <w:sym w:font="Wingdings" w:char="F0DF"/>
      </w:r>
      <w:r>
        <w:t xml:space="preserve"> [6] </w:t>
      </w:r>
      <w:r>
        <w:sym w:font="Wingdings" w:char="F0DF"/>
      </w:r>
      <w:r>
        <w:t xml:space="preserve"> [7]</w:t>
      </w:r>
    </w:p>
    <w:p w:rsidR="001C58CA" w:rsidRDefault="001C58CA" w:rsidP="00120F12">
      <w:pPr>
        <w:pStyle w:val="NoSpacing"/>
      </w:pPr>
      <w:r>
        <w:t>2’s root is 2, 6’s root is 4. 2 and 6 are related, use union.</w:t>
      </w:r>
    </w:p>
    <w:p w:rsidR="001C58CA" w:rsidRDefault="001C58CA" w:rsidP="00120F12">
      <w:pPr>
        <w:pStyle w:val="NoSpacing"/>
      </w:pPr>
      <w:r>
        <w:t xml:space="preserve">x = </w:t>
      </w:r>
      <w:proofErr w:type="gramStart"/>
      <w:r>
        <w:t>find(</w:t>
      </w:r>
      <w:proofErr w:type="gramEnd"/>
      <w:r>
        <w:t>6), returns 4.</w:t>
      </w:r>
    </w:p>
    <w:p w:rsidR="001C58CA" w:rsidRDefault="001C58CA" w:rsidP="00120F12">
      <w:pPr>
        <w:pStyle w:val="NoSpacing"/>
      </w:pPr>
      <w:proofErr w:type="gramStart"/>
      <w:r>
        <w:t>union(</w:t>
      </w:r>
      <w:proofErr w:type="gramEnd"/>
      <w:r>
        <w:t>2, x);</w:t>
      </w: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DisjointSet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numOfElements</w:t>
      </w:r>
      <w:proofErr w:type="spellEnd"/>
      <w:r>
        <w:t>) {</w:t>
      </w:r>
    </w:p>
    <w:p w:rsidR="001C58CA" w:rsidRDefault="001C58CA" w:rsidP="00120F12">
      <w:pPr>
        <w:pStyle w:val="NoSpacing"/>
      </w:pPr>
      <w:r>
        <w:tab/>
      </w:r>
      <w:r w:rsidR="00D50488">
        <w:t xml:space="preserve">s = new </w:t>
      </w:r>
      <w:proofErr w:type="spellStart"/>
      <w:proofErr w:type="gramStart"/>
      <w:r w:rsidR="00D50488">
        <w:t>int</w:t>
      </w:r>
      <w:proofErr w:type="spellEnd"/>
      <w:r w:rsidR="00D50488">
        <w:t>[</w:t>
      </w:r>
      <w:proofErr w:type="spellStart"/>
      <w:proofErr w:type="gramEnd"/>
      <w:r w:rsidR="00D50488">
        <w:t>numOfElements</w:t>
      </w:r>
      <w:proofErr w:type="spellEnd"/>
      <w:r w:rsidR="00D50488">
        <w:t>];</w:t>
      </w:r>
    </w:p>
    <w:p w:rsidR="001C58CA" w:rsidRDefault="001C58CA" w:rsidP="00120F12">
      <w:pPr>
        <w:pStyle w:val="NoSpacing"/>
      </w:pPr>
      <w:r>
        <w:t>}</w:t>
      </w: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x) {</w:t>
      </w:r>
    </w:p>
    <w:p w:rsidR="001C58CA" w:rsidRDefault="001C58CA" w:rsidP="00120F12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(s[x] &lt; 0) {</w:t>
      </w:r>
    </w:p>
    <w:p w:rsidR="001C58CA" w:rsidRDefault="001C58CA" w:rsidP="00120F12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1C58CA" w:rsidRDefault="001C58CA" w:rsidP="00120F12">
      <w:pPr>
        <w:pStyle w:val="NoSpacing"/>
      </w:pPr>
      <w:r>
        <w:tab/>
        <w:t>} else {</w:t>
      </w:r>
    </w:p>
    <w:p w:rsidR="001C58CA" w:rsidRDefault="001C58CA" w:rsidP="00120F12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find(s[x]);</w:t>
      </w:r>
    </w:p>
    <w:p w:rsidR="001C58CA" w:rsidRDefault="001C58CA" w:rsidP="00120F12">
      <w:pPr>
        <w:pStyle w:val="NoSpacing"/>
      </w:pPr>
      <w:r>
        <w:tab/>
        <w:t>}</w:t>
      </w:r>
    </w:p>
    <w:p w:rsidR="001C58CA" w:rsidRDefault="001C58CA" w:rsidP="00120F12">
      <w:pPr>
        <w:pStyle w:val="NoSpacing"/>
      </w:pPr>
      <w:r>
        <w:t>}</w:t>
      </w:r>
    </w:p>
    <w:p w:rsidR="001C58CA" w:rsidRDefault="001C58CA" w:rsidP="00120F12">
      <w:pPr>
        <w:pStyle w:val="NoSpacing"/>
      </w:pPr>
    </w:p>
    <w:p w:rsidR="001C58CA" w:rsidRDefault="001C58CA" w:rsidP="00120F12">
      <w:pPr>
        <w:pStyle w:val="NoSpacing"/>
      </w:pPr>
      <w:proofErr w:type="gramStart"/>
      <w:r>
        <w:t>public</w:t>
      </w:r>
      <w:proofErr w:type="gramEnd"/>
      <w:r>
        <w:t xml:space="preserve"> void union(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1C58CA" w:rsidRDefault="001C58CA" w:rsidP="00120F12">
      <w:pPr>
        <w:pStyle w:val="NoSpacing"/>
      </w:pPr>
      <w:r>
        <w:tab/>
      </w:r>
      <w:proofErr w:type="gramStart"/>
      <w:r w:rsidR="00D50488">
        <w:t>s[</w:t>
      </w:r>
      <w:proofErr w:type="gramEnd"/>
      <w:r w:rsidR="00D50488">
        <w:t>y] = x;</w:t>
      </w:r>
    </w:p>
    <w:p w:rsidR="00D50488" w:rsidRDefault="00D50488" w:rsidP="00120F12">
      <w:pPr>
        <w:pStyle w:val="NoSpacing"/>
      </w:pPr>
      <w:r>
        <w:t>}</w:t>
      </w:r>
    </w:p>
    <w:p w:rsidR="00D50488" w:rsidRDefault="00D50488" w:rsidP="00120F12">
      <w:pPr>
        <w:pStyle w:val="NoSpacing"/>
      </w:pPr>
    </w:p>
    <w:p w:rsidR="00D50488" w:rsidRPr="006B0D9B" w:rsidRDefault="00D50488" w:rsidP="00120F12">
      <w:pPr>
        <w:pStyle w:val="NoSpacing"/>
      </w:pPr>
      <w:r>
        <w:t xml:space="preserve">Height becomes an issue. </w:t>
      </w:r>
      <w:bookmarkStart w:id="0" w:name="_GoBack"/>
      <w:bookmarkEnd w:id="0"/>
    </w:p>
    <w:sectPr w:rsidR="00D50488" w:rsidRPr="006B0D9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68CA"/>
    <w:multiLevelType w:val="hybridMultilevel"/>
    <w:tmpl w:val="ECA2C506"/>
    <w:lvl w:ilvl="0" w:tplc="B1E4FF9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45"/>
    <w:rsid w:val="00120F12"/>
    <w:rsid w:val="001C58CA"/>
    <w:rsid w:val="002D6A2E"/>
    <w:rsid w:val="002F617D"/>
    <w:rsid w:val="00422333"/>
    <w:rsid w:val="005E7545"/>
    <w:rsid w:val="006B0D9B"/>
    <w:rsid w:val="007A6624"/>
    <w:rsid w:val="009215D4"/>
    <w:rsid w:val="0094327F"/>
    <w:rsid w:val="00C25D85"/>
    <w:rsid w:val="00D14F09"/>
    <w:rsid w:val="00D50488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F12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F1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2016-04-25T19:15:00Z</dcterms:created>
  <dcterms:modified xsi:type="dcterms:W3CDTF">2016-04-28T03:17:00Z</dcterms:modified>
</cp:coreProperties>
</file>