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C507" w14:textId="794AB5C4" w:rsidR="00A75208" w:rsidRPr="00D71B36" w:rsidRDefault="00A75208" w:rsidP="00A75208">
      <w:pPr>
        <w:rPr>
          <w:rFonts w:asciiTheme="majorHAnsi" w:hAnsiTheme="majorHAnsi" w:cstheme="majorHAnsi"/>
          <w:b/>
          <w:lang w:val="en-GB"/>
        </w:rPr>
      </w:pPr>
      <w:r w:rsidRPr="00D71B36">
        <w:rPr>
          <w:rFonts w:asciiTheme="majorHAnsi" w:hAnsiTheme="majorHAnsi" w:cstheme="majorHAnsi"/>
          <w:b/>
          <w:lang w:val="en-GB"/>
        </w:rPr>
        <w:t xml:space="preserve">DHL </w:t>
      </w:r>
      <w:r w:rsidR="001E7E42">
        <w:rPr>
          <w:rFonts w:asciiTheme="majorHAnsi" w:hAnsiTheme="majorHAnsi" w:cstheme="majorHAnsi"/>
          <w:b/>
          <w:lang w:val="en-GB"/>
        </w:rPr>
        <w:t>Delivers 20%+ Pipeline</w:t>
      </w:r>
      <w:r w:rsidR="00DF2A1E">
        <w:rPr>
          <w:rFonts w:asciiTheme="majorHAnsi" w:hAnsiTheme="majorHAnsi" w:cstheme="majorHAnsi"/>
          <w:b/>
          <w:lang w:val="en-GB"/>
        </w:rPr>
        <w:t xml:space="preserve"> Increase</w:t>
      </w:r>
    </w:p>
    <w:p w14:paraId="05378313" w14:textId="77777777" w:rsidR="00A75208" w:rsidRPr="00D71B36" w:rsidRDefault="00A75208" w:rsidP="00A75208">
      <w:pPr>
        <w:rPr>
          <w:rFonts w:asciiTheme="majorHAnsi" w:hAnsiTheme="majorHAnsi" w:cstheme="majorHAnsi"/>
          <w:lang w:val="en-GB"/>
        </w:rPr>
      </w:pPr>
      <w:r w:rsidRPr="00D71B36">
        <w:rPr>
          <w:rFonts w:asciiTheme="majorHAnsi" w:hAnsiTheme="majorHAnsi" w:cstheme="majorHAnsi"/>
          <w:b/>
          <w:lang w:val="en-GB"/>
        </w:rPr>
        <w:t xml:space="preserve">Challenge: </w:t>
      </w:r>
      <w:r w:rsidRPr="00D71B36">
        <w:rPr>
          <w:rFonts w:asciiTheme="majorHAnsi" w:hAnsiTheme="majorHAnsi" w:cstheme="majorHAnsi"/>
          <w:lang w:val="en-GB"/>
        </w:rPr>
        <w:t xml:space="preserve">Help DHL Global Forwarding become the market leader in Global Freight by 2015 </w:t>
      </w:r>
    </w:p>
    <w:p w14:paraId="3DAC282D" w14:textId="0D59ADF6" w:rsidR="00D65F12" w:rsidRPr="00D71B36" w:rsidRDefault="00A75208" w:rsidP="00A75208">
      <w:pPr>
        <w:rPr>
          <w:rFonts w:asciiTheme="majorHAnsi" w:hAnsiTheme="majorHAnsi" w:cstheme="majorHAnsi"/>
          <w:lang w:val="en-GB"/>
        </w:rPr>
      </w:pPr>
      <w:r w:rsidRPr="00D71B36">
        <w:rPr>
          <w:rFonts w:asciiTheme="majorHAnsi" w:hAnsiTheme="majorHAnsi" w:cstheme="majorHAnsi"/>
          <w:b/>
          <w:lang w:val="en-GB"/>
        </w:rPr>
        <w:t>Approach:</w:t>
      </w:r>
      <w:r w:rsidR="00D65F12" w:rsidRPr="00D71B36">
        <w:rPr>
          <w:rFonts w:asciiTheme="majorHAnsi" w:hAnsiTheme="majorHAnsi" w:cstheme="majorHAnsi"/>
          <w:lang w:val="en-GB"/>
        </w:rPr>
        <w:t xml:space="preserve"> </w:t>
      </w:r>
      <w:r w:rsidR="00AE0B56" w:rsidRPr="00D71B36">
        <w:rPr>
          <w:rFonts w:asciiTheme="majorHAnsi" w:hAnsiTheme="majorHAnsi" w:cstheme="majorHAnsi"/>
          <w:lang w:val="en-GB"/>
        </w:rPr>
        <w:t xml:space="preserve"> To enable </w:t>
      </w:r>
      <w:r w:rsidR="00451D98">
        <w:rPr>
          <w:rFonts w:asciiTheme="majorHAnsi" w:hAnsiTheme="majorHAnsi" w:cstheme="majorHAnsi"/>
          <w:lang w:val="en-GB"/>
        </w:rPr>
        <w:t>DHL Global Forwarding’s</w:t>
      </w:r>
      <w:r w:rsidR="00AE0B56" w:rsidRPr="00D71B36">
        <w:rPr>
          <w:rFonts w:asciiTheme="majorHAnsi" w:hAnsiTheme="majorHAnsi" w:cstheme="majorHAnsi"/>
          <w:lang w:val="en-GB"/>
        </w:rPr>
        <w:t xml:space="preserve"> sales team </w:t>
      </w:r>
      <w:r w:rsidR="00674A6D">
        <w:rPr>
          <w:rFonts w:asciiTheme="majorHAnsi" w:hAnsiTheme="majorHAnsi" w:cstheme="majorHAnsi"/>
          <w:lang w:val="en-GB"/>
        </w:rPr>
        <w:t xml:space="preserve">to </w:t>
      </w:r>
      <w:r w:rsidR="00AE0B56" w:rsidRPr="00D71B36">
        <w:rPr>
          <w:rFonts w:asciiTheme="majorHAnsi" w:hAnsiTheme="majorHAnsi" w:cstheme="majorHAnsi"/>
          <w:lang w:val="en-GB"/>
        </w:rPr>
        <w:t xml:space="preserve">cross sell Ocean Freight products to new and existing customers, </w:t>
      </w:r>
      <w:r w:rsidR="00451D98">
        <w:rPr>
          <w:rFonts w:asciiTheme="majorHAnsi" w:hAnsiTheme="majorHAnsi" w:cstheme="majorHAnsi"/>
          <w:lang w:val="en-GB"/>
        </w:rPr>
        <w:t xml:space="preserve">Strategy to Revenue initiated </w:t>
      </w:r>
      <w:r w:rsidR="00AE0B56" w:rsidRPr="00D71B36">
        <w:rPr>
          <w:rFonts w:asciiTheme="majorHAnsi" w:hAnsiTheme="majorHAnsi" w:cstheme="majorHAnsi"/>
          <w:lang w:val="en-GB"/>
        </w:rPr>
        <w:t>a</w:t>
      </w:r>
      <w:r w:rsidR="00D65F12" w:rsidRPr="00D71B36">
        <w:rPr>
          <w:rFonts w:asciiTheme="majorHAnsi" w:hAnsiTheme="majorHAnsi" w:cstheme="majorHAnsi"/>
          <w:lang w:val="en-GB"/>
        </w:rPr>
        <w:t xml:space="preserve"> short but intense consultation followed by a brainstorm with 20</w:t>
      </w:r>
      <w:r w:rsidR="001E16E3">
        <w:rPr>
          <w:rFonts w:asciiTheme="majorHAnsi" w:hAnsiTheme="majorHAnsi" w:cstheme="majorHAnsi"/>
          <w:lang w:val="en-GB"/>
        </w:rPr>
        <w:t xml:space="preserve"> DHL Global Forwarding</w:t>
      </w:r>
      <w:r w:rsidR="00D65F12" w:rsidRPr="00D71B36">
        <w:rPr>
          <w:rFonts w:asciiTheme="majorHAnsi" w:hAnsiTheme="majorHAnsi" w:cstheme="majorHAnsi"/>
          <w:lang w:val="en-GB"/>
        </w:rPr>
        <w:t xml:space="preserve"> DGF subject matter experts</w:t>
      </w:r>
      <w:r w:rsidR="00451D98">
        <w:rPr>
          <w:rFonts w:asciiTheme="majorHAnsi" w:hAnsiTheme="majorHAnsi" w:cstheme="majorHAnsi"/>
          <w:lang w:val="en-GB"/>
        </w:rPr>
        <w:t>; this</w:t>
      </w:r>
      <w:r w:rsidR="00D65F12" w:rsidRPr="00D71B36">
        <w:rPr>
          <w:rFonts w:asciiTheme="majorHAnsi" w:hAnsiTheme="majorHAnsi" w:cstheme="majorHAnsi"/>
          <w:lang w:val="en-GB"/>
        </w:rPr>
        <w:t xml:space="preserve"> provided insight into target customers</w:t>
      </w:r>
      <w:r w:rsidR="00451D98">
        <w:rPr>
          <w:rFonts w:asciiTheme="majorHAnsi" w:hAnsiTheme="majorHAnsi" w:cstheme="majorHAnsi"/>
          <w:lang w:val="en-GB"/>
        </w:rPr>
        <w:t>’</w:t>
      </w:r>
      <w:r w:rsidR="00D65F12" w:rsidRPr="00D71B36">
        <w:rPr>
          <w:rFonts w:asciiTheme="majorHAnsi" w:hAnsiTheme="majorHAnsi" w:cstheme="majorHAnsi"/>
          <w:lang w:val="en-GB"/>
        </w:rPr>
        <w:t xml:space="preserve"> decision</w:t>
      </w:r>
      <w:r w:rsidR="00451D98">
        <w:rPr>
          <w:rFonts w:asciiTheme="majorHAnsi" w:hAnsiTheme="majorHAnsi" w:cstheme="majorHAnsi"/>
          <w:lang w:val="en-GB"/>
        </w:rPr>
        <w:t>-</w:t>
      </w:r>
      <w:r w:rsidR="00D65F12" w:rsidRPr="00D71B36">
        <w:rPr>
          <w:rFonts w:asciiTheme="majorHAnsi" w:hAnsiTheme="majorHAnsi" w:cstheme="majorHAnsi"/>
          <w:lang w:val="en-GB"/>
        </w:rPr>
        <w:t xml:space="preserve">making issues. </w:t>
      </w:r>
      <w:r w:rsidR="00451D98">
        <w:rPr>
          <w:rFonts w:asciiTheme="majorHAnsi" w:hAnsiTheme="majorHAnsi" w:cstheme="majorHAnsi"/>
          <w:lang w:val="en-GB"/>
        </w:rPr>
        <w:t>Strategy to Revenue created a</w:t>
      </w:r>
      <w:r w:rsidR="00D65F12" w:rsidRPr="00D71B36">
        <w:rPr>
          <w:rFonts w:asciiTheme="majorHAnsi" w:hAnsiTheme="majorHAnsi" w:cstheme="majorHAnsi"/>
          <w:lang w:val="en-GB"/>
        </w:rPr>
        <w:t xml:space="preserve"> value proposition mapping and messaging strategy along with supporting sales tools. In a market where differentiation is diff</w:t>
      </w:r>
      <w:r w:rsidR="00AE0B56" w:rsidRPr="00D71B36">
        <w:rPr>
          <w:rFonts w:asciiTheme="majorHAnsi" w:hAnsiTheme="majorHAnsi" w:cstheme="majorHAnsi"/>
          <w:lang w:val="en-GB"/>
        </w:rPr>
        <w:t>icult</w:t>
      </w:r>
      <w:r w:rsidR="00D65F12" w:rsidRPr="00D71B36">
        <w:rPr>
          <w:rFonts w:asciiTheme="majorHAnsi" w:hAnsiTheme="majorHAnsi" w:cstheme="majorHAnsi"/>
          <w:lang w:val="en-GB"/>
        </w:rPr>
        <w:t xml:space="preserve"> the </w:t>
      </w:r>
      <w:r w:rsidR="001E16E3">
        <w:rPr>
          <w:rFonts w:asciiTheme="majorHAnsi" w:hAnsiTheme="majorHAnsi" w:cstheme="majorHAnsi"/>
          <w:lang w:val="en-GB"/>
        </w:rPr>
        <w:t xml:space="preserve">DHL Global Forwarding </w:t>
      </w:r>
      <w:r w:rsidR="00D65F12" w:rsidRPr="00D71B36">
        <w:rPr>
          <w:rFonts w:asciiTheme="majorHAnsi" w:hAnsiTheme="majorHAnsi" w:cstheme="majorHAnsi"/>
          <w:lang w:val="en-GB"/>
        </w:rPr>
        <w:t xml:space="preserve">DGF campaign armed the sales team with the tools to demonstrate the strength of </w:t>
      </w:r>
      <w:r w:rsidR="00AE0B56" w:rsidRPr="00D71B36">
        <w:rPr>
          <w:rFonts w:asciiTheme="majorHAnsi" w:hAnsiTheme="majorHAnsi" w:cstheme="majorHAnsi"/>
          <w:lang w:val="en-GB"/>
        </w:rPr>
        <w:t xml:space="preserve">their </w:t>
      </w:r>
      <w:r w:rsidR="00D65F12" w:rsidRPr="00D71B36">
        <w:rPr>
          <w:rFonts w:asciiTheme="majorHAnsi" w:hAnsiTheme="majorHAnsi" w:cstheme="majorHAnsi"/>
          <w:lang w:val="en-GB"/>
        </w:rPr>
        <w:t xml:space="preserve">proposition and improve their product knowledge to sell more. </w:t>
      </w:r>
      <w:r w:rsidR="00AE0B56" w:rsidRPr="00D71B36">
        <w:rPr>
          <w:rFonts w:asciiTheme="majorHAnsi" w:hAnsiTheme="majorHAnsi" w:cstheme="majorHAnsi"/>
          <w:lang w:val="en-GB"/>
        </w:rPr>
        <w:t>Coaching sessions in multiple languages, including Chinese</w:t>
      </w:r>
      <w:r w:rsidR="00DE181F">
        <w:rPr>
          <w:rFonts w:asciiTheme="majorHAnsi" w:hAnsiTheme="majorHAnsi" w:cstheme="majorHAnsi"/>
          <w:lang w:val="en-GB"/>
        </w:rPr>
        <w:t>,</w:t>
      </w:r>
      <w:r w:rsidR="00AE0B56" w:rsidRPr="00D71B36">
        <w:rPr>
          <w:rFonts w:asciiTheme="majorHAnsi" w:hAnsiTheme="majorHAnsi" w:cstheme="majorHAnsi"/>
          <w:lang w:val="en-GB"/>
        </w:rPr>
        <w:t xml:space="preserve"> were rolled out to 3</w:t>
      </w:r>
      <w:r w:rsidR="00AF2E30">
        <w:rPr>
          <w:rFonts w:asciiTheme="majorHAnsi" w:hAnsiTheme="majorHAnsi" w:cstheme="majorHAnsi"/>
          <w:lang w:val="en-GB"/>
        </w:rPr>
        <w:t>,</w:t>
      </w:r>
      <w:r w:rsidR="00AE0B56" w:rsidRPr="00D71B36">
        <w:rPr>
          <w:rFonts w:asciiTheme="majorHAnsi" w:hAnsiTheme="majorHAnsi" w:cstheme="majorHAnsi"/>
          <w:lang w:val="en-GB"/>
        </w:rPr>
        <w:t xml:space="preserve">400 </w:t>
      </w:r>
      <w:bookmarkStart w:id="0" w:name="_GoBack"/>
      <w:bookmarkEnd w:id="0"/>
      <w:r w:rsidR="00AE0B56" w:rsidRPr="00D71B36">
        <w:rPr>
          <w:rFonts w:asciiTheme="majorHAnsi" w:hAnsiTheme="majorHAnsi" w:cstheme="majorHAnsi"/>
          <w:lang w:val="en-GB"/>
        </w:rPr>
        <w:t xml:space="preserve">sales people and supported with online sales tools. Global alignment and consistency of message </w:t>
      </w:r>
      <w:r w:rsidR="00451D98">
        <w:rPr>
          <w:rFonts w:asciiTheme="majorHAnsi" w:hAnsiTheme="majorHAnsi" w:cstheme="majorHAnsi"/>
          <w:lang w:val="en-GB"/>
        </w:rPr>
        <w:t xml:space="preserve">were </w:t>
      </w:r>
      <w:r w:rsidR="00AE0B56" w:rsidRPr="00D71B36">
        <w:rPr>
          <w:rFonts w:asciiTheme="majorHAnsi" w:hAnsiTheme="majorHAnsi" w:cstheme="majorHAnsi"/>
          <w:lang w:val="en-GB"/>
        </w:rPr>
        <w:t>ensured through webinars, and weekly communications and inter-country leagues kept the campaign top</w:t>
      </w:r>
      <w:r w:rsidR="00451D98">
        <w:rPr>
          <w:rFonts w:asciiTheme="majorHAnsi" w:hAnsiTheme="majorHAnsi" w:cstheme="majorHAnsi"/>
          <w:lang w:val="en-GB"/>
        </w:rPr>
        <w:t>-</w:t>
      </w:r>
      <w:r w:rsidR="00AE0B56" w:rsidRPr="00D71B36">
        <w:rPr>
          <w:rFonts w:asciiTheme="majorHAnsi" w:hAnsiTheme="majorHAnsi" w:cstheme="majorHAnsi"/>
          <w:lang w:val="en-GB"/>
        </w:rPr>
        <w:t>of</w:t>
      </w:r>
      <w:r w:rsidR="00451D98">
        <w:rPr>
          <w:rFonts w:asciiTheme="majorHAnsi" w:hAnsiTheme="majorHAnsi" w:cstheme="majorHAnsi"/>
          <w:lang w:val="en-GB"/>
        </w:rPr>
        <w:t>-</w:t>
      </w:r>
      <w:r w:rsidR="00AE0B56" w:rsidRPr="00D71B36">
        <w:rPr>
          <w:rFonts w:asciiTheme="majorHAnsi" w:hAnsiTheme="majorHAnsi" w:cstheme="majorHAnsi"/>
          <w:lang w:val="en-GB"/>
        </w:rPr>
        <w:t xml:space="preserve">mind. </w:t>
      </w:r>
    </w:p>
    <w:p w14:paraId="108E09A3" w14:textId="77777777" w:rsidR="00A75208" w:rsidRPr="00D71B36" w:rsidRDefault="00A75208" w:rsidP="00A75208">
      <w:pPr>
        <w:rPr>
          <w:rFonts w:asciiTheme="majorHAnsi" w:hAnsiTheme="majorHAnsi" w:cstheme="majorHAnsi"/>
          <w:b/>
          <w:lang w:val="en-GB"/>
        </w:rPr>
      </w:pPr>
      <w:r w:rsidRPr="00D71B36">
        <w:rPr>
          <w:rFonts w:asciiTheme="majorHAnsi" w:hAnsiTheme="majorHAnsi" w:cstheme="majorHAnsi"/>
          <w:b/>
          <w:lang w:val="en-GB"/>
        </w:rPr>
        <w:t xml:space="preserve">Result: </w:t>
      </w:r>
    </w:p>
    <w:p w14:paraId="34146A0A" w14:textId="2F5E7284" w:rsidR="00A75208" w:rsidRPr="00D71B36" w:rsidRDefault="00A75208" w:rsidP="00A75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D71B36">
        <w:rPr>
          <w:rFonts w:asciiTheme="majorHAnsi" w:hAnsiTheme="majorHAnsi" w:cstheme="majorHAnsi"/>
          <w:lang w:val="en-GB"/>
        </w:rPr>
        <w:t xml:space="preserve">24.5% increase in </w:t>
      </w:r>
      <w:r w:rsidR="00451D98">
        <w:rPr>
          <w:rFonts w:asciiTheme="majorHAnsi" w:hAnsiTheme="majorHAnsi" w:cstheme="majorHAnsi"/>
          <w:lang w:val="en-GB"/>
        </w:rPr>
        <w:t>O</w:t>
      </w:r>
      <w:r w:rsidRPr="00D71B36">
        <w:rPr>
          <w:rFonts w:asciiTheme="majorHAnsi" w:hAnsiTheme="majorHAnsi" w:cstheme="majorHAnsi"/>
          <w:lang w:val="en-GB"/>
        </w:rPr>
        <w:t xml:space="preserve">cean </w:t>
      </w:r>
      <w:r w:rsidR="00451D98">
        <w:rPr>
          <w:rFonts w:asciiTheme="majorHAnsi" w:hAnsiTheme="majorHAnsi" w:cstheme="majorHAnsi"/>
          <w:lang w:val="en-GB"/>
        </w:rPr>
        <w:t>F</w:t>
      </w:r>
      <w:r w:rsidRPr="00D71B36">
        <w:rPr>
          <w:rFonts w:asciiTheme="majorHAnsi" w:hAnsiTheme="majorHAnsi" w:cstheme="majorHAnsi"/>
          <w:lang w:val="en-GB"/>
        </w:rPr>
        <w:t>reight sales pipeline</w:t>
      </w:r>
    </w:p>
    <w:p w14:paraId="0E34C17A" w14:textId="555C0007" w:rsidR="00A75208" w:rsidRPr="00D71B36" w:rsidRDefault="00A75208" w:rsidP="00A75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D71B36">
        <w:rPr>
          <w:rFonts w:asciiTheme="majorHAnsi" w:hAnsiTheme="majorHAnsi" w:cstheme="majorHAnsi"/>
          <w:lang w:val="en-GB"/>
        </w:rPr>
        <w:t>6.1% YoY market</w:t>
      </w:r>
      <w:r w:rsidR="00451D98">
        <w:rPr>
          <w:rFonts w:asciiTheme="majorHAnsi" w:hAnsiTheme="majorHAnsi" w:cstheme="majorHAnsi"/>
          <w:lang w:val="en-GB"/>
        </w:rPr>
        <w:t>-</w:t>
      </w:r>
      <w:r w:rsidRPr="00D71B36">
        <w:rPr>
          <w:rFonts w:asciiTheme="majorHAnsi" w:hAnsiTheme="majorHAnsi" w:cstheme="majorHAnsi"/>
          <w:lang w:val="en-GB"/>
        </w:rPr>
        <w:t>leading growth</w:t>
      </w:r>
    </w:p>
    <w:p w14:paraId="18EF0F82" w14:textId="77777777" w:rsidR="00A75208" w:rsidRPr="00D71B36" w:rsidRDefault="00A75208" w:rsidP="00A75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D71B36">
        <w:rPr>
          <w:rFonts w:asciiTheme="majorHAnsi" w:hAnsiTheme="majorHAnsi" w:cstheme="majorHAnsi"/>
          <w:lang w:val="en-GB"/>
        </w:rPr>
        <w:t xml:space="preserve">98% sales force engagement </w:t>
      </w:r>
    </w:p>
    <w:p w14:paraId="2632ABD2" w14:textId="77777777" w:rsidR="00A75208" w:rsidRPr="00D71B36" w:rsidRDefault="00A75208" w:rsidP="00A75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D71B36">
        <w:rPr>
          <w:rFonts w:asciiTheme="majorHAnsi" w:hAnsiTheme="majorHAnsi" w:cstheme="majorHAnsi"/>
          <w:lang w:val="en-GB"/>
        </w:rPr>
        <w:t>212% increase in registration and sales activity on campaign site</w:t>
      </w:r>
    </w:p>
    <w:p w14:paraId="00F6569C" w14:textId="77777777" w:rsidR="00D65F12" w:rsidRPr="00D71B36" w:rsidRDefault="00D65F12" w:rsidP="00D65F1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 w:rsidRPr="00D71B36">
        <w:rPr>
          <w:rFonts w:asciiTheme="majorHAnsi" w:hAnsiTheme="majorHAnsi" w:cstheme="majorHAnsi"/>
          <w:lang w:val="en-GB"/>
        </w:rPr>
        <w:t>Brandon Hall Winner for Best Marketing Impact</w:t>
      </w:r>
    </w:p>
    <w:p w14:paraId="05653E72" w14:textId="77777777" w:rsidR="00A75208" w:rsidRPr="00A75208" w:rsidRDefault="00A75208" w:rsidP="00A75208">
      <w:pPr>
        <w:ind w:left="360"/>
        <w:rPr>
          <w:rFonts w:asciiTheme="majorHAnsi" w:hAnsiTheme="majorHAnsi" w:cstheme="majorHAnsi"/>
          <w:lang w:val="en-GB"/>
        </w:rPr>
      </w:pPr>
    </w:p>
    <w:p w14:paraId="18194F7E" w14:textId="77777777" w:rsidR="00486D2D" w:rsidRDefault="00486D2D"/>
    <w:sectPr w:rsidR="0048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D54"/>
    <w:multiLevelType w:val="hybridMultilevel"/>
    <w:tmpl w:val="073E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08"/>
    <w:rsid w:val="001E16E3"/>
    <w:rsid w:val="001E7E42"/>
    <w:rsid w:val="00392165"/>
    <w:rsid w:val="00451D98"/>
    <w:rsid w:val="00486D2D"/>
    <w:rsid w:val="00674A6D"/>
    <w:rsid w:val="006C069D"/>
    <w:rsid w:val="00887CB6"/>
    <w:rsid w:val="008E0130"/>
    <w:rsid w:val="00987702"/>
    <w:rsid w:val="00A75208"/>
    <w:rsid w:val="00AE0B56"/>
    <w:rsid w:val="00AF2E30"/>
    <w:rsid w:val="00D65F12"/>
    <w:rsid w:val="00D71B36"/>
    <w:rsid w:val="00DE181F"/>
    <w:rsid w:val="00DF2A1E"/>
    <w:rsid w:val="00E8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2F2D"/>
  <w15:chartTrackingRefBased/>
  <w15:docId w15:val="{08566E4A-CD4A-473D-A879-6EF656BC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D9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9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1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D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D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D9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1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Bibby</dc:creator>
  <cp:keywords/>
  <dc:description/>
  <cp:lastModifiedBy>Rachel Bibby</cp:lastModifiedBy>
  <cp:revision>4</cp:revision>
  <dcterms:created xsi:type="dcterms:W3CDTF">2018-02-28T05:32:00Z</dcterms:created>
  <dcterms:modified xsi:type="dcterms:W3CDTF">2018-02-28T08:27:00Z</dcterms:modified>
</cp:coreProperties>
</file>