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B0335" w14:textId="5301B7F4" w:rsidR="009E7C75" w:rsidRPr="00EF45CD" w:rsidRDefault="00F65483" w:rsidP="00767B2E">
      <w:pPr>
        <w:ind w:firstLine="720"/>
        <w:rPr>
          <w:b/>
          <w:sz w:val="28"/>
        </w:rPr>
      </w:pPr>
      <w:r w:rsidRPr="00EF45CD">
        <w:rPr>
          <w:b/>
          <w:sz w:val="28"/>
        </w:rPr>
        <w:t>Thorough justification of the choice of programming language supporting the future of the educational setting</w:t>
      </w:r>
    </w:p>
    <w:p w14:paraId="376E7B79" w14:textId="77777777" w:rsidR="00764457" w:rsidRPr="00764457" w:rsidRDefault="00764457" w:rsidP="00764457">
      <w:pPr>
        <w:shd w:val="clear" w:color="auto" w:fill="FFFFFF"/>
        <w:spacing w:line="240" w:lineRule="auto"/>
        <w:rPr>
          <w:rFonts w:ascii="Arial" w:eastAsia="Times New Roman" w:hAnsi="Arial" w:cs="Arial"/>
          <w:color w:val="222222"/>
          <w:sz w:val="24"/>
          <w:szCs w:val="24"/>
          <w:lang w:eastAsia="en-AU"/>
        </w:rPr>
      </w:pPr>
      <w:r w:rsidRPr="00764457">
        <w:rPr>
          <w:rFonts w:ascii="Arial" w:eastAsia="Times New Roman" w:hAnsi="Arial" w:cs="Arial"/>
          <w:b/>
          <w:bCs/>
          <w:color w:val="222222"/>
          <w:sz w:val="24"/>
          <w:szCs w:val="24"/>
          <w:lang w:eastAsia="en-AU"/>
        </w:rPr>
        <w:t>Advantages/Benefits of Python</w:t>
      </w:r>
    </w:p>
    <w:p w14:paraId="2483AE05" w14:textId="4CF19DF5" w:rsidR="00764457" w:rsidRPr="00764457" w:rsidRDefault="00764457" w:rsidP="00764457">
      <w:pPr>
        <w:numPr>
          <w:ilvl w:val="0"/>
          <w:numId w:val="1"/>
        </w:numPr>
        <w:shd w:val="clear" w:color="auto" w:fill="FFFFFF"/>
        <w:spacing w:after="60" w:line="240" w:lineRule="auto"/>
        <w:ind w:left="0"/>
        <w:rPr>
          <w:rFonts w:ascii="Arial" w:eastAsia="Times New Roman" w:hAnsi="Arial" w:cs="Arial"/>
          <w:color w:val="222222"/>
          <w:sz w:val="24"/>
          <w:szCs w:val="24"/>
          <w:lang w:eastAsia="en-AU"/>
        </w:rPr>
      </w:pPr>
      <w:r w:rsidRPr="00764457">
        <w:rPr>
          <w:rFonts w:ascii="Arial" w:eastAsia="Times New Roman" w:hAnsi="Arial" w:cs="Arial"/>
          <w:color w:val="222222"/>
          <w:sz w:val="24"/>
          <w:szCs w:val="24"/>
          <w:lang w:eastAsia="en-AU"/>
        </w:rPr>
        <w:t xml:space="preserve">Presence of </w:t>
      </w:r>
      <w:r w:rsidR="00F65483" w:rsidRPr="00764457">
        <w:rPr>
          <w:rFonts w:ascii="Arial" w:eastAsia="Times New Roman" w:hAnsi="Arial" w:cs="Arial"/>
          <w:color w:val="222222"/>
          <w:sz w:val="24"/>
          <w:szCs w:val="24"/>
          <w:lang w:eastAsia="en-AU"/>
        </w:rPr>
        <w:t>Third-Party</w:t>
      </w:r>
      <w:r w:rsidRPr="00764457">
        <w:rPr>
          <w:rFonts w:ascii="Arial" w:eastAsia="Times New Roman" w:hAnsi="Arial" w:cs="Arial"/>
          <w:color w:val="222222"/>
          <w:sz w:val="24"/>
          <w:szCs w:val="24"/>
          <w:lang w:eastAsia="en-AU"/>
        </w:rPr>
        <w:t xml:space="preserve"> Modules: ...</w:t>
      </w:r>
    </w:p>
    <w:p w14:paraId="6AB7C038" w14:textId="77777777" w:rsidR="00764457" w:rsidRPr="00764457" w:rsidRDefault="00764457" w:rsidP="00764457">
      <w:pPr>
        <w:numPr>
          <w:ilvl w:val="0"/>
          <w:numId w:val="1"/>
        </w:numPr>
        <w:shd w:val="clear" w:color="auto" w:fill="FFFFFF"/>
        <w:spacing w:after="60" w:line="240" w:lineRule="auto"/>
        <w:ind w:left="0"/>
        <w:rPr>
          <w:rFonts w:ascii="Arial" w:eastAsia="Times New Roman" w:hAnsi="Arial" w:cs="Arial"/>
          <w:color w:val="222222"/>
          <w:sz w:val="24"/>
          <w:szCs w:val="24"/>
          <w:lang w:eastAsia="en-AU"/>
        </w:rPr>
      </w:pPr>
      <w:r w:rsidRPr="00764457">
        <w:rPr>
          <w:rFonts w:ascii="Arial" w:eastAsia="Times New Roman" w:hAnsi="Arial" w:cs="Arial"/>
          <w:color w:val="222222"/>
          <w:sz w:val="24"/>
          <w:szCs w:val="24"/>
          <w:lang w:eastAsia="en-AU"/>
        </w:rPr>
        <w:t>Extensive Support Libraries: ...</w:t>
      </w:r>
    </w:p>
    <w:p w14:paraId="26560C59" w14:textId="77777777" w:rsidR="00764457" w:rsidRPr="00764457" w:rsidRDefault="00764457" w:rsidP="00764457">
      <w:pPr>
        <w:numPr>
          <w:ilvl w:val="0"/>
          <w:numId w:val="1"/>
        </w:numPr>
        <w:shd w:val="clear" w:color="auto" w:fill="FFFFFF"/>
        <w:spacing w:after="60" w:line="240" w:lineRule="auto"/>
        <w:ind w:left="0"/>
        <w:rPr>
          <w:rFonts w:ascii="Arial" w:eastAsia="Times New Roman" w:hAnsi="Arial" w:cs="Arial"/>
          <w:color w:val="222222"/>
          <w:sz w:val="24"/>
          <w:szCs w:val="24"/>
          <w:lang w:eastAsia="en-AU"/>
        </w:rPr>
      </w:pPr>
      <w:r w:rsidRPr="00764457">
        <w:rPr>
          <w:rFonts w:ascii="Arial" w:eastAsia="Times New Roman" w:hAnsi="Arial" w:cs="Arial"/>
          <w:color w:val="222222"/>
          <w:sz w:val="24"/>
          <w:szCs w:val="24"/>
          <w:lang w:eastAsia="en-AU"/>
        </w:rPr>
        <w:t>Open Source and Community Development: ...</w:t>
      </w:r>
    </w:p>
    <w:p w14:paraId="4E246A4E" w14:textId="77777777" w:rsidR="00764457" w:rsidRPr="00764457" w:rsidRDefault="00764457" w:rsidP="00764457">
      <w:pPr>
        <w:numPr>
          <w:ilvl w:val="0"/>
          <w:numId w:val="1"/>
        </w:numPr>
        <w:shd w:val="clear" w:color="auto" w:fill="FFFFFF"/>
        <w:spacing w:after="60" w:line="240" w:lineRule="auto"/>
        <w:ind w:left="0"/>
        <w:rPr>
          <w:rFonts w:ascii="Arial" w:eastAsia="Times New Roman" w:hAnsi="Arial" w:cs="Arial"/>
          <w:color w:val="222222"/>
          <w:sz w:val="24"/>
          <w:szCs w:val="24"/>
          <w:lang w:eastAsia="en-AU"/>
        </w:rPr>
      </w:pPr>
      <w:r w:rsidRPr="00764457">
        <w:rPr>
          <w:rFonts w:ascii="Arial" w:eastAsia="Times New Roman" w:hAnsi="Arial" w:cs="Arial"/>
          <w:color w:val="222222"/>
          <w:sz w:val="24"/>
          <w:szCs w:val="24"/>
          <w:lang w:eastAsia="en-AU"/>
        </w:rPr>
        <w:t>Learning Ease and Support Available: ...</w:t>
      </w:r>
    </w:p>
    <w:p w14:paraId="660F001C" w14:textId="77777777" w:rsidR="00764457" w:rsidRPr="00764457" w:rsidRDefault="00764457" w:rsidP="00764457">
      <w:pPr>
        <w:numPr>
          <w:ilvl w:val="0"/>
          <w:numId w:val="1"/>
        </w:numPr>
        <w:shd w:val="clear" w:color="auto" w:fill="FFFFFF"/>
        <w:spacing w:after="60" w:line="240" w:lineRule="auto"/>
        <w:ind w:left="0"/>
        <w:rPr>
          <w:rFonts w:ascii="Arial" w:eastAsia="Times New Roman" w:hAnsi="Arial" w:cs="Arial"/>
          <w:color w:val="222222"/>
          <w:sz w:val="24"/>
          <w:szCs w:val="24"/>
          <w:lang w:eastAsia="en-AU"/>
        </w:rPr>
      </w:pPr>
      <w:r w:rsidRPr="00764457">
        <w:rPr>
          <w:rFonts w:ascii="Arial" w:eastAsia="Times New Roman" w:hAnsi="Arial" w:cs="Arial"/>
          <w:color w:val="222222"/>
          <w:sz w:val="24"/>
          <w:szCs w:val="24"/>
          <w:lang w:eastAsia="en-AU"/>
        </w:rPr>
        <w:t>User-friendly Data Structures: ...</w:t>
      </w:r>
    </w:p>
    <w:p w14:paraId="688420D7" w14:textId="2223F9F0" w:rsidR="00764457" w:rsidRDefault="00764457" w:rsidP="00764457">
      <w:pPr>
        <w:numPr>
          <w:ilvl w:val="0"/>
          <w:numId w:val="1"/>
        </w:numPr>
        <w:shd w:val="clear" w:color="auto" w:fill="FFFFFF"/>
        <w:spacing w:after="60" w:line="240" w:lineRule="auto"/>
        <w:ind w:left="0"/>
        <w:rPr>
          <w:rFonts w:ascii="Arial" w:eastAsia="Times New Roman" w:hAnsi="Arial" w:cs="Arial"/>
          <w:color w:val="222222"/>
          <w:sz w:val="24"/>
          <w:szCs w:val="24"/>
          <w:lang w:eastAsia="en-AU"/>
        </w:rPr>
      </w:pPr>
      <w:r w:rsidRPr="00764457">
        <w:rPr>
          <w:rFonts w:ascii="Arial" w:eastAsia="Times New Roman" w:hAnsi="Arial" w:cs="Arial"/>
          <w:color w:val="222222"/>
          <w:sz w:val="24"/>
          <w:szCs w:val="24"/>
          <w:lang w:eastAsia="en-AU"/>
        </w:rPr>
        <w:t>Productivity and Speed:</w:t>
      </w:r>
    </w:p>
    <w:p w14:paraId="59382894" w14:textId="77777777" w:rsidR="00764457" w:rsidRPr="00764457" w:rsidRDefault="00764457" w:rsidP="00764457">
      <w:pPr>
        <w:shd w:val="clear" w:color="auto" w:fill="FFFFFF"/>
        <w:spacing w:after="60" w:line="240" w:lineRule="auto"/>
        <w:rPr>
          <w:rFonts w:ascii="Arial" w:eastAsia="Times New Roman" w:hAnsi="Arial" w:cs="Arial"/>
          <w:color w:val="222222"/>
          <w:sz w:val="24"/>
          <w:szCs w:val="24"/>
          <w:lang w:eastAsia="en-AU"/>
        </w:rPr>
      </w:pPr>
    </w:p>
    <w:p w14:paraId="5A16E28B" w14:textId="4A0E2FF1" w:rsidR="00764457" w:rsidRPr="00764457" w:rsidRDefault="00764457" w:rsidP="00764457">
      <w:pPr>
        <w:spacing w:before="240" w:after="240" w:line="240" w:lineRule="auto"/>
        <w:outlineLvl w:val="2"/>
        <w:rPr>
          <w:rFonts w:ascii="Arial" w:eastAsia="Times New Roman" w:hAnsi="Arial" w:cs="Arial"/>
          <w:color w:val="333333"/>
          <w:sz w:val="21"/>
          <w:szCs w:val="21"/>
          <w:lang w:eastAsia="en-AU"/>
        </w:rPr>
      </w:pPr>
      <w:r w:rsidRPr="00764457">
        <w:rPr>
          <w:rFonts w:ascii="Arial" w:eastAsia="Times New Roman" w:hAnsi="Arial" w:cs="Arial"/>
          <w:b/>
          <w:bCs/>
          <w:color w:val="333333"/>
          <w:sz w:val="24"/>
          <w:szCs w:val="28"/>
          <w:lang w:eastAsia="en-AU"/>
        </w:rPr>
        <w:t xml:space="preserve">January Headline: Python is TIOBE's </w:t>
      </w:r>
      <w:r w:rsidRPr="00764457">
        <w:rPr>
          <w:rFonts w:ascii="Arial" w:eastAsia="Times New Roman" w:hAnsi="Arial" w:cs="Arial"/>
          <w:bCs/>
          <w:color w:val="333333"/>
          <w:sz w:val="24"/>
          <w:szCs w:val="28"/>
          <w:lang w:eastAsia="en-AU"/>
        </w:rPr>
        <w:t>(software quality company)</w:t>
      </w:r>
      <w:r w:rsidRPr="00764457">
        <w:rPr>
          <w:rFonts w:ascii="Arial" w:eastAsia="Times New Roman" w:hAnsi="Arial" w:cs="Arial"/>
          <w:b/>
          <w:bCs/>
          <w:color w:val="333333"/>
          <w:sz w:val="24"/>
          <w:szCs w:val="28"/>
          <w:lang w:eastAsia="en-AU"/>
        </w:rPr>
        <w:t xml:space="preserve"> programming language of the year 2018! </w:t>
      </w:r>
      <w:r w:rsidRPr="00764457">
        <w:rPr>
          <w:rFonts w:ascii="Arial" w:eastAsia="Times New Roman" w:hAnsi="Arial" w:cs="Arial"/>
          <w:color w:val="333333"/>
          <w:sz w:val="21"/>
          <w:szCs w:val="21"/>
          <w:lang w:eastAsia="en-AU"/>
        </w:rPr>
        <w:t>The Python programming language has won the title "programming language of the year"! Python has received this title because it has gained most ranking points in 2018 if compared to all other languages. The Python language has won 3.62%, followed by Visual Basic .NET and Java.</w:t>
      </w:r>
    </w:p>
    <w:p w14:paraId="25F34F8D" w14:textId="5056F048" w:rsidR="00764457" w:rsidRDefault="00764457">
      <w:pPr>
        <w:rPr>
          <w:rFonts w:ascii="Arial" w:hAnsi="Arial" w:cs="Arial"/>
          <w:color w:val="222222"/>
          <w:shd w:val="clear" w:color="auto" w:fill="FFFFFF"/>
        </w:rPr>
      </w:pPr>
      <w:r w:rsidRPr="00EF45CD">
        <w:rPr>
          <w:rFonts w:ascii="Arial" w:hAnsi="Arial" w:cs="Arial"/>
          <w:b/>
          <w:color w:val="222222"/>
          <w:shd w:val="clear" w:color="auto" w:fill="FFFFFF"/>
        </w:rPr>
        <w:t>Python is a general purpose programming language. Hence, you can use the programming language for developing both desktop and web applications. Also, you can use Python for developing complex scientific and numeric applications</w:t>
      </w:r>
      <w:r>
        <w:rPr>
          <w:rFonts w:ascii="Arial" w:hAnsi="Arial" w:cs="Arial"/>
          <w:color w:val="222222"/>
          <w:shd w:val="clear" w:color="auto" w:fill="FFFFFF"/>
        </w:rPr>
        <w:t>. Python is designed with features to facilitate data </w:t>
      </w:r>
      <w:r>
        <w:rPr>
          <w:rFonts w:ascii="Arial" w:hAnsi="Arial" w:cs="Arial"/>
          <w:b/>
          <w:bCs/>
          <w:color w:val="222222"/>
          <w:shd w:val="clear" w:color="auto" w:fill="FFFFFF"/>
        </w:rPr>
        <w:t>analysis</w:t>
      </w:r>
      <w:r>
        <w:rPr>
          <w:rFonts w:ascii="Arial" w:hAnsi="Arial" w:cs="Arial"/>
          <w:color w:val="222222"/>
          <w:shd w:val="clear" w:color="auto" w:fill="FFFFFF"/>
        </w:rPr>
        <w:t> and visualization</w:t>
      </w:r>
    </w:p>
    <w:p w14:paraId="12256643" w14:textId="0E4903D0" w:rsidR="00764457" w:rsidRDefault="00B17CBD">
      <w:hyperlink r:id="rId5" w:history="1">
        <w:r w:rsidR="00764457" w:rsidRPr="0076332E">
          <w:rPr>
            <w:rStyle w:val="Hyperlink"/>
          </w:rPr>
          <w:t>https://medium.com/@mindfiresolutions.usa/python-7-important-reasons-why-you-should-use-python-5801a98a0d0b</w:t>
        </w:r>
      </w:hyperlink>
    </w:p>
    <w:p w14:paraId="3D6DC4E2" w14:textId="5392F44B" w:rsidR="00764457" w:rsidRPr="00764457" w:rsidRDefault="00764457" w:rsidP="00764457">
      <w:pPr>
        <w:pStyle w:val="graf"/>
        <w:shd w:val="clear" w:color="auto" w:fill="FFFFFF"/>
        <w:spacing w:before="435" w:beforeAutospacing="0" w:after="0" w:afterAutospacing="0"/>
        <w:rPr>
          <w:rFonts w:ascii="Georgia" w:hAnsi="Georgia"/>
          <w:spacing w:val="-1"/>
          <w:szCs w:val="32"/>
        </w:rPr>
      </w:pPr>
      <w:r w:rsidRPr="00764457">
        <w:rPr>
          <w:rStyle w:val="Strong"/>
          <w:rFonts w:ascii="Georgia" w:eastAsiaTheme="majorEastAsia" w:hAnsi="Georgia"/>
          <w:spacing w:val="-1"/>
          <w:szCs w:val="32"/>
        </w:rPr>
        <w:t>7 Reasons Why Python</w:t>
      </w:r>
      <w:r w:rsidR="00EF45CD">
        <w:rPr>
          <w:rStyle w:val="Strong"/>
          <w:rFonts w:ascii="Georgia" w:eastAsiaTheme="majorEastAsia" w:hAnsi="Georgia"/>
          <w:spacing w:val="-1"/>
          <w:szCs w:val="32"/>
        </w:rPr>
        <w:t xml:space="preserve"> is good</w:t>
      </w:r>
      <w:r w:rsidR="00140C76">
        <w:rPr>
          <w:rStyle w:val="Strong"/>
          <w:rFonts w:ascii="Georgia" w:eastAsiaTheme="majorEastAsia" w:hAnsi="Georgia"/>
          <w:spacing w:val="-1"/>
          <w:szCs w:val="32"/>
        </w:rPr>
        <w:t>:</w:t>
      </w:r>
    </w:p>
    <w:p w14:paraId="68C68A49" w14:textId="50D69663" w:rsidR="00764457" w:rsidRPr="00764457" w:rsidRDefault="00764457" w:rsidP="00764457">
      <w:pPr>
        <w:pStyle w:val="graf"/>
        <w:shd w:val="clear" w:color="auto" w:fill="FFFFFF"/>
        <w:spacing w:before="435" w:beforeAutospacing="0" w:after="0" w:afterAutospacing="0"/>
        <w:rPr>
          <w:rFonts w:ascii="Georgia" w:hAnsi="Georgia"/>
          <w:spacing w:val="-1"/>
          <w:sz w:val="22"/>
          <w:szCs w:val="32"/>
        </w:rPr>
      </w:pPr>
      <w:r w:rsidRPr="00764457">
        <w:rPr>
          <w:rStyle w:val="Strong"/>
          <w:rFonts w:ascii="Georgia" w:eastAsiaTheme="majorEastAsia" w:hAnsi="Georgia"/>
          <w:spacing w:val="-1"/>
          <w:sz w:val="22"/>
          <w:szCs w:val="32"/>
        </w:rPr>
        <w:t>1) Readable and Maintainable Code</w:t>
      </w:r>
      <w:r>
        <w:rPr>
          <w:rStyle w:val="Strong"/>
          <w:rFonts w:ascii="Georgia" w:eastAsiaTheme="majorEastAsia" w:hAnsi="Georgia"/>
          <w:spacing w:val="-1"/>
          <w:sz w:val="22"/>
          <w:szCs w:val="32"/>
        </w:rPr>
        <w:t xml:space="preserve"> - </w:t>
      </w:r>
      <w:r w:rsidRPr="00764457">
        <w:rPr>
          <w:rFonts w:ascii="Georgia" w:hAnsi="Georgia"/>
          <w:spacing w:val="-1"/>
          <w:sz w:val="22"/>
          <w:szCs w:val="32"/>
        </w:rPr>
        <w:t xml:space="preserve">While writing a software application, you must focus on the quality of its source code to simplify maintenance and updates. The syntax rules of Python allow you to express concepts without writing additional code. At the same time, Python, unlike other programming languages, emphasizes on code readability, and allows you to use English keywords instead of punctuations. Hence, you can use Python to build custom applications without writing additional code. </w:t>
      </w:r>
    </w:p>
    <w:p w14:paraId="4A37234E" w14:textId="6128B597" w:rsidR="00764457" w:rsidRPr="00764457" w:rsidRDefault="00764457" w:rsidP="00764457">
      <w:pPr>
        <w:pStyle w:val="graf"/>
        <w:shd w:val="clear" w:color="auto" w:fill="FFFFFF"/>
        <w:spacing w:before="435" w:beforeAutospacing="0" w:after="0" w:afterAutospacing="0"/>
        <w:rPr>
          <w:rFonts w:ascii="Georgia" w:hAnsi="Georgia"/>
          <w:spacing w:val="-1"/>
          <w:sz w:val="22"/>
          <w:szCs w:val="32"/>
        </w:rPr>
      </w:pPr>
      <w:r w:rsidRPr="00764457">
        <w:rPr>
          <w:rStyle w:val="Strong"/>
          <w:rFonts w:ascii="Georgia" w:eastAsiaTheme="majorEastAsia" w:hAnsi="Georgia"/>
          <w:spacing w:val="-1"/>
          <w:sz w:val="22"/>
          <w:szCs w:val="32"/>
        </w:rPr>
        <w:t>2) Multiple Programming Paradigms</w:t>
      </w:r>
      <w:r>
        <w:rPr>
          <w:rStyle w:val="Strong"/>
          <w:rFonts w:ascii="Georgia" w:eastAsiaTheme="majorEastAsia" w:hAnsi="Georgia"/>
          <w:spacing w:val="-1"/>
          <w:sz w:val="22"/>
          <w:szCs w:val="32"/>
        </w:rPr>
        <w:t xml:space="preserve"> - </w:t>
      </w:r>
      <w:r w:rsidRPr="00764457">
        <w:rPr>
          <w:rFonts w:ascii="Georgia" w:hAnsi="Georgia"/>
          <w:spacing w:val="-1"/>
          <w:sz w:val="22"/>
          <w:szCs w:val="32"/>
        </w:rPr>
        <w:t xml:space="preserve">Like other modern programming languages, Python also supports several programming paradigms. </w:t>
      </w:r>
    </w:p>
    <w:p w14:paraId="150CCDF1" w14:textId="77777777" w:rsidR="00EF45CD" w:rsidRDefault="00764457" w:rsidP="00764457">
      <w:pPr>
        <w:pStyle w:val="graf"/>
        <w:shd w:val="clear" w:color="auto" w:fill="FFFFFF"/>
        <w:spacing w:before="435" w:beforeAutospacing="0" w:after="0" w:afterAutospacing="0"/>
        <w:rPr>
          <w:rFonts w:ascii="Georgia" w:hAnsi="Georgia"/>
          <w:spacing w:val="-1"/>
          <w:sz w:val="22"/>
          <w:szCs w:val="32"/>
        </w:rPr>
      </w:pPr>
      <w:r w:rsidRPr="00764457">
        <w:rPr>
          <w:rStyle w:val="Strong"/>
          <w:rFonts w:ascii="Georgia" w:eastAsiaTheme="majorEastAsia" w:hAnsi="Georgia"/>
          <w:spacing w:val="-1"/>
          <w:sz w:val="22"/>
          <w:szCs w:val="32"/>
        </w:rPr>
        <w:t>3) Compatible with Major Platforms and Systems</w:t>
      </w:r>
      <w:r>
        <w:rPr>
          <w:rStyle w:val="Strong"/>
          <w:rFonts w:ascii="Georgia" w:eastAsiaTheme="majorEastAsia" w:hAnsi="Georgia"/>
          <w:spacing w:val="-1"/>
          <w:sz w:val="22"/>
          <w:szCs w:val="32"/>
        </w:rPr>
        <w:t xml:space="preserve"> - </w:t>
      </w:r>
      <w:r w:rsidRPr="00764457">
        <w:rPr>
          <w:rFonts w:ascii="Georgia" w:hAnsi="Georgia"/>
          <w:spacing w:val="-1"/>
          <w:sz w:val="22"/>
          <w:szCs w:val="32"/>
        </w:rPr>
        <w:t xml:space="preserve">At present, Python supports many operating systems. You can even use Python interpreters to run the code on specific platforms and tools. </w:t>
      </w:r>
    </w:p>
    <w:p w14:paraId="5A43AFC7" w14:textId="77777777" w:rsidR="00EF45CD" w:rsidRDefault="00764457" w:rsidP="00764457">
      <w:pPr>
        <w:pStyle w:val="graf"/>
        <w:shd w:val="clear" w:color="auto" w:fill="FFFFFF"/>
        <w:spacing w:before="435" w:beforeAutospacing="0" w:after="0" w:afterAutospacing="0"/>
        <w:rPr>
          <w:rFonts w:ascii="Georgia" w:hAnsi="Georgia"/>
          <w:spacing w:val="-1"/>
          <w:sz w:val="22"/>
          <w:szCs w:val="32"/>
        </w:rPr>
      </w:pPr>
      <w:r w:rsidRPr="00764457">
        <w:rPr>
          <w:rStyle w:val="Strong"/>
          <w:rFonts w:ascii="Georgia" w:eastAsiaTheme="majorEastAsia" w:hAnsi="Georgia"/>
          <w:spacing w:val="-1"/>
          <w:sz w:val="22"/>
          <w:szCs w:val="32"/>
        </w:rPr>
        <w:t>4) Robust Standard Library</w:t>
      </w:r>
      <w:r>
        <w:rPr>
          <w:rStyle w:val="Strong"/>
          <w:rFonts w:ascii="Georgia" w:eastAsiaTheme="majorEastAsia" w:hAnsi="Georgia"/>
          <w:spacing w:val="-1"/>
          <w:sz w:val="22"/>
          <w:szCs w:val="32"/>
        </w:rPr>
        <w:t xml:space="preserve"> - </w:t>
      </w:r>
      <w:r w:rsidRPr="00764457">
        <w:rPr>
          <w:rFonts w:ascii="Georgia" w:hAnsi="Georgia"/>
          <w:spacing w:val="-1"/>
          <w:sz w:val="22"/>
          <w:szCs w:val="32"/>
        </w:rPr>
        <w:t xml:space="preserve">Its large and robust standard library makes Python score over other programming languages. </w:t>
      </w:r>
    </w:p>
    <w:p w14:paraId="14042E10" w14:textId="29667282" w:rsidR="00764457" w:rsidRPr="00764457" w:rsidRDefault="00764457" w:rsidP="00764457">
      <w:pPr>
        <w:pStyle w:val="graf"/>
        <w:shd w:val="clear" w:color="auto" w:fill="FFFFFF"/>
        <w:spacing w:before="435" w:beforeAutospacing="0" w:after="0" w:afterAutospacing="0"/>
        <w:rPr>
          <w:rFonts w:ascii="Georgia" w:hAnsi="Georgia"/>
          <w:spacing w:val="-1"/>
          <w:sz w:val="22"/>
          <w:szCs w:val="32"/>
        </w:rPr>
      </w:pPr>
      <w:r w:rsidRPr="00764457">
        <w:rPr>
          <w:rStyle w:val="Strong"/>
          <w:rFonts w:ascii="Georgia" w:eastAsiaTheme="majorEastAsia" w:hAnsi="Georgia"/>
          <w:spacing w:val="-1"/>
          <w:sz w:val="22"/>
          <w:szCs w:val="32"/>
        </w:rPr>
        <w:t>5) Many Open Source Frameworks and Tools</w:t>
      </w:r>
      <w:r>
        <w:rPr>
          <w:rStyle w:val="Strong"/>
          <w:rFonts w:ascii="Georgia" w:eastAsiaTheme="majorEastAsia" w:hAnsi="Georgia"/>
          <w:spacing w:val="-1"/>
          <w:sz w:val="22"/>
          <w:szCs w:val="32"/>
        </w:rPr>
        <w:t xml:space="preserve"> - </w:t>
      </w:r>
      <w:r w:rsidRPr="00764457">
        <w:rPr>
          <w:rFonts w:ascii="Georgia" w:hAnsi="Georgia"/>
          <w:spacing w:val="-1"/>
          <w:sz w:val="22"/>
          <w:szCs w:val="32"/>
        </w:rPr>
        <w:t>As an open source programming language, Python helps you to curtail software development cost significantly. Also, you can accelerate desktop GUI application development using </w:t>
      </w:r>
      <w:hyperlink r:id="rId6" w:tgtFrame="_blank" w:history="1">
        <w:r w:rsidRPr="00764457">
          <w:rPr>
            <w:rStyle w:val="Strong"/>
            <w:rFonts w:ascii="Georgia" w:eastAsiaTheme="majorEastAsia" w:hAnsi="Georgia"/>
            <w:color w:val="0000FF"/>
            <w:spacing w:val="-1"/>
            <w:sz w:val="22"/>
            <w:szCs w:val="32"/>
          </w:rPr>
          <w:t>Python GUI frameworks</w:t>
        </w:r>
      </w:hyperlink>
      <w:r w:rsidRPr="00764457">
        <w:rPr>
          <w:rStyle w:val="Strong"/>
          <w:rFonts w:ascii="Georgia" w:eastAsiaTheme="majorEastAsia" w:hAnsi="Georgia"/>
          <w:spacing w:val="-1"/>
          <w:sz w:val="22"/>
          <w:szCs w:val="32"/>
        </w:rPr>
        <w:t> </w:t>
      </w:r>
      <w:r w:rsidRPr="00764457">
        <w:rPr>
          <w:rFonts w:ascii="Georgia" w:hAnsi="Georgia"/>
          <w:spacing w:val="-1"/>
          <w:sz w:val="22"/>
          <w:szCs w:val="32"/>
        </w:rPr>
        <w:t xml:space="preserve">and toolkits like </w:t>
      </w:r>
      <w:proofErr w:type="spellStart"/>
      <w:r w:rsidRPr="00764457">
        <w:rPr>
          <w:rFonts w:ascii="Georgia" w:hAnsi="Georgia"/>
          <w:spacing w:val="-1"/>
          <w:sz w:val="22"/>
          <w:szCs w:val="32"/>
        </w:rPr>
        <w:t>PyQT</w:t>
      </w:r>
      <w:proofErr w:type="spellEnd"/>
      <w:r w:rsidRPr="00764457">
        <w:rPr>
          <w:rFonts w:ascii="Georgia" w:hAnsi="Georgia"/>
          <w:spacing w:val="-1"/>
          <w:sz w:val="22"/>
          <w:szCs w:val="32"/>
        </w:rPr>
        <w:t xml:space="preserve">, </w:t>
      </w:r>
      <w:proofErr w:type="spellStart"/>
      <w:r w:rsidRPr="00764457">
        <w:rPr>
          <w:rFonts w:ascii="Georgia" w:hAnsi="Georgia"/>
          <w:spacing w:val="-1"/>
          <w:sz w:val="22"/>
          <w:szCs w:val="32"/>
        </w:rPr>
        <w:t>WxPython</w:t>
      </w:r>
      <w:proofErr w:type="spellEnd"/>
      <w:r w:rsidRPr="00764457">
        <w:rPr>
          <w:rFonts w:ascii="Georgia" w:hAnsi="Georgia"/>
          <w:spacing w:val="-1"/>
          <w:sz w:val="22"/>
          <w:szCs w:val="32"/>
        </w:rPr>
        <w:t>.</w:t>
      </w:r>
    </w:p>
    <w:p w14:paraId="4BECE28A" w14:textId="74E53EDA" w:rsidR="00764457" w:rsidRPr="00764457" w:rsidRDefault="00764457" w:rsidP="00764457">
      <w:pPr>
        <w:pStyle w:val="graf"/>
        <w:shd w:val="clear" w:color="auto" w:fill="FFFFFF"/>
        <w:spacing w:before="435" w:beforeAutospacing="0" w:after="0" w:afterAutospacing="0"/>
        <w:rPr>
          <w:rFonts w:ascii="Georgia" w:hAnsi="Georgia"/>
          <w:spacing w:val="-1"/>
          <w:sz w:val="22"/>
          <w:szCs w:val="32"/>
        </w:rPr>
      </w:pPr>
      <w:r w:rsidRPr="00764457">
        <w:rPr>
          <w:rStyle w:val="Strong"/>
          <w:rFonts w:ascii="Georgia" w:eastAsiaTheme="majorEastAsia" w:hAnsi="Georgia"/>
          <w:spacing w:val="-1"/>
          <w:sz w:val="22"/>
          <w:szCs w:val="32"/>
        </w:rPr>
        <w:lastRenderedPageBreak/>
        <w:t>6) Simplify Complex Software Development</w:t>
      </w:r>
      <w:r w:rsidR="00F65483">
        <w:rPr>
          <w:rStyle w:val="Strong"/>
          <w:rFonts w:ascii="Georgia" w:eastAsiaTheme="majorEastAsia" w:hAnsi="Georgia"/>
          <w:spacing w:val="-1"/>
          <w:sz w:val="22"/>
          <w:szCs w:val="32"/>
        </w:rPr>
        <w:t xml:space="preserve"> - </w:t>
      </w:r>
      <w:r w:rsidRPr="00764457">
        <w:rPr>
          <w:rFonts w:ascii="Georgia" w:hAnsi="Georgia"/>
          <w:spacing w:val="-1"/>
          <w:sz w:val="22"/>
          <w:szCs w:val="32"/>
        </w:rPr>
        <w:t xml:space="preserve">Python is a general-purpose programming language. Hence, you can use the programming language for developing both desktop and web applications. </w:t>
      </w:r>
    </w:p>
    <w:p w14:paraId="0D0B2D19" w14:textId="0E3DE14F" w:rsidR="00764457" w:rsidRPr="00764457" w:rsidRDefault="00764457" w:rsidP="00764457">
      <w:pPr>
        <w:pStyle w:val="graf"/>
        <w:shd w:val="clear" w:color="auto" w:fill="FFFFFF"/>
        <w:spacing w:before="435" w:beforeAutospacing="0" w:after="0" w:afterAutospacing="0"/>
        <w:rPr>
          <w:rFonts w:ascii="Georgia" w:hAnsi="Georgia"/>
          <w:spacing w:val="-1"/>
          <w:sz w:val="22"/>
          <w:szCs w:val="32"/>
        </w:rPr>
      </w:pPr>
      <w:r w:rsidRPr="00764457">
        <w:rPr>
          <w:rStyle w:val="Strong"/>
          <w:rFonts w:ascii="Georgia" w:eastAsiaTheme="majorEastAsia" w:hAnsi="Georgia"/>
          <w:spacing w:val="-1"/>
          <w:sz w:val="22"/>
          <w:szCs w:val="32"/>
        </w:rPr>
        <w:t>7) Adopt Test Driven Development</w:t>
      </w:r>
      <w:r w:rsidR="00F65483">
        <w:rPr>
          <w:rStyle w:val="Strong"/>
          <w:rFonts w:ascii="Georgia" w:eastAsiaTheme="majorEastAsia" w:hAnsi="Georgia"/>
          <w:spacing w:val="-1"/>
          <w:sz w:val="22"/>
          <w:szCs w:val="32"/>
        </w:rPr>
        <w:t xml:space="preserve"> - </w:t>
      </w:r>
      <w:r w:rsidRPr="00764457">
        <w:rPr>
          <w:rFonts w:ascii="Georgia" w:hAnsi="Georgia"/>
          <w:spacing w:val="-1"/>
          <w:sz w:val="22"/>
          <w:szCs w:val="32"/>
        </w:rPr>
        <w:t xml:space="preserve">You can use Python to create prototype of the software application rapidly. </w:t>
      </w:r>
    </w:p>
    <w:p w14:paraId="3BA7BC87" w14:textId="77777777" w:rsidR="00EF45CD" w:rsidRDefault="00EF45CD">
      <w:pPr>
        <w:rPr>
          <w:rStyle w:val="Hyperlink"/>
        </w:rPr>
      </w:pPr>
    </w:p>
    <w:p w14:paraId="5B6AEE02" w14:textId="0595FA52" w:rsidR="00764457" w:rsidRPr="00764457" w:rsidRDefault="00B17CBD">
      <w:hyperlink r:id="rId7" w:history="1">
        <w:r w:rsidR="00EF45CD" w:rsidRPr="00BB4646">
          <w:rPr>
            <w:rStyle w:val="Hyperlink"/>
          </w:rPr>
          <w:t>https://medium.com/@mindfiresolutions.usa/python-7-important-reasons-why-you-should-use-python-5801a98a0d0b</w:t>
        </w:r>
      </w:hyperlink>
    </w:p>
    <w:p w14:paraId="129203DA" w14:textId="3979368E" w:rsidR="00764457" w:rsidRPr="00764457" w:rsidRDefault="00EF45CD">
      <w:pPr>
        <w:rPr>
          <w:sz w:val="18"/>
        </w:rPr>
      </w:pPr>
      <w:r>
        <w:rPr>
          <w:rFonts w:ascii="Helvetica" w:hAnsi="Helvetica"/>
          <w:color w:val="444444"/>
          <w:sz w:val="27"/>
          <w:szCs w:val="27"/>
          <w:shd w:val="clear" w:color="auto" w:fill="F4F4F4"/>
        </w:rPr>
        <w:t>Python is great for writing out ideas in one long block of code. Kids will naturally start to break things into functions and classes as their code gets more difficult to manage. By learning the syntax of a language like Python prior to learning about functions, the student will gain basic programming knowledge before using global and local scope.</w:t>
      </w:r>
    </w:p>
    <w:p w14:paraId="10534286" w14:textId="65B0D867" w:rsidR="00F512B4" w:rsidRDefault="00F512B4">
      <w:p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Pygame</w:t>
      </w:r>
      <w:proofErr w:type="spellEnd"/>
      <w:r>
        <w:rPr>
          <w:rFonts w:ascii="Arial" w:hAnsi="Arial" w:cs="Arial"/>
          <w:color w:val="333333"/>
          <w:sz w:val="23"/>
          <w:szCs w:val="23"/>
          <w:shd w:val="clear" w:color="auto" w:fill="FFFFFF"/>
        </w:rPr>
        <w:t xml:space="preserve"> – advantages – </w:t>
      </w:r>
    </w:p>
    <w:p w14:paraId="30A8B6AE" w14:textId="77777777" w:rsidR="00140C76" w:rsidRDefault="00140C76">
      <w:pPr>
        <w:rPr>
          <w:rFonts w:ascii="Arial" w:hAnsi="Arial" w:cs="Arial"/>
          <w:color w:val="333333"/>
          <w:sz w:val="23"/>
          <w:szCs w:val="23"/>
          <w:shd w:val="clear" w:color="auto" w:fill="FFFFFF"/>
        </w:rPr>
      </w:pPr>
    </w:p>
    <w:p w14:paraId="4C6AE599" w14:textId="47B2C7D3" w:rsidR="00EF45CD" w:rsidRPr="00140C76" w:rsidRDefault="00140C76">
      <w:pPr>
        <w:rPr>
          <w:rFonts w:ascii="Arial" w:hAnsi="Arial" w:cs="Arial"/>
          <w:b/>
          <w:color w:val="333333"/>
          <w:sz w:val="28"/>
          <w:szCs w:val="23"/>
          <w:shd w:val="clear" w:color="auto" w:fill="FFFFFF"/>
        </w:rPr>
      </w:pPr>
      <w:r w:rsidRPr="00140C76">
        <w:rPr>
          <w:rFonts w:ascii="Arial" w:hAnsi="Arial" w:cs="Arial"/>
          <w:b/>
          <w:color w:val="333333"/>
          <w:sz w:val="28"/>
          <w:szCs w:val="23"/>
          <w:shd w:val="clear" w:color="auto" w:fill="FFFFFF"/>
        </w:rPr>
        <w:t>Excellent research has been included regarding emerging technologies in the educational environment</w:t>
      </w:r>
    </w:p>
    <w:p w14:paraId="62502E8B" w14:textId="4AA35580" w:rsidR="00764457" w:rsidRDefault="008742C6">
      <w:pPr>
        <w:rPr>
          <w:rFonts w:ascii="Arial" w:hAnsi="Arial" w:cs="Arial"/>
          <w:color w:val="333333"/>
          <w:sz w:val="23"/>
          <w:szCs w:val="23"/>
          <w:shd w:val="clear" w:color="auto" w:fill="FFFFFF"/>
        </w:rPr>
      </w:pPr>
      <w:bookmarkStart w:id="0" w:name="_GoBack"/>
      <w:r w:rsidRPr="008742C6">
        <w:rPr>
          <w:rFonts w:ascii="Arial" w:hAnsi="Arial" w:cs="Arial"/>
          <w:b/>
          <w:color w:val="333333"/>
          <w:sz w:val="36"/>
          <w:szCs w:val="23"/>
          <w:shd w:val="clear" w:color="auto" w:fill="FFFFFF"/>
        </w:rPr>
        <w:t>2017</w:t>
      </w:r>
      <w:r>
        <w:rPr>
          <w:rFonts w:ascii="Arial" w:hAnsi="Arial" w:cs="Arial"/>
          <w:color w:val="333333"/>
          <w:sz w:val="23"/>
          <w:szCs w:val="23"/>
          <w:shd w:val="clear" w:color="auto" w:fill="FFFFFF"/>
        </w:rPr>
        <w:t xml:space="preserve"> New Media Consortium (NMC) and the EDUCAUSE Learning Initiative release a list </w:t>
      </w:r>
      <w:bookmarkEnd w:id="0"/>
      <w:r>
        <w:rPr>
          <w:rFonts w:ascii="Arial" w:hAnsi="Arial" w:cs="Arial"/>
          <w:color w:val="333333"/>
          <w:sz w:val="23"/>
          <w:szCs w:val="23"/>
          <w:shd w:val="clear" w:color="auto" w:fill="FFFFFF"/>
        </w:rPr>
        <w:t>of emerging technologies forecast to have a significant impact on higher education in the next one-to-five years</w:t>
      </w:r>
      <w:r w:rsidR="00140C76">
        <w:rPr>
          <w:rFonts w:ascii="Arial" w:hAnsi="Arial" w:cs="Arial"/>
          <w:color w:val="333333"/>
          <w:sz w:val="23"/>
          <w:szCs w:val="23"/>
          <w:shd w:val="clear" w:color="auto" w:fill="FFFFFF"/>
        </w:rPr>
        <w:t>:</w:t>
      </w:r>
    </w:p>
    <w:p w14:paraId="0B49F262" w14:textId="22E1C485" w:rsidR="008742C6" w:rsidRPr="00F512B4" w:rsidRDefault="008742C6" w:rsidP="008742C6">
      <w:pPr>
        <w:shd w:val="clear" w:color="auto" w:fill="FFFFFF"/>
        <w:spacing w:before="600" w:after="96" w:line="336" w:lineRule="atLeast"/>
        <w:textAlignment w:val="baseline"/>
        <w:outlineLvl w:val="1"/>
        <w:rPr>
          <w:rFonts w:ascii="Merriweather" w:eastAsia="Times New Roman" w:hAnsi="Merriweather" w:cs="Times New Roman"/>
          <w:color w:val="333333"/>
          <w:sz w:val="35"/>
          <w:szCs w:val="57"/>
          <w:lang w:eastAsia="en-AU"/>
        </w:rPr>
      </w:pPr>
      <w:r w:rsidRPr="00F512B4">
        <w:rPr>
          <w:rFonts w:ascii="Merriweather" w:eastAsia="Times New Roman" w:hAnsi="Merriweather" w:cs="Times New Roman"/>
          <w:color w:val="333333"/>
          <w:sz w:val="35"/>
          <w:szCs w:val="57"/>
          <w:lang w:eastAsia="en-AU"/>
        </w:rPr>
        <w:t xml:space="preserve">1. Adaptive Learning Technologies </w:t>
      </w:r>
    </w:p>
    <w:p w14:paraId="46041217" w14:textId="7BC55279" w:rsidR="008742C6" w:rsidRDefault="008742C6" w:rsidP="00140C76">
      <w:pPr>
        <w:shd w:val="clear" w:color="auto" w:fill="FFFFFF"/>
        <w:spacing w:after="300" w:line="336" w:lineRule="atLeast"/>
        <w:textAlignment w:val="baseline"/>
        <w:rPr>
          <w:rFonts w:ascii="Arial" w:hAnsi="Arial" w:cs="Arial"/>
          <w:color w:val="333333"/>
          <w:sz w:val="23"/>
          <w:szCs w:val="23"/>
          <w:shd w:val="clear" w:color="auto" w:fill="FFFFFF"/>
        </w:rPr>
      </w:pPr>
      <w:r w:rsidRPr="008742C6">
        <w:rPr>
          <w:rFonts w:ascii="Arial" w:eastAsia="Times New Roman" w:hAnsi="Arial" w:cs="Arial"/>
          <w:color w:val="333333"/>
          <w:sz w:val="23"/>
          <w:szCs w:val="23"/>
          <w:lang w:eastAsia="en-AU"/>
        </w:rPr>
        <w:t xml:space="preserve">Adaptive learning technologies use machine-driven data to measure student progress, dynamically adjusting to the level or type of course content based on an individual’s abilities or skill attainment </w:t>
      </w:r>
      <w:proofErr w:type="spellStart"/>
      <w:r w:rsidR="00140C76">
        <w:rPr>
          <w:rFonts w:ascii="Arial" w:eastAsia="Times New Roman" w:hAnsi="Arial" w:cs="Arial"/>
          <w:color w:val="333333"/>
          <w:sz w:val="23"/>
          <w:szCs w:val="23"/>
          <w:lang w:eastAsia="en-AU"/>
        </w:rPr>
        <w:t>eg</w:t>
      </w:r>
      <w:proofErr w:type="spellEnd"/>
      <w:r w:rsidR="00140C76">
        <w:rPr>
          <w:rFonts w:ascii="Arial" w:eastAsia="Times New Roman" w:hAnsi="Arial" w:cs="Arial"/>
          <w:color w:val="333333"/>
          <w:sz w:val="23"/>
          <w:szCs w:val="23"/>
          <w:lang w:eastAsia="en-AU"/>
        </w:rPr>
        <w:t xml:space="preserve"> </w:t>
      </w:r>
      <w:r w:rsidRPr="008742C6">
        <w:rPr>
          <w:rFonts w:ascii="Arial" w:hAnsi="Arial" w:cs="Arial"/>
          <w:b/>
          <w:bCs/>
          <w:color w:val="333333"/>
          <w:sz w:val="23"/>
          <w:szCs w:val="23"/>
          <w:bdr w:val="none" w:sz="0" w:space="0" w:color="auto" w:frame="1"/>
          <w:shd w:val="clear" w:color="auto" w:fill="FFFFFF"/>
        </w:rPr>
        <w:t xml:space="preserve">University of Wollongong, </w:t>
      </w:r>
      <w:r w:rsidR="00140C76">
        <w:rPr>
          <w:rFonts w:ascii="Arial" w:hAnsi="Arial" w:cs="Arial"/>
          <w:b/>
          <w:bCs/>
          <w:color w:val="333333"/>
          <w:sz w:val="23"/>
          <w:szCs w:val="23"/>
          <w:bdr w:val="none" w:sz="0" w:space="0" w:color="auto" w:frame="1"/>
          <w:shd w:val="clear" w:color="auto" w:fill="FFFFFF"/>
        </w:rPr>
        <w:t>A</w:t>
      </w:r>
      <w:r w:rsidRPr="008742C6">
        <w:rPr>
          <w:rFonts w:ascii="Arial" w:hAnsi="Arial" w:cs="Arial"/>
          <w:b/>
          <w:bCs/>
          <w:color w:val="333333"/>
          <w:sz w:val="23"/>
          <w:szCs w:val="23"/>
          <w:bdr w:val="none" w:sz="0" w:space="0" w:color="auto" w:frame="1"/>
          <w:shd w:val="clear" w:color="auto" w:fill="FFFFFF"/>
        </w:rPr>
        <w:t>ustralia</w:t>
      </w:r>
      <w:r w:rsidRPr="008742C6">
        <w:rPr>
          <w:rFonts w:ascii="Arial" w:hAnsi="Arial" w:cs="Arial"/>
          <w:color w:val="333333"/>
          <w:sz w:val="23"/>
          <w:szCs w:val="23"/>
          <w:shd w:val="clear" w:color="auto" w:fill="FFFFFF"/>
        </w:rPr>
        <w:t> Uses </w:t>
      </w:r>
      <w:hyperlink r:id="rId8" w:history="1">
        <w:r w:rsidRPr="008742C6">
          <w:rPr>
            <w:rFonts w:ascii="Arial" w:hAnsi="Arial" w:cs="Arial"/>
            <w:color w:val="67B651"/>
            <w:sz w:val="23"/>
            <w:szCs w:val="23"/>
            <w:u w:val="single"/>
            <w:shd w:val="clear" w:color="auto" w:fill="FFFFFF"/>
          </w:rPr>
          <w:t>SNAPP</w:t>
        </w:r>
      </w:hyperlink>
      <w:r w:rsidRPr="008742C6">
        <w:rPr>
          <w:rFonts w:ascii="Arial" w:hAnsi="Arial" w:cs="Arial"/>
          <w:color w:val="333333"/>
          <w:sz w:val="23"/>
          <w:szCs w:val="23"/>
          <w:shd w:val="clear" w:color="auto" w:fill="FFFFFF"/>
        </w:rPr>
        <w:t xml:space="preserve"> (Social Networks Adapting Pedagogical Practice Initiative) </w:t>
      </w:r>
    </w:p>
    <w:p w14:paraId="787FFD5B" w14:textId="31C0CCDD" w:rsidR="008742C6" w:rsidRPr="00F512B4" w:rsidRDefault="008742C6" w:rsidP="00F512B4">
      <w:pPr>
        <w:shd w:val="clear" w:color="auto" w:fill="FFFFFF"/>
        <w:spacing w:before="120" w:after="96" w:line="336" w:lineRule="atLeast"/>
        <w:textAlignment w:val="baseline"/>
        <w:outlineLvl w:val="1"/>
        <w:rPr>
          <w:rFonts w:ascii="Merriweather" w:eastAsia="Times New Roman" w:hAnsi="Merriweather" w:cs="Times New Roman"/>
          <w:color w:val="333333"/>
          <w:sz w:val="35"/>
          <w:szCs w:val="57"/>
          <w:lang w:eastAsia="en-AU"/>
        </w:rPr>
      </w:pPr>
      <w:r w:rsidRPr="00F512B4">
        <w:rPr>
          <w:rFonts w:ascii="Merriweather" w:eastAsia="Times New Roman" w:hAnsi="Merriweather" w:cs="Times New Roman"/>
          <w:color w:val="333333"/>
          <w:sz w:val="35"/>
          <w:szCs w:val="57"/>
          <w:lang w:eastAsia="en-AU"/>
        </w:rPr>
        <w:t>2. Mobile Learning</w:t>
      </w:r>
    </w:p>
    <w:p w14:paraId="480D1C31" w14:textId="0AC7B549" w:rsidR="008742C6" w:rsidRDefault="008742C6" w:rsidP="008742C6">
      <w:pPr>
        <w:shd w:val="clear" w:color="auto" w:fill="FFFFFF"/>
        <w:spacing w:after="0" w:line="336" w:lineRule="atLeast"/>
        <w:textAlignment w:val="baseline"/>
        <w:rPr>
          <w:rFonts w:ascii="Arial" w:eastAsia="Times New Roman" w:hAnsi="Arial" w:cs="Arial"/>
          <w:color w:val="333333"/>
          <w:sz w:val="23"/>
          <w:szCs w:val="23"/>
          <w:lang w:eastAsia="en-AU"/>
        </w:rPr>
      </w:pPr>
      <w:r w:rsidRPr="008742C6">
        <w:rPr>
          <w:rFonts w:ascii="Arial" w:eastAsia="Times New Roman" w:hAnsi="Arial" w:cs="Arial"/>
          <w:color w:val="333333"/>
          <w:sz w:val="23"/>
          <w:szCs w:val="23"/>
          <w:lang w:eastAsia="en-AU"/>
        </w:rPr>
        <w:t>In 2016, 51.3% of web browsing worldwide took place via mobiles and tablets, </w:t>
      </w:r>
      <w:hyperlink r:id="rId9" w:history="1">
        <w:r w:rsidRPr="008742C6">
          <w:rPr>
            <w:rFonts w:ascii="Arial" w:eastAsia="Times New Roman" w:hAnsi="Arial" w:cs="Arial"/>
            <w:color w:val="67B651"/>
            <w:sz w:val="23"/>
            <w:szCs w:val="23"/>
            <w:u w:val="single"/>
            <w:lang w:eastAsia="en-AU"/>
          </w:rPr>
          <w:t>overtaking desktop browsing</w:t>
        </w:r>
      </w:hyperlink>
      <w:r w:rsidRPr="008742C6">
        <w:rPr>
          <w:rFonts w:ascii="Arial" w:eastAsia="Times New Roman" w:hAnsi="Arial" w:cs="Arial"/>
          <w:color w:val="333333"/>
          <w:sz w:val="23"/>
          <w:szCs w:val="23"/>
          <w:lang w:eastAsia="en-AU"/>
        </w:rPr>
        <w:t xml:space="preserve"> for the first time. Mobile devices allow for deeper, more connected learning and greater access to education in general. </w:t>
      </w:r>
    </w:p>
    <w:p w14:paraId="1738B678" w14:textId="2524E3EB" w:rsidR="008742C6" w:rsidRPr="00F512B4" w:rsidRDefault="008742C6" w:rsidP="00F512B4">
      <w:pPr>
        <w:shd w:val="clear" w:color="auto" w:fill="FFFFFF"/>
        <w:spacing w:before="240" w:after="96" w:line="336" w:lineRule="atLeast"/>
        <w:textAlignment w:val="baseline"/>
        <w:outlineLvl w:val="1"/>
        <w:rPr>
          <w:rFonts w:ascii="Merriweather" w:eastAsia="Times New Roman" w:hAnsi="Merriweather" w:cs="Times New Roman"/>
          <w:color w:val="333333"/>
          <w:sz w:val="35"/>
          <w:szCs w:val="57"/>
          <w:lang w:eastAsia="en-AU"/>
        </w:rPr>
      </w:pPr>
      <w:r w:rsidRPr="00F512B4">
        <w:rPr>
          <w:rFonts w:ascii="Merriweather" w:eastAsia="Times New Roman" w:hAnsi="Merriweather" w:cs="Times New Roman"/>
          <w:color w:val="333333"/>
          <w:sz w:val="35"/>
          <w:szCs w:val="57"/>
          <w:lang w:eastAsia="en-AU"/>
        </w:rPr>
        <w:t xml:space="preserve">3. The Internet of Things (IoT) </w:t>
      </w:r>
    </w:p>
    <w:p w14:paraId="60445F43" w14:textId="4F0BEDB3" w:rsidR="008742C6" w:rsidRDefault="00140C76" w:rsidP="00140C76">
      <w:pPr>
        <w:shd w:val="clear" w:color="auto" w:fill="FFFFFF"/>
        <w:spacing w:after="300" w:line="336" w:lineRule="atLeast"/>
        <w:textAlignment w:val="baseline"/>
        <w:rPr>
          <w:sz w:val="18"/>
        </w:rPr>
      </w:pPr>
      <w:r>
        <w:rPr>
          <w:rFonts w:ascii="Arial" w:eastAsia="Times New Roman" w:hAnsi="Arial" w:cs="Arial"/>
          <w:color w:val="333333"/>
          <w:sz w:val="23"/>
          <w:szCs w:val="23"/>
          <w:lang w:eastAsia="en-AU"/>
        </w:rPr>
        <w:t xml:space="preserve">- </w:t>
      </w:r>
      <w:r w:rsidR="008742C6" w:rsidRPr="008742C6">
        <w:rPr>
          <w:rFonts w:ascii="Arial" w:eastAsia="Times New Roman" w:hAnsi="Arial" w:cs="Arial"/>
          <w:color w:val="333333"/>
          <w:sz w:val="23"/>
          <w:szCs w:val="23"/>
          <w:lang w:eastAsia="en-AU"/>
        </w:rPr>
        <w:t>transmitting information across networks. When applied to student learning and campus activity, it can inform the direction of content delivery and institutional planning</w:t>
      </w:r>
      <w:r>
        <w:rPr>
          <w:rFonts w:ascii="Arial" w:eastAsia="Times New Roman" w:hAnsi="Arial" w:cs="Arial"/>
          <w:color w:val="333333"/>
          <w:sz w:val="23"/>
          <w:szCs w:val="23"/>
          <w:lang w:eastAsia="en-AU"/>
        </w:rPr>
        <w:t xml:space="preserve"> </w:t>
      </w:r>
      <w:proofErr w:type="spellStart"/>
      <w:r>
        <w:rPr>
          <w:rFonts w:ascii="Arial" w:eastAsia="Times New Roman" w:hAnsi="Arial" w:cs="Arial"/>
          <w:color w:val="333333"/>
          <w:sz w:val="23"/>
          <w:szCs w:val="23"/>
          <w:lang w:eastAsia="en-AU"/>
        </w:rPr>
        <w:t>eg.</w:t>
      </w:r>
      <w:r w:rsidR="008742C6" w:rsidRPr="008742C6">
        <w:rPr>
          <w:rFonts w:ascii="Arial" w:hAnsi="Arial" w:cs="Arial"/>
          <w:b/>
          <w:bCs/>
          <w:color w:val="333333"/>
          <w:sz w:val="23"/>
          <w:szCs w:val="23"/>
          <w:bdr w:val="none" w:sz="0" w:space="0" w:color="auto" w:frame="1"/>
          <w:shd w:val="clear" w:color="auto" w:fill="FFFFFF"/>
        </w:rPr>
        <w:t>University</w:t>
      </w:r>
      <w:proofErr w:type="spellEnd"/>
      <w:r w:rsidR="008742C6" w:rsidRPr="008742C6">
        <w:rPr>
          <w:rFonts w:ascii="Arial" w:hAnsi="Arial" w:cs="Arial"/>
          <w:b/>
          <w:bCs/>
          <w:color w:val="333333"/>
          <w:sz w:val="23"/>
          <w:szCs w:val="23"/>
          <w:bdr w:val="none" w:sz="0" w:space="0" w:color="auto" w:frame="1"/>
          <w:shd w:val="clear" w:color="auto" w:fill="FFFFFF"/>
        </w:rPr>
        <w:t xml:space="preserve"> of New South Wales, Australia:</w:t>
      </w:r>
      <w:r w:rsidR="008742C6" w:rsidRPr="008742C6">
        <w:rPr>
          <w:rFonts w:ascii="Arial" w:hAnsi="Arial" w:cs="Arial"/>
          <w:color w:val="333333"/>
          <w:sz w:val="23"/>
          <w:szCs w:val="23"/>
          <w:shd w:val="clear" w:color="auto" w:fill="FFFFFF"/>
        </w:rPr>
        <w:t> As part of an ongoing </w:t>
      </w:r>
      <w:hyperlink r:id="rId10" w:history="1">
        <w:r w:rsidR="008742C6" w:rsidRPr="008742C6">
          <w:rPr>
            <w:rFonts w:ascii="Arial" w:hAnsi="Arial" w:cs="Arial"/>
            <w:color w:val="67B651"/>
            <w:sz w:val="23"/>
            <w:szCs w:val="23"/>
            <w:u w:val="single"/>
            <w:shd w:val="clear" w:color="auto" w:fill="FFFFFF"/>
          </w:rPr>
          <w:t>IoT project</w:t>
        </w:r>
      </w:hyperlink>
      <w:r w:rsidR="008742C6" w:rsidRPr="008742C6">
        <w:rPr>
          <w:rFonts w:ascii="Arial" w:hAnsi="Arial" w:cs="Arial"/>
          <w:color w:val="333333"/>
          <w:sz w:val="23"/>
          <w:szCs w:val="23"/>
          <w:shd w:val="clear" w:color="auto" w:fill="FFFFFF"/>
        </w:rPr>
        <w:t xml:space="preserve">, UNSW plans to deploy a network of sensors across its main Kensington campus. </w:t>
      </w:r>
    </w:p>
    <w:p w14:paraId="1694413E" w14:textId="10164910" w:rsidR="008742C6" w:rsidRPr="00F512B4" w:rsidRDefault="008742C6" w:rsidP="00F512B4">
      <w:pPr>
        <w:shd w:val="clear" w:color="auto" w:fill="FFFFFF"/>
        <w:spacing w:before="120" w:after="96" w:line="336" w:lineRule="atLeast"/>
        <w:textAlignment w:val="baseline"/>
        <w:outlineLvl w:val="1"/>
        <w:rPr>
          <w:rFonts w:ascii="Merriweather" w:eastAsia="Times New Roman" w:hAnsi="Merriweather" w:cs="Times New Roman"/>
          <w:color w:val="333333"/>
          <w:sz w:val="35"/>
          <w:szCs w:val="57"/>
          <w:lang w:eastAsia="en-AU"/>
        </w:rPr>
      </w:pPr>
      <w:r w:rsidRPr="00F512B4">
        <w:rPr>
          <w:rFonts w:ascii="Merriweather" w:eastAsia="Times New Roman" w:hAnsi="Merriweather" w:cs="Times New Roman"/>
          <w:color w:val="333333"/>
          <w:sz w:val="35"/>
          <w:szCs w:val="57"/>
          <w:lang w:eastAsia="en-AU"/>
        </w:rPr>
        <w:t xml:space="preserve">4. Next-Generation LMS </w:t>
      </w:r>
    </w:p>
    <w:p w14:paraId="5FD16E53" w14:textId="38D3D862" w:rsidR="008742C6" w:rsidRDefault="00F512B4" w:rsidP="008742C6">
      <w:pPr>
        <w:shd w:val="clear" w:color="auto" w:fill="FFFFFF"/>
        <w:spacing w:after="300" w:line="336" w:lineRule="atLeast"/>
        <w:textAlignment w:val="baseline"/>
        <w:rPr>
          <w:rFonts w:ascii="Arial" w:hAnsi="Arial" w:cs="Arial"/>
          <w:color w:val="333333"/>
          <w:sz w:val="23"/>
          <w:szCs w:val="23"/>
          <w:shd w:val="clear" w:color="auto" w:fill="FFFFFF"/>
        </w:rPr>
      </w:pPr>
      <w:r>
        <w:rPr>
          <w:rFonts w:ascii="Arial" w:eastAsia="Times New Roman" w:hAnsi="Arial" w:cs="Arial"/>
          <w:color w:val="333333"/>
          <w:sz w:val="23"/>
          <w:szCs w:val="23"/>
          <w:lang w:eastAsia="en-AU"/>
        </w:rPr>
        <w:lastRenderedPageBreak/>
        <w:t xml:space="preserve">- </w:t>
      </w:r>
      <w:r w:rsidR="008742C6" w:rsidRPr="008742C6">
        <w:rPr>
          <w:rFonts w:ascii="Arial" w:eastAsia="Times New Roman" w:hAnsi="Arial" w:cs="Arial"/>
          <w:color w:val="333333"/>
          <w:sz w:val="23"/>
          <w:szCs w:val="23"/>
          <w:lang w:eastAsia="en-AU"/>
        </w:rPr>
        <w:t xml:space="preserve">next generation </w:t>
      </w:r>
      <w:r>
        <w:rPr>
          <w:rFonts w:ascii="Arial" w:eastAsia="Times New Roman" w:hAnsi="Arial" w:cs="Arial"/>
          <w:color w:val="333333"/>
          <w:sz w:val="23"/>
          <w:szCs w:val="23"/>
          <w:lang w:eastAsia="en-AU"/>
        </w:rPr>
        <w:t xml:space="preserve">learning management system using the </w:t>
      </w:r>
      <w:r w:rsidR="008742C6" w:rsidRPr="008742C6">
        <w:rPr>
          <w:rFonts w:ascii="Arial" w:eastAsia="Times New Roman" w:hAnsi="Arial" w:cs="Arial"/>
          <w:color w:val="333333"/>
          <w:sz w:val="23"/>
          <w:szCs w:val="23"/>
          <w:lang w:eastAsia="en-AU"/>
        </w:rPr>
        <w:t xml:space="preserve">digital learning environment </w:t>
      </w:r>
      <w:r>
        <w:rPr>
          <w:rFonts w:ascii="Arial" w:eastAsia="Times New Roman" w:hAnsi="Arial" w:cs="Arial"/>
          <w:color w:val="333333"/>
          <w:sz w:val="23"/>
          <w:szCs w:val="23"/>
          <w:lang w:eastAsia="en-AU"/>
        </w:rPr>
        <w:t xml:space="preserve">- </w:t>
      </w:r>
      <w:r w:rsidR="008742C6" w:rsidRPr="008742C6">
        <w:rPr>
          <w:rFonts w:ascii="Arial" w:eastAsia="Times New Roman" w:hAnsi="Arial" w:cs="Arial"/>
          <w:color w:val="333333"/>
          <w:sz w:val="23"/>
          <w:szCs w:val="23"/>
          <w:lang w:eastAsia="en-AU"/>
        </w:rPr>
        <w:t>new learning-cent</w:t>
      </w:r>
      <w:r>
        <w:rPr>
          <w:rFonts w:ascii="Arial" w:eastAsia="Times New Roman" w:hAnsi="Arial" w:cs="Arial"/>
          <w:color w:val="333333"/>
          <w:sz w:val="23"/>
          <w:szCs w:val="23"/>
          <w:lang w:eastAsia="en-AU"/>
        </w:rPr>
        <w:t>re</w:t>
      </w:r>
      <w:r w:rsidR="008742C6" w:rsidRPr="008742C6">
        <w:rPr>
          <w:rFonts w:ascii="Arial" w:eastAsia="Times New Roman" w:hAnsi="Arial" w:cs="Arial"/>
          <w:color w:val="333333"/>
          <w:sz w:val="23"/>
          <w:szCs w:val="23"/>
          <w:lang w:eastAsia="en-AU"/>
        </w:rPr>
        <w:t>d model that increasingly characterizes higher education practice</w:t>
      </w:r>
      <w:r w:rsidR="00140C76">
        <w:rPr>
          <w:rFonts w:ascii="Arial" w:eastAsia="Times New Roman" w:hAnsi="Arial" w:cs="Arial"/>
          <w:color w:val="333333"/>
          <w:sz w:val="23"/>
          <w:szCs w:val="23"/>
          <w:lang w:eastAsia="en-AU"/>
        </w:rPr>
        <w:t>.</w:t>
      </w:r>
    </w:p>
    <w:p w14:paraId="7E48BE53" w14:textId="77777777" w:rsidR="008742C6" w:rsidRPr="00F512B4" w:rsidRDefault="008742C6" w:rsidP="00F512B4">
      <w:pPr>
        <w:shd w:val="clear" w:color="auto" w:fill="FFFFFF"/>
        <w:spacing w:before="120" w:after="96" w:line="336" w:lineRule="atLeast"/>
        <w:textAlignment w:val="baseline"/>
        <w:outlineLvl w:val="1"/>
        <w:rPr>
          <w:rFonts w:ascii="Merriweather" w:eastAsia="Times New Roman" w:hAnsi="Merriweather" w:cs="Times New Roman"/>
          <w:color w:val="333333"/>
          <w:sz w:val="35"/>
          <w:szCs w:val="57"/>
          <w:lang w:eastAsia="en-AU"/>
        </w:rPr>
      </w:pPr>
      <w:r w:rsidRPr="00F512B4">
        <w:rPr>
          <w:rFonts w:ascii="Merriweather" w:eastAsia="Times New Roman" w:hAnsi="Merriweather" w:cs="Times New Roman"/>
          <w:color w:val="333333"/>
          <w:sz w:val="35"/>
          <w:szCs w:val="57"/>
          <w:lang w:eastAsia="en-AU"/>
        </w:rPr>
        <w:t>5. Artificial Intelligence (4-5 Years)</w:t>
      </w:r>
    </w:p>
    <w:p w14:paraId="22F89606" w14:textId="77777777" w:rsidR="008742C6" w:rsidRPr="00F512B4" w:rsidRDefault="008742C6" w:rsidP="00F512B4">
      <w:pPr>
        <w:shd w:val="clear" w:color="auto" w:fill="FFFFFF"/>
        <w:spacing w:before="120" w:after="96" w:line="336" w:lineRule="atLeast"/>
        <w:textAlignment w:val="baseline"/>
        <w:outlineLvl w:val="1"/>
        <w:rPr>
          <w:rFonts w:ascii="Merriweather" w:eastAsia="Times New Roman" w:hAnsi="Merriweather" w:cs="Times New Roman"/>
          <w:color w:val="333333"/>
          <w:sz w:val="35"/>
          <w:szCs w:val="57"/>
          <w:lang w:eastAsia="en-AU"/>
        </w:rPr>
      </w:pPr>
      <w:r w:rsidRPr="00F512B4">
        <w:rPr>
          <w:rFonts w:ascii="Merriweather" w:eastAsia="Times New Roman" w:hAnsi="Merriweather" w:cs="Times New Roman"/>
          <w:color w:val="333333"/>
          <w:sz w:val="35"/>
          <w:szCs w:val="57"/>
          <w:lang w:eastAsia="en-AU"/>
        </w:rPr>
        <w:t>6. Natural User Interfaces (4-5 Years)</w:t>
      </w:r>
    </w:p>
    <w:p w14:paraId="3BBF5442" w14:textId="0A1A96AB" w:rsidR="008742C6" w:rsidRPr="008742C6" w:rsidRDefault="008742C6" w:rsidP="008742C6">
      <w:pPr>
        <w:shd w:val="clear" w:color="auto" w:fill="FFFFFF"/>
        <w:spacing w:after="300" w:line="336" w:lineRule="atLeast"/>
        <w:textAlignment w:val="baseline"/>
        <w:rPr>
          <w:rFonts w:ascii="Arial" w:eastAsia="Times New Roman" w:hAnsi="Arial" w:cs="Arial"/>
          <w:color w:val="333333"/>
          <w:sz w:val="23"/>
          <w:szCs w:val="23"/>
          <w:lang w:eastAsia="en-AU"/>
        </w:rPr>
      </w:pPr>
      <w:r w:rsidRPr="008742C6">
        <w:rPr>
          <w:rFonts w:ascii="Arial" w:eastAsia="Times New Roman" w:hAnsi="Arial" w:cs="Arial"/>
          <w:color w:val="333333"/>
          <w:sz w:val="23"/>
          <w:szCs w:val="23"/>
          <w:lang w:eastAsia="en-AU"/>
        </w:rPr>
        <w:t>NUIs enable users to engage in virtual activities with movements similar to what they would use in the real world, manipulating content intuitively</w:t>
      </w:r>
      <w:r w:rsidR="00140C76">
        <w:rPr>
          <w:rFonts w:ascii="Arial" w:eastAsia="Times New Roman" w:hAnsi="Arial" w:cs="Arial"/>
          <w:color w:val="333333"/>
          <w:sz w:val="23"/>
          <w:szCs w:val="23"/>
          <w:lang w:eastAsia="en-AU"/>
        </w:rPr>
        <w:t xml:space="preserve">, also </w:t>
      </w:r>
      <w:proofErr w:type="spellStart"/>
      <w:r w:rsidR="00140C76">
        <w:rPr>
          <w:rFonts w:ascii="Arial" w:eastAsia="Times New Roman" w:hAnsi="Arial" w:cs="Arial"/>
          <w:color w:val="333333"/>
          <w:sz w:val="23"/>
          <w:szCs w:val="23"/>
          <w:lang w:eastAsia="en-AU"/>
        </w:rPr>
        <w:t>eg</w:t>
      </w:r>
      <w:proofErr w:type="spellEnd"/>
      <w:r w:rsidRPr="008742C6">
        <w:rPr>
          <w:rFonts w:ascii="Arial" w:eastAsia="Times New Roman" w:hAnsi="Arial" w:cs="Arial"/>
          <w:color w:val="333333"/>
          <w:sz w:val="23"/>
          <w:szCs w:val="23"/>
          <w:lang w:eastAsia="en-AU"/>
        </w:rPr>
        <w:t xml:space="preserve"> voice recognition. </w:t>
      </w:r>
    </w:p>
    <w:p w14:paraId="25E788F8" w14:textId="77777777" w:rsidR="00EF45CD" w:rsidRDefault="008742C6">
      <w:r w:rsidRPr="00140C76">
        <w:rPr>
          <w:b/>
          <w:sz w:val="32"/>
        </w:rPr>
        <w:t>Effective use of cloud computing in educational institutions</w:t>
      </w:r>
      <w:r w:rsidRPr="00F512B4">
        <w:rPr>
          <w:sz w:val="32"/>
        </w:rPr>
        <w:t xml:space="preserve"> </w:t>
      </w:r>
      <w:proofErr w:type="spellStart"/>
      <w:r>
        <w:t>Tuncay</w:t>
      </w:r>
      <w:proofErr w:type="spellEnd"/>
      <w:r>
        <w:t xml:space="preserve"> </w:t>
      </w:r>
      <w:proofErr w:type="spellStart"/>
      <w:r>
        <w:t>Ercana</w:t>
      </w:r>
      <w:proofErr w:type="spellEnd"/>
      <w:r>
        <w:t xml:space="preserve"> * a Yasar University, Department of Computer Engineering, </w:t>
      </w:r>
      <w:r w:rsidR="00EF45CD">
        <w:t>T</w:t>
      </w:r>
      <w:r>
        <w:t>urkey</w:t>
      </w:r>
      <w:r w:rsidR="00EF45CD">
        <w:t xml:space="preserve">, </w:t>
      </w:r>
      <w:r>
        <w:t>January 5, 2010</w:t>
      </w:r>
      <w:r w:rsidR="00EF45CD">
        <w:t>.</w:t>
      </w:r>
    </w:p>
    <w:p w14:paraId="49C8F8FA" w14:textId="0C898066" w:rsidR="008742C6" w:rsidRDefault="008742C6">
      <w:r>
        <w:t xml:space="preserve">Abstract Cloud computing is becoming an adoptable technology for many of the organizations with its dynamic scalability and usage of virtualized resources as a service through the Internet. It will likely have a significant impact on the educational environment in the future. Cloud computing is an excellent alternative for educational institutions which are especially under budget shortage in order to operate their information systems effectively without spending any more capital for the computers and network devices. </w:t>
      </w:r>
      <w:r w:rsidR="00EF45CD">
        <w:t>I</w:t>
      </w:r>
      <w:r>
        <w:t>ncrease</w:t>
      </w:r>
      <w:r w:rsidR="00EF45CD">
        <w:t>s</w:t>
      </w:r>
      <w:r>
        <w:t xml:space="preserve"> the benefits of common applications for students and teachers.</w:t>
      </w:r>
    </w:p>
    <w:p w14:paraId="0CACE885" w14:textId="39BAE92B" w:rsidR="008742C6" w:rsidRPr="00EF45CD" w:rsidRDefault="00B17CBD">
      <w:pPr>
        <w:rPr>
          <w:sz w:val="20"/>
        </w:rPr>
      </w:pPr>
      <w:hyperlink r:id="rId11" w:history="1">
        <w:r w:rsidR="00652AAD" w:rsidRPr="00EF45CD">
          <w:rPr>
            <w:rStyle w:val="Hyperlink"/>
            <w:sz w:val="20"/>
          </w:rPr>
          <w:t>https://www.opencolleges.edu.au/informed/features/6-emerging-educational-technologies-used-across-globe/</w:t>
        </w:r>
      </w:hyperlink>
    </w:p>
    <w:p w14:paraId="5E68DD72" w14:textId="77777777" w:rsidR="00652AAD" w:rsidRDefault="00652AAD">
      <w:pPr>
        <w:rPr>
          <w:sz w:val="18"/>
        </w:rPr>
      </w:pPr>
    </w:p>
    <w:p w14:paraId="0147F31A" w14:textId="61E20F2B" w:rsidR="00652AAD" w:rsidRPr="00652AAD" w:rsidRDefault="00652AAD" w:rsidP="00652AAD">
      <w:pPr>
        <w:shd w:val="clear" w:color="auto" w:fill="FFFFFF"/>
        <w:spacing w:after="0" w:line="240" w:lineRule="auto"/>
        <w:rPr>
          <w:rFonts w:ascii="Arial" w:eastAsia="Times New Roman" w:hAnsi="Arial" w:cs="Arial"/>
          <w:color w:val="333333"/>
          <w:sz w:val="24"/>
          <w:szCs w:val="24"/>
          <w:lang w:eastAsia="en-AU"/>
        </w:rPr>
      </w:pPr>
      <w:r w:rsidRPr="00652AAD">
        <w:rPr>
          <w:rFonts w:ascii="Arial" w:eastAsia="Times New Roman" w:hAnsi="Arial" w:cs="Arial"/>
          <w:color w:val="333333"/>
          <w:sz w:val="24"/>
          <w:szCs w:val="24"/>
          <w:lang w:eastAsia="en-AU"/>
        </w:rPr>
        <w:t>JOURNAL ARTICLE</w:t>
      </w:r>
      <w:r w:rsidR="00EF45CD">
        <w:rPr>
          <w:rFonts w:ascii="Arial" w:eastAsia="Times New Roman" w:hAnsi="Arial" w:cs="Arial"/>
          <w:color w:val="333333"/>
          <w:sz w:val="24"/>
          <w:szCs w:val="24"/>
          <w:lang w:eastAsia="en-AU"/>
        </w:rPr>
        <w:t xml:space="preserve"> talks about </w:t>
      </w:r>
    </w:p>
    <w:p w14:paraId="4045E923" w14:textId="77777777" w:rsidR="00652AAD" w:rsidRPr="00EF45CD" w:rsidRDefault="00652AAD" w:rsidP="00652AAD">
      <w:pPr>
        <w:shd w:val="clear" w:color="auto" w:fill="FFFFFF"/>
        <w:spacing w:after="263" w:line="300" w:lineRule="atLeast"/>
        <w:outlineLvl w:val="0"/>
        <w:rPr>
          <w:rFonts w:ascii="Arial" w:eastAsia="Times New Roman" w:hAnsi="Arial" w:cs="Arial"/>
          <w:b/>
          <w:bCs/>
          <w:color w:val="333333"/>
          <w:kern w:val="36"/>
          <w:sz w:val="24"/>
          <w:szCs w:val="26"/>
          <w:lang w:eastAsia="en-AU"/>
        </w:rPr>
      </w:pPr>
      <w:r w:rsidRPr="00EF45CD">
        <w:rPr>
          <w:rFonts w:ascii="Arial" w:eastAsia="Times New Roman" w:hAnsi="Arial" w:cs="Arial"/>
          <w:b/>
          <w:bCs/>
          <w:color w:val="333333"/>
          <w:kern w:val="36"/>
          <w:sz w:val="24"/>
          <w:szCs w:val="26"/>
          <w:lang w:eastAsia="en-AU"/>
        </w:rPr>
        <w:t>Emerging Web Technologies in Higher Education: A Case of Incorporating Blogs, Podcasts and Social Bookmarks in a Web Programming Course based on Students' Learning Styles and Technology Preferences</w:t>
      </w:r>
    </w:p>
    <w:p w14:paraId="550DC280" w14:textId="77777777" w:rsidR="00652AAD" w:rsidRPr="00652AAD" w:rsidRDefault="00652AAD" w:rsidP="00652AAD">
      <w:pPr>
        <w:shd w:val="clear" w:color="auto" w:fill="FFFFFF"/>
        <w:spacing w:after="0" w:line="240" w:lineRule="auto"/>
        <w:rPr>
          <w:rFonts w:ascii="Arial" w:eastAsia="Times New Roman" w:hAnsi="Arial" w:cs="Arial"/>
          <w:color w:val="333333"/>
          <w:sz w:val="21"/>
          <w:szCs w:val="21"/>
          <w:lang w:eastAsia="en-AU"/>
        </w:rPr>
      </w:pPr>
      <w:r w:rsidRPr="00652AAD">
        <w:rPr>
          <w:rFonts w:ascii="Arial" w:eastAsia="Times New Roman" w:hAnsi="Arial" w:cs="Arial"/>
          <w:color w:val="333333"/>
          <w:sz w:val="21"/>
          <w:szCs w:val="21"/>
          <w:lang w:eastAsia="en-AU"/>
        </w:rPr>
        <w:t xml:space="preserve">Nauman Saeed, Yun Yang and </w:t>
      </w:r>
      <w:proofErr w:type="spellStart"/>
      <w:r w:rsidRPr="00652AAD">
        <w:rPr>
          <w:rFonts w:ascii="Arial" w:eastAsia="Times New Roman" w:hAnsi="Arial" w:cs="Arial"/>
          <w:color w:val="333333"/>
          <w:sz w:val="21"/>
          <w:szCs w:val="21"/>
          <w:lang w:eastAsia="en-AU"/>
        </w:rPr>
        <w:t>Suku</w:t>
      </w:r>
      <w:proofErr w:type="spellEnd"/>
      <w:r w:rsidRPr="00652AAD">
        <w:rPr>
          <w:rFonts w:ascii="Arial" w:eastAsia="Times New Roman" w:hAnsi="Arial" w:cs="Arial"/>
          <w:color w:val="333333"/>
          <w:sz w:val="21"/>
          <w:szCs w:val="21"/>
          <w:lang w:eastAsia="en-AU"/>
        </w:rPr>
        <w:t xml:space="preserve"> </w:t>
      </w:r>
      <w:proofErr w:type="spellStart"/>
      <w:r w:rsidRPr="00652AAD">
        <w:rPr>
          <w:rFonts w:ascii="Arial" w:eastAsia="Times New Roman" w:hAnsi="Arial" w:cs="Arial"/>
          <w:color w:val="333333"/>
          <w:sz w:val="21"/>
          <w:szCs w:val="21"/>
          <w:lang w:eastAsia="en-AU"/>
        </w:rPr>
        <w:t>Sinnappan</w:t>
      </w:r>
      <w:proofErr w:type="spellEnd"/>
    </w:p>
    <w:p w14:paraId="0BEB8531" w14:textId="77777777" w:rsidR="00652AAD" w:rsidRPr="00652AAD" w:rsidRDefault="00652AAD" w:rsidP="00652AAD">
      <w:pPr>
        <w:shd w:val="clear" w:color="auto" w:fill="FFFFFF"/>
        <w:spacing w:after="0" w:line="240" w:lineRule="auto"/>
        <w:rPr>
          <w:rFonts w:ascii="Arial" w:eastAsia="Times New Roman" w:hAnsi="Arial" w:cs="Arial"/>
          <w:color w:val="333333"/>
          <w:sz w:val="21"/>
          <w:szCs w:val="21"/>
          <w:lang w:eastAsia="en-AU"/>
        </w:rPr>
      </w:pPr>
      <w:r w:rsidRPr="00652AAD">
        <w:rPr>
          <w:rFonts w:ascii="Arial" w:eastAsia="Times New Roman" w:hAnsi="Arial" w:cs="Arial"/>
          <w:i/>
          <w:iCs/>
          <w:color w:val="333333"/>
          <w:sz w:val="21"/>
          <w:szCs w:val="21"/>
          <w:lang w:eastAsia="en-AU"/>
        </w:rPr>
        <w:t>Journal of Educational Technology &amp; Society</w:t>
      </w:r>
    </w:p>
    <w:p w14:paraId="6561505C" w14:textId="77777777" w:rsidR="00652AAD" w:rsidRPr="00652AAD" w:rsidRDefault="00652AAD" w:rsidP="00652AAD">
      <w:pPr>
        <w:shd w:val="clear" w:color="auto" w:fill="FFFFFF"/>
        <w:spacing w:after="0" w:line="240" w:lineRule="auto"/>
        <w:rPr>
          <w:rFonts w:ascii="Arial" w:eastAsia="Times New Roman" w:hAnsi="Arial" w:cs="Arial"/>
          <w:color w:val="333333"/>
          <w:sz w:val="21"/>
          <w:szCs w:val="21"/>
          <w:lang w:eastAsia="en-AU"/>
        </w:rPr>
      </w:pPr>
      <w:r w:rsidRPr="00652AAD">
        <w:rPr>
          <w:rFonts w:ascii="Arial" w:eastAsia="Times New Roman" w:hAnsi="Arial" w:cs="Arial"/>
          <w:color w:val="333333"/>
          <w:sz w:val="21"/>
          <w:szCs w:val="21"/>
          <w:lang w:eastAsia="en-AU"/>
        </w:rPr>
        <w:t>Vol. 12, No. 4, New Directions in Advanced Learning Technologies (October 2009), pp. 98-109</w:t>
      </w:r>
    </w:p>
    <w:p w14:paraId="6154D607" w14:textId="77777777" w:rsidR="00652AAD" w:rsidRPr="00652AAD" w:rsidRDefault="00652AAD" w:rsidP="00652AAD">
      <w:pPr>
        <w:shd w:val="clear" w:color="auto" w:fill="FFFFFF"/>
        <w:spacing w:after="0" w:line="240" w:lineRule="auto"/>
        <w:rPr>
          <w:rFonts w:ascii="Arial" w:eastAsia="Times New Roman" w:hAnsi="Arial" w:cs="Arial"/>
          <w:color w:val="333333"/>
          <w:sz w:val="21"/>
          <w:szCs w:val="21"/>
          <w:lang w:eastAsia="en-AU"/>
        </w:rPr>
      </w:pPr>
      <w:r w:rsidRPr="00652AAD">
        <w:rPr>
          <w:rFonts w:ascii="Arial" w:eastAsia="Times New Roman" w:hAnsi="Arial" w:cs="Arial"/>
          <w:color w:val="333333"/>
          <w:sz w:val="21"/>
          <w:szCs w:val="21"/>
          <w:lang w:eastAsia="en-AU"/>
        </w:rPr>
        <w:t>Published by: </w:t>
      </w:r>
      <w:hyperlink r:id="rId12" w:history="1">
        <w:r w:rsidRPr="00652AAD">
          <w:rPr>
            <w:rFonts w:ascii="Arial" w:eastAsia="Times New Roman" w:hAnsi="Arial" w:cs="Arial"/>
            <w:color w:val="005266"/>
            <w:sz w:val="21"/>
            <w:szCs w:val="21"/>
            <w:u w:val="single"/>
            <w:lang w:eastAsia="en-AU"/>
          </w:rPr>
          <w:t>International Forum of Educational Technology &amp; Society</w:t>
        </w:r>
      </w:hyperlink>
    </w:p>
    <w:p w14:paraId="0EA3A702" w14:textId="77777777" w:rsidR="00652AAD" w:rsidRPr="00652AAD" w:rsidRDefault="00652AAD" w:rsidP="00652AAD">
      <w:pPr>
        <w:shd w:val="clear" w:color="auto" w:fill="FFFFFF"/>
        <w:spacing w:after="0" w:line="240" w:lineRule="auto"/>
        <w:rPr>
          <w:rFonts w:ascii="Arial" w:eastAsia="Times New Roman" w:hAnsi="Arial" w:cs="Arial"/>
          <w:color w:val="333333"/>
          <w:sz w:val="21"/>
          <w:szCs w:val="21"/>
          <w:lang w:eastAsia="en-AU"/>
        </w:rPr>
      </w:pPr>
      <w:r w:rsidRPr="00652AAD">
        <w:rPr>
          <w:rFonts w:ascii="Arial" w:eastAsia="Times New Roman" w:hAnsi="Arial" w:cs="Arial"/>
          <w:color w:val="333333"/>
          <w:sz w:val="21"/>
          <w:szCs w:val="21"/>
          <w:lang w:eastAsia="en-AU"/>
        </w:rPr>
        <w:t>https://www.jstor.org/stable/jeductechsoci.12.4.98</w:t>
      </w:r>
    </w:p>
    <w:p w14:paraId="26D5D229" w14:textId="3912E0F5" w:rsidR="00652AAD" w:rsidRDefault="00652AAD">
      <w:pPr>
        <w:rPr>
          <w:sz w:val="18"/>
        </w:rPr>
      </w:pPr>
    </w:p>
    <w:p w14:paraId="30B41ED9" w14:textId="77777777" w:rsidR="00652AAD" w:rsidRPr="00652AAD" w:rsidRDefault="00B17CBD" w:rsidP="00652AAD">
      <w:pPr>
        <w:shd w:val="clear" w:color="auto" w:fill="FFFFFF"/>
        <w:spacing w:after="30" w:line="285" w:lineRule="atLeast"/>
        <w:ind w:right="1500"/>
        <w:outlineLvl w:val="2"/>
        <w:rPr>
          <w:rFonts w:ascii="Arial" w:eastAsia="Times New Roman" w:hAnsi="Arial" w:cs="Arial"/>
          <w:color w:val="222222"/>
          <w:sz w:val="26"/>
          <w:szCs w:val="26"/>
          <w:lang w:eastAsia="en-AU"/>
        </w:rPr>
      </w:pPr>
      <w:hyperlink r:id="rId13" w:history="1">
        <w:r w:rsidR="00652AAD" w:rsidRPr="00652AAD">
          <w:rPr>
            <w:rFonts w:ascii="Arial" w:eastAsia="Times New Roman" w:hAnsi="Arial" w:cs="Arial"/>
            <w:color w:val="D14836"/>
            <w:sz w:val="26"/>
            <w:szCs w:val="26"/>
            <w:u w:val="single"/>
            <w:lang w:eastAsia="en-AU"/>
          </w:rPr>
          <w:t>Video Games and Learning: Teaching and Participatory Culture in the Digital Age. </w:t>
        </w:r>
        <w:r w:rsidR="00652AAD" w:rsidRPr="00652AAD">
          <w:rPr>
            <w:rFonts w:ascii="Arial" w:eastAsia="Times New Roman" w:hAnsi="Arial" w:cs="Arial"/>
            <w:b/>
            <w:bCs/>
            <w:color w:val="D14836"/>
            <w:sz w:val="26"/>
            <w:szCs w:val="26"/>
            <w:u w:val="single"/>
            <w:lang w:eastAsia="en-AU"/>
          </w:rPr>
          <w:t>Technology</w:t>
        </w:r>
        <w:r w:rsidR="00652AAD" w:rsidRPr="00652AAD">
          <w:rPr>
            <w:rFonts w:ascii="Arial" w:eastAsia="Times New Roman" w:hAnsi="Arial" w:cs="Arial"/>
            <w:color w:val="D14836"/>
            <w:sz w:val="26"/>
            <w:szCs w:val="26"/>
            <w:u w:val="single"/>
            <w:lang w:eastAsia="en-AU"/>
          </w:rPr>
          <w:t>, </w:t>
        </w:r>
        <w:r w:rsidR="00652AAD" w:rsidRPr="00652AAD">
          <w:rPr>
            <w:rFonts w:ascii="Arial" w:eastAsia="Times New Roman" w:hAnsi="Arial" w:cs="Arial"/>
            <w:b/>
            <w:bCs/>
            <w:color w:val="D14836"/>
            <w:sz w:val="26"/>
            <w:szCs w:val="26"/>
            <w:u w:val="single"/>
            <w:lang w:eastAsia="en-AU"/>
          </w:rPr>
          <w:t>Education</w:t>
        </w:r>
        <w:r w:rsidR="00652AAD" w:rsidRPr="00652AAD">
          <w:rPr>
            <w:rFonts w:ascii="Arial" w:eastAsia="Times New Roman" w:hAnsi="Arial" w:cs="Arial"/>
            <w:color w:val="D14836"/>
            <w:sz w:val="26"/>
            <w:szCs w:val="26"/>
            <w:u w:val="single"/>
            <w:lang w:eastAsia="en-AU"/>
          </w:rPr>
          <w:t>--Connections (the TEC Series).</w:t>
        </w:r>
      </w:hyperlink>
    </w:p>
    <w:p w14:paraId="09104952" w14:textId="28C58021" w:rsidR="00652AAD" w:rsidRDefault="00B17CBD" w:rsidP="00652AAD">
      <w:pPr>
        <w:shd w:val="clear" w:color="auto" w:fill="FFFFFF"/>
        <w:spacing w:after="0" w:line="240" w:lineRule="auto"/>
        <w:rPr>
          <w:rFonts w:ascii="Arial" w:eastAsia="Times New Roman" w:hAnsi="Arial" w:cs="Arial"/>
          <w:color w:val="006621"/>
          <w:sz w:val="20"/>
          <w:szCs w:val="20"/>
          <w:lang w:eastAsia="en-AU"/>
        </w:rPr>
      </w:pPr>
      <w:hyperlink r:id="rId14" w:history="1">
        <w:r w:rsidR="00652AAD" w:rsidRPr="00652AAD">
          <w:rPr>
            <w:rFonts w:ascii="Arial" w:eastAsia="Times New Roman" w:hAnsi="Arial" w:cs="Arial"/>
            <w:color w:val="006621"/>
            <w:sz w:val="20"/>
            <w:szCs w:val="20"/>
            <w:u w:val="single"/>
            <w:lang w:eastAsia="en-AU"/>
          </w:rPr>
          <w:t>K Squire</w:t>
        </w:r>
      </w:hyperlink>
      <w:r w:rsidR="00652AAD" w:rsidRPr="00652AAD">
        <w:rPr>
          <w:rFonts w:ascii="Arial" w:eastAsia="Times New Roman" w:hAnsi="Arial" w:cs="Arial"/>
          <w:color w:val="006621"/>
          <w:sz w:val="20"/>
          <w:szCs w:val="20"/>
          <w:lang w:eastAsia="en-AU"/>
        </w:rPr>
        <w:t xml:space="preserve"> - 2011 </w:t>
      </w:r>
      <w:r w:rsidR="00652AAD">
        <w:rPr>
          <w:rFonts w:ascii="Arial" w:eastAsia="Times New Roman" w:hAnsi="Arial" w:cs="Arial"/>
          <w:color w:val="006621"/>
          <w:sz w:val="20"/>
          <w:szCs w:val="20"/>
          <w:lang w:eastAsia="en-AU"/>
        </w:rPr>
        <w:t>–</w:t>
      </w:r>
      <w:r w:rsidR="00652AAD" w:rsidRPr="00652AAD">
        <w:rPr>
          <w:rFonts w:ascii="Arial" w:eastAsia="Times New Roman" w:hAnsi="Arial" w:cs="Arial"/>
          <w:color w:val="006621"/>
          <w:sz w:val="20"/>
          <w:szCs w:val="20"/>
          <w:lang w:eastAsia="en-AU"/>
        </w:rPr>
        <w:t xml:space="preserve"> ERIC</w:t>
      </w:r>
    </w:p>
    <w:p w14:paraId="3BD13CD8" w14:textId="6517EF8D" w:rsidR="00652AAD" w:rsidRDefault="00652AAD" w:rsidP="00652AAD">
      <w:pPr>
        <w:shd w:val="clear" w:color="auto" w:fill="FFFFFF"/>
        <w:spacing w:after="0" w:line="240" w:lineRule="auto"/>
        <w:rPr>
          <w:rFonts w:ascii="Arial" w:eastAsia="Times New Roman" w:hAnsi="Arial" w:cs="Arial"/>
          <w:color w:val="006621"/>
          <w:sz w:val="20"/>
          <w:szCs w:val="20"/>
          <w:lang w:eastAsia="en-AU"/>
        </w:rPr>
      </w:pPr>
    </w:p>
    <w:p w14:paraId="624DE031" w14:textId="77777777" w:rsidR="00652AAD" w:rsidRDefault="00652AAD" w:rsidP="00652AAD">
      <w:pPr>
        <w:shd w:val="clear" w:color="auto" w:fill="FFFFFF"/>
        <w:spacing w:after="0" w:line="240" w:lineRule="auto"/>
        <w:rPr>
          <w:rFonts w:ascii="Arial" w:eastAsia="Times New Roman" w:hAnsi="Arial" w:cs="Arial"/>
          <w:color w:val="006621"/>
          <w:sz w:val="20"/>
          <w:szCs w:val="20"/>
          <w:lang w:eastAsia="en-AU"/>
        </w:rPr>
      </w:pPr>
    </w:p>
    <w:p w14:paraId="3CECBD9D" w14:textId="77777777" w:rsidR="00652AAD" w:rsidRPr="00652AAD" w:rsidRDefault="00B17CBD" w:rsidP="00652AAD">
      <w:pPr>
        <w:shd w:val="clear" w:color="auto" w:fill="FFFFFF"/>
        <w:spacing w:after="30" w:line="285" w:lineRule="atLeast"/>
        <w:ind w:right="1500"/>
        <w:outlineLvl w:val="2"/>
        <w:rPr>
          <w:rFonts w:ascii="Arial" w:eastAsia="Times New Roman" w:hAnsi="Arial" w:cs="Arial"/>
          <w:color w:val="222222"/>
          <w:sz w:val="26"/>
          <w:szCs w:val="26"/>
          <w:lang w:eastAsia="en-AU"/>
        </w:rPr>
      </w:pPr>
      <w:hyperlink r:id="rId15" w:history="1">
        <w:r w:rsidR="00652AAD" w:rsidRPr="00652AAD">
          <w:rPr>
            <w:rFonts w:ascii="Arial" w:eastAsia="Times New Roman" w:hAnsi="Arial" w:cs="Arial"/>
            <w:color w:val="660099"/>
            <w:sz w:val="26"/>
            <w:szCs w:val="26"/>
            <w:u w:val="single"/>
            <w:lang w:eastAsia="en-AU"/>
          </w:rPr>
          <w:t>Gamification in </w:t>
        </w:r>
        <w:r w:rsidR="00652AAD" w:rsidRPr="00652AAD">
          <w:rPr>
            <w:rFonts w:ascii="Arial" w:eastAsia="Times New Roman" w:hAnsi="Arial" w:cs="Arial"/>
            <w:b/>
            <w:bCs/>
            <w:color w:val="660099"/>
            <w:sz w:val="26"/>
            <w:szCs w:val="26"/>
            <w:u w:val="single"/>
            <w:lang w:eastAsia="en-AU"/>
          </w:rPr>
          <w:t>education</w:t>
        </w:r>
        <w:r w:rsidR="00652AAD" w:rsidRPr="00652AAD">
          <w:rPr>
            <w:rFonts w:ascii="Arial" w:eastAsia="Times New Roman" w:hAnsi="Arial" w:cs="Arial"/>
            <w:color w:val="660099"/>
            <w:sz w:val="26"/>
            <w:szCs w:val="26"/>
            <w:u w:val="single"/>
            <w:lang w:eastAsia="en-AU"/>
          </w:rPr>
          <w:t>: A systematic mapping study.</w:t>
        </w:r>
      </w:hyperlink>
    </w:p>
    <w:p w14:paraId="613302C2" w14:textId="77777777" w:rsidR="00652AAD" w:rsidRPr="00652AAD" w:rsidRDefault="00B17CBD" w:rsidP="00652AAD">
      <w:pPr>
        <w:shd w:val="clear" w:color="auto" w:fill="FFFFFF"/>
        <w:spacing w:after="0" w:line="240" w:lineRule="auto"/>
        <w:rPr>
          <w:rFonts w:ascii="Arial" w:eastAsia="Times New Roman" w:hAnsi="Arial" w:cs="Arial"/>
          <w:color w:val="006621"/>
          <w:sz w:val="20"/>
          <w:szCs w:val="20"/>
          <w:lang w:eastAsia="en-AU"/>
        </w:rPr>
      </w:pPr>
      <w:hyperlink r:id="rId16" w:history="1">
        <w:r w:rsidR="00652AAD" w:rsidRPr="00652AAD">
          <w:rPr>
            <w:rFonts w:ascii="Arial" w:eastAsia="Times New Roman" w:hAnsi="Arial" w:cs="Arial"/>
            <w:color w:val="006621"/>
            <w:sz w:val="20"/>
            <w:szCs w:val="20"/>
            <w:u w:val="single"/>
            <w:lang w:eastAsia="en-AU"/>
          </w:rPr>
          <w:t xml:space="preserve">D </w:t>
        </w:r>
        <w:proofErr w:type="spellStart"/>
        <w:r w:rsidR="00652AAD" w:rsidRPr="00652AAD">
          <w:rPr>
            <w:rFonts w:ascii="Arial" w:eastAsia="Times New Roman" w:hAnsi="Arial" w:cs="Arial"/>
            <w:color w:val="006621"/>
            <w:sz w:val="20"/>
            <w:szCs w:val="20"/>
            <w:u w:val="single"/>
            <w:lang w:eastAsia="en-AU"/>
          </w:rPr>
          <w:t>Dicheva</w:t>
        </w:r>
        <w:proofErr w:type="spellEnd"/>
      </w:hyperlink>
      <w:r w:rsidR="00652AAD" w:rsidRPr="00652AAD">
        <w:rPr>
          <w:rFonts w:ascii="Arial" w:eastAsia="Times New Roman" w:hAnsi="Arial" w:cs="Arial"/>
          <w:color w:val="006621"/>
          <w:sz w:val="20"/>
          <w:szCs w:val="20"/>
          <w:lang w:eastAsia="en-AU"/>
        </w:rPr>
        <w:t>, </w:t>
      </w:r>
      <w:hyperlink r:id="rId17" w:history="1">
        <w:r w:rsidR="00652AAD" w:rsidRPr="00652AAD">
          <w:rPr>
            <w:rFonts w:ascii="Arial" w:eastAsia="Times New Roman" w:hAnsi="Arial" w:cs="Arial"/>
            <w:color w:val="D14836"/>
            <w:sz w:val="20"/>
            <w:szCs w:val="20"/>
            <w:u w:val="single"/>
            <w:lang w:eastAsia="en-AU"/>
          </w:rPr>
          <w:t xml:space="preserve">C </w:t>
        </w:r>
        <w:proofErr w:type="spellStart"/>
        <w:r w:rsidR="00652AAD" w:rsidRPr="00652AAD">
          <w:rPr>
            <w:rFonts w:ascii="Arial" w:eastAsia="Times New Roman" w:hAnsi="Arial" w:cs="Arial"/>
            <w:color w:val="D14836"/>
            <w:sz w:val="20"/>
            <w:szCs w:val="20"/>
            <w:u w:val="single"/>
            <w:lang w:eastAsia="en-AU"/>
          </w:rPr>
          <w:t>Dichev</w:t>
        </w:r>
        <w:proofErr w:type="spellEnd"/>
      </w:hyperlink>
      <w:r w:rsidR="00652AAD" w:rsidRPr="00652AAD">
        <w:rPr>
          <w:rFonts w:ascii="Arial" w:eastAsia="Times New Roman" w:hAnsi="Arial" w:cs="Arial"/>
          <w:color w:val="006621"/>
          <w:sz w:val="20"/>
          <w:szCs w:val="20"/>
          <w:lang w:eastAsia="en-AU"/>
        </w:rPr>
        <w:t>, </w:t>
      </w:r>
      <w:hyperlink r:id="rId18" w:history="1">
        <w:r w:rsidR="00652AAD" w:rsidRPr="00652AAD">
          <w:rPr>
            <w:rFonts w:ascii="Arial" w:eastAsia="Times New Roman" w:hAnsi="Arial" w:cs="Arial"/>
            <w:color w:val="006621"/>
            <w:sz w:val="20"/>
            <w:szCs w:val="20"/>
            <w:u w:val="single"/>
            <w:lang w:eastAsia="en-AU"/>
          </w:rPr>
          <w:t xml:space="preserve">G </w:t>
        </w:r>
        <w:proofErr w:type="spellStart"/>
        <w:r w:rsidR="00652AAD" w:rsidRPr="00652AAD">
          <w:rPr>
            <w:rFonts w:ascii="Arial" w:eastAsia="Times New Roman" w:hAnsi="Arial" w:cs="Arial"/>
            <w:color w:val="006621"/>
            <w:sz w:val="20"/>
            <w:szCs w:val="20"/>
            <w:u w:val="single"/>
            <w:lang w:eastAsia="en-AU"/>
          </w:rPr>
          <w:t>Agre</w:t>
        </w:r>
        <w:proofErr w:type="spellEnd"/>
      </w:hyperlink>
      <w:r w:rsidR="00652AAD" w:rsidRPr="00652AAD">
        <w:rPr>
          <w:rFonts w:ascii="Arial" w:eastAsia="Times New Roman" w:hAnsi="Arial" w:cs="Arial"/>
          <w:color w:val="006621"/>
          <w:sz w:val="20"/>
          <w:szCs w:val="20"/>
          <w:lang w:eastAsia="en-AU"/>
        </w:rPr>
        <w:t>, </w:t>
      </w:r>
      <w:hyperlink r:id="rId19" w:history="1">
        <w:r w:rsidR="00652AAD" w:rsidRPr="00652AAD">
          <w:rPr>
            <w:rFonts w:ascii="Arial" w:eastAsia="Times New Roman" w:hAnsi="Arial" w:cs="Arial"/>
            <w:color w:val="006621"/>
            <w:sz w:val="20"/>
            <w:szCs w:val="20"/>
            <w:u w:val="single"/>
            <w:lang w:eastAsia="en-AU"/>
          </w:rPr>
          <w:t xml:space="preserve">G </w:t>
        </w:r>
        <w:proofErr w:type="spellStart"/>
        <w:r w:rsidR="00652AAD" w:rsidRPr="00652AAD">
          <w:rPr>
            <w:rFonts w:ascii="Arial" w:eastAsia="Times New Roman" w:hAnsi="Arial" w:cs="Arial"/>
            <w:color w:val="006621"/>
            <w:sz w:val="20"/>
            <w:szCs w:val="20"/>
            <w:u w:val="single"/>
            <w:lang w:eastAsia="en-AU"/>
          </w:rPr>
          <w:t>Angelova</w:t>
        </w:r>
        <w:proofErr w:type="spellEnd"/>
      </w:hyperlink>
      <w:r w:rsidR="00652AAD" w:rsidRPr="00652AAD">
        <w:rPr>
          <w:rFonts w:ascii="Arial" w:eastAsia="Times New Roman" w:hAnsi="Arial" w:cs="Arial"/>
          <w:color w:val="006621"/>
          <w:sz w:val="20"/>
          <w:szCs w:val="20"/>
          <w:lang w:eastAsia="en-AU"/>
        </w:rPr>
        <w:t> - … of </w:t>
      </w:r>
      <w:r w:rsidR="00652AAD" w:rsidRPr="00652AAD">
        <w:rPr>
          <w:rFonts w:ascii="Arial" w:eastAsia="Times New Roman" w:hAnsi="Arial" w:cs="Arial"/>
          <w:b/>
          <w:bCs/>
          <w:color w:val="006621"/>
          <w:sz w:val="20"/>
          <w:szCs w:val="20"/>
          <w:lang w:eastAsia="en-AU"/>
        </w:rPr>
        <w:t>Educational Technology </w:t>
      </w:r>
      <w:r w:rsidR="00652AAD" w:rsidRPr="00652AAD">
        <w:rPr>
          <w:rFonts w:ascii="Arial" w:eastAsia="Times New Roman" w:hAnsi="Arial" w:cs="Arial"/>
          <w:color w:val="006621"/>
          <w:sz w:val="20"/>
          <w:szCs w:val="20"/>
          <w:lang w:eastAsia="en-AU"/>
        </w:rPr>
        <w:t>&amp; …, 2015 - JSTOR</w:t>
      </w:r>
    </w:p>
    <w:p w14:paraId="43AF1924" w14:textId="15860C71" w:rsidR="00652AAD" w:rsidRDefault="00652AAD" w:rsidP="00652AAD">
      <w:pPr>
        <w:shd w:val="clear" w:color="auto" w:fill="FFFFFF"/>
        <w:spacing w:after="0" w:line="240" w:lineRule="auto"/>
        <w:rPr>
          <w:rFonts w:ascii="Arial" w:eastAsia="Times New Roman" w:hAnsi="Arial" w:cs="Arial"/>
          <w:color w:val="006621"/>
          <w:sz w:val="20"/>
          <w:szCs w:val="20"/>
          <w:lang w:eastAsia="en-AU"/>
        </w:rPr>
      </w:pPr>
    </w:p>
    <w:p w14:paraId="463D07F0" w14:textId="77777777" w:rsidR="00652AAD" w:rsidRPr="00652AAD" w:rsidRDefault="00B17CBD" w:rsidP="00580549">
      <w:pPr>
        <w:shd w:val="clear" w:color="auto" w:fill="FFFFFF"/>
        <w:spacing w:after="30" w:line="285" w:lineRule="atLeast"/>
        <w:ind w:right="1500" w:firstLine="720"/>
        <w:outlineLvl w:val="2"/>
        <w:rPr>
          <w:rFonts w:ascii="Arial" w:eastAsia="Times New Roman" w:hAnsi="Arial" w:cs="Arial"/>
          <w:color w:val="222222"/>
          <w:sz w:val="26"/>
          <w:szCs w:val="26"/>
          <w:lang w:eastAsia="en-AU"/>
        </w:rPr>
      </w:pPr>
      <w:hyperlink r:id="rId20" w:history="1">
        <w:r w:rsidR="00652AAD" w:rsidRPr="00652AAD">
          <w:rPr>
            <w:rFonts w:ascii="Arial" w:eastAsia="Times New Roman" w:hAnsi="Arial" w:cs="Arial"/>
            <w:b/>
            <w:bCs/>
            <w:color w:val="D14836"/>
            <w:sz w:val="26"/>
            <w:szCs w:val="26"/>
            <w:u w:val="single"/>
            <w:lang w:eastAsia="en-AU"/>
          </w:rPr>
          <w:t>Emerging technologies </w:t>
        </w:r>
        <w:r w:rsidR="00652AAD" w:rsidRPr="00652AAD">
          <w:rPr>
            <w:rFonts w:ascii="Arial" w:eastAsia="Times New Roman" w:hAnsi="Arial" w:cs="Arial"/>
            <w:color w:val="D14836"/>
            <w:sz w:val="26"/>
            <w:szCs w:val="26"/>
            <w:u w:val="single"/>
            <w:lang w:eastAsia="en-AU"/>
          </w:rPr>
          <w:t>in distance </w:t>
        </w:r>
        <w:r w:rsidR="00652AAD" w:rsidRPr="00652AAD">
          <w:rPr>
            <w:rFonts w:ascii="Arial" w:eastAsia="Times New Roman" w:hAnsi="Arial" w:cs="Arial"/>
            <w:b/>
            <w:bCs/>
            <w:color w:val="D14836"/>
            <w:sz w:val="26"/>
            <w:szCs w:val="26"/>
            <w:u w:val="single"/>
            <w:lang w:eastAsia="en-AU"/>
          </w:rPr>
          <w:t>education</w:t>
        </w:r>
      </w:hyperlink>
    </w:p>
    <w:p w14:paraId="2E6661DF" w14:textId="77777777" w:rsidR="00652AAD" w:rsidRPr="00652AAD" w:rsidRDefault="00B17CBD" w:rsidP="00652AAD">
      <w:pPr>
        <w:shd w:val="clear" w:color="auto" w:fill="FFFFFF"/>
        <w:spacing w:after="0" w:line="240" w:lineRule="auto"/>
        <w:rPr>
          <w:rFonts w:ascii="Arial" w:eastAsia="Times New Roman" w:hAnsi="Arial" w:cs="Arial"/>
          <w:color w:val="006621"/>
          <w:sz w:val="20"/>
          <w:szCs w:val="20"/>
          <w:lang w:eastAsia="en-AU"/>
        </w:rPr>
      </w:pPr>
      <w:hyperlink r:id="rId21" w:history="1">
        <w:r w:rsidR="00652AAD" w:rsidRPr="00652AAD">
          <w:rPr>
            <w:rFonts w:ascii="Arial" w:eastAsia="Times New Roman" w:hAnsi="Arial" w:cs="Arial"/>
            <w:color w:val="006621"/>
            <w:sz w:val="20"/>
            <w:szCs w:val="20"/>
            <w:u w:val="single"/>
            <w:lang w:eastAsia="en-AU"/>
          </w:rPr>
          <w:t xml:space="preserve">G </w:t>
        </w:r>
        <w:proofErr w:type="spellStart"/>
        <w:r w:rsidR="00652AAD" w:rsidRPr="00652AAD">
          <w:rPr>
            <w:rFonts w:ascii="Arial" w:eastAsia="Times New Roman" w:hAnsi="Arial" w:cs="Arial"/>
            <w:color w:val="006621"/>
            <w:sz w:val="20"/>
            <w:szCs w:val="20"/>
            <w:u w:val="single"/>
            <w:lang w:eastAsia="en-AU"/>
          </w:rPr>
          <w:t>Veletsianos</w:t>
        </w:r>
        <w:proofErr w:type="spellEnd"/>
      </w:hyperlink>
      <w:r w:rsidR="00652AAD" w:rsidRPr="00652AAD">
        <w:rPr>
          <w:rFonts w:ascii="Arial" w:eastAsia="Times New Roman" w:hAnsi="Arial" w:cs="Arial"/>
          <w:color w:val="006621"/>
          <w:sz w:val="20"/>
          <w:szCs w:val="20"/>
          <w:lang w:eastAsia="en-AU"/>
        </w:rPr>
        <w:t> - 2010 - books.google.com</w:t>
      </w:r>
    </w:p>
    <w:p w14:paraId="5298069E" w14:textId="77777777" w:rsidR="00652AAD" w:rsidRPr="00652AAD" w:rsidRDefault="00652AAD" w:rsidP="00652AAD">
      <w:pPr>
        <w:shd w:val="clear" w:color="auto" w:fill="FFFFFF"/>
        <w:spacing w:after="0" w:line="240" w:lineRule="auto"/>
        <w:rPr>
          <w:rFonts w:ascii="Arial" w:eastAsia="Times New Roman" w:hAnsi="Arial" w:cs="Arial"/>
          <w:color w:val="006621"/>
          <w:sz w:val="20"/>
          <w:szCs w:val="20"/>
          <w:lang w:eastAsia="en-AU"/>
        </w:rPr>
      </w:pPr>
    </w:p>
    <w:p w14:paraId="0000F89E" w14:textId="77777777" w:rsidR="00652AAD" w:rsidRPr="00764457" w:rsidRDefault="00652AAD">
      <w:pPr>
        <w:rPr>
          <w:sz w:val="18"/>
        </w:rPr>
      </w:pPr>
    </w:p>
    <w:sectPr w:rsidR="00652AAD" w:rsidRPr="00764457" w:rsidSect="00140C76">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13745"/>
    <w:multiLevelType w:val="multilevel"/>
    <w:tmpl w:val="359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57"/>
    <w:rsid w:val="00140C76"/>
    <w:rsid w:val="00480E04"/>
    <w:rsid w:val="00580549"/>
    <w:rsid w:val="00616CEF"/>
    <w:rsid w:val="00652AAD"/>
    <w:rsid w:val="00764457"/>
    <w:rsid w:val="00767B2E"/>
    <w:rsid w:val="008742C6"/>
    <w:rsid w:val="009C6DB2"/>
    <w:rsid w:val="009E7C75"/>
    <w:rsid w:val="00B17CBD"/>
    <w:rsid w:val="00EB5DFC"/>
    <w:rsid w:val="00EF45CD"/>
    <w:rsid w:val="00F512B4"/>
    <w:rsid w:val="00F65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7885"/>
  <w15:chartTrackingRefBased/>
  <w15:docId w15:val="{B1E5398D-333A-42E5-AD5E-D7FA1F7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44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457"/>
    <w:rPr>
      <w:color w:val="0563C1" w:themeColor="hyperlink"/>
      <w:u w:val="single"/>
    </w:rPr>
  </w:style>
  <w:style w:type="character" w:styleId="UnresolvedMention">
    <w:name w:val="Unresolved Mention"/>
    <w:basedOn w:val="DefaultParagraphFont"/>
    <w:uiPriority w:val="99"/>
    <w:semiHidden/>
    <w:unhideWhenUsed/>
    <w:rsid w:val="00764457"/>
    <w:rPr>
      <w:color w:val="605E5C"/>
      <w:shd w:val="clear" w:color="auto" w:fill="E1DFDD"/>
    </w:rPr>
  </w:style>
  <w:style w:type="character" w:customStyle="1" w:styleId="Heading2Char">
    <w:name w:val="Heading 2 Char"/>
    <w:basedOn w:val="DefaultParagraphFont"/>
    <w:link w:val="Heading2"/>
    <w:uiPriority w:val="9"/>
    <w:semiHidden/>
    <w:rsid w:val="00764457"/>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76445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64457"/>
    <w:rPr>
      <w:b/>
      <w:bCs/>
    </w:rPr>
  </w:style>
  <w:style w:type="character" w:customStyle="1" w:styleId="Heading1Char">
    <w:name w:val="Heading 1 Char"/>
    <w:basedOn w:val="DefaultParagraphFont"/>
    <w:link w:val="Heading1"/>
    <w:uiPriority w:val="9"/>
    <w:rsid w:val="00652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A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2702">
      <w:bodyDiv w:val="1"/>
      <w:marLeft w:val="0"/>
      <w:marRight w:val="0"/>
      <w:marTop w:val="0"/>
      <w:marBottom w:val="0"/>
      <w:divBdr>
        <w:top w:val="none" w:sz="0" w:space="0" w:color="auto"/>
        <w:left w:val="none" w:sz="0" w:space="0" w:color="auto"/>
        <w:bottom w:val="none" w:sz="0" w:space="0" w:color="auto"/>
        <w:right w:val="none" w:sz="0" w:space="0" w:color="auto"/>
      </w:divBdr>
      <w:divsChild>
        <w:div w:id="1287277896">
          <w:marLeft w:val="0"/>
          <w:marRight w:val="0"/>
          <w:marTop w:val="0"/>
          <w:marBottom w:val="225"/>
          <w:divBdr>
            <w:top w:val="none" w:sz="0" w:space="0" w:color="auto"/>
            <w:left w:val="none" w:sz="0" w:space="0" w:color="auto"/>
            <w:bottom w:val="none" w:sz="0" w:space="0" w:color="auto"/>
            <w:right w:val="none" w:sz="0" w:space="0" w:color="auto"/>
          </w:divBdr>
        </w:div>
      </w:divsChild>
    </w:div>
    <w:div w:id="306324679">
      <w:bodyDiv w:val="1"/>
      <w:marLeft w:val="0"/>
      <w:marRight w:val="0"/>
      <w:marTop w:val="0"/>
      <w:marBottom w:val="0"/>
      <w:divBdr>
        <w:top w:val="none" w:sz="0" w:space="0" w:color="auto"/>
        <w:left w:val="none" w:sz="0" w:space="0" w:color="auto"/>
        <w:bottom w:val="none" w:sz="0" w:space="0" w:color="auto"/>
        <w:right w:val="none" w:sz="0" w:space="0" w:color="auto"/>
      </w:divBdr>
      <w:divsChild>
        <w:div w:id="1073888718">
          <w:marLeft w:val="0"/>
          <w:marRight w:val="0"/>
          <w:marTop w:val="0"/>
          <w:marBottom w:val="0"/>
          <w:divBdr>
            <w:top w:val="none" w:sz="0" w:space="0" w:color="auto"/>
            <w:left w:val="none" w:sz="0" w:space="0" w:color="auto"/>
            <w:bottom w:val="none" w:sz="0" w:space="0" w:color="auto"/>
            <w:right w:val="none" w:sz="0" w:space="0" w:color="auto"/>
          </w:divBdr>
        </w:div>
      </w:divsChild>
    </w:div>
    <w:div w:id="641816338">
      <w:bodyDiv w:val="1"/>
      <w:marLeft w:val="0"/>
      <w:marRight w:val="0"/>
      <w:marTop w:val="0"/>
      <w:marBottom w:val="0"/>
      <w:divBdr>
        <w:top w:val="none" w:sz="0" w:space="0" w:color="auto"/>
        <w:left w:val="none" w:sz="0" w:space="0" w:color="auto"/>
        <w:bottom w:val="none" w:sz="0" w:space="0" w:color="auto"/>
        <w:right w:val="none" w:sz="0" w:space="0" w:color="auto"/>
      </w:divBdr>
    </w:div>
    <w:div w:id="660694015">
      <w:bodyDiv w:val="1"/>
      <w:marLeft w:val="0"/>
      <w:marRight w:val="0"/>
      <w:marTop w:val="0"/>
      <w:marBottom w:val="0"/>
      <w:divBdr>
        <w:top w:val="none" w:sz="0" w:space="0" w:color="auto"/>
        <w:left w:val="none" w:sz="0" w:space="0" w:color="auto"/>
        <w:bottom w:val="none" w:sz="0" w:space="0" w:color="auto"/>
        <w:right w:val="none" w:sz="0" w:space="0" w:color="auto"/>
      </w:divBdr>
      <w:divsChild>
        <w:div w:id="1453136435">
          <w:marLeft w:val="0"/>
          <w:marRight w:val="60"/>
          <w:marTop w:val="0"/>
          <w:marBottom w:val="0"/>
          <w:divBdr>
            <w:top w:val="none" w:sz="0" w:space="0" w:color="auto"/>
            <w:left w:val="none" w:sz="0" w:space="0" w:color="auto"/>
            <w:bottom w:val="none" w:sz="0" w:space="0" w:color="auto"/>
            <w:right w:val="none" w:sz="0" w:space="0" w:color="auto"/>
          </w:divBdr>
        </w:div>
        <w:div w:id="375932161">
          <w:marLeft w:val="0"/>
          <w:marRight w:val="0"/>
          <w:marTop w:val="0"/>
          <w:marBottom w:val="0"/>
          <w:divBdr>
            <w:top w:val="none" w:sz="0" w:space="0" w:color="auto"/>
            <w:left w:val="none" w:sz="0" w:space="0" w:color="auto"/>
            <w:bottom w:val="none" w:sz="0" w:space="0" w:color="auto"/>
            <w:right w:val="none" w:sz="0" w:space="0" w:color="auto"/>
          </w:divBdr>
        </w:div>
        <w:div w:id="1471971092">
          <w:marLeft w:val="0"/>
          <w:marRight w:val="0"/>
          <w:marTop w:val="0"/>
          <w:marBottom w:val="0"/>
          <w:divBdr>
            <w:top w:val="none" w:sz="0" w:space="0" w:color="auto"/>
            <w:left w:val="none" w:sz="0" w:space="0" w:color="auto"/>
            <w:bottom w:val="none" w:sz="0" w:space="0" w:color="auto"/>
            <w:right w:val="none" w:sz="0" w:space="0" w:color="auto"/>
          </w:divBdr>
        </w:div>
        <w:div w:id="1520703777">
          <w:marLeft w:val="0"/>
          <w:marRight w:val="0"/>
          <w:marTop w:val="0"/>
          <w:marBottom w:val="0"/>
          <w:divBdr>
            <w:top w:val="none" w:sz="0" w:space="0" w:color="auto"/>
            <w:left w:val="none" w:sz="0" w:space="0" w:color="auto"/>
            <w:bottom w:val="none" w:sz="0" w:space="0" w:color="auto"/>
            <w:right w:val="none" w:sz="0" w:space="0" w:color="auto"/>
          </w:divBdr>
        </w:div>
        <w:div w:id="586764299">
          <w:marLeft w:val="0"/>
          <w:marRight w:val="0"/>
          <w:marTop w:val="0"/>
          <w:marBottom w:val="0"/>
          <w:divBdr>
            <w:top w:val="none" w:sz="0" w:space="0" w:color="auto"/>
            <w:left w:val="none" w:sz="0" w:space="0" w:color="auto"/>
            <w:bottom w:val="none" w:sz="0" w:space="0" w:color="auto"/>
            <w:right w:val="none" w:sz="0" w:space="0" w:color="auto"/>
          </w:divBdr>
        </w:div>
        <w:div w:id="1199470861">
          <w:marLeft w:val="0"/>
          <w:marRight w:val="0"/>
          <w:marTop w:val="0"/>
          <w:marBottom w:val="0"/>
          <w:divBdr>
            <w:top w:val="none" w:sz="0" w:space="0" w:color="auto"/>
            <w:left w:val="none" w:sz="0" w:space="0" w:color="auto"/>
            <w:bottom w:val="none" w:sz="0" w:space="0" w:color="auto"/>
            <w:right w:val="none" w:sz="0" w:space="0" w:color="auto"/>
          </w:divBdr>
        </w:div>
        <w:div w:id="83650191">
          <w:marLeft w:val="0"/>
          <w:marRight w:val="0"/>
          <w:marTop w:val="0"/>
          <w:marBottom w:val="0"/>
          <w:divBdr>
            <w:top w:val="none" w:sz="0" w:space="0" w:color="auto"/>
            <w:left w:val="none" w:sz="0" w:space="0" w:color="auto"/>
            <w:bottom w:val="none" w:sz="0" w:space="0" w:color="auto"/>
            <w:right w:val="none" w:sz="0" w:space="0" w:color="auto"/>
          </w:divBdr>
        </w:div>
      </w:divsChild>
    </w:div>
    <w:div w:id="748844491">
      <w:bodyDiv w:val="1"/>
      <w:marLeft w:val="0"/>
      <w:marRight w:val="0"/>
      <w:marTop w:val="0"/>
      <w:marBottom w:val="0"/>
      <w:divBdr>
        <w:top w:val="none" w:sz="0" w:space="0" w:color="auto"/>
        <w:left w:val="none" w:sz="0" w:space="0" w:color="auto"/>
        <w:bottom w:val="none" w:sz="0" w:space="0" w:color="auto"/>
        <w:right w:val="none" w:sz="0" w:space="0" w:color="auto"/>
      </w:divBdr>
    </w:div>
    <w:div w:id="757947636">
      <w:bodyDiv w:val="1"/>
      <w:marLeft w:val="0"/>
      <w:marRight w:val="0"/>
      <w:marTop w:val="0"/>
      <w:marBottom w:val="0"/>
      <w:divBdr>
        <w:top w:val="none" w:sz="0" w:space="0" w:color="auto"/>
        <w:left w:val="none" w:sz="0" w:space="0" w:color="auto"/>
        <w:bottom w:val="none" w:sz="0" w:space="0" w:color="auto"/>
        <w:right w:val="none" w:sz="0" w:space="0" w:color="auto"/>
      </w:divBdr>
    </w:div>
    <w:div w:id="835658058">
      <w:bodyDiv w:val="1"/>
      <w:marLeft w:val="0"/>
      <w:marRight w:val="0"/>
      <w:marTop w:val="0"/>
      <w:marBottom w:val="0"/>
      <w:divBdr>
        <w:top w:val="none" w:sz="0" w:space="0" w:color="auto"/>
        <w:left w:val="none" w:sz="0" w:space="0" w:color="auto"/>
        <w:bottom w:val="none" w:sz="0" w:space="0" w:color="auto"/>
        <w:right w:val="none" w:sz="0" w:space="0" w:color="auto"/>
      </w:divBdr>
    </w:div>
    <w:div w:id="1155758172">
      <w:bodyDiv w:val="1"/>
      <w:marLeft w:val="0"/>
      <w:marRight w:val="0"/>
      <w:marTop w:val="0"/>
      <w:marBottom w:val="0"/>
      <w:divBdr>
        <w:top w:val="none" w:sz="0" w:space="0" w:color="auto"/>
        <w:left w:val="none" w:sz="0" w:space="0" w:color="auto"/>
        <w:bottom w:val="none" w:sz="0" w:space="0" w:color="auto"/>
        <w:right w:val="none" w:sz="0" w:space="0" w:color="auto"/>
      </w:divBdr>
      <w:divsChild>
        <w:div w:id="863321614">
          <w:marLeft w:val="0"/>
          <w:marRight w:val="0"/>
          <w:marTop w:val="0"/>
          <w:marBottom w:val="0"/>
          <w:divBdr>
            <w:top w:val="none" w:sz="0" w:space="0" w:color="auto"/>
            <w:left w:val="none" w:sz="0" w:space="0" w:color="auto"/>
            <w:bottom w:val="none" w:sz="0" w:space="0" w:color="auto"/>
            <w:right w:val="none" w:sz="0" w:space="0" w:color="auto"/>
          </w:divBdr>
        </w:div>
      </w:divsChild>
    </w:div>
    <w:div w:id="1307853499">
      <w:bodyDiv w:val="1"/>
      <w:marLeft w:val="0"/>
      <w:marRight w:val="0"/>
      <w:marTop w:val="0"/>
      <w:marBottom w:val="0"/>
      <w:divBdr>
        <w:top w:val="none" w:sz="0" w:space="0" w:color="auto"/>
        <w:left w:val="none" w:sz="0" w:space="0" w:color="auto"/>
        <w:bottom w:val="none" w:sz="0" w:space="0" w:color="auto"/>
        <w:right w:val="none" w:sz="0" w:space="0" w:color="auto"/>
      </w:divBdr>
    </w:div>
    <w:div w:id="1421171813">
      <w:bodyDiv w:val="1"/>
      <w:marLeft w:val="0"/>
      <w:marRight w:val="0"/>
      <w:marTop w:val="0"/>
      <w:marBottom w:val="0"/>
      <w:divBdr>
        <w:top w:val="none" w:sz="0" w:space="0" w:color="auto"/>
        <w:left w:val="none" w:sz="0" w:space="0" w:color="auto"/>
        <w:bottom w:val="none" w:sz="0" w:space="0" w:color="auto"/>
        <w:right w:val="none" w:sz="0" w:space="0" w:color="auto"/>
      </w:divBdr>
    </w:div>
    <w:div w:id="1495340774">
      <w:bodyDiv w:val="1"/>
      <w:marLeft w:val="0"/>
      <w:marRight w:val="0"/>
      <w:marTop w:val="0"/>
      <w:marBottom w:val="0"/>
      <w:divBdr>
        <w:top w:val="none" w:sz="0" w:space="0" w:color="auto"/>
        <w:left w:val="none" w:sz="0" w:space="0" w:color="auto"/>
        <w:bottom w:val="none" w:sz="0" w:space="0" w:color="auto"/>
        <w:right w:val="none" w:sz="0" w:space="0" w:color="auto"/>
      </w:divBdr>
    </w:div>
    <w:div w:id="1816337940">
      <w:bodyDiv w:val="1"/>
      <w:marLeft w:val="0"/>
      <w:marRight w:val="0"/>
      <w:marTop w:val="0"/>
      <w:marBottom w:val="0"/>
      <w:divBdr>
        <w:top w:val="none" w:sz="0" w:space="0" w:color="auto"/>
        <w:left w:val="none" w:sz="0" w:space="0" w:color="auto"/>
        <w:bottom w:val="none" w:sz="0" w:space="0" w:color="auto"/>
        <w:right w:val="none" w:sz="0" w:space="0" w:color="auto"/>
      </w:divBdr>
    </w:div>
    <w:div w:id="1987589943">
      <w:bodyDiv w:val="1"/>
      <w:marLeft w:val="0"/>
      <w:marRight w:val="0"/>
      <w:marTop w:val="0"/>
      <w:marBottom w:val="0"/>
      <w:divBdr>
        <w:top w:val="none" w:sz="0" w:space="0" w:color="auto"/>
        <w:left w:val="none" w:sz="0" w:space="0" w:color="auto"/>
        <w:bottom w:val="none" w:sz="0" w:space="0" w:color="auto"/>
        <w:right w:val="none" w:sz="0" w:space="0" w:color="auto"/>
      </w:divBdr>
    </w:div>
    <w:div w:id="2115203681">
      <w:bodyDiv w:val="1"/>
      <w:marLeft w:val="0"/>
      <w:marRight w:val="0"/>
      <w:marTop w:val="0"/>
      <w:marBottom w:val="0"/>
      <w:divBdr>
        <w:top w:val="none" w:sz="0" w:space="0" w:color="auto"/>
        <w:left w:val="none" w:sz="0" w:space="0" w:color="auto"/>
        <w:bottom w:val="none" w:sz="0" w:space="0" w:color="auto"/>
        <w:right w:val="none" w:sz="0" w:space="0" w:color="auto"/>
      </w:divBdr>
      <w:divsChild>
        <w:div w:id="110160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jiscinvolve.org/wp/files/2016/04/CASE-STUDY-J-University-of-Wollongong.pdf" TargetMode="External"/><Relationship Id="rId13" Type="http://schemas.openxmlformats.org/officeDocument/2006/relationships/hyperlink" Target="https://eric.ed.gov/?id=ED523599" TargetMode="External"/><Relationship Id="rId18" Type="http://schemas.openxmlformats.org/officeDocument/2006/relationships/hyperlink" Target="https://scholar.google.com.au/citations?user=HtdslwcAAAAJ&amp;hl=en&amp;oi=sra" TargetMode="External"/><Relationship Id="rId3" Type="http://schemas.openxmlformats.org/officeDocument/2006/relationships/settings" Target="settings.xml"/><Relationship Id="rId21" Type="http://schemas.openxmlformats.org/officeDocument/2006/relationships/hyperlink" Target="https://scholar.google.com.au/citations?user=Esx8Dw8AAAAJ&amp;hl=en&amp;oi=sra" TargetMode="External"/><Relationship Id="rId7" Type="http://schemas.openxmlformats.org/officeDocument/2006/relationships/hyperlink" Target="https://medium.com/@mindfiresolutions.usa/python-7-important-reasons-why-you-should-use-python-5801a98a0d0b" TargetMode="External"/><Relationship Id="rId12" Type="http://schemas.openxmlformats.org/officeDocument/2006/relationships/hyperlink" Target="https://www.jstor.org/publisher/ifets?refreqid=excelsior%3Af8a20978ade78e1147752cfd3d4a68fc" TargetMode="External"/><Relationship Id="rId17" Type="http://schemas.openxmlformats.org/officeDocument/2006/relationships/hyperlink" Target="https://scholar.google.com.au/citations?user=XO8j3TsAAAAJ&amp;hl=en&amp;oi=sra" TargetMode="External"/><Relationship Id="rId2" Type="http://schemas.openxmlformats.org/officeDocument/2006/relationships/styles" Target="styles.xml"/><Relationship Id="rId16" Type="http://schemas.openxmlformats.org/officeDocument/2006/relationships/hyperlink" Target="https://scholar.google.com.au/citations?user=-2DO4skAAAAJ&amp;hl=en&amp;oi=sra" TargetMode="External"/><Relationship Id="rId20" Type="http://schemas.openxmlformats.org/officeDocument/2006/relationships/hyperlink" Target="https://books.google.com.au/books?hl=en&amp;lr=&amp;id=MNcKm_vJ4akC&amp;oi=fnd&amp;pg=PA1&amp;dq=emerging+technologies+in+the+educational+environment&amp;ots=Fohz44twHY&amp;sig=MxlGRYLNPZO7LV5CeVfz-hp7sXk" TargetMode="External"/><Relationship Id="rId1" Type="http://schemas.openxmlformats.org/officeDocument/2006/relationships/numbering" Target="numbering.xml"/><Relationship Id="rId6" Type="http://schemas.openxmlformats.org/officeDocument/2006/relationships/hyperlink" Target="http://www.allaboutweb.biz/python-gui-frameworks-usage/" TargetMode="External"/><Relationship Id="rId11" Type="http://schemas.openxmlformats.org/officeDocument/2006/relationships/hyperlink" Target="https://www.opencolleges.edu.au/informed/features/6-emerging-educational-technologies-used-across-globe/" TargetMode="External"/><Relationship Id="rId5" Type="http://schemas.openxmlformats.org/officeDocument/2006/relationships/hyperlink" Target="https://medium.com/@mindfiresolutions.usa/python-7-important-reasons-why-you-should-use-python-5801a98a0d0b" TargetMode="External"/><Relationship Id="rId15" Type="http://schemas.openxmlformats.org/officeDocument/2006/relationships/hyperlink" Target="https://www.jstor.org/stable/pdf/jeductechsoci.18.3.75.pdf" TargetMode="External"/><Relationship Id="rId23" Type="http://schemas.openxmlformats.org/officeDocument/2006/relationships/theme" Target="theme/theme1.xml"/><Relationship Id="rId10" Type="http://schemas.openxmlformats.org/officeDocument/2006/relationships/hyperlink" Target="https://www.metering.com/news/university-nsw-becomes-testbed-iot-smart-city-tech/" TargetMode="External"/><Relationship Id="rId19" Type="http://schemas.openxmlformats.org/officeDocument/2006/relationships/hyperlink" Target="https://scholar.google.com.au/citations?user=uHDXKC8AAAAJ&amp;hl=en&amp;oi=sra" TargetMode="External"/><Relationship Id="rId4" Type="http://schemas.openxmlformats.org/officeDocument/2006/relationships/webSettings" Target="webSettings.xml"/><Relationship Id="rId9" Type="http://schemas.openxmlformats.org/officeDocument/2006/relationships/hyperlink" Target="https://www.google.com/url?sa=t&amp;rct=j&amp;q=&amp;esrc=s&amp;source=web&amp;cd=1&amp;cad=rja&amp;uact=8&amp;ved=0ahUKEwjpqpuuirHTAhUQ-GMKHRYzCrcQFggjMAA&amp;url=https%3A%2F%2Fwww.theguardian.com%2Ftechnology%2F2016%2Fnov%2F02%2Fmobile-web-browsing-desktop-smartphones-tablets&amp;usg=AFQjCNG-RTb6NJmQvyibK2AusW4abXs6LQ&amp;sig2=NkLZYQkW7mr2VRj1Kva7Hw" TargetMode="External"/><Relationship Id="rId14" Type="http://schemas.openxmlformats.org/officeDocument/2006/relationships/hyperlink" Target="https://scholar.google.com.au/citations?user=sFfG6PQAAAAJ&amp;hl=en&amp;oi=sr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R K</dc:creator>
  <cp:keywords/>
  <dc:description/>
  <cp:lastModifiedBy>Michael Kneale</cp:lastModifiedBy>
  <cp:revision>2</cp:revision>
  <dcterms:created xsi:type="dcterms:W3CDTF">2019-01-21T10:31:00Z</dcterms:created>
  <dcterms:modified xsi:type="dcterms:W3CDTF">2019-01-21T10:31:00Z</dcterms:modified>
</cp:coreProperties>
</file>