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2E5E11" w14:textId="77777777" w:rsidR="0058014C" w:rsidRDefault="0058014C" w:rsidP="0058014C">
      <w:pPr>
        <w:spacing w:before="100" w:beforeAutospacing="1" w:after="100" w:afterAutospacing="1"/>
        <w:jc w:val="center"/>
        <w:rPr>
          <w:rFonts w:ascii="Times" w:hAnsi="Times" w:cs="Times New Roman"/>
          <w:sz w:val="36"/>
          <w:szCs w:val="20"/>
        </w:rPr>
      </w:pPr>
      <w:r w:rsidRPr="0058014C">
        <w:rPr>
          <w:rFonts w:ascii="Times" w:hAnsi="Times" w:cs="Times New Roman"/>
          <w:sz w:val="36"/>
          <w:szCs w:val="20"/>
        </w:rPr>
        <w:t>SOMMAIRE</w:t>
      </w:r>
    </w:p>
    <w:p w14:paraId="5ADB8306" w14:textId="77777777" w:rsidR="0058014C" w:rsidRPr="0058014C" w:rsidRDefault="0058014C" w:rsidP="0058014C">
      <w:pPr>
        <w:spacing w:before="100" w:beforeAutospacing="1" w:after="100" w:afterAutospacing="1"/>
        <w:jc w:val="center"/>
        <w:rPr>
          <w:rFonts w:ascii="Times" w:hAnsi="Times" w:cs="Times New Roman"/>
          <w:sz w:val="36"/>
          <w:szCs w:val="20"/>
        </w:rPr>
      </w:pPr>
    </w:p>
    <w:p w14:paraId="323E56A5" w14:textId="77777777" w:rsidR="0058014C" w:rsidRPr="0058014C" w:rsidRDefault="0058014C" w:rsidP="0058014C">
      <w:pPr>
        <w:pStyle w:val="Paragraphedeliste"/>
        <w:numPr>
          <w:ilvl w:val="0"/>
          <w:numId w:val="4"/>
        </w:numPr>
        <w:spacing w:before="100" w:beforeAutospacing="1" w:after="100" w:afterAutospacing="1"/>
        <w:jc w:val="both"/>
        <w:rPr>
          <w:rFonts w:ascii="Times" w:hAnsi="Times" w:cs="Times New Roman"/>
          <w:sz w:val="36"/>
          <w:szCs w:val="20"/>
        </w:rPr>
      </w:pPr>
      <w:r w:rsidRPr="0058014C">
        <w:rPr>
          <w:rFonts w:ascii="Times" w:hAnsi="Times" w:cs="Times New Roman"/>
          <w:sz w:val="36"/>
          <w:szCs w:val="20"/>
        </w:rPr>
        <w:t>Info en vrac page 1 à 4</w:t>
      </w:r>
    </w:p>
    <w:p w14:paraId="1C8ECD23" w14:textId="77777777" w:rsidR="0058014C" w:rsidRPr="0058014C" w:rsidRDefault="0058014C" w:rsidP="0058014C">
      <w:pPr>
        <w:pStyle w:val="Paragraphedeliste"/>
        <w:numPr>
          <w:ilvl w:val="0"/>
          <w:numId w:val="4"/>
        </w:numPr>
        <w:spacing w:before="100" w:beforeAutospacing="1" w:after="100" w:afterAutospacing="1"/>
        <w:jc w:val="both"/>
        <w:rPr>
          <w:rFonts w:ascii="Times" w:hAnsi="Times" w:cs="Times New Roman"/>
          <w:sz w:val="36"/>
          <w:szCs w:val="20"/>
        </w:rPr>
      </w:pPr>
      <w:r w:rsidRPr="0058014C">
        <w:rPr>
          <w:rFonts w:ascii="Times" w:hAnsi="Times" w:cs="Times New Roman"/>
          <w:sz w:val="36"/>
          <w:szCs w:val="20"/>
        </w:rPr>
        <w:t>Note page 5</w:t>
      </w:r>
    </w:p>
    <w:p w14:paraId="2D607F59" w14:textId="77777777" w:rsidR="0058014C" w:rsidRDefault="0058014C" w:rsidP="00015803">
      <w:pPr>
        <w:spacing w:before="100" w:beforeAutospacing="1" w:after="100" w:afterAutospacing="1"/>
        <w:rPr>
          <w:rFonts w:ascii="Times" w:hAnsi="Times" w:cs="Times New Roman"/>
          <w:sz w:val="20"/>
          <w:szCs w:val="20"/>
        </w:rPr>
      </w:pPr>
    </w:p>
    <w:p w14:paraId="6A0245AF" w14:textId="77777777" w:rsidR="0058014C" w:rsidRDefault="0058014C" w:rsidP="00015803">
      <w:pPr>
        <w:spacing w:before="100" w:beforeAutospacing="1" w:after="100" w:afterAutospacing="1"/>
        <w:rPr>
          <w:rFonts w:ascii="Times" w:hAnsi="Times" w:cs="Times New Roman"/>
          <w:sz w:val="20"/>
          <w:szCs w:val="20"/>
        </w:rPr>
      </w:pPr>
    </w:p>
    <w:p w14:paraId="743827EF" w14:textId="77777777" w:rsidR="0058014C" w:rsidRDefault="0058014C" w:rsidP="00015803">
      <w:pPr>
        <w:spacing w:before="100" w:beforeAutospacing="1" w:after="100" w:afterAutospacing="1"/>
        <w:rPr>
          <w:rFonts w:ascii="Times" w:hAnsi="Times" w:cs="Times New Roman"/>
          <w:sz w:val="20"/>
          <w:szCs w:val="20"/>
        </w:rPr>
      </w:pPr>
    </w:p>
    <w:p w14:paraId="2960E21A" w14:textId="77777777" w:rsidR="00015803" w:rsidRPr="00015803" w:rsidRDefault="00015803" w:rsidP="00015803">
      <w:pPr>
        <w:spacing w:before="100" w:beforeAutospacing="1" w:after="100" w:afterAutospacing="1"/>
        <w:rPr>
          <w:rFonts w:ascii="Times" w:hAnsi="Times" w:cs="Times New Roman"/>
          <w:sz w:val="20"/>
          <w:szCs w:val="20"/>
        </w:rPr>
      </w:pPr>
      <w:r w:rsidRPr="00015803">
        <w:rPr>
          <w:rFonts w:ascii="Times" w:hAnsi="Times" w:cs="Times New Roman"/>
          <w:sz w:val="20"/>
          <w:szCs w:val="20"/>
        </w:rPr>
        <w:t>On distingue plusieurs caractères du son :</w:t>
      </w:r>
    </w:p>
    <w:p w14:paraId="04CED70A" w14:textId="77777777" w:rsidR="00015803" w:rsidRPr="00015803" w:rsidRDefault="00015803" w:rsidP="00015803">
      <w:pPr>
        <w:numPr>
          <w:ilvl w:val="0"/>
          <w:numId w:val="1"/>
        </w:numPr>
        <w:spacing w:before="100" w:beforeAutospacing="1" w:after="100" w:afterAutospacing="1"/>
        <w:rPr>
          <w:rFonts w:ascii="Times" w:eastAsia="Times New Roman" w:hAnsi="Times" w:cs="Times New Roman"/>
          <w:sz w:val="20"/>
          <w:szCs w:val="20"/>
        </w:rPr>
      </w:pPr>
      <w:r w:rsidRPr="00015803">
        <w:rPr>
          <w:rFonts w:ascii="Times" w:eastAsia="Times New Roman" w:hAnsi="Times" w:cs="Times New Roman"/>
          <w:sz w:val="20"/>
          <w:szCs w:val="20"/>
        </w:rPr>
        <w:t>la direction d'origine,</w:t>
      </w:r>
    </w:p>
    <w:p w14:paraId="0E1C5B13" w14:textId="77777777" w:rsidR="00015803" w:rsidRPr="00015803" w:rsidRDefault="00015803" w:rsidP="00015803">
      <w:pPr>
        <w:numPr>
          <w:ilvl w:val="0"/>
          <w:numId w:val="1"/>
        </w:numPr>
        <w:spacing w:before="100" w:beforeAutospacing="1" w:after="100" w:afterAutospacing="1"/>
        <w:rPr>
          <w:rFonts w:ascii="Times" w:eastAsia="Times New Roman" w:hAnsi="Times" w:cs="Times New Roman"/>
          <w:sz w:val="20"/>
          <w:szCs w:val="20"/>
        </w:rPr>
      </w:pPr>
      <w:r w:rsidRPr="00015803">
        <w:rPr>
          <w:rFonts w:ascii="Times" w:eastAsia="Times New Roman" w:hAnsi="Times" w:cs="Times New Roman"/>
          <w:sz w:val="20"/>
          <w:szCs w:val="20"/>
        </w:rPr>
        <w:t>l'intensité, dite aussi volume ou sonie,</w:t>
      </w:r>
    </w:p>
    <w:p w14:paraId="70DEA378" w14:textId="77777777" w:rsidR="00015803" w:rsidRPr="00015803" w:rsidRDefault="00015803" w:rsidP="00015803">
      <w:pPr>
        <w:numPr>
          <w:ilvl w:val="0"/>
          <w:numId w:val="1"/>
        </w:numPr>
        <w:spacing w:before="100" w:beforeAutospacing="1" w:after="100" w:afterAutospacing="1"/>
        <w:rPr>
          <w:rFonts w:ascii="Times" w:eastAsia="Times New Roman" w:hAnsi="Times" w:cs="Times New Roman"/>
          <w:sz w:val="20"/>
          <w:szCs w:val="20"/>
        </w:rPr>
      </w:pPr>
      <w:r w:rsidRPr="00015803">
        <w:rPr>
          <w:rFonts w:ascii="Times" w:eastAsia="Times New Roman" w:hAnsi="Times" w:cs="Times New Roman"/>
          <w:sz w:val="20"/>
          <w:szCs w:val="20"/>
        </w:rPr>
        <w:t>la hauteur, qui se décompose en hauteur tonale et hauteur spectrale,</w:t>
      </w:r>
    </w:p>
    <w:p w14:paraId="28321BF2" w14:textId="77777777" w:rsidR="00015803" w:rsidRPr="00015803" w:rsidRDefault="00015803" w:rsidP="00015803">
      <w:pPr>
        <w:numPr>
          <w:ilvl w:val="0"/>
          <w:numId w:val="1"/>
        </w:numPr>
        <w:spacing w:before="100" w:beforeAutospacing="1" w:after="100" w:afterAutospacing="1"/>
        <w:rPr>
          <w:rFonts w:ascii="Times" w:eastAsia="Times New Roman" w:hAnsi="Times" w:cs="Times New Roman"/>
          <w:sz w:val="20"/>
          <w:szCs w:val="20"/>
        </w:rPr>
      </w:pPr>
      <w:r w:rsidRPr="00015803">
        <w:rPr>
          <w:rFonts w:ascii="Times" w:eastAsia="Times New Roman" w:hAnsi="Times" w:cs="Times New Roman"/>
          <w:sz w:val="20"/>
          <w:szCs w:val="20"/>
        </w:rPr>
        <w:t>le rythme,</w:t>
      </w:r>
    </w:p>
    <w:p w14:paraId="2566D561" w14:textId="77777777" w:rsidR="00015803" w:rsidRPr="00015803" w:rsidRDefault="00015803" w:rsidP="00015803">
      <w:pPr>
        <w:numPr>
          <w:ilvl w:val="0"/>
          <w:numId w:val="1"/>
        </w:numPr>
        <w:spacing w:before="100" w:beforeAutospacing="1" w:after="100" w:afterAutospacing="1"/>
        <w:rPr>
          <w:rFonts w:ascii="Times" w:eastAsia="Times New Roman" w:hAnsi="Times" w:cs="Times New Roman"/>
          <w:sz w:val="20"/>
          <w:szCs w:val="20"/>
        </w:rPr>
      </w:pPr>
      <w:r w:rsidRPr="00015803">
        <w:rPr>
          <w:rFonts w:ascii="Times" w:eastAsia="Times New Roman" w:hAnsi="Times" w:cs="Times New Roman"/>
          <w:sz w:val="20"/>
          <w:szCs w:val="20"/>
        </w:rPr>
        <w:t>le timbre.</w:t>
      </w:r>
    </w:p>
    <w:p w14:paraId="7514A222" w14:textId="77777777" w:rsidR="00D51EDB" w:rsidRDefault="00D51EDB"/>
    <w:p w14:paraId="339CDF86" w14:textId="77777777" w:rsidR="00015803" w:rsidRPr="00015803" w:rsidRDefault="00015803" w:rsidP="00015803">
      <w:pPr>
        <w:spacing w:before="100" w:beforeAutospacing="1" w:after="100" w:afterAutospacing="1"/>
        <w:rPr>
          <w:rFonts w:ascii="Times" w:hAnsi="Times" w:cs="Times New Roman"/>
          <w:sz w:val="20"/>
          <w:szCs w:val="20"/>
        </w:rPr>
      </w:pPr>
      <w:r w:rsidRPr="00015803">
        <w:rPr>
          <w:rFonts w:ascii="Times" w:hAnsi="Times" w:cs="Times New Roman"/>
          <w:sz w:val="20"/>
          <w:szCs w:val="20"/>
        </w:rPr>
        <w:t xml:space="preserve">Tout être vivant doté d'une </w:t>
      </w:r>
      <w:hyperlink r:id="rId6" w:tooltip="Ouïe" w:history="1">
        <w:r w:rsidRPr="00015803">
          <w:rPr>
            <w:rFonts w:ascii="Times" w:hAnsi="Times" w:cs="Times New Roman"/>
            <w:color w:val="0000FF"/>
            <w:sz w:val="20"/>
            <w:szCs w:val="20"/>
            <w:u w:val="single"/>
          </w:rPr>
          <w:t>ouïe</w:t>
        </w:r>
      </w:hyperlink>
      <w:r w:rsidRPr="00015803">
        <w:rPr>
          <w:rFonts w:ascii="Times" w:hAnsi="Times" w:cs="Times New Roman"/>
          <w:sz w:val="20"/>
          <w:szCs w:val="20"/>
        </w:rPr>
        <w:t xml:space="preserve"> ne peut percevoir qu'une partie du </w:t>
      </w:r>
      <w:hyperlink r:id="rId7" w:tooltip="Spectre sonore" w:history="1">
        <w:r w:rsidRPr="00015803">
          <w:rPr>
            <w:rFonts w:ascii="Times" w:hAnsi="Times" w:cs="Times New Roman"/>
            <w:color w:val="0000FF"/>
            <w:sz w:val="20"/>
            <w:szCs w:val="20"/>
            <w:u w:val="single"/>
          </w:rPr>
          <w:t>spectre sonore</w:t>
        </w:r>
      </w:hyperlink>
      <w:r w:rsidRPr="00015803">
        <w:rPr>
          <w:rFonts w:ascii="Times" w:hAnsi="Times" w:cs="Times New Roman"/>
          <w:sz w:val="20"/>
          <w:szCs w:val="20"/>
        </w:rPr>
        <w:t> :</w:t>
      </w:r>
    </w:p>
    <w:p w14:paraId="2437E42F" w14:textId="77777777" w:rsidR="00015803" w:rsidRPr="00015803" w:rsidRDefault="00015803" w:rsidP="00015803">
      <w:pPr>
        <w:ind w:left="720"/>
        <w:rPr>
          <w:rFonts w:ascii="Times" w:eastAsia="Times New Roman" w:hAnsi="Times" w:cs="Times New Roman"/>
          <w:sz w:val="20"/>
          <w:szCs w:val="20"/>
        </w:rPr>
      </w:pPr>
      <w:r w:rsidRPr="00015803">
        <w:rPr>
          <w:rFonts w:ascii="Times" w:eastAsia="Times New Roman" w:hAnsi="Times" w:cs="Times New Roman"/>
          <w:sz w:val="20"/>
          <w:szCs w:val="20"/>
        </w:rPr>
        <w:t xml:space="preserve">– le </w:t>
      </w:r>
      <w:hyperlink r:id="rId8" w:tooltip="Chat" w:history="1">
        <w:r w:rsidRPr="00015803">
          <w:rPr>
            <w:rFonts w:ascii="Times" w:eastAsia="Times New Roman" w:hAnsi="Times" w:cs="Times New Roman"/>
            <w:color w:val="0000FF"/>
            <w:sz w:val="20"/>
            <w:szCs w:val="20"/>
            <w:u w:val="single"/>
          </w:rPr>
          <w:t>chat</w:t>
        </w:r>
      </w:hyperlink>
      <w:r w:rsidRPr="00015803">
        <w:rPr>
          <w:rFonts w:ascii="Times" w:eastAsia="Times New Roman" w:hAnsi="Times" w:cs="Times New Roman"/>
          <w:sz w:val="20"/>
          <w:szCs w:val="20"/>
        </w:rPr>
        <w:t xml:space="preserve"> peut percevoir des sons jusqu'à 65 kHz</w:t>
      </w:r>
      <w:hyperlink r:id="rId9" w:tooltip="Modèle:Référence souhaitée/Explication" w:history="1">
        <w:proofErr w:type="gramStart"/>
        <w:r w:rsidRPr="00015803">
          <w:rPr>
            <w:rFonts w:ascii="Times" w:eastAsia="Times New Roman" w:hAnsi="Times" w:cs="Times New Roman"/>
            <w:color w:val="0000FF"/>
            <w:sz w:val="20"/>
            <w:szCs w:val="20"/>
            <w:u w:val="single"/>
            <w:vertAlign w:val="superscript"/>
          </w:rPr>
          <w:t>[</w:t>
        </w:r>
        <w:proofErr w:type="gramEnd"/>
        <w:r w:rsidRPr="00015803">
          <w:rPr>
            <w:rFonts w:ascii="Times" w:eastAsia="Times New Roman" w:hAnsi="Times" w:cs="Times New Roman"/>
            <w:color w:val="0000FF"/>
            <w:sz w:val="20"/>
            <w:szCs w:val="20"/>
            <w:u w:val="single"/>
            <w:vertAlign w:val="superscript"/>
          </w:rPr>
          <w:t>réf. souhaitée]</w:t>
        </w:r>
      </w:hyperlink>
      <w:r w:rsidRPr="00015803">
        <w:rPr>
          <w:rFonts w:ascii="Times" w:eastAsia="Times New Roman" w:hAnsi="Times" w:cs="Times New Roman"/>
          <w:sz w:val="20"/>
          <w:szCs w:val="20"/>
        </w:rPr>
        <w:t> ;</w:t>
      </w:r>
    </w:p>
    <w:p w14:paraId="0F39A403" w14:textId="77777777" w:rsidR="00015803" w:rsidRPr="00015803" w:rsidRDefault="00015803" w:rsidP="00015803">
      <w:pPr>
        <w:ind w:left="720"/>
        <w:rPr>
          <w:rFonts w:ascii="Times" w:eastAsia="Times New Roman" w:hAnsi="Times" w:cs="Times New Roman"/>
          <w:sz w:val="20"/>
          <w:szCs w:val="20"/>
        </w:rPr>
      </w:pPr>
      <w:r w:rsidRPr="00015803">
        <w:rPr>
          <w:rFonts w:ascii="Times" w:eastAsia="Times New Roman" w:hAnsi="Times" w:cs="Times New Roman"/>
          <w:sz w:val="20"/>
          <w:szCs w:val="20"/>
        </w:rPr>
        <w:t xml:space="preserve">– le </w:t>
      </w:r>
      <w:hyperlink r:id="rId10" w:tooltip="Chien" w:history="1">
        <w:r w:rsidRPr="00015803">
          <w:rPr>
            <w:rFonts w:ascii="Times" w:eastAsia="Times New Roman" w:hAnsi="Times" w:cs="Times New Roman"/>
            <w:color w:val="0000FF"/>
            <w:sz w:val="20"/>
            <w:szCs w:val="20"/>
            <w:u w:val="single"/>
          </w:rPr>
          <w:t>chien</w:t>
        </w:r>
      </w:hyperlink>
      <w:r w:rsidRPr="00015803">
        <w:rPr>
          <w:rFonts w:ascii="Times" w:eastAsia="Times New Roman" w:hAnsi="Times" w:cs="Times New Roman"/>
          <w:sz w:val="20"/>
          <w:szCs w:val="20"/>
        </w:rPr>
        <w:t xml:space="preserve"> perçoit les sons jusqu'à 45 kHz</w:t>
      </w:r>
      <w:hyperlink r:id="rId11" w:tooltip="Modèle:Référence souhaitée/Explication" w:history="1">
        <w:proofErr w:type="gramStart"/>
        <w:r w:rsidRPr="00015803">
          <w:rPr>
            <w:rFonts w:ascii="Times" w:eastAsia="Times New Roman" w:hAnsi="Times" w:cs="Times New Roman"/>
            <w:color w:val="0000FF"/>
            <w:sz w:val="20"/>
            <w:szCs w:val="20"/>
            <w:u w:val="single"/>
            <w:vertAlign w:val="superscript"/>
          </w:rPr>
          <w:t>[</w:t>
        </w:r>
        <w:proofErr w:type="gramEnd"/>
        <w:r w:rsidRPr="00015803">
          <w:rPr>
            <w:rFonts w:ascii="Times" w:eastAsia="Times New Roman" w:hAnsi="Times" w:cs="Times New Roman"/>
            <w:color w:val="0000FF"/>
            <w:sz w:val="20"/>
            <w:szCs w:val="20"/>
            <w:u w:val="single"/>
            <w:vertAlign w:val="superscript"/>
          </w:rPr>
          <w:t>réf. souhaitée]</w:t>
        </w:r>
      </w:hyperlink>
      <w:r w:rsidRPr="00015803">
        <w:rPr>
          <w:rFonts w:ascii="Times" w:eastAsia="Times New Roman" w:hAnsi="Times" w:cs="Times New Roman"/>
          <w:sz w:val="20"/>
          <w:szCs w:val="20"/>
        </w:rPr>
        <w:t> ;</w:t>
      </w:r>
    </w:p>
    <w:p w14:paraId="3155BEC3" w14:textId="77777777" w:rsidR="00015803" w:rsidRPr="00015803" w:rsidRDefault="00015803" w:rsidP="00015803">
      <w:pPr>
        <w:ind w:left="720"/>
        <w:rPr>
          <w:rFonts w:ascii="Times" w:eastAsia="Times New Roman" w:hAnsi="Times" w:cs="Times New Roman"/>
          <w:sz w:val="20"/>
          <w:szCs w:val="20"/>
        </w:rPr>
      </w:pPr>
      <w:r w:rsidRPr="00015803">
        <w:rPr>
          <w:rFonts w:ascii="Times" w:eastAsia="Times New Roman" w:hAnsi="Times" w:cs="Times New Roman"/>
          <w:sz w:val="20"/>
          <w:szCs w:val="20"/>
        </w:rPr>
        <w:t xml:space="preserve">– la </w:t>
      </w:r>
      <w:hyperlink r:id="rId12" w:tooltip="Chauve-souris" w:history="1">
        <w:r w:rsidRPr="00015803">
          <w:rPr>
            <w:rFonts w:ascii="Times" w:eastAsia="Times New Roman" w:hAnsi="Times" w:cs="Times New Roman"/>
            <w:color w:val="0000FF"/>
            <w:sz w:val="20"/>
            <w:szCs w:val="20"/>
            <w:u w:val="single"/>
          </w:rPr>
          <w:t>chauve-souris</w:t>
        </w:r>
      </w:hyperlink>
      <w:r w:rsidRPr="00015803">
        <w:rPr>
          <w:rFonts w:ascii="Times" w:eastAsia="Times New Roman" w:hAnsi="Times" w:cs="Times New Roman"/>
          <w:sz w:val="20"/>
          <w:szCs w:val="20"/>
        </w:rPr>
        <w:t xml:space="preserve"> et le </w:t>
      </w:r>
      <w:hyperlink r:id="rId13" w:tooltip="Dauphin" w:history="1">
        <w:r w:rsidRPr="00015803">
          <w:rPr>
            <w:rFonts w:ascii="Times" w:eastAsia="Times New Roman" w:hAnsi="Times" w:cs="Times New Roman"/>
            <w:color w:val="0000FF"/>
            <w:sz w:val="20"/>
            <w:szCs w:val="20"/>
            <w:u w:val="single"/>
          </w:rPr>
          <w:t>dauphin</w:t>
        </w:r>
      </w:hyperlink>
      <w:r w:rsidRPr="00015803">
        <w:rPr>
          <w:rFonts w:ascii="Times" w:eastAsia="Times New Roman" w:hAnsi="Times" w:cs="Times New Roman"/>
          <w:sz w:val="20"/>
          <w:szCs w:val="20"/>
        </w:rPr>
        <w:t xml:space="preserve"> peuvent percevoir les sons de fréquence 500 kHz</w:t>
      </w:r>
      <w:hyperlink r:id="rId14" w:tooltip="Modèle:Référence souhaitée/Explication" w:history="1">
        <w:proofErr w:type="gramStart"/>
        <w:r w:rsidRPr="00015803">
          <w:rPr>
            <w:rFonts w:ascii="Times" w:eastAsia="Times New Roman" w:hAnsi="Times" w:cs="Times New Roman"/>
            <w:color w:val="0000FF"/>
            <w:sz w:val="20"/>
            <w:szCs w:val="20"/>
            <w:u w:val="single"/>
            <w:vertAlign w:val="superscript"/>
          </w:rPr>
          <w:t>[</w:t>
        </w:r>
        <w:proofErr w:type="gramEnd"/>
        <w:r w:rsidRPr="00015803">
          <w:rPr>
            <w:rFonts w:ascii="Times" w:eastAsia="Times New Roman" w:hAnsi="Times" w:cs="Times New Roman"/>
            <w:color w:val="0000FF"/>
            <w:sz w:val="20"/>
            <w:szCs w:val="20"/>
            <w:u w:val="single"/>
            <w:vertAlign w:val="superscript"/>
          </w:rPr>
          <w:t>réf. souhaitée]</w:t>
        </w:r>
      </w:hyperlink>
      <w:r w:rsidRPr="00015803">
        <w:rPr>
          <w:rFonts w:ascii="Times" w:eastAsia="Times New Roman" w:hAnsi="Times" w:cs="Times New Roman"/>
          <w:sz w:val="20"/>
          <w:szCs w:val="20"/>
        </w:rPr>
        <w:t>.</w:t>
      </w:r>
    </w:p>
    <w:p w14:paraId="4184171B" w14:textId="77777777" w:rsidR="00015803" w:rsidRDefault="00015803"/>
    <w:p w14:paraId="03773F9A" w14:textId="77777777" w:rsidR="00015803" w:rsidRDefault="00015803">
      <w:pPr>
        <w:rPr>
          <w:rFonts w:eastAsia="Times New Roman" w:cs="Times New Roman"/>
        </w:rPr>
      </w:pPr>
      <w:r>
        <w:rPr>
          <w:rFonts w:eastAsia="Times New Roman" w:cs="Times New Roman"/>
        </w:rPr>
        <w:t>Tous les signaux peuvent être définis et analysés soit dans l'espace temporel, soit dans l'espace fréquentiel.</w:t>
      </w:r>
    </w:p>
    <w:p w14:paraId="10CFB3CA" w14:textId="77777777" w:rsidR="00015803" w:rsidRDefault="00015803">
      <w:pPr>
        <w:rPr>
          <w:rFonts w:eastAsia="Times New Roman" w:cs="Times New Roman"/>
        </w:rPr>
      </w:pPr>
    </w:p>
    <w:p w14:paraId="0B3112BE" w14:textId="77777777" w:rsidR="00015803" w:rsidRPr="00015803" w:rsidRDefault="00015803" w:rsidP="00015803">
      <w:pPr>
        <w:spacing w:before="100" w:beforeAutospacing="1" w:after="100" w:afterAutospacing="1"/>
        <w:rPr>
          <w:rFonts w:ascii="Times" w:hAnsi="Times" w:cs="Times New Roman"/>
          <w:sz w:val="20"/>
          <w:szCs w:val="20"/>
        </w:rPr>
      </w:pPr>
      <w:r w:rsidRPr="00015803">
        <w:rPr>
          <w:rFonts w:ascii="Times" w:hAnsi="Times" w:cs="Times New Roman"/>
          <w:sz w:val="20"/>
          <w:szCs w:val="20"/>
        </w:rPr>
        <w:t>On étudie la réponse acoustique des systèmes en analysant leur réponse à trois grandes classes de signaux :</w:t>
      </w:r>
    </w:p>
    <w:p w14:paraId="74A8CC00" w14:textId="77777777" w:rsidR="00015803" w:rsidRDefault="00015803" w:rsidP="00015803">
      <w:pPr>
        <w:pStyle w:val="Paragraphedeliste"/>
        <w:numPr>
          <w:ilvl w:val="0"/>
          <w:numId w:val="2"/>
        </w:numPr>
        <w:rPr>
          <w:rFonts w:ascii="Times" w:eastAsia="Times New Roman" w:hAnsi="Times" w:cs="Times New Roman"/>
          <w:sz w:val="20"/>
          <w:szCs w:val="20"/>
        </w:rPr>
      </w:pPr>
      <w:r w:rsidRPr="00015803">
        <w:rPr>
          <w:rFonts w:ascii="Times" w:eastAsia="Times New Roman" w:hAnsi="Times" w:cs="Times New Roman"/>
          <w:sz w:val="20"/>
          <w:szCs w:val="20"/>
        </w:rPr>
        <w:t xml:space="preserve">les signaux </w:t>
      </w:r>
      <w:r w:rsidRPr="00015803">
        <w:rPr>
          <w:rFonts w:ascii="Times" w:eastAsia="Times New Roman" w:hAnsi="Times" w:cs="Times New Roman"/>
          <w:i/>
          <w:iCs/>
          <w:sz w:val="20"/>
          <w:szCs w:val="20"/>
        </w:rPr>
        <w:t>impulsionnels</w:t>
      </w:r>
      <w:r w:rsidRPr="00015803">
        <w:rPr>
          <w:rFonts w:ascii="Times" w:eastAsia="Times New Roman" w:hAnsi="Times" w:cs="Times New Roman"/>
          <w:sz w:val="20"/>
          <w:szCs w:val="20"/>
        </w:rPr>
        <w:t> : qui sont brefs et ne se répètent pas dans le temps. Ils permettent l'étude de la réponse des systèmes dans l'espace temporel.</w:t>
      </w:r>
    </w:p>
    <w:p w14:paraId="0AA7190F" w14:textId="77777777" w:rsidR="00015803" w:rsidRDefault="00015803" w:rsidP="00015803">
      <w:pPr>
        <w:rPr>
          <w:rFonts w:ascii="Times" w:eastAsia="Times New Roman" w:hAnsi="Times" w:cs="Times New Roman"/>
          <w:sz w:val="20"/>
          <w:szCs w:val="20"/>
        </w:rPr>
      </w:pPr>
    </w:p>
    <w:p w14:paraId="47790E12" w14:textId="77777777" w:rsidR="00015803" w:rsidRDefault="00015803" w:rsidP="00015803">
      <w:pPr>
        <w:pStyle w:val="NormalWeb"/>
      </w:pPr>
      <w:r>
        <w:rPr>
          <w:b/>
          <w:bCs/>
          <w:color w:val="800000"/>
        </w:rPr>
        <w:t xml:space="preserve">Supposons les surfaces claires identiques à des endroits de rencontre de surpressions de la source sonore A avec celles de surpressions de la source sonore B. Ce sont des lieux où les sons </w:t>
      </w:r>
      <w:proofErr w:type="gramStart"/>
      <w:r>
        <w:rPr>
          <w:b/>
          <w:bCs/>
          <w:color w:val="800000"/>
        </w:rPr>
        <w:t>A</w:t>
      </w:r>
      <w:proofErr w:type="gramEnd"/>
      <w:r>
        <w:rPr>
          <w:b/>
          <w:bCs/>
          <w:color w:val="800000"/>
        </w:rPr>
        <w:t xml:space="preserve"> et B sont en phase. Leurs deux ondes s'additionnent et l'intensité sonore résultante est renforcée.</w:t>
      </w:r>
    </w:p>
    <w:p w14:paraId="0A1D962B" w14:textId="77777777" w:rsidR="00015803" w:rsidRDefault="00015803" w:rsidP="00015803">
      <w:pPr>
        <w:pStyle w:val="NormalWeb"/>
      </w:pPr>
      <w:r>
        <w:rPr>
          <w:b/>
          <w:bCs/>
          <w:color w:val="800000"/>
        </w:rPr>
        <w:t xml:space="preserve">A l’inverse, supposons les surfaces sombres identiques à des endroits de rencontre de surpressions de la source sonore A avec des dépressions de la source sonore B. Ce sont des lieux où les sons </w:t>
      </w:r>
      <w:proofErr w:type="gramStart"/>
      <w:r>
        <w:rPr>
          <w:b/>
          <w:bCs/>
          <w:color w:val="800000"/>
        </w:rPr>
        <w:t>A</w:t>
      </w:r>
      <w:proofErr w:type="gramEnd"/>
      <w:r>
        <w:rPr>
          <w:b/>
          <w:bCs/>
          <w:color w:val="800000"/>
        </w:rPr>
        <w:t xml:space="preserve"> et B sont en opposition de phase. Leurs deux ondes se soustraient et l'intensité sonore résultante est réduite.</w:t>
      </w:r>
    </w:p>
    <w:p w14:paraId="2C16A9FE" w14:textId="77777777" w:rsidR="00015803" w:rsidRDefault="00015803" w:rsidP="00015803">
      <w:pPr>
        <w:pStyle w:val="NormalWeb"/>
      </w:pPr>
      <w:r>
        <w:rPr>
          <w:b/>
          <w:bCs/>
          <w:color w:val="800000"/>
        </w:rPr>
        <w:t xml:space="preserve">Les conséquences de ces interférences sont nombreuses et entraînent des modifications de la " qualité " de l’onde sonore. En effet, ces zones de renforcement et de diminution de l’onde sonore résultante sont dépendantes de la fréquence. Certains endroits d’une salle </w:t>
      </w:r>
      <w:proofErr w:type="gramStart"/>
      <w:r>
        <w:rPr>
          <w:b/>
          <w:bCs/>
          <w:color w:val="800000"/>
        </w:rPr>
        <w:t>favorises</w:t>
      </w:r>
      <w:proofErr w:type="gramEnd"/>
      <w:r>
        <w:rPr>
          <w:b/>
          <w:bCs/>
          <w:color w:val="800000"/>
        </w:rPr>
        <w:t xml:space="preserve"> les aiguës, d’autres les fréquences graves.</w:t>
      </w:r>
    </w:p>
    <w:p w14:paraId="7C843BDA" w14:textId="77777777" w:rsidR="00015803" w:rsidRDefault="00015803" w:rsidP="00015803">
      <w:pPr>
        <w:pStyle w:val="NormalWeb"/>
      </w:pPr>
      <w:r>
        <w:rPr>
          <w:b/>
          <w:bCs/>
          <w:color w:val="800000"/>
        </w:rPr>
        <w:lastRenderedPageBreak/>
        <w:t>Ces phénomènes peuvent aller parfois jusqu’à l'</w:t>
      </w:r>
      <w:proofErr w:type="spellStart"/>
      <w:r>
        <w:rPr>
          <w:b/>
          <w:bCs/>
          <w:color w:val="800000"/>
        </w:rPr>
        <w:t>inaudibilité</w:t>
      </w:r>
      <w:proofErr w:type="spellEnd"/>
      <w:r>
        <w:rPr>
          <w:b/>
          <w:bCs/>
          <w:color w:val="800000"/>
        </w:rPr>
        <w:t xml:space="preserve"> ou l'incompréhension du signal, si ce n'est son extinction.</w:t>
      </w:r>
    </w:p>
    <w:p w14:paraId="77F91E71" w14:textId="77777777" w:rsidR="00015803" w:rsidRDefault="00015803" w:rsidP="00015803">
      <w:pPr>
        <w:pStyle w:val="NormalWeb"/>
      </w:pPr>
      <w:r>
        <w:rPr>
          <w:b/>
          <w:bCs/>
          <w:color w:val="800000"/>
        </w:rPr>
        <w:t>La répétition successive des interférences en un milieu peut donner naissance à une forme de résonance traduite par un sifflement ou bourdonnement continu et souvent gênant si ce phénomène persiste.</w:t>
      </w:r>
    </w:p>
    <w:p w14:paraId="2B11C5D2" w14:textId="77777777" w:rsidR="00015803" w:rsidRDefault="00015803" w:rsidP="00015803">
      <w:pPr>
        <w:pStyle w:val="NormalWeb"/>
        <w:rPr>
          <w:b/>
          <w:bCs/>
          <w:color w:val="800000"/>
        </w:rPr>
      </w:pPr>
      <w:r>
        <w:rPr>
          <w:b/>
          <w:bCs/>
          <w:color w:val="800000"/>
        </w:rPr>
        <w:t>C'est de l'interférence des ondes entre elles que l'étude de l'acoustique des salles est aussi complexe et nécessite des mesures, des calculs et des essais empiriques à n'en plus finir, mais non moins passionnants.</w:t>
      </w:r>
    </w:p>
    <w:p w14:paraId="63DECB00" w14:textId="77777777" w:rsidR="00015803" w:rsidRDefault="00015803" w:rsidP="00015803">
      <w:pPr>
        <w:pStyle w:val="NormalWeb"/>
        <w:rPr>
          <w:b/>
          <w:bCs/>
          <w:color w:val="800000"/>
        </w:rPr>
      </w:pPr>
    </w:p>
    <w:p w14:paraId="751EA44D" w14:textId="77777777" w:rsidR="00015803" w:rsidRPr="00015803" w:rsidRDefault="00015803" w:rsidP="00015803">
      <w:pPr>
        <w:spacing w:before="100" w:beforeAutospacing="1" w:after="100" w:afterAutospacing="1"/>
        <w:rPr>
          <w:rFonts w:ascii="Times" w:hAnsi="Times" w:cs="Times New Roman"/>
          <w:color w:val="FF0000"/>
          <w:sz w:val="20"/>
          <w:szCs w:val="20"/>
        </w:rPr>
      </w:pPr>
      <w:r w:rsidRPr="00015803">
        <w:rPr>
          <w:rFonts w:ascii="Times" w:hAnsi="Times" w:cs="Times New Roman"/>
          <w:b/>
          <w:bCs/>
          <w:color w:val="FF0000"/>
          <w:sz w:val="20"/>
          <w:szCs w:val="20"/>
        </w:rPr>
        <w:t>Si la source se déplace à une vitesse vs, la fréquence perçue par l’observateur f’ deviendra :</w:t>
      </w:r>
    </w:p>
    <w:p w14:paraId="33920DFE" w14:textId="77777777" w:rsidR="00015803" w:rsidRPr="00015803" w:rsidRDefault="00015803" w:rsidP="00015803">
      <w:pPr>
        <w:ind w:left="1440"/>
        <w:rPr>
          <w:rFonts w:ascii="Times" w:eastAsia="Times New Roman" w:hAnsi="Times" w:cs="Times New Roman"/>
          <w:color w:val="FF0000"/>
          <w:sz w:val="20"/>
          <w:szCs w:val="20"/>
        </w:rPr>
      </w:pPr>
      <w:r w:rsidRPr="00015803">
        <w:rPr>
          <w:rFonts w:ascii="Times" w:eastAsia="Times New Roman" w:hAnsi="Times" w:cs="Times New Roman"/>
          <w:b/>
          <w:bCs/>
          <w:color w:val="FF0000"/>
          <w:sz w:val="20"/>
          <w:szCs w:val="20"/>
        </w:rPr>
        <w:t>            </w:t>
      </w:r>
      <w:proofErr w:type="gramStart"/>
      <w:r w:rsidRPr="00015803">
        <w:rPr>
          <w:rFonts w:ascii="Times" w:eastAsia="Times New Roman" w:hAnsi="Times" w:cs="Times New Roman"/>
          <w:b/>
          <w:bCs/>
          <w:color w:val="FF0000"/>
          <w:sz w:val="20"/>
          <w:szCs w:val="20"/>
        </w:rPr>
        <w:t>c</w:t>
      </w:r>
      <w:proofErr w:type="gramEnd"/>
      <w:r w:rsidRPr="00015803">
        <w:rPr>
          <w:rFonts w:ascii="Times" w:eastAsia="Times New Roman" w:hAnsi="Times" w:cs="Times New Roman"/>
          <w:b/>
          <w:bCs/>
          <w:color w:val="FF0000"/>
          <w:sz w:val="20"/>
          <w:szCs w:val="20"/>
        </w:rPr>
        <w:t>                               c</w:t>
      </w:r>
      <w:r w:rsidRPr="00015803">
        <w:rPr>
          <w:rFonts w:ascii="Times" w:eastAsia="Times New Roman" w:hAnsi="Times" w:cs="Times New Roman"/>
          <w:color w:val="FF0000"/>
          <w:sz w:val="20"/>
          <w:szCs w:val="20"/>
        </w:rPr>
        <w:t xml:space="preserve"> </w:t>
      </w:r>
    </w:p>
    <w:p w14:paraId="052F9208" w14:textId="77777777" w:rsidR="00015803" w:rsidRPr="00015803" w:rsidRDefault="00015803" w:rsidP="00015803">
      <w:pPr>
        <w:ind w:left="1440"/>
        <w:rPr>
          <w:rFonts w:ascii="Times" w:eastAsia="Times New Roman" w:hAnsi="Times" w:cs="Times New Roman"/>
          <w:color w:val="FF0000"/>
          <w:sz w:val="20"/>
          <w:szCs w:val="20"/>
        </w:rPr>
      </w:pPr>
      <w:proofErr w:type="gramStart"/>
      <w:r w:rsidRPr="00015803">
        <w:rPr>
          <w:rFonts w:ascii="Times" w:eastAsia="Times New Roman" w:hAnsi="Times" w:cs="Times New Roman"/>
          <w:b/>
          <w:bCs/>
          <w:color w:val="FF0000"/>
          <w:sz w:val="20"/>
          <w:szCs w:val="20"/>
        </w:rPr>
        <w:t>f</w:t>
      </w:r>
      <w:proofErr w:type="gramEnd"/>
      <w:r w:rsidRPr="00015803">
        <w:rPr>
          <w:rFonts w:ascii="Times" w:eastAsia="Times New Roman" w:hAnsi="Times" w:cs="Times New Roman"/>
          <w:b/>
          <w:bCs/>
          <w:color w:val="FF0000"/>
          <w:sz w:val="20"/>
          <w:szCs w:val="20"/>
        </w:rPr>
        <w:t xml:space="preserve">' = ------------- = </w:t>
      </w:r>
      <w:proofErr w:type="spellStart"/>
      <w:r w:rsidRPr="00015803">
        <w:rPr>
          <w:rFonts w:ascii="Times" w:eastAsia="Times New Roman" w:hAnsi="Times" w:cs="Times New Roman"/>
          <w:b/>
          <w:bCs/>
          <w:color w:val="FF0000"/>
          <w:sz w:val="20"/>
          <w:szCs w:val="20"/>
        </w:rPr>
        <w:t>fe</w:t>
      </w:r>
      <w:proofErr w:type="spellEnd"/>
      <w:r w:rsidRPr="00015803">
        <w:rPr>
          <w:rFonts w:ascii="Times" w:eastAsia="Times New Roman" w:hAnsi="Times" w:cs="Times New Roman"/>
          <w:b/>
          <w:bCs/>
          <w:color w:val="FF0000"/>
          <w:sz w:val="20"/>
          <w:szCs w:val="20"/>
        </w:rPr>
        <w:t xml:space="preserve"> * -------------        si la source sonore s'éloigne</w:t>
      </w:r>
      <w:r w:rsidRPr="00015803">
        <w:rPr>
          <w:rFonts w:ascii="Times" w:eastAsia="Times New Roman" w:hAnsi="Times" w:cs="Times New Roman"/>
          <w:color w:val="FF0000"/>
          <w:sz w:val="20"/>
          <w:szCs w:val="20"/>
        </w:rPr>
        <w:t xml:space="preserve"> </w:t>
      </w:r>
    </w:p>
    <w:p w14:paraId="0D01FEB2" w14:textId="77777777" w:rsidR="00015803" w:rsidRPr="00015803" w:rsidRDefault="00015803" w:rsidP="00015803">
      <w:pPr>
        <w:ind w:left="1440"/>
        <w:rPr>
          <w:rFonts w:ascii="Times" w:eastAsia="Times New Roman" w:hAnsi="Times" w:cs="Times New Roman"/>
          <w:color w:val="FF0000"/>
          <w:sz w:val="20"/>
          <w:szCs w:val="20"/>
        </w:rPr>
      </w:pPr>
      <w:r w:rsidRPr="00015803">
        <w:rPr>
          <w:rFonts w:ascii="Times" w:eastAsia="Times New Roman" w:hAnsi="Times" w:cs="Times New Roman"/>
          <w:b/>
          <w:bCs/>
          <w:color w:val="FF0000"/>
          <w:sz w:val="20"/>
          <w:szCs w:val="20"/>
        </w:rPr>
        <w:t xml:space="preserve">           </w:t>
      </w:r>
      <w:r w:rsidRPr="00015803">
        <w:rPr>
          <w:rFonts w:ascii="Symbol" w:eastAsia="Times New Roman" w:hAnsi="Symbol" w:cs="Times New Roman"/>
          <w:b/>
          <w:bCs/>
          <w:color w:val="FF0000"/>
          <w:sz w:val="27"/>
          <w:szCs w:val="27"/>
        </w:rPr>
        <w:t></w:t>
      </w:r>
      <w:r w:rsidRPr="00015803">
        <w:rPr>
          <w:rFonts w:ascii="Times" w:eastAsia="Times New Roman" w:hAnsi="Times" w:cs="Times New Roman"/>
          <w:b/>
          <w:bCs/>
          <w:color w:val="FF0000"/>
          <w:sz w:val="27"/>
          <w:szCs w:val="27"/>
        </w:rPr>
        <w:t>'</w:t>
      </w:r>
      <w:r w:rsidRPr="00015803">
        <w:rPr>
          <w:rFonts w:ascii="Times" w:eastAsia="Times New Roman" w:hAnsi="Times" w:cs="Times New Roman"/>
          <w:b/>
          <w:bCs/>
          <w:color w:val="FF0000"/>
          <w:sz w:val="20"/>
          <w:szCs w:val="20"/>
        </w:rPr>
        <w:t>                        c + vs</w:t>
      </w:r>
      <w:r w:rsidRPr="00015803">
        <w:rPr>
          <w:rFonts w:ascii="Times" w:eastAsia="Times New Roman" w:hAnsi="Times" w:cs="Times New Roman"/>
          <w:color w:val="FF0000"/>
          <w:sz w:val="20"/>
          <w:szCs w:val="20"/>
        </w:rPr>
        <w:t xml:space="preserve"> </w:t>
      </w:r>
    </w:p>
    <w:p w14:paraId="2094B893" w14:textId="77777777" w:rsidR="00015803" w:rsidRPr="00015803" w:rsidRDefault="00015803" w:rsidP="00015803">
      <w:pPr>
        <w:spacing w:beforeAutospacing="1" w:afterAutospacing="1"/>
        <w:rPr>
          <w:rFonts w:ascii="Times" w:hAnsi="Times" w:cs="Times New Roman"/>
          <w:color w:val="FF0000"/>
          <w:sz w:val="20"/>
          <w:szCs w:val="20"/>
        </w:rPr>
      </w:pPr>
      <w:proofErr w:type="gramStart"/>
      <w:r w:rsidRPr="00015803">
        <w:rPr>
          <w:rFonts w:ascii="Times" w:hAnsi="Times" w:cs="Times New Roman"/>
          <w:b/>
          <w:bCs/>
          <w:color w:val="FF0000"/>
          <w:sz w:val="20"/>
          <w:szCs w:val="20"/>
        </w:rPr>
        <w:t>et</w:t>
      </w:r>
      <w:proofErr w:type="gramEnd"/>
    </w:p>
    <w:p w14:paraId="0479A4F1" w14:textId="77777777" w:rsidR="00015803" w:rsidRPr="00015803" w:rsidRDefault="00015803" w:rsidP="00015803">
      <w:pPr>
        <w:ind w:left="720"/>
        <w:rPr>
          <w:rFonts w:ascii="Times" w:eastAsia="Times New Roman" w:hAnsi="Times" w:cs="Times New Roman"/>
          <w:color w:val="FF0000"/>
          <w:sz w:val="20"/>
          <w:szCs w:val="20"/>
        </w:rPr>
      </w:pPr>
      <w:r w:rsidRPr="00015803">
        <w:rPr>
          <w:rFonts w:ascii="Times" w:eastAsia="Times New Roman" w:hAnsi="Times" w:cs="Times New Roman"/>
          <w:b/>
          <w:bCs/>
          <w:color w:val="FF0000"/>
          <w:sz w:val="20"/>
          <w:szCs w:val="20"/>
        </w:rPr>
        <w:t>            </w:t>
      </w:r>
      <w:proofErr w:type="gramStart"/>
      <w:r w:rsidRPr="00015803">
        <w:rPr>
          <w:rFonts w:ascii="Times" w:eastAsia="Times New Roman" w:hAnsi="Times" w:cs="Times New Roman"/>
          <w:b/>
          <w:bCs/>
          <w:color w:val="FF0000"/>
          <w:sz w:val="20"/>
          <w:szCs w:val="20"/>
        </w:rPr>
        <w:t>c</w:t>
      </w:r>
      <w:proofErr w:type="gramEnd"/>
      <w:r w:rsidRPr="00015803">
        <w:rPr>
          <w:rFonts w:ascii="Times" w:eastAsia="Times New Roman" w:hAnsi="Times" w:cs="Times New Roman"/>
          <w:b/>
          <w:bCs/>
          <w:color w:val="FF0000"/>
          <w:sz w:val="20"/>
          <w:szCs w:val="20"/>
        </w:rPr>
        <w:t>                               c</w:t>
      </w:r>
      <w:r w:rsidRPr="00015803">
        <w:rPr>
          <w:rFonts w:ascii="Times" w:eastAsia="Times New Roman" w:hAnsi="Times" w:cs="Times New Roman"/>
          <w:color w:val="FF0000"/>
          <w:sz w:val="20"/>
          <w:szCs w:val="20"/>
        </w:rPr>
        <w:t xml:space="preserve"> </w:t>
      </w:r>
    </w:p>
    <w:p w14:paraId="49B9543E" w14:textId="77777777" w:rsidR="00015803" w:rsidRPr="00015803" w:rsidRDefault="00015803" w:rsidP="00015803">
      <w:pPr>
        <w:ind w:left="720"/>
        <w:rPr>
          <w:rFonts w:ascii="Times" w:eastAsia="Times New Roman" w:hAnsi="Times" w:cs="Times New Roman"/>
          <w:color w:val="FF0000"/>
          <w:sz w:val="20"/>
          <w:szCs w:val="20"/>
        </w:rPr>
      </w:pPr>
      <w:proofErr w:type="gramStart"/>
      <w:r w:rsidRPr="00015803">
        <w:rPr>
          <w:rFonts w:ascii="Times" w:eastAsia="Times New Roman" w:hAnsi="Times" w:cs="Times New Roman"/>
          <w:b/>
          <w:bCs/>
          <w:color w:val="FF0000"/>
          <w:sz w:val="20"/>
          <w:szCs w:val="20"/>
        </w:rPr>
        <w:t>f</w:t>
      </w:r>
      <w:proofErr w:type="gramEnd"/>
      <w:r w:rsidRPr="00015803">
        <w:rPr>
          <w:rFonts w:ascii="Times" w:eastAsia="Times New Roman" w:hAnsi="Times" w:cs="Times New Roman"/>
          <w:b/>
          <w:bCs/>
          <w:color w:val="FF0000"/>
          <w:sz w:val="20"/>
          <w:szCs w:val="20"/>
        </w:rPr>
        <w:t xml:space="preserve">' = ------------- = </w:t>
      </w:r>
      <w:proofErr w:type="spellStart"/>
      <w:r w:rsidRPr="00015803">
        <w:rPr>
          <w:rFonts w:ascii="Times" w:eastAsia="Times New Roman" w:hAnsi="Times" w:cs="Times New Roman"/>
          <w:b/>
          <w:bCs/>
          <w:color w:val="FF0000"/>
          <w:sz w:val="20"/>
          <w:szCs w:val="20"/>
        </w:rPr>
        <w:t>fe</w:t>
      </w:r>
      <w:proofErr w:type="spellEnd"/>
      <w:r w:rsidRPr="00015803">
        <w:rPr>
          <w:rFonts w:ascii="Times" w:eastAsia="Times New Roman" w:hAnsi="Times" w:cs="Times New Roman"/>
          <w:b/>
          <w:bCs/>
          <w:color w:val="FF0000"/>
          <w:sz w:val="20"/>
          <w:szCs w:val="20"/>
        </w:rPr>
        <w:t xml:space="preserve"> * -------------        si la source sonore s'approche</w:t>
      </w:r>
      <w:r w:rsidRPr="00015803">
        <w:rPr>
          <w:rFonts w:ascii="Times" w:eastAsia="Times New Roman" w:hAnsi="Times" w:cs="Times New Roman"/>
          <w:color w:val="FF0000"/>
          <w:sz w:val="20"/>
          <w:szCs w:val="20"/>
        </w:rPr>
        <w:t xml:space="preserve"> </w:t>
      </w:r>
    </w:p>
    <w:p w14:paraId="65E1AC2F" w14:textId="77777777" w:rsidR="00015803" w:rsidRPr="00015803" w:rsidRDefault="00015803" w:rsidP="00015803">
      <w:pPr>
        <w:ind w:left="720"/>
        <w:rPr>
          <w:rFonts w:ascii="Times" w:eastAsia="Times New Roman" w:hAnsi="Times" w:cs="Times New Roman"/>
          <w:color w:val="FF0000"/>
          <w:sz w:val="20"/>
          <w:szCs w:val="20"/>
        </w:rPr>
      </w:pPr>
      <w:r w:rsidRPr="00015803">
        <w:rPr>
          <w:rFonts w:ascii="Times" w:eastAsia="Times New Roman" w:hAnsi="Times" w:cs="Times New Roman"/>
          <w:b/>
          <w:bCs/>
          <w:color w:val="FF0000"/>
          <w:sz w:val="20"/>
          <w:szCs w:val="20"/>
        </w:rPr>
        <w:t xml:space="preserve">            </w:t>
      </w:r>
      <w:r w:rsidRPr="00015803">
        <w:rPr>
          <w:rFonts w:ascii="Symbol" w:eastAsia="Times New Roman" w:hAnsi="Symbol" w:cs="Times New Roman"/>
          <w:b/>
          <w:bCs/>
          <w:color w:val="FF0000"/>
          <w:sz w:val="27"/>
          <w:szCs w:val="27"/>
        </w:rPr>
        <w:t></w:t>
      </w:r>
      <w:r w:rsidRPr="00015803">
        <w:rPr>
          <w:rFonts w:ascii="Times" w:eastAsia="Times New Roman" w:hAnsi="Times" w:cs="Times New Roman"/>
          <w:b/>
          <w:bCs/>
          <w:color w:val="FF0000"/>
          <w:sz w:val="27"/>
          <w:szCs w:val="27"/>
        </w:rPr>
        <w:t>'</w:t>
      </w:r>
      <w:r w:rsidRPr="00015803">
        <w:rPr>
          <w:rFonts w:ascii="Times" w:eastAsia="Times New Roman" w:hAnsi="Times" w:cs="Times New Roman"/>
          <w:b/>
          <w:bCs/>
          <w:color w:val="FF0000"/>
          <w:sz w:val="20"/>
          <w:szCs w:val="20"/>
        </w:rPr>
        <w:t>                        c - vs</w:t>
      </w:r>
      <w:r w:rsidRPr="00015803">
        <w:rPr>
          <w:rFonts w:ascii="Times" w:eastAsia="Times New Roman" w:hAnsi="Times" w:cs="Times New Roman"/>
          <w:color w:val="FF0000"/>
          <w:sz w:val="20"/>
          <w:szCs w:val="20"/>
        </w:rPr>
        <w:t xml:space="preserve"> </w:t>
      </w:r>
    </w:p>
    <w:p w14:paraId="1D9762DD" w14:textId="77777777" w:rsidR="00015803" w:rsidRPr="00015803" w:rsidRDefault="00015803" w:rsidP="00015803">
      <w:pPr>
        <w:ind w:left="720"/>
        <w:rPr>
          <w:rFonts w:ascii="Times" w:eastAsia="Times New Roman" w:hAnsi="Times" w:cs="Times New Roman"/>
          <w:color w:val="FF0000"/>
          <w:sz w:val="20"/>
          <w:szCs w:val="20"/>
        </w:rPr>
      </w:pPr>
      <w:r w:rsidRPr="00015803">
        <w:rPr>
          <w:rFonts w:ascii="Times" w:eastAsia="Times New Roman" w:hAnsi="Times" w:cs="Times New Roman"/>
          <w:color w:val="FF0000"/>
          <w:sz w:val="20"/>
          <w:szCs w:val="20"/>
        </w:rPr>
        <w:t xml:space="preserve">  </w:t>
      </w:r>
    </w:p>
    <w:p w14:paraId="53B87F51" w14:textId="77777777" w:rsidR="00015803" w:rsidRPr="00015803" w:rsidRDefault="00015803" w:rsidP="00015803">
      <w:pPr>
        <w:ind w:left="720"/>
        <w:rPr>
          <w:rFonts w:ascii="Times" w:eastAsia="Times New Roman" w:hAnsi="Times" w:cs="Times New Roman"/>
          <w:color w:val="FF0000"/>
          <w:sz w:val="20"/>
          <w:szCs w:val="20"/>
        </w:rPr>
      </w:pPr>
      <w:proofErr w:type="gramStart"/>
      <w:r w:rsidRPr="00015803">
        <w:rPr>
          <w:rFonts w:ascii="Times New Roman" w:eastAsia="Times New Roman" w:hAnsi="Times New Roman" w:cs="Times New Roman"/>
          <w:b/>
          <w:bCs/>
          <w:color w:val="FF0000"/>
          <w:sz w:val="20"/>
          <w:szCs w:val="20"/>
        </w:rPr>
        <w:t>avec</w:t>
      </w:r>
      <w:proofErr w:type="gramEnd"/>
      <w:r w:rsidRPr="00015803">
        <w:rPr>
          <w:rFonts w:ascii="Times New Roman" w:eastAsia="Times New Roman" w:hAnsi="Times New Roman" w:cs="Times New Roman"/>
          <w:b/>
          <w:bCs/>
          <w:color w:val="FF0000"/>
          <w:sz w:val="20"/>
          <w:szCs w:val="20"/>
        </w:rPr>
        <w:t xml:space="preserve">          </w:t>
      </w:r>
      <w:proofErr w:type="spellStart"/>
      <w:r w:rsidRPr="00015803">
        <w:rPr>
          <w:rFonts w:ascii="Times New Roman" w:eastAsia="Times New Roman" w:hAnsi="Times New Roman" w:cs="Times New Roman"/>
          <w:b/>
          <w:bCs/>
          <w:color w:val="FF0000"/>
          <w:sz w:val="20"/>
          <w:szCs w:val="20"/>
        </w:rPr>
        <w:t>fe</w:t>
      </w:r>
      <w:proofErr w:type="spellEnd"/>
      <w:r w:rsidRPr="00015803">
        <w:rPr>
          <w:rFonts w:ascii="Times New Roman" w:eastAsia="Times New Roman" w:hAnsi="Times New Roman" w:cs="Times New Roman"/>
          <w:b/>
          <w:bCs/>
          <w:color w:val="FF0000"/>
          <w:sz w:val="20"/>
          <w:szCs w:val="20"/>
        </w:rPr>
        <w:t>:   fréquence émise</w:t>
      </w:r>
      <w:r w:rsidRPr="00015803">
        <w:rPr>
          <w:rFonts w:ascii="Times" w:eastAsia="Times New Roman" w:hAnsi="Times" w:cs="Times New Roman"/>
          <w:color w:val="FF0000"/>
          <w:sz w:val="20"/>
          <w:szCs w:val="20"/>
        </w:rPr>
        <w:t xml:space="preserve"> </w:t>
      </w:r>
    </w:p>
    <w:p w14:paraId="67F927C1" w14:textId="77777777" w:rsidR="00015803" w:rsidRPr="00015803" w:rsidRDefault="00015803" w:rsidP="00015803">
      <w:pPr>
        <w:ind w:left="1440"/>
        <w:rPr>
          <w:rFonts w:ascii="Times" w:eastAsia="Times New Roman" w:hAnsi="Times" w:cs="Times New Roman"/>
          <w:color w:val="FF0000"/>
          <w:sz w:val="20"/>
          <w:szCs w:val="20"/>
        </w:rPr>
      </w:pPr>
      <w:proofErr w:type="gramStart"/>
      <w:r w:rsidRPr="00015803">
        <w:rPr>
          <w:rFonts w:ascii="Times New Roman" w:eastAsia="Times New Roman" w:hAnsi="Times New Roman" w:cs="Times New Roman"/>
          <w:b/>
          <w:bCs/>
          <w:color w:val="FF0000"/>
          <w:sz w:val="20"/>
          <w:szCs w:val="20"/>
        </w:rPr>
        <w:t>f</w:t>
      </w:r>
      <w:proofErr w:type="gramEnd"/>
      <w:r w:rsidRPr="00015803">
        <w:rPr>
          <w:rFonts w:ascii="Times New Roman" w:eastAsia="Times New Roman" w:hAnsi="Times New Roman" w:cs="Times New Roman"/>
          <w:b/>
          <w:bCs/>
          <w:color w:val="FF0000"/>
          <w:sz w:val="20"/>
          <w:szCs w:val="20"/>
        </w:rPr>
        <w:t xml:space="preserve">': </w:t>
      </w:r>
      <w:r w:rsidRPr="00015803">
        <w:rPr>
          <w:rFonts w:ascii="Times New Roman" w:eastAsia="Times New Roman" w:hAnsi="Times New Roman" w:cs="Times New Roman"/>
          <w:color w:val="FF0000"/>
          <w:sz w:val="20"/>
          <w:szCs w:val="20"/>
        </w:rPr>
        <w:t>   </w:t>
      </w:r>
      <w:r w:rsidRPr="00015803">
        <w:rPr>
          <w:rFonts w:ascii="Times New Roman" w:eastAsia="Times New Roman" w:hAnsi="Times New Roman" w:cs="Times New Roman"/>
          <w:b/>
          <w:bCs/>
          <w:color w:val="FF0000"/>
          <w:sz w:val="20"/>
          <w:szCs w:val="20"/>
        </w:rPr>
        <w:t>fréquence perçue</w:t>
      </w:r>
      <w:r w:rsidRPr="00015803">
        <w:rPr>
          <w:rFonts w:ascii="Times" w:eastAsia="Times New Roman" w:hAnsi="Times" w:cs="Times New Roman"/>
          <w:color w:val="FF0000"/>
          <w:sz w:val="20"/>
          <w:szCs w:val="20"/>
        </w:rPr>
        <w:t xml:space="preserve"> </w:t>
      </w:r>
    </w:p>
    <w:p w14:paraId="5C771571" w14:textId="77777777" w:rsidR="00015803" w:rsidRPr="00015803" w:rsidRDefault="00015803" w:rsidP="00015803">
      <w:pPr>
        <w:ind w:left="1440"/>
        <w:rPr>
          <w:rFonts w:ascii="Times" w:eastAsia="Times New Roman" w:hAnsi="Times" w:cs="Times New Roman"/>
          <w:color w:val="FF0000"/>
          <w:sz w:val="20"/>
          <w:szCs w:val="20"/>
        </w:rPr>
      </w:pPr>
      <w:proofErr w:type="gramStart"/>
      <w:r w:rsidRPr="00015803">
        <w:rPr>
          <w:rFonts w:ascii="Times New Roman" w:eastAsia="Times New Roman" w:hAnsi="Times New Roman" w:cs="Times New Roman"/>
          <w:b/>
          <w:bCs/>
          <w:color w:val="FF0000"/>
          <w:sz w:val="20"/>
          <w:szCs w:val="20"/>
        </w:rPr>
        <w:t>c</w:t>
      </w:r>
      <w:proofErr w:type="gramEnd"/>
      <w:r w:rsidRPr="00015803">
        <w:rPr>
          <w:rFonts w:ascii="Times New Roman" w:eastAsia="Times New Roman" w:hAnsi="Times New Roman" w:cs="Times New Roman"/>
          <w:b/>
          <w:bCs/>
          <w:color w:val="FF0000"/>
          <w:sz w:val="20"/>
          <w:szCs w:val="20"/>
        </w:rPr>
        <w:t>:</w:t>
      </w:r>
      <w:r w:rsidRPr="00015803">
        <w:rPr>
          <w:rFonts w:ascii="Times New Roman" w:eastAsia="Times New Roman" w:hAnsi="Times New Roman" w:cs="Times New Roman"/>
          <w:color w:val="FF0000"/>
          <w:sz w:val="20"/>
          <w:szCs w:val="20"/>
        </w:rPr>
        <w:t>    </w:t>
      </w:r>
      <w:r w:rsidRPr="00015803">
        <w:rPr>
          <w:rFonts w:ascii="Times New Roman" w:eastAsia="Times New Roman" w:hAnsi="Times New Roman" w:cs="Times New Roman"/>
          <w:b/>
          <w:bCs/>
          <w:color w:val="FF0000"/>
          <w:sz w:val="20"/>
          <w:szCs w:val="20"/>
        </w:rPr>
        <w:t>célérité du milieu ambiant</w:t>
      </w:r>
      <w:r w:rsidRPr="00015803">
        <w:rPr>
          <w:rFonts w:ascii="Times" w:eastAsia="Times New Roman" w:hAnsi="Times" w:cs="Times New Roman"/>
          <w:color w:val="FF0000"/>
          <w:sz w:val="20"/>
          <w:szCs w:val="20"/>
        </w:rPr>
        <w:t xml:space="preserve"> </w:t>
      </w:r>
    </w:p>
    <w:p w14:paraId="5F7E7354" w14:textId="77777777" w:rsidR="00015803" w:rsidRPr="00015803" w:rsidRDefault="00015803" w:rsidP="00015803">
      <w:pPr>
        <w:ind w:left="1440"/>
        <w:rPr>
          <w:rFonts w:ascii="Times" w:eastAsia="Times New Roman" w:hAnsi="Times" w:cs="Times New Roman"/>
          <w:color w:val="FF0000"/>
          <w:sz w:val="20"/>
          <w:szCs w:val="20"/>
        </w:rPr>
      </w:pPr>
      <w:r w:rsidRPr="00015803">
        <w:rPr>
          <w:rFonts w:ascii="Symbol" w:eastAsia="Times New Roman" w:hAnsi="Symbol" w:cs="Times New Roman"/>
          <w:b/>
          <w:bCs/>
          <w:color w:val="FF0000"/>
          <w:sz w:val="20"/>
          <w:szCs w:val="20"/>
        </w:rPr>
        <w:t></w:t>
      </w:r>
      <w:r w:rsidRPr="00015803">
        <w:rPr>
          <w:rFonts w:ascii="Times New Roman" w:eastAsia="Times New Roman" w:hAnsi="Times New Roman" w:cs="Times New Roman"/>
          <w:b/>
          <w:bCs/>
          <w:color w:val="FF0000"/>
          <w:sz w:val="20"/>
          <w:szCs w:val="20"/>
        </w:rPr>
        <w:t>':   longueur d'onde résultante</w:t>
      </w:r>
      <w:r w:rsidRPr="00015803">
        <w:rPr>
          <w:rFonts w:ascii="Times" w:eastAsia="Times New Roman" w:hAnsi="Times" w:cs="Times New Roman"/>
          <w:color w:val="FF0000"/>
          <w:sz w:val="20"/>
          <w:szCs w:val="20"/>
        </w:rPr>
        <w:t xml:space="preserve"> </w:t>
      </w:r>
    </w:p>
    <w:p w14:paraId="111B5135" w14:textId="77777777" w:rsidR="00015803" w:rsidRPr="00015803" w:rsidRDefault="00015803" w:rsidP="00015803">
      <w:pPr>
        <w:ind w:left="1440"/>
        <w:rPr>
          <w:rFonts w:ascii="Times" w:eastAsia="Times New Roman" w:hAnsi="Times" w:cs="Times New Roman"/>
          <w:color w:val="FF0000"/>
          <w:sz w:val="20"/>
          <w:szCs w:val="20"/>
        </w:rPr>
      </w:pPr>
      <w:proofErr w:type="gramStart"/>
      <w:r w:rsidRPr="00015803">
        <w:rPr>
          <w:rFonts w:ascii="Times New Roman" w:eastAsia="Times New Roman" w:hAnsi="Times New Roman" w:cs="Times New Roman"/>
          <w:b/>
          <w:bCs/>
          <w:color w:val="FF0000"/>
          <w:sz w:val="20"/>
          <w:szCs w:val="20"/>
        </w:rPr>
        <w:t>vs</w:t>
      </w:r>
      <w:proofErr w:type="gramEnd"/>
      <w:r w:rsidRPr="00015803">
        <w:rPr>
          <w:rFonts w:ascii="Times New Roman" w:eastAsia="Times New Roman" w:hAnsi="Times New Roman" w:cs="Times New Roman"/>
          <w:b/>
          <w:bCs/>
          <w:color w:val="FF0000"/>
          <w:sz w:val="20"/>
          <w:szCs w:val="20"/>
        </w:rPr>
        <w:t xml:space="preserve">:  vitesse de déplacement </w:t>
      </w:r>
      <w:proofErr w:type="spellStart"/>
      <w:r w:rsidRPr="00015803">
        <w:rPr>
          <w:rFonts w:ascii="Times New Roman" w:eastAsia="Times New Roman" w:hAnsi="Times New Roman" w:cs="Times New Roman"/>
          <w:b/>
          <w:bCs/>
          <w:color w:val="FF0000"/>
          <w:sz w:val="20"/>
          <w:szCs w:val="20"/>
        </w:rPr>
        <w:t>dela</w:t>
      </w:r>
      <w:proofErr w:type="spellEnd"/>
      <w:r w:rsidRPr="00015803">
        <w:rPr>
          <w:rFonts w:ascii="Times New Roman" w:eastAsia="Times New Roman" w:hAnsi="Times New Roman" w:cs="Times New Roman"/>
          <w:b/>
          <w:bCs/>
          <w:color w:val="FF0000"/>
          <w:sz w:val="20"/>
          <w:szCs w:val="20"/>
        </w:rPr>
        <w:t xml:space="preserve"> source sonore</w:t>
      </w:r>
      <w:r w:rsidRPr="00015803">
        <w:rPr>
          <w:rFonts w:ascii="Times" w:eastAsia="Times New Roman" w:hAnsi="Times" w:cs="Times New Roman"/>
          <w:color w:val="FF0000"/>
          <w:sz w:val="20"/>
          <w:szCs w:val="20"/>
        </w:rPr>
        <w:t xml:space="preserve"> </w:t>
      </w:r>
    </w:p>
    <w:p w14:paraId="6007231D" w14:textId="77777777" w:rsidR="00015803" w:rsidRPr="00015803" w:rsidRDefault="00015803" w:rsidP="00015803">
      <w:pPr>
        <w:spacing w:before="100" w:beforeAutospacing="1" w:after="100" w:afterAutospacing="1"/>
        <w:rPr>
          <w:rFonts w:ascii="Times" w:hAnsi="Times" w:cs="Times New Roman"/>
          <w:color w:val="FF0000"/>
          <w:sz w:val="20"/>
          <w:szCs w:val="20"/>
        </w:rPr>
      </w:pPr>
      <w:r w:rsidRPr="00015803">
        <w:rPr>
          <w:rFonts w:ascii="Times" w:hAnsi="Times" w:cs="Times New Roman"/>
          <w:b/>
          <w:bCs/>
          <w:color w:val="FF0000"/>
          <w:sz w:val="20"/>
          <w:szCs w:val="20"/>
        </w:rPr>
        <w:t>Nous pouvons préciser ici que ce phénomène est également valable lorsque l’observateur se déplace et la source sonore fixe. La fréquence perçue sera plus élevée lorsque l’observateur s’approche de la source sonore et plus basse lorsqu’il s’en éloigne. Dans ce cas, le calcul de cette fréquence perçue devient :</w:t>
      </w:r>
    </w:p>
    <w:p w14:paraId="0CDAE69B" w14:textId="77777777" w:rsidR="00015803" w:rsidRPr="00015803" w:rsidRDefault="00015803" w:rsidP="00015803">
      <w:pPr>
        <w:ind w:left="1440"/>
        <w:rPr>
          <w:rFonts w:ascii="Times" w:eastAsia="Times New Roman" w:hAnsi="Times" w:cs="Times New Roman"/>
          <w:color w:val="FF0000"/>
          <w:sz w:val="20"/>
          <w:szCs w:val="20"/>
        </w:rPr>
      </w:pPr>
      <w:r w:rsidRPr="00015803">
        <w:rPr>
          <w:rFonts w:ascii="Times" w:eastAsia="Times New Roman" w:hAnsi="Times" w:cs="Times New Roman"/>
          <w:b/>
          <w:bCs/>
          <w:color w:val="FF0000"/>
          <w:sz w:val="20"/>
          <w:szCs w:val="20"/>
        </w:rPr>
        <w:t>            </w:t>
      </w:r>
      <w:proofErr w:type="gramStart"/>
      <w:r w:rsidRPr="00015803">
        <w:rPr>
          <w:rFonts w:ascii="Times" w:eastAsia="Times New Roman" w:hAnsi="Times" w:cs="Times New Roman"/>
          <w:b/>
          <w:bCs/>
          <w:color w:val="FF0000"/>
          <w:sz w:val="20"/>
          <w:szCs w:val="20"/>
        </w:rPr>
        <w:t>c</w:t>
      </w:r>
      <w:proofErr w:type="gramEnd"/>
      <w:r w:rsidRPr="00015803">
        <w:rPr>
          <w:rFonts w:ascii="Times" w:eastAsia="Times New Roman" w:hAnsi="Times" w:cs="Times New Roman"/>
          <w:b/>
          <w:bCs/>
          <w:color w:val="FF0000"/>
          <w:sz w:val="20"/>
          <w:szCs w:val="20"/>
        </w:rPr>
        <w:t>'                         c  -  vo</w:t>
      </w:r>
      <w:r w:rsidRPr="00015803">
        <w:rPr>
          <w:rFonts w:ascii="Times" w:eastAsia="Times New Roman" w:hAnsi="Times" w:cs="Times New Roman"/>
          <w:color w:val="FF0000"/>
          <w:sz w:val="20"/>
          <w:szCs w:val="20"/>
        </w:rPr>
        <w:t xml:space="preserve"> </w:t>
      </w:r>
    </w:p>
    <w:p w14:paraId="44CD7E55" w14:textId="77777777" w:rsidR="00015803" w:rsidRPr="00015803" w:rsidRDefault="00015803" w:rsidP="00015803">
      <w:pPr>
        <w:ind w:left="1440"/>
        <w:rPr>
          <w:rFonts w:ascii="Times" w:eastAsia="Times New Roman" w:hAnsi="Times" w:cs="Times New Roman"/>
          <w:color w:val="FF0000"/>
          <w:sz w:val="20"/>
          <w:szCs w:val="20"/>
        </w:rPr>
      </w:pPr>
      <w:proofErr w:type="gramStart"/>
      <w:r w:rsidRPr="00015803">
        <w:rPr>
          <w:rFonts w:ascii="Times" w:eastAsia="Times New Roman" w:hAnsi="Times" w:cs="Times New Roman"/>
          <w:b/>
          <w:bCs/>
          <w:color w:val="FF0000"/>
          <w:sz w:val="20"/>
          <w:szCs w:val="20"/>
        </w:rPr>
        <w:t>f</w:t>
      </w:r>
      <w:proofErr w:type="gramEnd"/>
      <w:r w:rsidRPr="00015803">
        <w:rPr>
          <w:rFonts w:ascii="Times" w:eastAsia="Times New Roman" w:hAnsi="Times" w:cs="Times New Roman"/>
          <w:b/>
          <w:bCs/>
          <w:color w:val="FF0000"/>
          <w:sz w:val="20"/>
          <w:szCs w:val="20"/>
        </w:rPr>
        <w:t xml:space="preserve">' = ------------- = </w:t>
      </w:r>
      <w:proofErr w:type="spellStart"/>
      <w:r w:rsidRPr="00015803">
        <w:rPr>
          <w:rFonts w:ascii="Times" w:eastAsia="Times New Roman" w:hAnsi="Times" w:cs="Times New Roman"/>
          <w:b/>
          <w:bCs/>
          <w:color w:val="FF0000"/>
          <w:sz w:val="20"/>
          <w:szCs w:val="20"/>
        </w:rPr>
        <w:t>fe</w:t>
      </w:r>
      <w:proofErr w:type="spellEnd"/>
      <w:r w:rsidRPr="00015803">
        <w:rPr>
          <w:rFonts w:ascii="Times" w:eastAsia="Times New Roman" w:hAnsi="Times" w:cs="Times New Roman"/>
          <w:b/>
          <w:bCs/>
          <w:color w:val="FF0000"/>
          <w:sz w:val="20"/>
          <w:szCs w:val="20"/>
        </w:rPr>
        <w:t xml:space="preserve"> * -------------        si l'observateur s'éloigne</w:t>
      </w:r>
      <w:r w:rsidRPr="00015803">
        <w:rPr>
          <w:rFonts w:ascii="Times" w:eastAsia="Times New Roman" w:hAnsi="Times" w:cs="Times New Roman"/>
          <w:color w:val="FF0000"/>
          <w:sz w:val="20"/>
          <w:szCs w:val="20"/>
        </w:rPr>
        <w:t xml:space="preserve"> </w:t>
      </w:r>
    </w:p>
    <w:p w14:paraId="1A745B4C" w14:textId="77777777" w:rsidR="00015803" w:rsidRPr="00015803" w:rsidRDefault="00015803" w:rsidP="00015803">
      <w:pPr>
        <w:ind w:left="1440"/>
        <w:rPr>
          <w:rFonts w:ascii="Times" w:eastAsia="Times New Roman" w:hAnsi="Times" w:cs="Times New Roman"/>
          <w:color w:val="FF0000"/>
          <w:sz w:val="20"/>
          <w:szCs w:val="20"/>
        </w:rPr>
      </w:pPr>
      <w:r w:rsidRPr="00015803">
        <w:rPr>
          <w:rFonts w:ascii="Times" w:eastAsia="Times New Roman" w:hAnsi="Times" w:cs="Times New Roman"/>
          <w:b/>
          <w:bCs/>
          <w:color w:val="FF0000"/>
          <w:sz w:val="20"/>
          <w:szCs w:val="20"/>
        </w:rPr>
        <w:t>            </w:t>
      </w:r>
      <w:r w:rsidRPr="00015803">
        <w:rPr>
          <w:rFonts w:ascii="Symbol" w:eastAsia="Times New Roman" w:hAnsi="Symbol" w:cs="Times New Roman"/>
          <w:b/>
          <w:bCs/>
          <w:color w:val="FF0000"/>
          <w:sz w:val="27"/>
          <w:szCs w:val="27"/>
        </w:rPr>
        <w:t></w:t>
      </w:r>
      <w:r w:rsidRPr="00015803">
        <w:rPr>
          <w:rFonts w:ascii="Times" w:eastAsia="Times New Roman" w:hAnsi="Times" w:cs="Times New Roman"/>
          <w:b/>
          <w:bCs/>
          <w:color w:val="FF0000"/>
          <w:sz w:val="20"/>
          <w:szCs w:val="20"/>
        </w:rPr>
        <w:t>                             c</w:t>
      </w:r>
      <w:r w:rsidRPr="00015803">
        <w:rPr>
          <w:rFonts w:ascii="Times" w:eastAsia="Times New Roman" w:hAnsi="Times" w:cs="Times New Roman"/>
          <w:color w:val="FF0000"/>
          <w:sz w:val="20"/>
          <w:szCs w:val="20"/>
        </w:rPr>
        <w:t xml:space="preserve"> </w:t>
      </w:r>
    </w:p>
    <w:p w14:paraId="7CDF32F8" w14:textId="77777777" w:rsidR="00015803" w:rsidRPr="00015803" w:rsidRDefault="00015803" w:rsidP="00015803">
      <w:pPr>
        <w:spacing w:beforeAutospacing="1" w:afterAutospacing="1"/>
        <w:rPr>
          <w:rFonts w:ascii="Times" w:hAnsi="Times" w:cs="Times New Roman"/>
          <w:color w:val="FF0000"/>
          <w:sz w:val="20"/>
          <w:szCs w:val="20"/>
        </w:rPr>
      </w:pPr>
      <w:proofErr w:type="gramStart"/>
      <w:r w:rsidRPr="00015803">
        <w:rPr>
          <w:rFonts w:ascii="Times" w:hAnsi="Times" w:cs="Times New Roman"/>
          <w:b/>
          <w:bCs/>
          <w:color w:val="FF0000"/>
          <w:sz w:val="20"/>
          <w:szCs w:val="20"/>
        </w:rPr>
        <w:t>et</w:t>
      </w:r>
      <w:proofErr w:type="gramEnd"/>
    </w:p>
    <w:p w14:paraId="19B3556C" w14:textId="77777777" w:rsidR="00015803" w:rsidRPr="00015803" w:rsidRDefault="00015803" w:rsidP="00015803">
      <w:pPr>
        <w:rPr>
          <w:rFonts w:ascii="Times" w:eastAsia="Times New Roman" w:hAnsi="Times" w:cs="Times New Roman"/>
          <w:color w:val="FF0000"/>
          <w:sz w:val="20"/>
          <w:szCs w:val="20"/>
        </w:rPr>
      </w:pPr>
      <w:r w:rsidRPr="00015803">
        <w:rPr>
          <w:rFonts w:ascii="Times" w:eastAsia="Times New Roman" w:hAnsi="Times" w:cs="Times New Roman"/>
          <w:b/>
          <w:bCs/>
          <w:color w:val="FF0000"/>
          <w:sz w:val="20"/>
          <w:szCs w:val="20"/>
        </w:rPr>
        <w:t>            </w:t>
      </w:r>
      <w:proofErr w:type="gramStart"/>
      <w:r w:rsidRPr="00015803">
        <w:rPr>
          <w:rFonts w:ascii="Times" w:eastAsia="Times New Roman" w:hAnsi="Times" w:cs="Times New Roman"/>
          <w:b/>
          <w:bCs/>
          <w:color w:val="FF0000"/>
          <w:sz w:val="20"/>
          <w:szCs w:val="20"/>
        </w:rPr>
        <w:t>c</w:t>
      </w:r>
      <w:proofErr w:type="gramEnd"/>
      <w:r w:rsidRPr="00015803">
        <w:rPr>
          <w:rFonts w:ascii="Times" w:eastAsia="Times New Roman" w:hAnsi="Times" w:cs="Times New Roman"/>
          <w:b/>
          <w:bCs/>
          <w:color w:val="FF0000"/>
          <w:sz w:val="20"/>
          <w:szCs w:val="20"/>
        </w:rPr>
        <w:t>'                         c  +  vo             </w:t>
      </w:r>
      <w:r w:rsidRPr="00015803">
        <w:rPr>
          <w:rFonts w:ascii="Times" w:eastAsia="Times New Roman" w:hAnsi="Times" w:cs="Times New Roman"/>
          <w:color w:val="FF0000"/>
          <w:sz w:val="20"/>
          <w:szCs w:val="20"/>
        </w:rPr>
        <w:t xml:space="preserve"> </w:t>
      </w:r>
    </w:p>
    <w:p w14:paraId="0FE0D77F" w14:textId="77777777" w:rsidR="00015803" w:rsidRPr="00015803" w:rsidRDefault="00015803" w:rsidP="00015803">
      <w:pPr>
        <w:rPr>
          <w:rFonts w:ascii="Times" w:eastAsia="Times New Roman" w:hAnsi="Times" w:cs="Times New Roman"/>
          <w:color w:val="FF0000"/>
          <w:sz w:val="20"/>
          <w:szCs w:val="20"/>
        </w:rPr>
      </w:pPr>
      <w:proofErr w:type="gramStart"/>
      <w:r w:rsidRPr="00015803">
        <w:rPr>
          <w:rFonts w:ascii="Times" w:eastAsia="Times New Roman" w:hAnsi="Times" w:cs="Times New Roman"/>
          <w:b/>
          <w:bCs/>
          <w:color w:val="FF0000"/>
          <w:sz w:val="20"/>
          <w:szCs w:val="20"/>
        </w:rPr>
        <w:t>f</w:t>
      </w:r>
      <w:proofErr w:type="gramEnd"/>
      <w:r w:rsidRPr="00015803">
        <w:rPr>
          <w:rFonts w:ascii="Times" w:eastAsia="Times New Roman" w:hAnsi="Times" w:cs="Times New Roman"/>
          <w:b/>
          <w:bCs/>
          <w:color w:val="FF0000"/>
          <w:sz w:val="20"/>
          <w:szCs w:val="20"/>
        </w:rPr>
        <w:t xml:space="preserve">' = ------------- = </w:t>
      </w:r>
      <w:proofErr w:type="spellStart"/>
      <w:r w:rsidRPr="00015803">
        <w:rPr>
          <w:rFonts w:ascii="Times" w:eastAsia="Times New Roman" w:hAnsi="Times" w:cs="Times New Roman"/>
          <w:b/>
          <w:bCs/>
          <w:color w:val="FF0000"/>
          <w:sz w:val="20"/>
          <w:szCs w:val="20"/>
        </w:rPr>
        <w:t>fe</w:t>
      </w:r>
      <w:proofErr w:type="spellEnd"/>
      <w:r w:rsidRPr="00015803">
        <w:rPr>
          <w:rFonts w:ascii="Times" w:eastAsia="Times New Roman" w:hAnsi="Times" w:cs="Times New Roman"/>
          <w:b/>
          <w:bCs/>
          <w:color w:val="FF0000"/>
          <w:sz w:val="20"/>
          <w:szCs w:val="20"/>
        </w:rPr>
        <w:t xml:space="preserve"> * -------------        si l'observateur s'approche</w:t>
      </w:r>
      <w:r w:rsidRPr="00015803">
        <w:rPr>
          <w:rFonts w:ascii="Times" w:eastAsia="Times New Roman" w:hAnsi="Times" w:cs="Times New Roman"/>
          <w:color w:val="FF0000"/>
          <w:sz w:val="20"/>
          <w:szCs w:val="20"/>
        </w:rPr>
        <w:t xml:space="preserve"> </w:t>
      </w:r>
    </w:p>
    <w:p w14:paraId="3FB7CCA6" w14:textId="77777777" w:rsidR="00015803" w:rsidRPr="00015803" w:rsidRDefault="00015803" w:rsidP="00015803">
      <w:pPr>
        <w:rPr>
          <w:rFonts w:ascii="Times" w:eastAsia="Times New Roman" w:hAnsi="Times" w:cs="Times New Roman"/>
          <w:color w:val="FF0000"/>
          <w:sz w:val="20"/>
          <w:szCs w:val="20"/>
        </w:rPr>
      </w:pPr>
      <w:r w:rsidRPr="00015803">
        <w:rPr>
          <w:rFonts w:ascii="Times" w:eastAsia="Times New Roman" w:hAnsi="Times" w:cs="Times New Roman"/>
          <w:b/>
          <w:bCs/>
          <w:color w:val="FF0000"/>
          <w:sz w:val="20"/>
          <w:szCs w:val="20"/>
        </w:rPr>
        <w:t>            </w:t>
      </w:r>
      <w:r w:rsidRPr="00015803">
        <w:rPr>
          <w:rFonts w:ascii="Symbol" w:eastAsia="Times New Roman" w:hAnsi="Symbol" w:cs="Times New Roman"/>
          <w:b/>
          <w:bCs/>
          <w:color w:val="FF0000"/>
          <w:sz w:val="27"/>
          <w:szCs w:val="27"/>
        </w:rPr>
        <w:t></w:t>
      </w:r>
      <w:r w:rsidRPr="00015803">
        <w:rPr>
          <w:rFonts w:ascii="Times" w:eastAsia="Times New Roman" w:hAnsi="Times" w:cs="Times New Roman"/>
          <w:b/>
          <w:bCs/>
          <w:color w:val="FF0000"/>
          <w:sz w:val="20"/>
          <w:szCs w:val="20"/>
        </w:rPr>
        <w:t>                             c</w:t>
      </w:r>
      <w:r w:rsidRPr="00015803">
        <w:rPr>
          <w:rFonts w:ascii="Times" w:eastAsia="Times New Roman" w:hAnsi="Times" w:cs="Times New Roman"/>
          <w:color w:val="FF0000"/>
          <w:sz w:val="20"/>
          <w:szCs w:val="20"/>
        </w:rPr>
        <w:t xml:space="preserve"> </w:t>
      </w:r>
    </w:p>
    <w:p w14:paraId="0932C7E9" w14:textId="77777777" w:rsidR="00015803" w:rsidRPr="00015803" w:rsidRDefault="00015803" w:rsidP="00015803">
      <w:pPr>
        <w:rPr>
          <w:rFonts w:ascii="Times" w:eastAsia="Times New Roman" w:hAnsi="Times" w:cs="Times New Roman"/>
          <w:color w:val="FF0000"/>
          <w:sz w:val="20"/>
          <w:szCs w:val="20"/>
        </w:rPr>
      </w:pPr>
      <w:r w:rsidRPr="00015803">
        <w:rPr>
          <w:rFonts w:ascii="Times" w:eastAsia="Times New Roman" w:hAnsi="Times" w:cs="Times New Roman"/>
          <w:color w:val="FF0000"/>
          <w:sz w:val="20"/>
          <w:szCs w:val="20"/>
        </w:rPr>
        <w:t xml:space="preserve">  </w:t>
      </w:r>
    </w:p>
    <w:p w14:paraId="7C2BF3AF" w14:textId="77777777" w:rsidR="00015803" w:rsidRPr="00015803" w:rsidRDefault="00015803" w:rsidP="00015803">
      <w:pPr>
        <w:rPr>
          <w:rFonts w:ascii="Times" w:eastAsia="Times New Roman" w:hAnsi="Times" w:cs="Times New Roman"/>
          <w:color w:val="FF0000"/>
          <w:sz w:val="20"/>
          <w:szCs w:val="20"/>
        </w:rPr>
      </w:pPr>
      <w:proofErr w:type="gramStart"/>
      <w:r w:rsidRPr="00015803">
        <w:rPr>
          <w:rFonts w:ascii="Times New Roman" w:eastAsia="Times New Roman" w:hAnsi="Times New Roman" w:cs="Times New Roman"/>
          <w:b/>
          <w:bCs/>
          <w:color w:val="FF0000"/>
          <w:sz w:val="20"/>
          <w:szCs w:val="20"/>
        </w:rPr>
        <w:t>avec</w:t>
      </w:r>
      <w:proofErr w:type="gramEnd"/>
      <w:r w:rsidRPr="00015803">
        <w:rPr>
          <w:rFonts w:ascii="Times New Roman" w:eastAsia="Times New Roman" w:hAnsi="Times New Roman" w:cs="Times New Roman"/>
          <w:b/>
          <w:bCs/>
          <w:color w:val="FF0000"/>
          <w:sz w:val="20"/>
          <w:szCs w:val="20"/>
        </w:rPr>
        <w:t xml:space="preserve">          </w:t>
      </w:r>
      <w:proofErr w:type="spellStart"/>
      <w:r w:rsidRPr="00015803">
        <w:rPr>
          <w:rFonts w:ascii="Times New Roman" w:eastAsia="Times New Roman" w:hAnsi="Times New Roman" w:cs="Times New Roman"/>
          <w:b/>
          <w:bCs/>
          <w:color w:val="FF0000"/>
          <w:sz w:val="20"/>
          <w:szCs w:val="20"/>
        </w:rPr>
        <w:t>fe</w:t>
      </w:r>
      <w:proofErr w:type="spellEnd"/>
      <w:r w:rsidRPr="00015803">
        <w:rPr>
          <w:rFonts w:ascii="Times New Roman" w:eastAsia="Times New Roman" w:hAnsi="Times New Roman" w:cs="Times New Roman"/>
          <w:b/>
          <w:bCs/>
          <w:color w:val="FF0000"/>
          <w:sz w:val="20"/>
          <w:szCs w:val="20"/>
        </w:rPr>
        <w:t>: fréquence émise</w:t>
      </w:r>
      <w:r w:rsidRPr="00015803">
        <w:rPr>
          <w:rFonts w:ascii="Times" w:eastAsia="Times New Roman" w:hAnsi="Times" w:cs="Times New Roman"/>
          <w:color w:val="FF0000"/>
          <w:sz w:val="20"/>
          <w:szCs w:val="20"/>
        </w:rPr>
        <w:t xml:space="preserve"> </w:t>
      </w:r>
    </w:p>
    <w:p w14:paraId="3D3069B3" w14:textId="77777777" w:rsidR="00015803" w:rsidRPr="00015803" w:rsidRDefault="00015803" w:rsidP="00015803">
      <w:pPr>
        <w:ind w:left="720"/>
        <w:rPr>
          <w:rFonts w:ascii="Times" w:eastAsia="Times New Roman" w:hAnsi="Times" w:cs="Times New Roman"/>
          <w:color w:val="FF0000"/>
          <w:sz w:val="20"/>
          <w:szCs w:val="20"/>
        </w:rPr>
      </w:pPr>
      <w:proofErr w:type="gramStart"/>
      <w:r w:rsidRPr="00015803">
        <w:rPr>
          <w:rFonts w:ascii="Times New Roman" w:eastAsia="Times New Roman" w:hAnsi="Times New Roman" w:cs="Times New Roman"/>
          <w:b/>
          <w:bCs/>
          <w:color w:val="FF0000"/>
          <w:sz w:val="20"/>
          <w:szCs w:val="20"/>
        </w:rPr>
        <w:t>f</w:t>
      </w:r>
      <w:proofErr w:type="gramEnd"/>
      <w:r w:rsidRPr="00015803">
        <w:rPr>
          <w:rFonts w:ascii="Times New Roman" w:eastAsia="Times New Roman" w:hAnsi="Times New Roman" w:cs="Times New Roman"/>
          <w:b/>
          <w:bCs/>
          <w:color w:val="FF0000"/>
          <w:sz w:val="20"/>
          <w:szCs w:val="20"/>
        </w:rPr>
        <w:t>': fréquence perçue</w:t>
      </w:r>
      <w:r w:rsidRPr="00015803">
        <w:rPr>
          <w:rFonts w:ascii="Times" w:eastAsia="Times New Roman" w:hAnsi="Times" w:cs="Times New Roman"/>
          <w:color w:val="FF0000"/>
          <w:sz w:val="20"/>
          <w:szCs w:val="20"/>
        </w:rPr>
        <w:t xml:space="preserve"> </w:t>
      </w:r>
    </w:p>
    <w:p w14:paraId="0553CBE0" w14:textId="77777777" w:rsidR="00015803" w:rsidRPr="00015803" w:rsidRDefault="00015803" w:rsidP="00015803">
      <w:pPr>
        <w:ind w:left="720"/>
        <w:rPr>
          <w:rFonts w:ascii="Times" w:eastAsia="Times New Roman" w:hAnsi="Times" w:cs="Times New Roman"/>
          <w:color w:val="FF0000"/>
          <w:sz w:val="20"/>
          <w:szCs w:val="20"/>
        </w:rPr>
      </w:pPr>
      <w:proofErr w:type="gramStart"/>
      <w:r w:rsidRPr="00015803">
        <w:rPr>
          <w:rFonts w:ascii="Times New Roman" w:eastAsia="Times New Roman" w:hAnsi="Times New Roman" w:cs="Times New Roman"/>
          <w:b/>
          <w:bCs/>
          <w:color w:val="FF0000"/>
          <w:sz w:val="20"/>
          <w:szCs w:val="20"/>
        </w:rPr>
        <w:t>c</w:t>
      </w:r>
      <w:proofErr w:type="gramEnd"/>
      <w:r w:rsidRPr="00015803">
        <w:rPr>
          <w:rFonts w:ascii="Times New Roman" w:eastAsia="Times New Roman" w:hAnsi="Times New Roman" w:cs="Times New Roman"/>
          <w:b/>
          <w:bCs/>
          <w:color w:val="FF0000"/>
          <w:sz w:val="20"/>
          <w:szCs w:val="20"/>
        </w:rPr>
        <w:t>':célérité résultante</w:t>
      </w:r>
      <w:r w:rsidRPr="00015803">
        <w:rPr>
          <w:rFonts w:ascii="Times" w:eastAsia="Times New Roman" w:hAnsi="Times" w:cs="Times New Roman"/>
          <w:color w:val="FF0000"/>
          <w:sz w:val="20"/>
          <w:szCs w:val="20"/>
        </w:rPr>
        <w:t xml:space="preserve"> </w:t>
      </w:r>
    </w:p>
    <w:p w14:paraId="7AC10DAA" w14:textId="77777777" w:rsidR="00015803" w:rsidRPr="00015803" w:rsidRDefault="00015803" w:rsidP="00015803">
      <w:pPr>
        <w:ind w:left="720"/>
        <w:rPr>
          <w:rFonts w:ascii="Times" w:eastAsia="Times New Roman" w:hAnsi="Times" w:cs="Times New Roman"/>
          <w:color w:val="FF0000"/>
          <w:sz w:val="20"/>
          <w:szCs w:val="20"/>
        </w:rPr>
      </w:pPr>
      <w:proofErr w:type="gramStart"/>
      <w:r w:rsidRPr="00015803">
        <w:rPr>
          <w:rFonts w:ascii="Times New Roman" w:eastAsia="Times New Roman" w:hAnsi="Times New Roman" w:cs="Times New Roman"/>
          <w:b/>
          <w:bCs/>
          <w:color w:val="FF0000"/>
          <w:sz w:val="20"/>
          <w:szCs w:val="20"/>
        </w:rPr>
        <w:t>l</w:t>
      </w:r>
      <w:proofErr w:type="gramEnd"/>
      <w:r w:rsidRPr="00015803">
        <w:rPr>
          <w:rFonts w:ascii="Times New Roman" w:eastAsia="Times New Roman" w:hAnsi="Times New Roman" w:cs="Times New Roman"/>
          <w:b/>
          <w:bCs/>
          <w:color w:val="FF0000"/>
          <w:sz w:val="20"/>
          <w:szCs w:val="20"/>
        </w:rPr>
        <w:t>: longueur d'onde de la source sonore</w:t>
      </w:r>
      <w:r w:rsidRPr="00015803">
        <w:rPr>
          <w:rFonts w:ascii="Times" w:eastAsia="Times New Roman" w:hAnsi="Times" w:cs="Times New Roman"/>
          <w:color w:val="FF0000"/>
          <w:sz w:val="20"/>
          <w:szCs w:val="20"/>
        </w:rPr>
        <w:t xml:space="preserve"> </w:t>
      </w:r>
    </w:p>
    <w:p w14:paraId="5B3622ED" w14:textId="77777777" w:rsidR="00015803" w:rsidRPr="0058014C" w:rsidRDefault="00015803" w:rsidP="0058014C">
      <w:pPr>
        <w:ind w:left="720"/>
        <w:rPr>
          <w:rFonts w:ascii="Times" w:eastAsia="Times New Roman" w:hAnsi="Times" w:cs="Times New Roman"/>
          <w:color w:val="FF0000"/>
          <w:sz w:val="20"/>
          <w:szCs w:val="20"/>
        </w:rPr>
      </w:pPr>
      <w:proofErr w:type="gramStart"/>
      <w:r w:rsidRPr="00015803">
        <w:rPr>
          <w:rFonts w:ascii="Times New Roman" w:eastAsia="Times New Roman" w:hAnsi="Times New Roman" w:cs="Times New Roman"/>
          <w:b/>
          <w:bCs/>
          <w:color w:val="FF0000"/>
          <w:sz w:val="20"/>
          <w:szCs w:val="20"/>
        </w:rPr>
        <w:t>vo</w:t>
      </w:r>
      <w:proofErr w:type="gramEnd"/>
      <w:r w:rsidRPr="00015803">
        <w:rPr>
          <w:rFonts w:ascii="Times New Roman" w:eastAsia="Times New Roman" w:hAnsi="Times New Roman" w:cs="Times New Roman"/>
          <w:b/>
          <w:bCs/>
          <w:color w:val="FF0000"/>
          <w:sz w:val="20"/>
          <w:szCs w:val="20"/>
        </w:rPr>
        <w:t xml:space="preserve">: vitesse de déplacement </w:t>
      </w:r>
      <w:proofErr w:type="spellStart"/>
      <w:r w:rsidRPr="00015803">
        <w:rPr>
          <w:rFonts w:ascii="Times New Roman" w:eastAsia="Times New Roman" w:hAnsi="Times New Roman" w:cs="Times New Roman"/>
          <w:b/>
          <w:bCs/>
          <w:color w:val="FF0000"/>
          <w:sz w:val="20"/>
          <w:szCs w:val="20"/>
        </w:rPr>
        <w:t>del'observateur</w:t>
      </w:r>
      <w:proofErr w:type="spellEnd"/>
    </w:p>
    <w:p w14:paraId="46E6B4CA" w14:textId="77777777" w:rsidR="00015803" w:rsidRDefault="00015803" w:rsidP="00015803">
      <w:pPr>
        <w:spacing w:before="100" w:beforeAutospacing="1" w:after="100" w:afterAutospacing="1"/>
        <w:rPr>
          <w:rFonts w:ascii="Times" w:hAnsi="Times" w:cs="Times New Roman"/>
          <w:b/>
          <w:bCs/>
          <w:color w:val="FF0000"/>
          <w:sz w:val="20"/>
          <w:szCs w:val="20"/>
        </w:rPr>
      </w:pPr>
      <w:r w:rsidRPr="00015803">
        <w:rPr>
          <w:rFonts w:ascii="Times" w:hAnsi="Times" w:cs="Times New Roman"/>
          <w:b/>
          <w:bCs/>
          <w:color w:val="FF0000"/>
          <w:sz w:val="20"/>
          <w:szCs w:val="20"/>
        </w:rPr>
        <w:t>Ajoutons que ce phénomène est valable pour la propagation des ondes électromagnétiques, bien qu’elles soient de nature totalement différentes.</w:t>
      </w:r>
    </w:p>
    <w:p w14:paraId="1BB2894B" w14:textId="77777777" w:rsidR="00A34703" w:rsidRDefault="00A34703" w:rsidP="00015803">
      <w:pPr>
        <w:spacing w:before="100" w:beforeAutospacing="1" w:after="100" w:afterAutospacing="1"/>
        <w:rPr>
          <w:rFonts w:ascii="Times" w:hAnsi="Times" w:cs="Times New Roman"/>
          <w:b/>
          <w:bCs/>
          <w:color w:val="FF0000"/>
          <w:sz w:val="20"/>
          <w:szCs w:val="20"/>
        </w:rPr>
      </w:pPr>
    </w:p>
    <w:p w14:paraId="2B49C8E8" w14:textId="77777777" w:rsidR="00A34703" w:rsidRDefault="00A34703" w:rsidP="00015803">
      <w:pPr>
        <w:spacing w:before="100" w:beforeAutospacing="1" w:after="100" w:afterAutospacing="1"/>
        <w:rPr>
          <w:rFonts w:ascii="Times" w:hAnsi="Times" w:cs="Times New Roman"/>
          <w:b/>
          <w:bCs/>
          <w:color w:val="FF0000"/>
          <w:sz w:val="20"/>
          <w:szCs w:val="20"/>
        </w:rPr>
      </w:pPr>
    </w:p>
    <w:p w14:paraId="48AD2AC5" w14:textId="77777777" w:rsidR="00A34703" w:rsidRPr="00A34703" w:rsidRDefault="00A34703" w:rsidP="00A34703">
      <w:pPr>
        <w:rPr>
          <w:rFonts w:ascii="Times" w:eastAsia="Times New Roman" w:hAnsi="Times" w:cs="Times New Roman"/>
          <w:sz w:val="20"/>
          <w:szCs w:val="20"/>
        </w:rPr>
      </w:pPr>
      <w:r w:rsidRPr="00A34703">
        <w:rPr>
          <w:rFonts w:ascii="Times" w:eastAsia="Times New Roman" w:hAnsi="Times" w:cs="Times New Roman"/>
          <w:b/>
          <w:bCs/>
          <w:color w:val="800080"/>
          <w:sz w:val="36"/>
          <w:szCs w:val="36"/>
        </w:rPr>
        <w:t>Distorsion de fréquence</w:t>
      </w:r>
      <w:r w:rsidRPr="00A34703">
        <w:rPr>
          <w:rFonts w:ascii="Times" w:eastAsia="Times New Roman" w:hAnsi="Times" w:cs="Times New Roman"/>
          <w:sz w:val="20"/>
          <w:szCs w:val="20"/>
        </w:rPr>
        <w:t xml:space="preserve"> </w:t>
      </w:r>
    </w:p>
    <w:p w14:paraId="364EB423" w14:textId="77777777" w:rsidR="00A34703" w:rsidRPr="00A34703" w:rsidRDefault="00A34703" w:rsidP="00A34703">
      <w:pPr>
        <w:spacing w:before="100" w:beforeAutospacing="1" w:after="100" w:afterAutospacing="1"/>
        <w:rPr>
          <w:rFonts w:ascii="Times" w:hAnsi="Times" w:cs="Times New Roman"/>
          <w:sz w:val="20"/>
          <w:szCs w:val="20"/>
        </w:rPr>
      </w:pPr>
      <w:r w:rsidRPr="00A34703">
        <w:rPr>
          <w:rFonts w:ascii="Times" w:hAnsi="Times" w:cs="Times New Roman"/>
          <w:b/>
          <w:bCs/>
          <w:color w:val="800000"/>
          <w:sz w:val="20"/>
          <w:szCs w:val="20"/>
        </w:rPr>
        <w:t>Nous parlons de distorsion de fréquences lorsque le signal ne contient plus les mêmes fréquences à la sortie que celles qu'il avait à l'entrée.</w:t>
      </w:r>
    </w:p>
    <w:p w14:paraId="04618420" w14:textId="77777777" w:rsidR="00A34703" w:rsidRPr="00A34703" w:rsidRDefault="00A34703" w:rsidP="00A34703">
      <w:pPr>
        <w:spacing w:before="100" w:beforeAutospacing="1" w:after="100" w:afterAutospacing="1"/>
        <w:jc w:val="center"/>
        <w:rPr>
          <w:rFonts w:ascii="Times" w:hAnsi="Times" w:cs="Times New Roman"/>
          <w:sz w:val="20"/>
          <w:szCs w:val="20"/>
        </w:rPr>
      </w:pPr>
      <w:r>
        <w:rPr>
          <w:rFonts w:ascii="Times" w:hAnsi="Times" w:cs="Times New Roman"/>
          <w:noProof/>
          <w:color w:val="0000FF"/>
          <w:sz w:val="20"/>
          <w:szCs w:val="20"/>
        </w:rPr>
        <w:drawing>
          <wp:inline distT="0" distB="0" distL="0" distR="0" wp14:anchorId="3E76D9F2" wp14:editId="7093E138">
            <wp:extent cx="6454140" cy="1286510"/>
            <wp:effectExtent l="0" t="0" r="0" b="8890"/>
            <wp:docPr id="1" name="Image 1" descr="http://www.epsic.ch/cours/electronique/techn99/acous/dist2.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psic.ch/cours/electronique/techn99/acous/dist2.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54140" cy="1286510"/>
                    </a:xfrm>
                    <a:prstGeom prst="rect">
                      <a:avLst/>
                    </a:prstGeom>
                    <a:noFill/>
                    <a:ln>
                      <a:noFill/>
                    </a:ln>
                  </pic:spPr>
                </pic:pic>
              </a:graphicData>
            </a:graphic>
          </wp:inline>
        </w:drawing>
      </w:r>
    </w:p>
    <w:p w14:paraId="2C167833" w14:textId="77777777" w:rsidR="00A34703" w:rsidRPr="00A34703" w:rsidRDefault="00A34703" w:rsidP="00A34703">
      <w:pPr>
        <w:spacing w:before="100" w:beforeAutospacing="1" w:after="100" w:afterAutospacing="1"/>
        <w:rPr>
          <w:rFonts w:ascii="Times" w:hAnsi="Times" w:cs="Times New Roman"/>
          <w:sz w:val="20"/>
          <w:szCs w:val="20"/>
        </w:rPr>
      </w:pPr>
      <w:r w:rsidRPr="00A34703">
        <w:rPr>
          <w:rFonts w:ascii="Times" w:hAnsi="Times" w:cs="Times New Roman"/>
          <w:b/>
          <w:bCs/>
          <w:color w:val="800000"/>
          <w:sz w:val="20"/>
          <w:szCs w:val="20"/>
        </w:rPr>
        <w:t>C'est une distorsion très souvent voulue. Par exemple les corrections de tonalités, adjonction de fréquences graves ou aiguës, en sont un exemple.</w:t>
      </w:r>
    </w:p>
    <w:p w14:paraId="750DF552" w14:textId="77777777" w:rsidR="00A34703" w:rsidRPr="00A34703" w:rsidRDefault="00A34703" w:rsidP="00A34703">
      <w:pPr>
        <w:spacing w:before="100" w:beforeAutospacing="1" w:after="100" w:afterAutospacing="1"/>
        <w:rPr>
          <w:rFonts w:ascii="Times" w:hAnsi="Times" w:cs="Times New Roman"/>
          <w:sz w:val="20"/>
          <w:szCs w:val="20"/>
        </w:rPr>
      </w:pPr>
      <w:r w:rsidRPr="00A34703">
        <w:rPr>
          <w:rFonts w:ascii="Times" w:hAnsi="Times" w:cs="Times New Roman"/>
          <w:b/>
          <w:bCs/>
          <w:color w:val="800000"/>
          <w:sz w:val="20"/>
          <w:szCs w:val="20"/>
        </w:rPr>
        <w:t>En technique de transmission radiophonique, les sons en provenance des studios sont généralement modifiés en fréquences, comme en ondes moyennes où le signal est coupé au delà de 4500Hz.</w:t>
      </w:r>
    </w:p>
    <w:p w14:paraId="33893EDB" w14:textId="77777777" w:rsidR="00A34703" w:rsidRPr="00A34703" w:rsidRDefault="00A34703" w:rsidP="00A34703">
      <w:pPr>
        <w:rPr>
          <w:rFonts w:ascii="Times" w:eastAsia="Times New Roman" w:hAnsi="Times" w:cs="Times New Roman"/>
          <w:sz w:val="20"/>
          <w:szCs w:val="20"/>
        </w:rPr>
      </w:pPr>
      <w:r w:rsidRPr="00A34703">
        <w:rPr>
          <w:rFonts w:ascii="Times" w:eastAsia="Times New Roman" w:hAnsi="Times" w:cs="Times New Roman"/>
          <w:b/>
          <w:bCs/>
          <w:color w:val="800080"/>
          <w:sz w:val="36"/>
          <w:szCs w:val="36"/>
        </w:rPr>
        <w:t>Distorsion de phase</w:t>
      </w:r>
      <w:r w:rsidRPr="00A34703">
        <w:rPr>
          <w:rFonts w:ascii="Times" w:eastAsia="Times New Roman" w:hAnsi="Times" w:cs="Times New Roman"/>
          <w:sz w:val="20"/>
          <w:szCs w:val="20"/>
        </w:rPr>
        <w:t xml:space="preserve"> </w:t>
      </w:r>
    </w:p>
    <w:p w14:paraId="333D18F9" w14:textId="77777777" w:rsidR="00A34703" w:rsidRPr="00A34703" w:rsidRDefault="00A34703" w:rsidP="00A34703">
      <w:pPr>
        <w:spacing w:before="100" w:beforeAutospacing="1" w:after="100" w:afterAutospacing="1"/>
        <w:rPr>
          <w:rFonts w:ascii="Times" w:hAnsi="Times" w:cs="Times New Roman"/>
          <w:sz w:val="20"/>
          <w:szCs w:val="20"/>
        </w:rPr>
      </w:pPr>
      <w:r w:rsidRPr="00A34703">
        <w:rPr>
          <w:rFonts w:ascii="Times" w:hAnsi="Times" w:cs="Times New Roman"/>
          <w:b/>
          <w:bCs/>
          <w:color w:val="800000"/>
          <w:sz w:val="20"/>
          <w:szCs w:val="20"/>
        </w:rPr>
        <w:t>Nous parlons de distorsion de phase lorsque c'est la durée d'un cycle du signal qui peut être modifiée. Cette distorsion est interdépendante avec la distorsion de fréquences et est d'une manière générale peu gênante en acoustique.</w:t>
      </w:r>
    </w:p>
    <w:p w14:paraId="49F3D1E3" w14:textId="77777777" w:rsidR="00712C50" w:rsidRPr="00712C50" w:rsidRDefault="00712C50" w:rsidP="00712C50">
      <w:pPr>
        <w:rPr>
          <w:rFonts w:ascii="Times" w:eastAsia="Times New Roman" w:hAnsi="Times" w:cs="Times New Roman"/>
          <w:sz w:val="20"/>
          <w:szCs w:val="20"/>
        </w:rPr>
      </w:pPr>
      <w:proofErr w:type="spellStart"/>
      <w:r w:rsidRPr="00712C50">
        <w:rPr>
          <w:rFonts w:ascii="Times" w:eastAsia="Times New Roman" w:hAnsi="Times" w:cs="Times New Roman"/>
          <w:b/>
          <w:bCs/>
          <w:color w:val="800080"/>
          <w:sz w:val="36"/>
          <w:szCs w:val="36"/>
        </w:rPr>
        <w:t>Distorson</w:t>
      </w:r>
      <w:proofErr w:type="spellEnd"/>
      <w:r w:rsidRPr="00712C50">
        <w:rPr>
          <w:rFonts w:ascii="Times" w:eastAsia="Times New Roman" w:hAnsi="Times" w:cs="Times New Roman"/>
          <w:b/>
          <w:bCs/>
          <w:color w:val="800080"/>
          <w:sz w:val="36"/>
          <w:szCs w:val="36"/>
        </w:rPr>
        <w:t xml:space="preserve"> harmonique</w:t>
      </w:r>
      <w:r w:rsidRPr="00712C50">
        <w:rPr>
          <w:rFonts w:ascii="Times" w:eastAsia="Times New Roman" w:hAnsi="Times" w:cs="Times New Roman"/>
          <w:sz w:val="20"/>
          <w:szCs w:val="20"/>
        </w:rPr>
        <w:t xml:space="preserve"> </w:t>
      </w:r>
    </w:p>
    <w:p w14:paraId="29C7CB9B" w14:textId="77777777" w:rsidR="00712C50" w:rsidRPr="00712C50" w:rsidRDefault="00712C50" w:rsidP="00712C50">
      <w:pPr>
        <w:spacing w:before="100" w:beforeAutospacing="1" w:after="100" w:afterAutospacing="1"/>
        <w:rPr>
          <w:rFonts w:ascii="Times" w:hAnsi="Times" w:cs="Times New Roman"/>
          <w:sz w:val="20"/>
          <w:szCs w:val="20"/>
        </w:rPr>
      </w:pPr>
      <w:r w:rsidRPr="00712C50">
        <w:rPr>
          <w:rFonts w:ascii="Times" w:hAnsi="Times" w:cs="Times New Roman"/>
          <w:b/>
          <w:bCs/>
          <w:color w:val="800000"/>
          <w:sz w:val="20"/>
          <w:szCs w:val="20"/>
        </w:rPr>
        <w:t xml:space="preserve">Nous parlons de </w:t>
      </w:r>
      <w:proofErr w:type="gramStart"/>
      <w:r w:rsidRPr="00712C50">
        <w:rPr>
          <w:rFonts w:ascii="Times" w:hAnsi="Times" w:cs="Times New Roman"/>
          <w:b/>
          <w:bCs/>
          <w:color w:val="800000"/>
          <w:sz w:val="20"/>
          <w:szCs w:val="20"/>
        </w:rPr>
        <w:t>distorsion</w:t>
      </w:r>
      <w:proofErr w:type="gramEnd"/>
      <w:r w:rsidRPr="00712C50">
        <w:rPr>
          <w:rFonts w:ascii="Times" w:hAnsi="Times" w:cs="Times New Roman"/>
          <w:b/>
          <w:bCs/>
          <w:color w:val="800000"/>
          <w:sz w:val="20"/>
          <w:szCs w:val="20"/>
        </w:rPr>
        <w:t xml:space="preserve"> harmoniques lorsque le signal est affecté d'harmoniques supplémentaires et/ou d’harmoniques d'amplitudes différentes. Comme le passage d'un signal sinusoïdal à un signal écrêté.</w:t>
      </w:r>
    </w:p>
    <w:p w14:paraId="70DAC07D" w14:textId="77777777" w:rsidR="00712C50" w:rsidRPr="00712C50" w:rsidRDefault="00712C50" w:rsidP="00712C50">
      <w:pPr>
        <w:spacing w:before="100" w:beforeAutospacing="1" w:after="100" w:afterAutospacing="1"/>
        <w:jc w:val="center"/>
        <w:rPr>
          <w:rFonts w:ascii="Times" w:hAnsi="Times" w:cs="Times New Roman"/>
          <w:sz w:val="20"/>
          <w:szCs w:val="20"/>
        </w:rPr>
      </w:pPr>
      <w:r>
        <w:rPr>
          <w:rFonts w:ascii="Times" w:hAnsi="Times" w:cs="Times New Roman"/>
          <w:b/>
          <w:bCs/>
          <w:noProof/>
          <w:color w:val="0000FF"/>
          <w:sz w:val="20"/>
          <w:szCs w:val="20"/>
        </w:rPr>
        <w:drawing>
          <wp:inline distT="0" distB="0" distL="0" distR="0" wp14:anchorId="7434060B" wp14:editId="0AD8D8FF">
            <wp:extent cx="7325995" cy="2562225"/>
            <wp:effectExtent l="0" t="0" r="0" b="3175"/>
            <wp:docPr id="3" name="Image 3" descr="http://www.epsic.ch/cours/electronique/techn99/acous/dist4.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psic.ch/cours/electronique/techn99/acous/dist4.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25995" cy="2562225"/>
                    </a:xfrm>
                    <a:prstGeom prst="rect">
                      <a:avLst/>
                    </a:prstGeom>
                    <a:noFill/>
                    <a:ln>
                      <a:noFill/>
                    </a:ln>
                  </pic:spPr>
                </pic:pic>
              </a:graphicData>
            </a:graphic>
          </wp:inline>
        </w:drawing>
      </w:r>
    </w:p>
    <w:p w14:paraId="13176AAF" w14:textId="77777777" w:rsidR="00712C50" w:rsidRPr="00712C50" w:rsidRDefault="00712C50" w:rsidP="00712C50">
      <w:pPr>
        <w:spacing w:before="100" w:beforeAutospacing="1" w:after="100" w:afterAutospacing="1"/>
        <w:rPr>
          <w:rFonts w:ascii="Times" w:hAnsi="Times" w:cs="Times New Roman"/>
          <w:sz w:val="20"/>
          <w:szCs w:val="20"/>
        </w:rPr>
      </w:pPr>
      <w:r w:rsidRPr="00712C50">
        <w:rPr>
          <w:rFonts w:ascii="Times" w:hAnsi="Times" w:cs="Times New Roman"/>
          <w:b/>
          <w:bCs/>
          <w:color w:val="800000"/>
          <w:sz w:val="20"/>
          <w:szCs w:val="20"/>
        </w:rPr>
        <w:t>Tous les éléments électroniques utilisés pour amplifier un signal ont une caractéristique sortie/entrée rarement linéaire. C'est à dire que le courant circulant dans l'élément n'est pas parfaitement proportionnel, mais présentant une légère courbure de leur caractéristique tension-courant.</w:t>
      </w:r>
    </w:p>
    <w:p w14:paraId="04646503" w14:textId="77777777" w:rsidR="00712C50" w:rsidRPr="00712C50" w:rsidRDefault="00712C50" w:rsidP="00712C50">
      <w:pPr>
        <w:spacing w:before="100" w:beforeAutospacing="1" w:after="100" w:afterAutospacing="1"/>
        <w:rPr>
          <w:rFonts w:ascii="Times" w:hAnsi="Times" w:cs="Times New Roman"/>
          <w:sz w:val="20"/>
          <w:szCs w:val="20"/>
        </w:rPr>
      </w:pPr>
      <w:r w:rsidRPr="00712C50">
        <w:rPr>
          <w:rFonts w:ascii="Times" w:hAnsi="Times" w:cs="Times New Roman"/>
          <w:b/>
          <w:bCs/>
          <w:color w:val="800000"/>
          <w:sz w:val="20"/>
          <w:szCs w:val="20"/>
        </w:rPr>
        <w:t>La courbure de la caractéristique de transfert d'un élément amplificateur entraîne une autre distorsion appelée d'intermodulation.</w:t>
      </w:r>
    </w:p>
    <w:p w14:paraId="1A83E8BA" w14:textId="77777777" w:rsidR="00712C50" w:rsidRPr="00712C50" w:rsidRDefault="00712C50" w:rsidP="00712C50">
      <w:pPr>
        <w:spacing w:before="100" w:beforeAutospacing="1" w:after="100" w:afterAutospacing="1"/>
        <w:rPr>
          <w:rFonts w:ascii="Times" w:hAnsi="Times" w:cs="Times New Roman"/>
          <w:sz w:val="20"/>
          <w:szCs w:val="20"/>
        </w:rPr>
      </w:pPr>
      <w:r w:rsidRPr="00712C50">
        <w:rPr>
          <w:rFonts w:ascii="Times" w:hAnsi="Times" w:cs="Times New Roman"/>
          <w:b/>
          <w:bCs/>
          <w:color w:val="800000"/>
          <w:sz w:val="20"/>
          <w:szCs w:val="20"/>
        </w:rPr>
        <w:t>En technique de transmission cette propriété permet le mélange de fréquences ainsi que des modulations dites "</w:t>
      </w:r>
      <w:proofErr w:type="spellStart"/>
      <w:r w:rsidRPr="00712C50">
        <w:rPr>
          <w:rFonts w:ascii="Times" w:hAnsi="Times" w:cs="Times New Roman"/>
          <w:b/>
          <w:bCs/>
          <w:color w:val="800000"/>
          <w:sz w:val="20"/>
          <w:szCs w:val="20"/>
        </w:rPr>
        <w:t>interporteuses</w:t>
      </w:r>
      <w:proofErr w:type="spellEnd"/>
      <w:r w:rsidRPr="00712C50">
        <w:rPr>
          <w:rFonts w:ascii="Times" w:hAnsi="Times" w:cs="Times New Roman"/>
          <w:b/>
          <w:bCs/>
          <w:color w:val="800000"/>
          <w:sz w:val="20"/>
          <w:szCs w:val="20"/>
        </w:rPr>
        <w:t>". Mais en acoustique, cette propriété peut être néfaste lorsque la tension d’alimentation " ondule " le signal audible avec une fréquence fixe d’ondulation de f = 50Hz ou 100Hz, par exemple.</w:t>
      </w:r>
    </w:p>
    <w:p w14:paraId="5183E9BB" w14:textId="77777777" w:rsidR="00A34703" w:rsidRDefault="00A34703" w:rsidP="00015803">
      <w:pPr>
        <w:spacing w:before="100" w:beforeAutospacing="1" w:after="100" w:afterAutospacing="1"/>
        <w:rPr>
          <w:rFonts w:ascii="Times" w:hAnsi="Times" w:cs="Times New Roman"/>
          <w:color w:val="FF0000"/>
          <w:sz w:val="20"/>
          <w:szCs w:val="20"/>
        </w:rPr>
      </w:pPr>
    </w:p>
    <w:p w14:paraId="4CAA93AF" w14:textId="77777777" w:rsidR="00507210" w:rsidRDefault="00507210" w:rsidP="00015803">
      <w:pPr>
        <w:spacing w:before="100" w:beforeAutospacing="1" w:after="100" w:afterAutospacing="1"/>
        <w:rPr>
          <w:rFonts w:ascii="Times" w:hAnsi="Times" w:cs="Times New Roman"/>
          <w:color w:val="FF0000"/>
          <w:sz w:val="20"/>
          <w:szCs w:val="20"/>
        </w:rPr>
      </w:pPr>
    </w:p>
    <w:p w14:paraId="46F077DE" w14:textId="77777777" w:rsidR="00507210" w:rsidRDefault="00507210" w:rsidP="00015803">
      <w:pPr>
        <w:spacing w:before="100" w:beforeAutospacing="1" w:after="100" w:afterAutospacing="1"/>
        <w:rPr>
          <w:rFonts w:eastAsia="Times New Roman" w:cs="Times New Roman"/>
        </w:rPr>
      </w:pPr>
      <w:r>
        <w:rPr>
          <w:rFonts w:eastAsia="Times New Roman" w:cs="Times New Roman"/>
        </w:rPr>
        <w:t xml:space="preserve">Cette distorsion est surtout embêtante pour les basses fréquences (inférieures à 250 Hz). De toutes façons, pour les fréquences plus élevées, si il reste important de synchroniser les </w:t>
      </w:r>
      <w:proofErr w:type="spellStart"/>
      <w:r>
        <w:rPr>
          <w:rFonts w:eastAsia="Times New Roman" w:cs="Times New Roman"/>
        </w:rPr>
        <w:t>hauts-parleurs</w:t>
      </w:r>
      <w:proofErr w:type="spellEnd"/>
      <w:r>
        <w:rPr>
          <w:rFonts w:eastAsia="Times New Roman" w:cs="Times New Roman"/>
        </w:rPr>
        <w:t xml:space="preserve"> d'une même enceinte, il devient illusoire de vouloir synchroniser les enceintes entre elles, par exemple, à 10 000 Hz, un déplacement de l'auditeur de 17 mm (la moitié de la longueur d'onde), et hop, tout est fichu !</w:t>
      </w:r>
    </w:p>
    <w:p w14:paraId="12334A94" w14:textId="77777777" w:rsidR="002B699C" w:rsidRDefault="002B699C" w:rsidP="00015803">
      <w:pPr>
        <w:spacing w:before="100" w:beforeAutospacing="1" w:after="100" w:afterAutospacing="1"/>
        <w:rPr>
          <w:rFonts w:eastAsia="Times New Roman" w:cs="Times New Roman"/>
        </w:rPr>
      </w:pPr>
    </w:p>
    <w:p w14:paraId="54C0DBD1" w14:textId="77777777" w:rsidR="002B699C" w:rsidRDefault="002B699C" w:rsidP="00015803">
      <w:pPr>
        <w:spacing w:before="100" w:beforeAutospacing="1" w:after="100" w:afterAutospacing="1"/>
        <w:rPr>
          <w:rFonts w:eastAsia="Times New Roman" w:cs="Times New Roman"/>
        </w:rPr>
      </w:pPr>
    </w:p>
    <w:p w14:paraId="05BDC8C8" w14:textId="77777777" w:rsidR="0058014C" w:rsidRDefault="0058014C" w:rsidP="00015803">
      <w:pPr>
        <w:spacing w:before="100" w:beforeAutospacing="1" w:after="100" w:afterAutospacing="1"/>
        <w:rPr>
          <w:rFonts w:eastAsia="Times New Roman" w:cs="Times New Roman"/>
        </w:rPr>
      </w:pPr>
    </w:p>
    <w:p w14:paraId="5CCC4AB1" w14:textId="77777777" w:rsidR="0058014C" w:rsidRDefault="0058014C" w:rsidP="00015803">
      <w:pPr>
        <w:spacing w:before="100" w:beforeAutospacing="1" w:after="100" w:afterAutospacing="1"/>
        <w:rPr>
          <w:rFonts w:eastAsia="Times New Roman" w:cs="Times New Roman"/>
        </w:rPr>
      </w:pPr>
    </w:p>
    <w:p w14:paraId="245A3E52" w14:textId="77777777" w:rsidR="0058014C" w:rsidRDefault="0058014C" w:rsidP="00015803">
      <w:pPr>
        <w:spacing w:before="100" w:beforeAutospacing="1" w:after="100" w:afterAutospacing="1"/>
        <w:rPr>
          <w:rFonts w:eastAsia="Times New Roman" w:cs="Times New Roman"/>
        </w:rPr>
      </w:pPr>
    </w:p>
    <w:p w14:paraId="35159759" w14:textId="77777777" w:rsidR="0058014C" w:rsidRDefault="0058014C" w:rsidP="00015803">
      <w:pPr>
        <w:spacing w:before="100" w:beforeAutospacing="1" w:after="100" w:afterAutospacing="1"/>
        <w:rPr>
          <w:rFonts w:eastAsia="Times New Roman" w:cs="Times New Roman"/>
        </w:rPr>
      </w:pPr>
    </w:p>
    <w:p w14:paraId="185BF6B8" w14:textId="77777777" w:rsidR="0058014C" w:rsidRDefault="0058014C" w:rsidP="00015803">
      <w:pPr>
        <w:spacing w:before="100" w:beforeAutospacing="1" w:after="100" w:afterAutospacing="1"/>
        <w:rPr>
          <w:rFonts w:eastAsia="Times New Roman" w:cs="Times New Roman"/>
        </w:rPr>
      </w:pPr>
    </w:p>
    <w:p w14:paraId="1B14ABF7" w14:textId="77777777" w:rsidR="0058014C" w:rsidRDefault="0058014C" w:rsidP="00015803">
      <w:pPr>
        <w:spacing w:before="100" w:beforeAutospacing="1" w:after="100" w:afterAutospacing="1"/>
        <w:rPr>
          <w:rFonts w:eastAsia="Times New Roman" w:cs="Times New Roman"/>
        </w:rPr>
      </w:pPr>
    </w:p>
    <w:p w14:paraId="0315E246" w14:textId="77777777" w:rsidR="0058014C" w:rsidRDefault="0058014C" w:rsidP="00015803">
      <w:pPr>
        <w:spacing w:before="100" w:beforeAutospacing="1" w:after="100" w:afterAutospacing="1"/>
        <w:rPr>
          <w:rFonts w:eastAsia="Times New Roman" w:cs="Times New Roman"/>
        </w:rPr>
      </w:pPr>
    </w:p>
    <w:p w14:paraId="79964C1A" w14:textId="77777777" w:rsidR="0058014C" w:rsidRDefault="0058014C" w:rsidP="00015803">
      <w:pPr>
        <w:spacing w:before="100" w:beforeAutospacing="1" w:after="100" w:afterAutospacing="1"/>
        <w:rPr>
          <w:rFonts w:eastAsia="Times New Roman" w:cs="Times New Roman"/>
        </w:rPr>
      </w:pPr>
    </w:p>
    <w:p w14:paraId="15F275E4" w14:textId="77777777" w:rsidR="0058014C" w:rsidRDefault="0058014C" w:rsidP="00015803">
      <w:pPr>
        <w:spacing w:before="100" w:beforeAutospacing="1" w:after="100" w:afterAutospacing="1"/>
        <w:rPr>
          <w:rFonts w:eastAsia="Times New Roman" w:cs="Times New Roman"/>
        </w:rPr>
      </w:pPr>
    </w:p>
    <w:p w14:paraId="11A15A5D" w14:textId="77777777" w:rsidR="0058014C" w:rsidRDefault="0058014C" w:rsidP="00015803">
      <w:pPr>
        <w:spacing w:before="100" w:beforeAutospacing="1" w:after="100" w:afterAutospacing="1"/>
        <w:rPr>
          <w:rFonts w:eastAsia="Times New Roman" w:cs="Times New Roman"/>
        </w:rPr>
      </w:pPr>
    </w:p>
    <w:p w14:paraId="76144D8A" w14:textId="77777777" w:rsidR="0058014C" w:rsidRDefault="0058014C" w:rsidP="00015803">
      <w:pPr>
        <w:spacing w:before="100" w:beforeAutospacing="1" w:after="100" w:afterAutospacing="1"/>
        <w:rPr>
          <w:rFonts w:eastAsia="Times New Roman" w:cs="Times New Roman"/>
        </w:rPr>
      </w:pPr>
    </w:p>
    <w:p w14:paraId="03EFAA56" w14:textId="77777777" w:rsidR="0058014C" w:rsidRDefault="0058014C" w:rsidP="00015803">
      <w:pPr>
        <w:spacing w:before="100" w:beforeAutospacing="1" w:after="100" w:afterAutospacing="1"/>
        <w:rPr>
          <w:rFonts w:eastAsia="Times New Roman" w:cs="Times New Roman"/>
        </w:rPr>
      </w:pPr>
    </w:p>
    <w:p w14:paraId="1C665AD2" w14:textId="77777777" w:rsidR="0058014C" w:rsidRDefault="0058014C" w:rsidP="00015803">
      <w:pPr>
        <w:spacing w:before="100" w:beforeAutospacing="1" w:after="100" w:afterAutospacing="1"/>
        <w:rPr>
          <w:rFonts w:eastAsia="Times New Roman" w:cs="Times New Roman"/>
        </w:rPr>
      </w:pPr>
    </w:p>
    <w:p w14:paraId="1DB6D8E6" w14:textId="77777777" w:rsidR="002B699C" w:rsidRDefault="002B699C" w:rsidP="00015803">
      <w:pPr>
        <w:spacing w:before="100" w:beforeAutospacing="1" w:after="100" w:afterAutospacing="1"/>
        <w:rPr>
          <w:rFonts w:eastAsia="Times New Roman" w:cs="Times New Roman"/>
        </w:rPr>
      </w:pPr>
    </w:p>
    <w:p w14:paraId="0AABA249" w14:textId="77777777" w:rsidR="002B699C" w:rsidRDefault="002B699C" w:rsidP="00015803">
      <w:pPr>
        <w:spacing w:before="100" w:beforeAutospacing="1" w:after="100" w:afterAutospacing="1"/>
        <w:rPr>
          <w:rFonts w:eastAsia="Times New Roman" w:cs="Times New Roman"/>
        </w:rPr>
      </w:pPr>
    </w:p>
    <w:p w14:paraId="757D7CDE" w14:textId="77777777" w:rsidR="002B699C" w:rsidRDefault="002B699C" w:rsidP="00015803">
      <w:pPr>
        <w:spacing w:before="100" w:beforeAutospacing="1" w:after="100" w:afterAutospacing="1"/>
        <w:rPr>
          <w:rFonts w:eastAsia="Times New Roman" w:cs="Times New Roman"/>
        </w:rPr>
      </w:pPr>
    </w:p>
    <w:p w14:paraId="6A2C533F" w14:textId="77777777" w:rsidR="002B699C" w:rsidRPr="002B699C" w:rsidRDefault="002B699C" w:rsidP="002B699C">
      <w:pPr>
        <w:spacing w:before="100" w:beforeAutospacing="1" w:after="100" w:afterAutospacing="1"/>
        <w:jc w:val="center"/>
        <w:rPr>
          <w:rFonts w:ascii="Times" w:hAnsi="Times" w:cs="Times New Roman"/>
          <w:b/>
          <w:color w:val="FF0000"/>
          <w:sz w:val="36"/>
          <w:szCs w:val="20"/>
        </w:rPr>
      </w:pPr>
      <w:r w:rsidRPr="002B699C">
        <w:rPr>
          <w:rFonts w:eastAsia="Times New Roman" w:cs="Times New Roman"/>
          <w:b/>
          <w:sz w:val="44"/>
        </w:rPr>
        <w:t>NOTE</w:t>
      </w:r>
    </w:p>
    <w:p w14:paraId="418288CE" w14:textId="77777777" w:rsidR="002B699C" w:rsidRPr="002B699C" w:rsidRDefault="002B699C" w:rsidP="00015803">
      <w:pPr>
        <w:pStyle w:val="NormalWeb"/>
        <w:rPr>
          <w:sz w:val="22"/>
        </w:rPr>
      </w:pPr>
      <w:r w:rsidRPr="002B699C">
        <w:rPr>
          <w:sz w:val="22"/>
        </w:rPr>
        <w:t>Test d’émission réception</w:t>
      </w:r>
    </w:p>
    <w:p w14:paraId="47C71669" w14:textId="77777777" w:rsidR="002B699C" w:rsidRDefault="002B699C" w:rsidP="0072527E">
      <w:pPr>
        <w:pStyle w:val="NormalWeb"/>
        <w:spacing w:before="0" w:beforeAutospacing="0" w:after="0" w:afterAutospacing="0"/>
        <w:rPr>
          <w:sz w:val="22"/>
        </w:rPr>
      </w:pPr>
      <w:r w:rsidRPr="002B699C">
        <w:rPr>
          <w:sz w:val="22"/>
        </w:rPr>
        <w:t>Contexte :</w:t>
      </w:r>
    </w:p>
    <w:p w14:paraId="3BB3903D" w14:textId="77777777" w:rsidR="002B699C" w:rsidRDefault="002B699C" w:rsidP="0072527E">
      <w:pPr>
        <w:pStyle w:val="NormalWeb"/>
        <w:numPr>
          <w:ilvl w:val="0"/>
          <w:numId w:val="2"/>
        </w:numPr>
        <w:spacing w:before="0" w:beforeAutospacing="0" w:after="0" w:afterAutospacing="0"/>
        <w:rPr>
          <w:sz w:val="22"/>
        </w:rPr>
      </w:pPr>
      <w:r>
        <w:rPr>
          <w:sz w:val="22"/>
        </w:rPr>
        <w:t>téléphone entre enceintes émettrices (2)</w:t>
      </w:r>
      <w:bookmarkStart w:id="0" w:name="_GoBack"/>
      <w:bookmarkEnd w:id="0"/>
    </w:p>
    <w:p w14:paraId="72B142AF" w14:textId="77777777" w:rsidR="0072527E" w:rsidRDefault="002B699C" w:rsidP="0072527E">
      <w:pPr>
        <w:pStyle w:val="NormalWeb"/>
        <w:numPr>
          <w:ilvl w:val="0"/>
          <w:numId w:val="2"/>
        </w:numPr>
        <w:rPr>
          <w:sz w:val="22"/>
        </w:rPr>
      </w:pPr>
      <w:r>
        <w:rPr>
          <w:sz w:val="22"/>
        </w:rPr>
        <w:t xml:space="preserve">volume </w:t>
      </w:r>
      <w:r w:rsidR="0072527E">
        <w:rPr>
          <w:sz w:val="22"/>
        </w:rPr>
        <w:t>suffisant pour entendre sur iPhone</w:t>
      </w:r>
    </w:p>
    <w:p w14:paraId="15581B34" w14:textId="77777777" w:rsidR="0072527E" w:rsidRDefault="0072527E" w:rsidP="0072527E">
      <w:pPr>
        <w:pStyle w:val="NormalWeb"/>
        <w:ind w:left="1080"/>
        <w:rPr>
          <w:sz w:val="22"/>
        </w:rPr>
      </w:pPr>
      <w:r>
        <w:rPr>
          <w:sz w:val="22"/>
        </w:rPr>
        <w:t xml:space="preserve">Quand le téléphone est aligné avec un émetteur, dans 2 cas sur 3, le message apparait avec des erreurs (moyenne de 10). Ceci est </w:t>
      </w:r>
      <w:proofErr w:type="spellStart"/>
      <w:r>
        <w:rPr>
          <w:sz w:val="22"/>
        </w:rPr>
        <w:t>dûe</w:t>
      </w:r>
      <w:proofErr w:type="spellEnd"/>
      <w:r>
        <w:rPr>
          <w:sz w:val="22"/>
        </w:rPr>
        <w:t xml:space="preserve"> </w:t>
      </w:r>
      <w:proofErr w:type="spellStart"/>
      <w:r>
        <w:rPr>
          <w:sz w:val="22"/>
        </w:rPr>
        <w:t>celon</w:t>
      </w:r>
      <w:proofErr w:type="spellEnd"/>
      <w:r>
        <w:rPr>
          <w:sz w:val="22"/>
        </w:rPr>
        <w:t xml:space="preserve"> moi à l’interférence entre les deux sources. Etant donnée que si je retire la source qui fait «dos» au téléphone, le message passe avec 1/0 erreurs.</w:t>
      </w:r>
    </w:p>
    <w:p w14:paraId="70185575" w14:textId="77777777" w:rsidR="0072527E" w:rsidRDefault="0072527E" w:rsidP="0072527E">
      <w:pPr>
        <w:pStyle w:val="NormalWeb"/>
        <w:ind w:left="1080"/>
        <w:rPr>
          <w:sz w:val="22"/>
        </w:rPr>
      </w:pPr>
      <w:r>
        <w:rPr>
          <w:sz w:val="22"/>
        </w:rPr>
        <w:t xml:space="preserve">  Quand le téléphone est orienté ailleurs (vers aucune des sources) les résultats varient de 10 à plus de 50 erreurs, ici je suppose que c’est dû, tout d’abord à l’orientation et en plus aux interférences.</w:t>
      </w:r>
    </w:p>
    <w:p w14:paraId="709352DA" w14:textId="77777777" w:rsidR="002B699C" w:rsidRPr="002B699C" w:rsidRDefault="002B699C" w:rsidP="00015803">
      <w:pPr>
        <w:pStyle w:val="NormalWeb"/>
        <w:rPr>
          <w:sz w:val="22"/>
        </w:rPr>
      </w:pPr>
    </w:p>
    <w:p w14:paraId="5EDE5E05" w14:textId="77777777" w:rsidR="00015803" w:rsidRPr="002B699C" w:rsidRDefault="00015803" w:rsidP="00015803">
      <w:pPr>
        <w:rPr>
          <w:rFonts w:ascii="Times" w:eastAsia="Times New Roman" w:hAnsi="Times" w:cs="Times New Roman"/>
          <w:sz w:val="22"/>
          <w:szCs w:val="20"/>
        </w:rPr>
      </w:pPr>
    </w:p>
    <w:p w14:paraId="13C9C427" w14:textId="77777777" w:rsidR="00015803" w:rsidRDefault="00015803"/>
    <w:sectPr w:rsidR="00015803" w:rsidSect="005924C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82D1E"/>
    <w:multiLevelType w:val="multilevel"/>
    <w:tmpl w:val="18EE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D014BC"/>
    <w:multiLevelType w:val="hybridMultilevel"/>
    <w:tmpl w:val="A60A40C4"/>
    <w:lvl w:ilvl="0" w:tplc="D5269C42">
      <w:numFmt w:val="bullet"/>
      <w:lvlText w:val="-"/>
      <w:lvlJc w:val="left"/>
      <w:pPr>
        <w:ind w:left="1080" w:hanging="360"/>
      </w:pPr>
      <w:rPr>
        <w:rFonts w:ascii="Times" w:eastAsia="Times New Roman" w:hAnsi="Times" w:cs="Times New Roman"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6B1D18A8"/>
    <w:multiLevelType w:val="hybridMultilevel"/>
    <w:tmpl w:val="41C0B4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AB95748"/>
    <w:multiLevelType w:val="hybridMultilevel"/>
    <w:tmpl w:val="6D3870B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803"/>
    <w:rsid w:val="00015803"/>
    <w:rsid w:val="002B699C"/>
    <w:rsid w:val="00507210"/>
    <w:rsid w:val="0058014C"/>
    <w:rsid w:val="005924C4"/>
    <w:rsid w:val="00712C50"/>
    <w:rsid w:val="0072527E"/>
    <w:rsid w:val="007E628E"/>
    <w:rsid w:val="00A34703"/>
    <w:rsid w:val="00AF186C"/>
    <w:rsid w:val="00D51ED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6728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15803"/>
    <w:pPr>
      <w:spacing w:before="100" w:beforeAutospacing="1" w:after="100" w:afterAutospacing="1"/>
    </w:pPr>
    <w:rPr>
      <w:rFonts w:ascii="Times" w:hAnsi="Times" w:cs="Times New Roman"/>
      <w:sz w:val="20"/>
      <w:szCs w:val="20"/>
    </w:rPr>
  </w:style>
  <w:style w:type="character" w:styleId="Lienhypertexte">
    <w:name w:val="Hyperlink"/>
    <w:basedOn w:val="Policepardfaut"/>
    <w:uiPriority w:val="99"/>
    <w:semiHidden/>
    <w:unhideWhenUsed/>
    <w:rsid w:val="00015803"/>
    <w:rPr>
      <w:color w:val="0000FF"/>
      <w:u w:val="single"/>
    </w:rPr>
  </w:style>
  <w:style w:type="character" w:customStyle="1" w:styleId="nowrap">
    <w:name w:val="nowrap"/>
    <w:basedOn w:val="Policepardfaut"/>
    <w:rsid w:val="00015803"/>
  </w:style>
  <w:style w:type="paragraph" w:styleId="Paragraphedeliste">
    <w:name w:val="List Paragraph"/>
    <w:basedOn w:val="Normal"/>
    <w:uiPriority w:val="34"/>
    <w:qFormat/>
    <w:rsid w:val="00015803"/>
    <w:pPr>
      <w:ind w:left="720"/>
      <w:contextualSpacing/>
    </w:pPr>
  </w:style>
  <w:style w:type="character" w:styleId="lev">
    <w:name w:val="Strong"/>
    <w:basedOn w:val="Policepardfaut"/>
    <w:uiPriority w:val="22"/>
    <w:qFormat/>
    <w:rsid w:val="00015803"/>
    <w:rPr>
      <w:b/>
      <w:bCs/>
    </w:rPr>
  </w:style>
  <w:style w:type="paragraph" w:styleId="Textedebulles">
    <w:name w:val="Balloon Text"/>
    <w:basedOn w:val="Normal"/>
    <w:link w:val="TextedebullesCar"/>
    <w:uiPriority w:val="99"/>
    <w:semiHidden/>
    <w:unhideWhenUsed/>
    <w:rsid w:val="00A34703"/>
    <w:rPr>
      <w:rFonts w:ascii="Lucida Grande" w:hAnsi="Lucida Grande"/>
      <w:sz w:val="18"/>
      <w:szCs w:val="18"/>
    </w:rPr>
  </w:style>
  <w:style w:type="character" w:customStyle="1" w:styleId="TextedebullesCar">
    <w:name w:val="Texte de bulles Car"/>
    <w:basedOn w:val="Policepardfaut"/>
    <w:link w:val="Textedebulles"/>
    <w:uiPriority w:val="99"/>
    <w:semiHidden/>
    <w:rsid w:val="00A3470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15803"/>
    <w:pPr>
      <w:spacing w:before="100" w:beforeAutospacing="1" w:after="100" w:afterAutospacing="1"/>
    </w:pPr>
    <w:rPr>
      <w:rFonts w:ascii="Times" w:hAnsi="Times" w:cs="Times New Roman"/>
      <w:sz w:val="20"/>
      <w:szCs w:val="20"/>
    </w:rPr>
  </w:style>
  <w:style w:type="character" w:styleId="Lienhypertexte">
    <w:name w:val="Hyperlink"/>
    <w:basedOn w:val="Policepardfaut"/>
    <w:uiPriority w:val="99"/>
    <w:semiHidden/>
    <w:unhideWhenUsed/>
    <w:rsid w:val="00015803"/>
    <w:rPr>
      <w:color w:val="0000FF"/>
      <w:u w:val="single"/>
    </w:rPr>
  </w:style>
  <w:style w:type="character" w:customStyle="1" w:styleId="nowrap">
    <w:name w:val="nowrap"/>
    <w:basedOn w:val="Policepardfaut"/>
    <w:rsid w:val="00015803"/>
  </w:style>
  <w:style w:type="paragraph" w:styleId="Paragraphedeliste">
    <w:name w:val="List Paragraph"/>
    <w:basedOn w:val="Normal"/>
    <w:uiPriority w:val="34"/>
    <w:qFormat/>
    <w:rsid w:val="00015803"/>
    <w:pPr>
      <w:ind w:left="720"/>
      <w:contextualSpacing/>
    </w:pPr>
  </w:style>
  <w:style w:type="character" w:styleId="lev">
    <w:name w:val="Strong"/>
    <w:basedOn w:val="Policepardfaut"/>
    <w:uiPriority w:val="22"/>
    <w:qFormat/>
    <w:rsid w:val="00015803"/>
    <w:rPr>
      <w:b/>
      <w:bCs/>
    </w:rPr>
  </w:style>
  <w:style w:type="paragraph" w:styleId="Textedebulles">
    <w:name w:val="Balloon Text"/>
    <w:basedOn w:val="Normal"/>
    <w:link w:val="TextedebullesCar"/>
    <w:uiPriority w:val="99"/>
    <w:semiHidden/>
    <w:unhideWhenUsed/>
    <w:rsid w:val="00A34703"/>
    <w:rPr>
      <w:rFonts w:ascii="Lucida Grande" w:hAnsi="Lucida Grande"/>
      <w:sz w:val="18"/>
      <w:szCs w:val="18"/>
    </w:rPr>
  </w:style>
  <w:style w:type="character" w:customStyle="1" w:styleId="TextedebullesCar">
    <w:name w:val="Texte de bulles Car"/>
    <w:basedOn w:val="Policepardfaut"/>
    <w:link w:val="Textedebulles"/>
    <w:uiPriority w:val="99"/>
    <w:semiHidden/>
    <w:rsid w:val="00A3470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67074">
      <w:bodyDiv w:val="1"/>
      <w:marLeft w:val="0"/>
      <w:marRight w:val="0"/>
      <w:marTop w:val="0"/>
      <w:marBottom w:val="0"/>
      <w:divBdr>
        <w:top w:val="none" w:sz="0" w:space="0" w:color="auto"/>
        <w:left w:val="none" w:sz="0" w:space="0" w:color="auto"/>
        <w:bottom w:val="none" w:sz="0" w:space="0" w:color="auto"/>
        <w:right w:val="none" w:sz="0" w:space="0" w:color="auto"/>
      </w:divBdr>
    </w:div>
    <w:div w:id="361982090">
      <w:bodyDiv w:val="1"/>
      <w:marLeft w:val="0"/>
      <w:marRight w:val="0"/>
      <w:marTop w:val="0"/>
      <w:marBottom w:val="0"/>
      <w:divBdr>
        <w:top w:val="none" w:sz="0" w:space="0" w:color="auto"/>
        <w:left w:val="none" w:sz="0" w:space="0" w:color="auto"/>
        <w:bottom w:val="none" w:sz="0" w:space="0" w:color="auto"/>
        <w:right w:val="none" w:sz="0" w:space="0" w:color="auto"/>
      </w:divBdr>
    </w:div>
    <w:div w:id="365452246">
      <w:bodyDiv w:val="1"/>
      <w:marLeft w:val="0"/>
      <w:marRight w:val="0"/>
      <w:marTop w:val="0"/>
      <w:marBottom w:val="0"/>
      <w:divBdr>
        <w:top w:val="none" w:sz="0" w:space="0" w:color="auto"/>
        <w:left w:val="none" w:sz="0" w:space="0" w:color="auto"/>
        <w:bottom w:val="none" w:sz="0" w:space="0" w:color="auto"/>
        <w:right w:val="none" w:sz="0" w:space="0" w:color="auto"/>
      </w:divBdr>
    </w:div>
    <w:div w:id="774207321">
      <w:bodyDiv w:val="1"/>
      <w:marLeft w:val="0"/>
      <w:marRight w:val="0"/>
      <w:marTop w:val="0"/>
      <w:marBottom w:val="0"/>
      <w:divBdr>
        <w:top w:val="none" w:sz="0" w:space="0" w:color="auto"/>
        <w:left w:val="none" w:sz="0" w:space="0" w:color="auto"/>
        <w:bottom w:val="none" w:sz="0" w:space="0" w:color="auto"/>
        <w:right w:val="none" w:sz="0" w:space="0" w:color="auto"/>
      </w:divBdr>
    </w:div>
    <w:div w:id="1024131897">
      <w:bodyDiv w:val="1"/>
      <w:marLeft w:val="0"/>
      <w:marRight w:val="0"/>
      <w:marTop w:val="0"/>
      <w:marBottom w:val="0"/>
      <w:divBdr>
        <w:top w:val="none" w:sz="0" w:space="0" w:color="auto"/>
        <w:left w:val="none" w:sz="0" w:space="0" w:color="auto"/>
        <w:bottom w:val="none" w:sz="0" w:space="0" w:color="auto"/>
        <w:right w:val="none" w:sz="0" w:space="0" w:color="auto"/>
      </w:divBdr>
      <w:divsChild>
        <w:div w:id="14248390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198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224805">
      <w:bodyDiv w:val="1"/>
      <w:marLeft w:val="0"/>
      <w:marRight w:val="0"/>
      <w:marTop w:val="0"/>
      <w:marBottom w:val="0"/>
      <w:divBdr>
        <w:top w:val="none" w:sz="0" w:space="0" w:color="auto"/>
        <w:left w:val="none" w:sz="0" w:space="0" w:color="auto"/>
        <w:bottom w:val="none" w:sz="0" w:space="0" w:color="auto"/>
        <w:right w:val="none" w:sz="0" w:space="0" w:color="auto"/>
      </w:divBdr>
    </w:div>
    <w:div w:id="1769428918">
      <w:bodyDiv w:val="1"/>
      <w:marLeft w:val="0"/>
      <w:marRight w:val="0"/>
      <w:marTop w:val="0"/>
      <w:marBottom w:val="0"/>
      <w:divBdr>
        <w:top w:val="none" w:sz="0" w:space="0" w:color="auto"/>
        <w:left w:val="none" w:sz="0" w:space="0" w:color="auto"/>
        <w:bottom w:val="none" w:sz="0" w:space="0" w:color="auto"/>
        <w:right w:val="none" w:sz="0" w:space="0" w:color="auto"/>
      </w:divBdr>
    </w:div>
    <w:div w:id="18020664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fr.wikipedia.org/wiki/Mod%C3%A8le:R%C3%A9f%C3%A9rence_souhait%C3%A9e/Explication" TargetMode="External"/><Relationship Id="rId20" Type="http://schemas.openxmlformats.org/officeDocument/2006/relationships/theme" Target="theme/theme1.xml"/><Relationship Id="rId10" Type="http://schemas.openxmlformats.org/officeDocument/2006/relationships/hyperlink" Target="http://fr.wikipedia.org/wiki/Chien" TargetMode="External"/><Relationship Id="rId11" Type="http://schemas.openxmlformats.org/officeDocument/2006/relationships/hyperlink" Target="http://fr.wikipedia.org/wiki/Mod%C3%A8le:R%C3%A9f%C3%A9rence_souhait%C3%A9e/Explication" TargetMode="External"/><Relationship Id="rId12" Type="http://schemas.openxmlformats.org/officeDocument/2006/relationships/hyperlink" Target="http://fr.wikipedia.org/wiki/Chauve-souris" TargetMode="External"/><Relationship Id="rId13" Type="http://schemas.openxmlformats.org/officeDocument/2006/relationships/hyperlink" Target="http://fr.wikipedia.org/wiki/Dauphin" TargetMode="External"/><Relationship Id="rId14" Type="http://schemas.openxmlformats.org/officeDocument/2006/relationships/hyperlink" Target="http://fr.wikipedia.org/wiki/Mod%C3%A8le:R%C3%A9f%C3%A9rence_souhait%C3%A9e/Explication" TargetMode="External"/><Relationship Id="rId15" Type="http://schemas.openxmlformats.org/officeDocument/2006/relationships/hyperlink" Target="http://www.epsic.ch/cours/electronique/techn99/acous/dist2.jpg" TargetMode="External"/><Relationship Id="rId16" Type="http://schemas.openxmlformats.org/officeDocument/2006/relationships/image" Target="media/image1.jpeg"/><Relationship Id="rId17" Type="http://schemas.openxmlformats.org/officeDocument/2006/relationships/hyperlink" Target="http://www.epsic.ch/cours/electronique/techn99/acous/dist4.jpg" TargetMode="External"/><Relationship Id="rId18" Type="http://schemas.openxmlformats.org/officeDocument/2006/relationships/image" Target="media/image2.jpe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fr.wikipedia.org/wiki/Ou%C3%AFe" TargetMode="External"/><Relationship Id="rId7" Type="http://schemas.openxmlformats.org/officeDocument/2006/relationships/hyperlink" Target="http://fr.wikipedia.org/wiki/Spectre_sonore" TargetMode="External"/><Relationship Id="rId8" Type="http://schemas.openxmlformats.org/officeDocument/2006/relationships/hyperlink" Target="http://fr.wikipedia.org/wiki/Chat"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1173</Words>
  <Characters>6455</Characters>
  <Application>Microsoft Macintosh Word</Application>
  <DocSecurity>0</DocSecurity>
  <Lines>53</Lines>
  <Paragraphs>15</Paragraphs>
  <ScaleCrop>false</ScaleCrop>
  <Company>UBO Brest</Company>
  <LinksUpToDate>false</LinksUpToDate>
  <CharactersWithSpaces>7613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Le Brun</dc:creator>
  <cp:keywords/>
  <dc:description/>
  <cp:lastModifiedBy>François Le Brun</cp:lastModifiedBy>
  <cp:revision>2</cp:revision>
  <dcterms:created xsi:type="dcterms:W3CDTF">2014-05-07T06:33:00Z</dcterms:created>
  <dcterms:modified xsi:type="dcterms:W3CDTF">2014-05-07T15:19:00Z</dcterms:modified>
</cp:coreProperties>
</file>