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9A361" w14:textId="77777777" w:rsidR="00172883" w:rsidRPr="00C76086" w:rsidRDefault="00172883" w:rsidP="00C90D69">
      <w:pPr>
        <w:widowControl w:val="0"/>
        <w:autoSpaceDE w:val="0"/>
        <w:autoSpaceDN w:val="0"/>
        <w:spacing w:before="71" w:after="0" w:line="275" w:lineRule="exact"/>
        <w:jc w:val="center"/>
        <w:rPr>
          <w:rFonts w:ascii="Times New Roman" w:eastAsia="Times New Roman" w:hAnsi="Times New Roman" w:cs="Times New Roman"/>
          <w:sz w:val="24"/>
        </w:rPr>
      </w:pPr>
      <w:r w:rsidRPr="00C76086">
        <w:rPr>
          <w:rFonts w:ascii="Times New Roman" w:eastAsia="Times New Roman" w:hAnsi="Times New Roman" w:cs="Times New Roman"/>
          <w:sz w:val="24"/>
        </w:rPr>
        <w:t>МИНИСТЕРСТВО НАУКИ</w:t>
      </w:r>
      <w:r w:rsidR="00C90D69" w:rsidRPr="00C76086">
        <w:rPr>
          <w:rFonts w:ascii="Times New Roman" w:eastAsia="Times New Roman" w:hAnsi="Times New Roman" w:cs="Times New Roman"/>
          <w:sz w:val="24"/>
        </w:rPr>
        <w:t xml:space="preserve"> И ВЫСШЕГО ОБРАЗОВАНИЯ </w:t>
      </w:r>
      <w:r w:rsidRPr="00C76086">
        <w:rPr>
          <w:rFonts w:ascii="Times New Roman" w:eastAsia="Times New Roman" w:hAnsi="Times New Roman" w:cs="Times New Roman"/>
          <w:sz w:val="24"/>
        </w:rPr>
        <w:t>РОССИЙСКОЙ ФЕДЕРАЦИИ</w:t>
      </w:r>
    </w:p>
    <w:p w14:paraId="109D89BF" w14:textId="77777777" w:rsidR="00172883" w:rsidRPr="00C76086" w:rsidRDefault="00172883" w:rsidP="00C90D69">
      <w:pPr>
        <w:widowControl w:val="0"/>
        <w:autoSpaceDE w:val="0"/>
        <w:autoSpaceDN w:val="0"/>
        <w:spacing w:after="0" w:line="240" w:lineRule="auto"/>
        <w:ind w:left="304" w:right="18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14:paraId="06BA1F22" w14:textId="77777777" w:rsidR="00172883" w:rsidRPr="00C76086" w:rsidRDefault="00172883" w:rsidP="00C90D69">
      <w:pPr>
        <w:widowControl w:val="0"/>
        <w:autoSpaceDE w:val="0"/>
        <w:autoSpaceDN w:val="0"/>
        <w:spacing w:after="0" w:line="321" w:lineRule="exact"/>
        <w:ind w:left="1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(КНИТУ-КАИ)</w:t>
      </w:r>
    </w:p>
    <w:p w14:paraId="2D491E6A" w14:textId="77777777" w:rsidR="00172883" w:rsidRPr="00C76086" w:rsidRDefault="00172883" w:rsidP="00172883">
      <w:pPr>
        <w:widowControl w:val="0"/>
        <w:tabs>
          <w:tab w:val="left" w:pos="1372"/>
          <w:tab w:val="left" w:pos="8578"/>
        </w:tabs>
        <w:autoSpaceDE w:val="0"/>
        <w:autoSpaceDN w:val="0"/>
        <w:spacing w:after="0" w:line="321" w:lineRule="exact"/>
        <w:ind w:left="1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Институт Радиоэлектроники и</w:t>
      </w:r>
      <w:r w:rsidRPr="00C76086">
        <w:rPr>
          <w:rFonts w:ascii="Times New Roman" w:eastAsia="Times New Roman" w:hAnsi="Times New Roman" w:cs="Times New Roman"/>
          <w:spacing w:val="-23"/>
          <w:sz w:val="28"/>
          <w:szCs w:val="28"/>
          <w:u w:val="single"/>
        </w:rPr>
        <w:t xml:space="preserve"> 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>телекоммуникаций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92091C9" w14:textId="77777777" w:rsidR="00172883" w:rsidRPr="00C76086" w:rsidRDefault="00172883" w:rsidP="00172883">
      <w:pPr>
        <w:widowControl w:val="0"/>
        <w:autoSpaceDE w:val="0"/>
        <w:autoSpaceDN w:val="0"/>
        <w:spacing w:after="0" w:line="229" w:lineRule="exact"/>
        <w:ind w:left="119"/>
        <w:jc w:val="center"/>
        <w:rPr>
          <w:rFonts w:ascii="Times New Roman" w:eastAsia="Times New Roman" w:hAnsi="Times New Roman" w:cs="Times New Roman"/>
          <w:sz w:val="20"/>
        </w:rPr>
      </w:pPr>
      <w:r w:rsidRPr="00C76086">
        <w:rPr>
          <w:rFonts w:ascii="Times New Roman" w:eastAsia="Times New Roman" w:hAnsi="Times New Roman" w:cs="Times New Roman"/>
          <w:sz w:val="20"/>
        </w:rPr>
        <w:t>(наименование института (факультета), филиала)</w:t>
      </w:r>
    </w:p>
    <w:p w14:paraId="2185BE96" w14:textId="77777777" w:rsidR="00172883" w:rsidRPr="00C76086" w:rsidRDefault="00172883" w:rsidP="0017288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2ED4FEB" w14:textId="77777777" w:rsidR="007816F4" w:rsidRPr="00C76086" w:rsidRDefault="007816F4" w:rsidP="007816F4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Кафедра радиоэлектроники и информационно-измерительной техники</w:t>
      </w:r>
    </w:p>
    <w:p w14:paraId="051FB288" w14:textId="77777777" w:rsidR="00172883" w:rsidRPr="00C76086" w:rsidRDefault="007816F4" w:rsidP="007816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кафедры)</w:t>
      </w:r>
    </w:p>
    <w:p w14:paraId="2C10BBD0" w14:textId="77777777" w:rsidR="00172883" w:rsidRPr="00C76086" w:rsidRDefault="00D43FAD" w:rsidP="007816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w:pict w14:anchorId="7C5F1021">
          <v:line id="Прямая соединительная линия 37" o:spid="_x0000_s1026" style="position:absolute;left:0;text-align:left;z-index:251665408;visibility:visible;mso-wrap-distance-left:0;mso-wrap-distance-top:-3e-5mm;mso-wrap-distance-right:0;mso-wrap-distance-bottom:-3e-5mm;mso-position-horizontal-relative:page" from="70.1pt,18.5pt" to="525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" strokeweight=".17781mm">
            <w10:wrap type="topAndBottom" anchorx="page"/>
          </v:line>
        </w:pict>
      </w:r>
      <w:r w:rsidR="00172883" w:rsidRPr="00C76086">
        <w:rPr>
          <w:rFonts w:ascii="Times New Roman" w:eastAsia="Times New Roman" w:hAnsi="Times New Roman" w:cs="Times New Roman"/>
          <w:sz w:val="28"/>
          <w:szCs w:val="28"/>
        </w:rPr>
        <w:t>11.05.01 Радиоэлектронные системы и комплексы</w:t>
      </w:r>
    </w:p>
    <w:p w14:paraId="1901DB14" w14:textId="77777777" w:rsidR="00172883" w:rsidRPr="00C76086" w:rsidRDefault="00172883" w:rsidP="00172883">
      <w:pPr>
        <w:widowControl w:val="0"/>
        <w:autoSpaceDE w:val="0"/>
        <w:autoSpaceDN w:val="0"/>
        <w:spacing w:after="0" w:line="219" w:lineRule="exact"/>
        <w:ind w:left="2349"/>
        <w:rPr>
          <w:rFonts w:ascii="Times New Roman" w:eastAsia="Times New Roman" w:hAnsi="Times New Roman" w:cs="Times New Roman"/>
          <w:sz w:val="20"/>
        </w:rPr>
      </w:pPr>
      <w:r w:rsidRPr="00C76086">
        <w:rPr>
          <w:rFonts w:ascii="Times New Roman" w:eastAsia="Times New Roman" w:hAnsi="Times New Roman" w:cs="Times New Roman"/>
          <w:sz w:val="20"/>
        </w:rPr>
        <w:t>(шифр и наименование направления подготовки (специальности))</w:t>
      </w:r>
    </w:p>
    <w:p w14:paraId="773E50CD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2CAEADB4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444A9527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7C48CCEF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0FEAEFE1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43013260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1FF66A17" w14:textId="77777777" w:rsidR="00172883" w:rsidRPr="00C76086" w:rsidRDefault="00172883" w:rsidP="00172883">
      <w:pPr>
        <w:widowControl w:val="0"/>
        <w:autoSpaceDE w:val="0"/>
        <w:autoSpaceDN w:val="0"/>
        <w:spacing w:before="140" w:after="0" w:line="240" w:lineRule="auto"/>
        <w:ind w:left="8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14:paraId="4B50A655" w14:textId="77777777" w:rsidR="00172883" w:rsidRPr="00C76086" w:rsidRDefault="00172883" w:rsidP="00172883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0"/>
        <w:gridCol w:w="7836"/>
      </w:tblGrid>
      <w:tr w:rsidR="009861BB" w:rsidRPr="00C76086" w14:paraId="6077A6C7" w14:textId="77777777" w:rsidTr="00B17DB7">
        <w:trPr>
          <w:jc w:val="center"/>
        </w:trPr>
        <w:tc>
          <w:tcPr>
            <w:tcW w:w="1100" w:type="pct"/>
            <w:vAlign w:val="center"/>
          </w:tcPr>
          <w:p w14:paraId="7009EAA2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по дисциплине:</w:t>
            </w:r>
          </w:p>
        </w:tc>
        <w:tc>
          <w:tcPr>
            <w:tcW w:w="3900" w:type="pct"/>
            <w:tcBorders>
              <w:bottom w:val="single" w:sz="4" w:space="0" w:color="000000"/>
            </w:tcBorders>
            <w:vAlign w:val="center"/>
          </w:tcPr>
          <w:p w14:paraId="477B4E4C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center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Основы теории цепей</w:t>
            </w:r>
          </w:p>
        </w:tc>
      </w:tr>
    </w:tbl>
    <w:p w14:paraId="69461315" w14:textId="77777777" w:rsidR="009861BB" w:rsidRPr="00C76086" w:rsidRDefault="009861BB" w:rsidP="009861BB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1"/>
          <w:b w:val="0"/>
          <w:caps/>
          <w:smallCaps w:val="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6"/>
        <w:gridCol w:w="8840"/>
      </w:tblGrid>
      <w:tr w:rsidR="009861BB" w:rsidRPr="00C76086" w14:paraId="1C4001CA" w14:textId="77777777" w:rsidTr="00B17DB7">
        <w:trPr>
          <w:jc w:val="center"/>
        </w:trPr>
        <w:tc>
          <w:tcPr>
            <w:tcW w:w="600" w:type="pct"/>
            <w:vAlign w:val="center"/>
          </w:tcPr>
          <w:p w14:paraId="4056F0F5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на тему:</w:t>
            </w: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14:paraId="6266C928" w14:textId="77777777" w:rsidR="009861BB" w:rsidRPr="00C76086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C76086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Исследование частотных и переходных характеристик</w:t>
            </w:r>
          </w:p>
        </w:tc>
      </w:tr>
      <w:tr w:rsidR="009861BB" w:rsidRPr="00C76086" w14:paraId="748C08FF" w14:textId="77777777" w:rsidTr="00B17DB7">
        <w:trPr>
          <w:jc w:val="center"/>
        </w:trPr>
        <w:tc>
          <w:tcPr>
            <w:tcW w:w="600" w:type="pct"/>
            <w:vAlign w:val="center"/>
          </w:tcPr>
          <w:p w14:paraId="5E915854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14:paraId="08F68654" w14:textId="77777777" w:rsidR="009861BB" w:rsidRPr="00C76086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C76086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линейных электрических цепей</w:t>
            </w:r>
          </w:p>
        </w:tc>
      </w:tr>
    </w:tbl>
    <w:p w14:paraId="3B421F97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72C2AE8E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8"/>
        <w:gridCol w:w="302"/>
        <w:gridCol w:w="1809"/>
        <w:gridCol w:w="301"/>
        <w:gridCol w:w="2512"/>
        <w:gridCol w:w="301"/>
        <w:gridCol w:w="2813"/>
      </w:tblGrid>
      <w:tr w:rsidR="009861BB" w:rsidRPr="00C76086" w14:paraId="3226EE36" w14:textId="77777777" w:rsidTr="00B17DB7">
        <w:trPr>
          <w:jc w:val="center"/>
        </w:trPr>
        <w:tc>
          <w:tcPr>
            <w:tcW w:w="999" w:type="pct"/>
          </w:tcPr>
          <w:p w14:paraId="31AF8176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150" w:type="pct"/>
          </w:tcPr>
          <w:p w14:paraId="350659B8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pct"/>
            <w:tcBorders>
              <w:bottom w:val="single" w:sz="4" w:space="0" w:color="000000"/>
            </w:tcBorders>
          </w:tcPr>
          <w:p w14:paraId="4FACB71E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5204</w:t>
            </w:r>
          </w:p>
        </w:tc>
        <w:tc>
          <w:tcPr>
            <w:tcW w:w="150" w:type="pct"/>
          </w:tcPr>
          <w:p w14:paraId="2FF9DA7B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14:paraId="1F3F7FB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62128F6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14:paraId="7D15388A" w14:textId="2E89A222" w:rsidR="009861BB" w:rsidRPr="00C76086" w:rsidRDefault="00E75010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Савенко М.А.</w:t>
            </w:r>
          </w:p>
        </w:tc>
      </w:tr>
      <w:tr w:rsidR="009861BB" w:rsidRPr="00C76086" w14:paraId="18515C6D" w14:textId="77777777" w:rsidTr="00B17DB7">
        <w:trPr>
          <w:jc w:val="center"/>
        </w:trPr>
        <w:tc>
          <w:tcPr>
            <w:tcW w:w="999" w:type="pct"/>
          </w:tcPr>
          <w:p w14:paraId="1A8D4CA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39C1B37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900" w:type="pct"/>
            <w:tcBorders>
              <w:top w:val="single" w:sz="4" w:space="0" w:color="000000"/>
            </w:tcBorders>
          </w:tcPr>
          <w:p w14:paraId="570F13E1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(номер группы)</w:t>
            </w:r>
          </w:p>
        </w:tc>
        <w:tc>
          <w:tcPr>
            <w:tcW w:w="150" w:type="pct"/>
          </w:tcPr>
          <w:p w14:paraId="787A804B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14:paraId="0E98AA1F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150" w:type="pct"/>
          </w:tcPr>
          <w:p w14:paraId="11C317E5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14:paraId="04785B40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04538197" w14:textId="77777777" w:rsidR="009861BB" w:rsidRPr="00C76086" w:rsidRDefault="009861BB" w:rsidP="009861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8"/>
        <w:gridCol w:w="302"/>
        <w:gridCol w:w="4622"/>
        <w:gridCol w:w="301"/>
        <w:gridCol w:w="2813"/>
      </w:tblGrid>
      <w:tr w:rsidR="009861BB" w:rsidRPr="00C76086" w14:paraId="2A3A7D0C" w14:textId="77777777" w:rsidTr="00B17DB7">
        <w:trPr>
          <w:jc w:val="center"/>
        </w:trPr>
        <w:tc>
          <w:tcPr>
            <w:tcW w:w="999" w:type="pct"/>
          </w:tcPr>
          <w:p w14:paraId="129F35FB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50" w:type="pct"/>
          </w:tcPr>
          <w:p w14:paraId="00E6938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pct"/>
            <w:tcBorders>
              <w:bottom w:val="single" w:sz="4" w:space="0" w:color="000000"/>
            </w:tcBorders>
          </w:tcPr>
          <w:p w14:paraId="28B6AED6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150" w:type="pct"/>
          </w:tcPr>
          <w:p w14:paraId="035E06D6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14:paraId="4938FC7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Козлов В.А.</w:t>
            </w:r>
          </w:p>
        </w:tc>
      </w:tr>
      <w:tr w:rsidR="009861BB" w:rsidRPr="00C76086" w14:paraId="5487338C" w14:textId="77777777" w:rsidTr="00B17DB7">
        <w:trPr>
          <w:jc w:val="center"/>
        </w:trPr>
        <w:tc>
          <w:tcPr>
            <w:tcW w:w="999" w:type="pct"/>
          </w:tcPr>
          <w:p w14:paraId="20DBF14E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30C4FCC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00" w:type="pct"/>
            <w:tcBorders>
              <w:top w:val="single" w:sz="4" w:space="0" w:color="000000"/>
            </w:tcBorders>
          </w:tcPr>
          <w:p w14:paraId="1023188C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150" w:type="pct"/>
          </w:tcPr>
          <w:p w14:paraId="2D715EB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14:paraId="714A901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61D176AC" w14:textId="77777777" w:rsidR="009861BB" w:rsidRPr="00C76086" w:rsidRDefault="009861BB" w:rsidP="00986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21"/>
        <w:gridCol w:w="301"/>
        <w:gridCol w:w="2311"/>
        <w:gridCol w:w="301"/>
        <w:gridCol w:w="2512"/>
      </w:tblGrid>
      <w:tr w:rsidR="009861BB" w:rsidRPr="00C76086" w14:paraId="30F3A455" w14:textId="77777777" w:rsidTr="00B17DB7">
        <w:trPr>
          <w:jc w:val="center"/>
        </w:trPr>
        <w:tc>
          <w:tcPr>
            <w:tcW w:w="2300" w:type="pct"/>
          </w:tcPr>
          <w:p w14:paraId="3BC28524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Курсовая работа зачтена с оценкой</w:t>
            </w:r>
          </w:p>
        </w:tc>
        <w:tc>
          <w:tcPr>
            <w:tcW w:w="150" w:type="pct"/>
          </w:tcPr>
          <w:p w14:paraId="307A9C0F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  <w:tcBorders>
              <w:bottom w:val="single" w:sz="4" w:space="0" w:color="000000"/>
            </w:tcBorders>
          </w:tcPr>
          <w:p w14:paraId="6AC1A71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22340DA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14:paraId="41FD640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1BB" w:rsidRPr="00C76086" w14:paraId="548AB638" w14:textId="77777777" w:rsidTr="00B17DB7">
        <w:trPr>
          <w:jc w:val="center"/>
        </w:trPr>
        <w:tc>
          <w:tcPr>
            <w:tcW w:w="2300" w:type="pct"/>
          </w:tcPr>
          <w:p w14:paraId="0DF41C6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68F29F3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50" w:type="pct"/>
            <w:tcBorders>
              <w:top w:val="single" w:sz="4" w:space="0" w:color="000000"/>
            </w:tcBorders>
          </w:tcPr>
          <w:p w14:paraId="3ED2EE3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(оценка)</w:t>
            </w:r>
          </w:p>
        </w:tc>
        <w:tc>
          <w:tcPr>
            <w:tcW w:w="150" w:type="pct"/>
          </w:tcPr>
          <w:p w14:paraId="3D09FA7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14:paraId="42DA8770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14:paraId="687D56B6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B747230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D4D6EC2" w14:textId="77777777" w:rsidR="009861BB" w:rsidRPr="00C76086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0E9EE1B8" w14:textId="77777777" w:rsidR="009861BB" w:rsidRPr="00C76086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00461023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1AE5BC59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7A776D8F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52B2FD43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37AAC5FD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D7A3BCD" w14:textId="77777777" w:rsidR="00172883" w:rsidRPr="00C76086" w:rsidRDefault="00172883" w:rsidP="00C721FE">
      <w:pPr>
        <w:widowControl w:val="0"/>
        <w:tabs>
          <w:tab w:val="left" w:pos="1978"/>
        </w:tabs>
        <w:autoSpaceDE w:val="0"/>
        <w:autoSpaceDN w:val="0"/>
        <w:spacing w:before="8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Казань</w:t>
      </w:r>
      <w:r w:rsidRPr="00C7608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6218FE" w:rsidRPr="00C76086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4554E67D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172883" w:rsidRPr="00C76086" w:rsidSect="00D4405D"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380" w:right="1020" w:bottom="940" w:left="900" w:header="0" w:footer="752" w:gutter="0"/>
          <w:pgNumType w:start="1"/>
          <w:cols w:space="720"/>
          <w:titlePg/>
          <w:docGrid w:linePitch="299"/>
        </w:sectPr>
      </w:pPr>
    </w:p>
    <w:p w14:paraId="651B1A08" w14:textId="77777777" w:rsidR="00520E8B" w:rsidRPr="00C76086" w:rsidRDefault="00A445D6" w:rsidP="00A445D6">
      <w:pPr>
        <w:spacing w:after="0" w:line="25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Ф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едеральное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государственное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бюджетное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образовательное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учреждение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высшего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образования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br/>
        <w:t>«Казанский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национальный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исследовательский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технический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br/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им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>.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Туполева-КАИ»</w:t>
      </w:r>
    </w:p>
    <w:p w14:paraId="5BC28FD4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bCs/>
          <w:sz w:val="28"/>
          <w:szCs w:val="28"/>
        </w:rPr>
        <w:t>(КНИТУ-КАИ)</w:t>
      </w:r>
    </w:p>
    <w:p w14:paraId="52149992" w14:textId="77777777" w:rsidR="00A445D6" w:rsidRPr="00C76086" w:rsidRDefault="00A445D6" w:rsidP="00A445D6">
      <w:pPr>
        <w:spacing w:after="0" w:line="25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5218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7"/>
        <w:gridCol w:w="1842"/>
        <w:gridCol w:w="666"/>
        <w:gridCol w:w="5796"/>
      </w:tblGrid>
      <w:tr w:rsidR="00520E8B" w:rsidRPr="00C76086" w14:paraId="51BC71C3" w14:textId="77777777" w:rsidTr="006359E9">
        <w:trPr>
          <w:trHeight w:val="337"/>
          <w:jc w:val="center"/>
        </w:trPr>
        <w:tc>
          <w:tcPr>
            <w:tcW w:w="2049" w:type="pct"/>
            <w:gridSpan w:val="3"/>
            <w:shd w:val="clear" w:color="auto" w:fill="auto"/>
            <w:vAlign w:val="center"/>
          </w:tcPr>
          <w:p w14:paraId="7B5462E8" w14:textId="77777777" w:rsidR="00520E8B" w:rsidRPr="00C76086" w:rsidRDefault="00520E8B" w:rsidP="00A44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Институт (факультет), филиал</w:t>
            </w:r>
            <w:r w:rsidR="0066047E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35B8F" w14:textId="77777777" w:rsidR="00520E8B" w:rsidRPr="00C76086" w:rsidRDefault="00520E8B" w:rsidP="00520E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радиоэлектроники и телекоммуникаций</w:t>
            </w:r>
          </w:p>
        </w:tc>
      </w:tr>
      <w:tr w:rsidR="00520E8B" w:rsidRPr="00C76086" w14:paraId="24BDF06F" w14:textId="77777777" w:rsidTr="006359E9">
        <w:trPr>
          <w:trHeight w:val="389"/>
          <w:jc w:val="center"/>
        </w:trPr>
        <w:tc>
          <w:tcPr>
            <w:tcW w:w="772" w:type="pct"/>
            <w:shd w:val="clear" w:color="auto" w:fill="auto"/>
            <w:vAlign w:val="center"/>
          </w:tcPr>
          <w:p w14:paraId="45652692" w14:textId="77777777" w:rsidR="00520E8B" w:rsidRPr="00C76086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  <w:r w:rsidR="0066047E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228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59BFC" w14:textId="77777777" w:rsidR="00520E8B" w:rsidRPr="00C76086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радиоэлектроники и информационно-измерительной техники</w:t>
            </w:r>
          </w:p>
        </w:tc>
      </w:tr>
      <w:tr w:rsidR="00520E8B" w:rsidRPr="00C76086" w14:paraId="1A421C7C" w14:textId="77777777" w:rsidTr="006359E9">
        <w:trPr>
          <w:trHeight w:val="415"/>
          <w:jc w:val="center"/>
        </w:trPr>
        <w:tc>
          <w:tcPr>
            <w:tcW w:w="1710" w:type="pct"/>
            <w:gridSpan w:val="2"/>
            <w:shd w:val="clear" w:color="auto" w:fill="auto"/>
            <w:vAlign w:val="center"/>
          </w:tcPr>
          <w:p w14:paraId="25BD9CA8" w14:textId="77777777" w:rsidR="00520E8B" w:rsidRPr="00C76086" w:rsidRDefault="00520E8B" w:rsidP="00A445D6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 w:rsidR="00A445D6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9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F93B2" w14:textId="77777777" w:rsidR="00520E8B" w:rsidRPr="00C76086" w:rsidRDefault="00A445D6" w:rsidP="00520E8B">
            <w:pPr>
              <w:spacing w:before="12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eastAsia="Times New Roman" w:hAnsi="Times New Roman" w:cs="Times New Roman"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14:paraId="754B8E98" w14:textId="77777777" w:rsidR="00520E8B" w:rsidRPr="00C76086" w:rsidRDefault="00520E8B" w:rsidP="00A445D6">
      <w:pPr>
        <w:spacing w:before="600"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УТВЕРЖДАЮ</w:t>
      </w:r>
    </w:p>
    <w:p w14:paraId="6EAA5D58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Заведующий кафедрой РИИТ</w:t>
      </w:r>
    </w:p>
    <w:p w14:paraId="18CBEA30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____________ Д.В.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Шахтурин</w:t>
      </w:r>
      <w:proofErr w:type="spellEnd"/>
    </w:p>
    <w:p w14:paraId="61E3F898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« __ » ____________ 20 __ г.</w:t>
      </w:r>
    </w:p>
    <w:p w14:paraId="01C4D22A" w14:textId="77777777" w:rsidR="00A445D6" w:rsidRPr="00C76086" w:rsidRDefault="00A445D6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</w:p>
    <w:p w14:paraId="76BF3ACB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13F7E07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на выполнение курсовой работы по дисциплине</w:t>
      </w:r>
    </w:p>
    <w:p w14:paraId="1BD29BE6" w14:textId="77777777" w:rsidR="00520E8B" w:rsidRPr="00C7608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Основы теории цепей</w:t>
      </w:r>
    </w:p>
    <w:p w14:paraId="79B399B9" w14:textId="77777777" w:rsidR="00520E8B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учебной дисциплины)</w:t>
      </w:r>
    </w:p>
    <w:p w14:paraId="7A1D3FDF" w14:textId="78AE7918" w:rsidR="00520E8B" w:rsidRPr="00C76086" w:rsidRDefault="00E75010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Савенко Максим Артемович</w:t>
      </w:r>
      <w:r w:rsidR="00520E8B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(группа 52</w:t>
      </w:r>
      <w:r w:rsidR="00A445D6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04</w:t>
      </w:r>
      <w:r w:rsidR="00520E8B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F283CFB" w14:textId="77777777" w:rsidR="00A445D6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55B84379" w14:textId="77777777" w:rsidR="00520E8B" w:rsidRPr="00C7608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76086">
        <w:rPr>
          <w:rFonts w:ascii="Times New Roman" w:hAnsi="Times New Roman" w:cs="Times New Roman"/>
          <w:spacing w:val="-2"/>
          <w:sz w:val="28"/>
          <w:szCs w:val="28"/>
        </w:rPr>
        <w:t>1. Тема курсовой работы:</w:t>
      </w:r>
    </w:p>
    <w:p w14:paraId="19014E14" w14:textId="77777777" w:rsidR="00520E8B" w:rsidRPr="00C7608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76086">
        <w:rPr>
          <w:rFonts w:ascii="Times New Roman" w:hAnsi="Times New Roman" w:cs="Times New Roman"/>
          <w:spacing w:val="-2"/>
          <w:sz w:val="28"/>
          <w:szCs w:val="28"/>
        </w:rPr>
        <w:t>Исследование частотных и переходных характеристик</w:t>
      </w:r>
      <w:r w:rsidR="00A445D6" w:rsidRPr="00C76086">
        <w:rPr>
          <w:rFonts w:ascii="Times New Roman" w:hAnsi="Times New Roman" w:cs="Times New Roman"/>
          <w:spacing w:val="-2"/>
          <w:sz w:val="28"/>
          <w:szCs w:val="28"/>
        </w:rPr>
        <w:t xml:space="preserve"> линейных электрических цепей</w:t>
      </w:r>
    </w:p>
    <w:p w14:paraId="621D15ED" w14:textId="77777777" w:rsidR="00520E8B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темы курсовой работы)</w:t>
      </w:r>
    </w:p>
    <w:p w14:paraId="10DF1BF0" w14:textId="77777777" w:rsidR="00520E8B" w:rsidRPr="00C7608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2. 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>Срок сдачи обучающимся законченной курсовой работы « 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15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 » 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  декабря  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2020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 г.</w:t>
      </w:r>
    </w:p>
    <w:p w14:paraId="5A3F7CCF" w14:textId="77777777" w:rsidR="00520E8B" w:rsidRPr="00C76086" w:rsidRDefault="00520E8B" w:rsidP="006359E9">
      <w:pPr>
        <w:spacing w:before="200"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3. Структура пояснительной записки:</w:t>
      </w:r>
    </w:p>
    <w:p w14:paraId="50A3FAFF" w14:textId="77777777" w:rsidR="006359E9" w:rsidRPr="00C76086" w:rsidRDefault="00520E8B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Аннотация на русском и иностранном (английском) языках, содержание, введение, основная часть (</w:t>
      </w:r>
      <w:r w:rsidR="00A445D6" w:rsidRPr="00C76086">
        <w:rPr>
          <w:rFonts w:ascii="Times New Roman" w:hAnsi="Times New Roman" w:cs="Times New Roman"/>
          <w:sz w:val="28"/>
          <w:szCs w:val="28"/>
        </w:rPr>
        <w:t>1. Анализ цепи и определение комплексной амплитуды и мгновенного значения указанной в задании величины. 2. Определение указанной комплексной передаточной функции и построение графиков ее АЧХ и ФЧХ. 3. Определение указанной переходной характеристики и построение ее графика. 4. Определение параметров цепи по построенным графикам или полученным аналитическим выражениям), заключение, список использованных источников, приложения (при необходимости</w:t>
      </w:r>
      <w:r w:rsidRPr="00C76086">
        <w:rPr>
          <w:rFonts w:ascii="Times New Roman" w:hAnsi="Times New Roman" w:cs="Times New Roman"/>
          <w:sz w:val="28"/>
          <w:szCs w:val="28"/>
        </w:rPr>
        <w:t>), заключение, список использованных источников, приложения (при необходимости).</w:t>
      </w:r>
    </w:p>
    <w:p w14:paraId="3DE0F4C2" w14:textId="77777777" w:rsidR="00520E8B" w:rsidRPr="00C76086" w:rsidRDefault="00520E8B" w:rsidP="006359E9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4. Перечень графического материала:</w:t>
      </w:r>
    </w:p>
    <w:p w14:paraId="7A1A946F" w14:textId="77777777" w:rsidR="00520E8B" w:rsidRPr="00C76086" w:rsidRDefault="00520E8B" w:rsidP="006359E9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Чертежей и плакатов не требуется.</w:t>
      </w:r>
    </w:p>
    <w:p w14:paraId="68BD5DFC" w14:textId="77777777" w:rsidR="006359E9" w:rsidRPr="00C76086" w:rsidRDefault="006359E9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5.</w:t>
      </w:r>
      <w:r w:rsidRPr="00C76086">
        <w:rPr>
          <w:rFonts w:ascii="Times New Roman" w:hAnsi="Times New Roman" w:cs="Times New Roman"/>
          <w:spacing w:val="-2"/>
          <w:sz w:val="28"/>
          <w:szCs w:val="28"/>
        </w:rPr>
        <w:t xml:space="preserve"> Исходные</w:t>
      </w:r>
      <w:r w:rsidRPr="00C76086">
        <w:rPr>
          <w:rFonts w:ascii="Times New Roman" w:hAnsi="Times New Roman" w:cs="Times New Roman"/>
          <w:sz w:val="28"/>
          <w:szCs w:val="28"/>
        </w:rPr>
        <w:t xml:space="preserve"> данные к курсовой работе:</w:t>
      </w:r>
    </w:p>
    <w:p w14:paraId="43CB6988" w14:textId="295A1AF0" w:rsidR="006359E9" w:rsidRPr="00C76086" w:rsidRDefault="006359E9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=1A,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185E599C" w14:textId="4ACF9C46" w:rsidR="00C76086" w:rsidRPr="00C76086" w:rsidRDefault="00A279A0" w:rsidP="005A7022">
      <w:pPr>
        <w:spacing w:after="0" w:line="252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 w14:anchorId="19AAF795"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28" type="#_x0000_t103" style="position:absolute;margin-left:206.7pt;margin-top:45.15pt;width:25.5pt;height:36.75pt;z-index:251667456"/>
        </w:pict>
      </w:r>
      <w:r>
        <w:rPr>
          <w:rFonts w:ascii="Times New Roman" w:hAnsi="Times New Roman" w:cs="Times New Roman"/>
          <w:noProof/>
        </w:rPr>
        <w:pict w14:anchorId="7CC5C97C">
          <v:shape id="_x0000_s1027" type="#_x0000_t103" style="position:absolute;margin-left:111.45pt;margin-top:45.15pt;width:28.5pt;height:40.5pt;z-index:251666432"/>
        </w:pict>
      </w:r>
      <w:r w:rsidR="00C76086" w:rsidRPr="00C76086">
        <w:rPr>
          <w:rFonts w:ascii="Times New Roman" w:hAnsi="Times New Roman" w:cs="Times New Roman"/>
          <w:noProof/>
        </w:rPr>
        <w:drawing>
          <wp:inline distT="0" distB="0" distL="0" distR="0" wp14:anchorId="3F39350E" wp14:editId="39C0970A">
            <wp:extent cx="3465596" cy="14640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611" cy="146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086" w:rsidRPr="00C76086">
        <w:rPr>
          <w:rFonts w:ascii="Times New Roman" w:hAnsi="Times New Roman" w:cs="Times New Roman"/>
          <w:noProof/>
        </w:rPr>
        <w:drawing>
          <wp:inline distT="0" distB="0" distL="0" distR="0" wp14:anchorId="6ABB68E8" wp14:editId="32B48DAF">
            <wp:extent cx="1425575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002" b="68825"/>
                    <a:stretch/>
                  </pic:blipFill>
                  <pic:spPr bwMode="auto">
                    <a:xfrm>
                      <a:off x="0" y="0"/>
                      <a:ext cx="142557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96704" w14:textId="77777777" w:rsidR="005A7022" w:rsidRPr="00C76086" w:rsidRDefault="005A7022" w:rsidP="005A7022">
      <w:pPr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2BF0A1" w14:textId="0D57BF4D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1) Используя метод контурных токов, найти аналитическое выражение комплексной амплитуды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C76086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C760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B50EC6" w14:textId="517D0F72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2) Вывести формулу комплексной передаточной функции по току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(ω) и переходной характеристики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6086">
        <w:rPr>
          <w:rFonts w:ascii="Times New Roman" w:hAnsi="Times New Roman" w:cs="Times New Roman"/>
          <w:sz w:val="28"/>
          <w:szCs w:val="28"/>
        </w:rPr>
        <w:t>)</w:t>
      </w:r>
    </w:p>
    <w:p w14:paraId="59551A3A" w14:textId="671BA4A1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3) Построить графики АЧХ и ФЧХ передаточной функции и переходной характеристики. </w:t>
      </w:r>
    </w:p>
    <w:p w14:paraId="037F3CF1" w14:textId="2E1E362C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4) По полученным графикам или аналитическим выражениям определить полосу пропускания и добротность, а также частоту и период собственных колебаний. </w:t>
      </w:r>
    </w:p>
    <w:p w14:paraId="11EB56AB" w14:textId="30DC0381" w:rsidR="005A7022" w:rsidRPr="00C76086" w:rsidRDefault="004551CC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6.</w:t>
      </w:r>
      <w:r w:rsidR="005A7022" w:rsidRPr="00C76086">
        <w:rPr>
          <w:rFonts w:ascii="Times New Roman" w:hAnsi="Times New Roman" w:cs="Times New Roman"/>
          <w:sz w:val="28"/>
          <w:szCs w:val="28"/>
        </w:rPr>
        <w:t> График выполнения курсовой работы: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29"/>
        <w:gridCol w:w="3482"/>
      </w:tblGrid>
      <w:tr w:rsidR="005A7022" w:rsidRPr="00C76086" w14:paraId="068489A0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C68A71B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Наименование этапа выполнения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25DF6724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5A7022" w:rsidRPr="00C76086" w14:paraId="1EBA1DCD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25A085C9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Получение задания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1A392E83" w14:textId="77777777" w:rsidR="005A7022" w:rsidRPr="00C76086" w:rsidRDefault="005A7022" w:rsidP="001E48A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2 недель от начала семестра</w:t>
            </w:r>
          </w:p>
        </w:tc>
      </w:tr>
      <w:tr w:rsidR="005A7022" w:rsidRPr="00C76086" w14:paraId="6BFE0D9F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6515FC84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Предъявление проекта курсовой работы (результатов выполнения отдельных этапов курсовой работы)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178532E4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установленные контрольные точки</w:t>
            </w:r>
          </w:p>
        </w:tc>
      </w:tr>
      <w:tr w:rsidR="005A7022" w:rsidRPr="00C76086" w14:paraId="53177364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C5D80D4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Предъявление готовой курсовой работы, с последующей корректировкой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7A24066D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позднее, чем за 30 календарных дней до срока сдачи курсовой работы</w:t>
            </w:r>
          </w:p>
        </w:tc>
      </w:tr>
      <w:tr w:rsidR="005A7022" w:rsidRPr="00C76086" w14:paraId="40495A33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45B29D78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Представление итогового варианта курсовой работы и отчета о проверке на объем заимствований (по требованию руководителя)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704FCBC6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соответствии со сроком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сдачи курсовой работы</w:t>
            </w:r>
          </w:p>
        </w:tc>
      </w:tr>
      <w:tr w:rsidR="005A7022" w:rsidRPr="00C76086" w14:paraId="5D3C7F54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59162653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Оценивание руководителем и написание отзыва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41C92926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течение 3 календарных дней</w:t>
            </w:r>
          </w:p>
        </w:tc>
      </w:tr>
      <w:tr w:rsidR="005A7022" w:rsidRPr="00C76086" w14:paraId="7AC8BEA3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74EDA243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Размещение электронного варианта курсовой работы в системе электронного обучения на платформе «LMS </w:t>
            </w:r>
            <w:proofErr w:type="spellStart"/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Blackboard</w:t>
            </w:r>
            <w:proofErr w:type="spellEnd"/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5B76E1FE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дня защиты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курсовой работы</w:t>
            </w:r>
          </w:p>
        </w:tc>
      </w:tr>
      <w:tr w:rsidR="005A7022" w:rsidRPr="00C76086" w14:paraId="232886D7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2466C9A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Публичная защита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62C10D4F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начала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экзаменационной сессии</w:t>
            </w:r>
          </w:p>
        </w:tc>
      </w:tr>
    </w:tbl>
    <w:p w14:paraId="64C9A93D" w14:textId="77777777" w:rsidR="005A7022" w:rsidRPr="00C76086" w:rsidRDefault="005A7022" w:rsidP="005A7022">
      <w:pPr>
        <w:spacing w:after="0" w:line="25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6086">
        <w:rPr>
          <w:rFonts w:ascii="Times New Roman" w:hAnsi="Times New Roman" w:cs="Times New Roman"/>
          <w:color w:val="000000"/>
          <w:sz w:val="28"/>
          <w:szCs w:val="28"/>
        </w:rPr>
        <w:t xml:space="preserve">7. Дата выдачи задания </w:t>
      </w:r>
      <w:proofErr w:type="gramStart"/>
      <w:r w:rsidRPr="00C76086">
        <w:rPr>
          <w:rFonts w:ascii="Times New Roman" w:hAnsi="Times New Roman" w:cs="Times New Roman"/>
          <w:sz w:val="28"/>
          <w:szCs w:val="28"/>
        </w:rPr>
        <w:t>« _</w:t>
      </w:r>
      <w:proofErr w:type="gramEnd"/>
      <w:r w:rsidRPr="00C76086">
        <w:rPr>
          <w:rFonts w:ascii="Times New Roman" w:hAnsi="Times New Roman" w:cs="Times New Roman"/>
          <w:sz w:val="28"/>
          <w:szCs w:val="28"/>
        </w:rPr>
        <w:t xml:space="preserve">_ » </w:t>
      </w:r>
      <w:r w:rsidRPr="00C76086">
        <w:rPr>
          <w:rFonts w:ascii="Times New Roman" w:hAnsi="Times New Roman" w:cs="Times New Roman"/>
          <w:sz w:val="28"/>
          <w:szCs w:val="28"/>
          <w:u w:val="single"/>
        </w:rPr>
        <w:t>                  </w:t>
      </w:r>
      <w:r w:rsidRPr="00C76086">
        <w:rPr>
          <w:rFonts w:ascii="Times New Roman" w:hAnsi="Times New Roman" w:cs="Times New Roman"/>
          <w:sz w:val="28"/>
          <w:szCs w:val="28"/>
        </w:rPr>
        <w:t xml:space="preserve"> 20 __ г.</w:t>
      </w:r>
    </w:p>
    <w:tbl>
      <w:tblPr>
        <w:tblW w:w="4927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29"/>
        <w:gridCol w:w="2628"/>
        <w:gridCol w:w="138"/>
        <w:gridCol w:w="2579"/>
      </w:tblGrid>
      <w:tr w:rsidR="005A7022" w:rsidRPr="00C76086" w14:paraId="0C8B2F65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276E7FC6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Pr="00C760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курсовой работы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289702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14:paraId="11361DE4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257876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7022" w:rsidRPr="00C76086" w14:paraId="447F623C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52A5F814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2AEE8F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14:paraId="3E0EAEE1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57B9CA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  <w:tr w:rsidR="005A7022" w:rsidRPr="00C76086" w14:paraId="6387A947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65E86831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Задание к исполнению принял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F21C2F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14:paraId="262FFEA2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48523D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7022" w:rsidRPr="00C76086" w14:paraId="3528F571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6675EEB2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52FDB3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14:paraId="6BDBB077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DA968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7F5CB0C9" w14:textId="77777777" w:rsidR="001E48AD" w:rsidRPr="00C76086" w:rsidRDefault="001E48AD" w:rsidP="003037AF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Аннотация</w:t>
      </w:r>
    </w:p>
    <w:p w14:paraId="21F70CD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3D398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93900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C731E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90FA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D9632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D12C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626B3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762BE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3D1F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ABA63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D30A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00B2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794A8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EB630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0426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F4F2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BF1FF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F75EA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3C278" w14:textId="77777777" w:rsidR="003037AF" w:rsidRPr="00C76086" w:rsidRDefault="003037AF" w:rsidP="00A279A0">
      <w:pPr>
        <w:spacing w:before="240" w:after="240"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2478585A" w14:textId="77777777" w:rsidR="001E48AD" w:rsidRPr="00C76086" w:rsidRDefault="001E48AD" w:rsidP="001E48AD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</w:p>
    <w:p w14:paraId="37E237C2" w14:textId="77777777" w:rsidR="001E48AD" w:rsidRPr="00C76086" w:rsidRDefault="001E48AD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fldChar w:fldCharType="begin"/>
      </w:r>
      <w:r w:rsidRPr="00C76086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C76086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8779106" w:history="1">
        <w:r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введение</w:t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_Toc48779106 \h </w:instrText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C81D6C1" w14:textId="77777777" w:rsidR="001E48AD" w:rsidRPr="00C76086" w:rsidRDefault="00D43FAD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07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1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первого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_Toc48779107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C189CAE" w14:textId="77777777" w:rsidR="001E48AD" w:rsidRPr="00C76086" w:rsidRDefault="00D43FAD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08" w:history="1">
        <w:r w:rsidR="001E48AD" w:rsidRPr="00C76086">
          <w:rPr>
            <w:rStyle w:val="aa"/>
            <w:bCs/>
            <w:noProof/>
            <w:sz w:val="28"/>
            <w:szCs w:val="28"/>
          </w:rPr>
          <w:t>1.1 Наименование первого подраздела первого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_Toc48779108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5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773F8EB5" w14:textId="77777777" w:rsidR="001E48AD" w:rsidRPr="00C76086" w:rsidRDefault="00D43FAD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09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2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второго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_Toc48779109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C52AB3D" w14:textId="77777777" w:rsidR="001E48AD" w:rsidRPr="00C76086" w:rsidRDefault="00D43FAD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0" w:history="1">
        <w:r w:rsidR="001E48AD" w:rsidRPr="00C76086">
          <w:rPr>
            <w:rStyle w:val="aa"/>
            <w:bCs/>
            <w:noProof/>
            <w:sz w:val="28"/>
            <w:szCs w:val="28"/>
          </w:rPr>
          <w:t>2.1 Наименование первого подраздела второго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_Toc48779110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6A803C2B" w14:textId="77777777" w:rsidR="001E48AD" w:rsidRPr="00C76086" w:rsidRDefault="00D43FAD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1" w:history="1">
        <w:r w:rsidR="001E48AD" w:rsidRPr="00C76086">
          <w:rPr>
            <w:rStyle w:val="aa"/>
            <w:bCs/>
            <w:noProof/>
            <w:sz w:val="28"/>
            <w:szCs w:val="28"/>
          </w:rPr>
          <w:t>2.2 Наименование второго подраздела второго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_Toc48779111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549124DF" w14:textId="77777777" w:rsidR="001E48AD" w:rsidRPr="00C76086" w:rsidRDefault="00D43FAD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2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3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третьего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_Toc48779112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F406463" w14:textId="77777777" w:rsidR="001E48AD" w:rsidRPr="00C76086" w:rsidRDefault="00D43FAD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3" w:history="1">
        <w:r w:rsidR="001E48AD" w:rsidRPr="00C76086">
          <w:rPr>
            <w:rStyle w:val="aa"/>
            <w:bCs/>
            <w:noProof/>
            <w:sz w:val="28"/>
            <w:szCs w:val="28"/>
          </w:rPr>
          <w:t>3.1 Наименование первого подраздела третьего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_Toc48779113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445820F3" w14:textId="77777777" w:rsidR="001E48AD" w:rsidRPr="00C76086" w:rsidRDefault="00D43FAD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4" w:history="1">
        <w:r w:rsidR="001E48AD" w:rsidRPr="00C76086">
          <w:rPr>
            <w:rStyle w:val="aa"/>
            <w:bCs/>
            <w:noProof/>
            <w:sz w:val="28"/>
            <w:szCs w:val="28"/>
          </w:rPr>
          <w:t>3.2 Наименование второго подраздела третьего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_Toc48779114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03F4F534" w14:textId="77777777" w:rsidR="001E48AD" w:rsidRPr="00C76086" w:rsidRDefault="00D43FAD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5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заключение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_Toc48779115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76F8715" w14:textId="77777777" w:rsidR="001E48AD" w:rsidRPr="00C76086" w:rsidRDefault="00D43FAD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6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список Использованных источников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_Toc48779116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C9E1D80" w14:textId="77777777" w:rsidR="001E48AD" w:rsidRPr="00C76086" w:rsidRDefault="00D43FAD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7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приложение А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Название приложения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_Toc48779117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8DE8E6B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D0A6D53" w14:textId="77777777" w:rsidR="00172883" w:rsidRPr="00C76086" w:rsidRDefault="00172883" w:rsidP="00172883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14:paraId="0410C373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26D265" w14:textId="77777777" w:rsidR="00FE60A8" w:rsidRPr="00C76086" w:rsidRDefault="00B345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60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622855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23533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FA3CC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2B7A6A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3FBEB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41DD2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8C4A6" w14:textId="77777777" w:rsidR="005012B4" w:rsidRPr="00C76086" w:rsidRDefault="005012B4" w:rsidP="001E48A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7CF976" w14:textId="77777777" w:rsidR="00FB227E" w:rsidRPr="00C76086" w:rsidRDefault="00FB227E" w:rsidP="00FB227E">
      <w:pPr>
        <w:spacing w:line="240" w:lineRule="auto"/>
        <w:outlineLvl w:val="0"/>
        <w:rPr>
          <w:rStyle w:val="af2"/>
          <w:rFonts w:ascii="Times New Roman" w:hAnsi="Times New Roman" w:cs="Times New Roman"/>
          <w:b/>
          <w:i w:val="0"/>
          <w:sz w:val="28"/>
          <w:szCs w:val="28"/>
        </w:rPr>
      </w:pPr>
    </w:p>
    <w:p w14:paraId="6B7ADF95" w14:textId="77777777" w:rsidR="00FB227E" w:rsidRPr="00C76086" w:rsidRDefault="00FB227E" w:rsidP="00FB227E">
      <w:pPr>
        <w:spacing w:after="0" w:line="240" w:lineRule="auto"/>
        <w:outlineLvl w:val="0"/>
        <w:rPr>
          <w:rStyle w:val="af2"/>
          <w:rFonts w:ascii="Times New Roman" w:hAnsi="Times New Roman" w:cs="Times New Roman"/>
          <w:b/>
          <w:i w:val="0"/>
          <w:sz w:val="28"/>
          <w:szCs w:val="28"/>
        </w:rPr>
      </w:pPr>
      <w:r w:rsidRPr="00C76086">
        <w:rPr>
          <w:rStyle w:val="af2"/>
          <w:rFonts w:ascii="Times New Roman" w:hAnsi="Times New Roman" w:cs="Times New Roman"/>
          <w:b/>
          <w:i w:val="0"/>
          <w:sz w:val="28"/>
          <w:szCs w:val="28"/>
        </w:rPr>
        <w:t>Введение</w:t>
      </w:r>
    </w:p>
    <w:p w14:paraId="63E04E6A" w14:textId="77777777" w:rsidR="00FB227E" w:rsidRPr="00C76086" w:rsidRDefault="00FB227E" w:rsidP="004551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Введение Основная цель курсовой работы - систематизация, закрепление и углубление теоретических знаний, а также приобретение практических навыков аналитического расчета основных характеристик электрических цепей. </w:t>
      </w:r>
    </w:p>
    <w:p w14:paraId="2F2D18F1" w14:textId="77777777" w:rsidR="00FB227E" w:rsidRPr="00C76086" w:rsidRDefault="00FB227E" w:rsidP="004551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Работа по курсу "Основы теории цепей" посвящена определению токов и напряжений в электрической цепи, а также анализу ее частотных и переходных характеристик. </w:t>
      </w:r>
    </w:p>
    <w:p w14:paraId="7022A69F" w14:textId="4EE8D3EA" w:rsidR="001F115A" w:rsidRDefault="00FB227E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Анализ частотных характеристик может проводиться различными методами, например, контурных токов или узловых напряжений. Далее по полученным операторным функциям определяется комплексная передаточная функция и строятся графики ее частотных характеристик (АЧХ и ФЧХ). Большинство необходимых преобразований осуществляется с помощью математической системы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, что существенно сокращает затраты времени и сил.</w:t>
      </w:r>
    </w:p>
    <w:p w14:paraId="5516881B" w14:textId="5C705451" w:rsidR="00A279A0" w:rsidRDefault="00A279A0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5F7F77" w14:textId="17F19B4A" w:rsidR="00A279A0" w:rsidRPr="00A279A0" w:rsidRDefault="00A279A0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A279A0">
        <w:rPr>
          <w:rFonts w:ascii="Times New Roman" w:hAnsi="Times New Roman" w:cs="Times New Roman"/>
          <w:sz w:val="28"/>
          <w:szCs w:val="28"/>
        </w:rPr>
        <w:t xml:space="preserve">1. Анализ цепи и определение комплексной амплитуды напряжения </w:t>
      </w:r>
      <w:proofErr w:type="spellStart"/>
      <w:r w:rsidRPr="00A279A0">
        <w:rPr>
          <w:rFonts w:ascii="Times New Roman" w:hAnsi="Times New Roman" w:cs="Times New Roman"/>
          <w:sz w:val="28"/>
          <w:szCs w:val="28"/>
        </w:rPr>
        <w:t>U</w:t>
      </w:r>
      <w:r w:rsidRPr="00A279A0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Pr="00A279A0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Pr="00A279A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A279A0">
        <w:rPr>
          <w:rFonts w:ascii="Times New Roman" w:hAnsi="Times New Roman" w:cs="Times New Roman"/>
          <w:sz w:val="28"/>
          <w:szCs w:val="28"/>
        </w:rPr>
        <w:t>(</w:t>
      </w:r>
      <w:r w:rsidRPr="00A279A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279A0">
        <w:rPr>
          <w:rFonts w:ascii="Times New Roman" w:hAnsi="Times New Roman" w:cs="Times New Roman"/>
          <w:sz w:val="28"/>
          <w:szCs w:val="28"/>
        </w:rPr>
        <w:t>)</w:t>
      </w:r>
    </w:p>
    <w:sectPr w:rsidR="00A279A0" w:rsidRPr="00A279A0" w:rsidSect="009E7479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EDE96" w14:textId="77777777" w:rsidR="00D43FAD" w:rsidRDefault="00D43FAD" w:rsidP="00C90D69">
      <w:pPr>
        <w:spacing w:after="0" w:line="240" w:lineRule="auto"/>
      </w:pPr>
      <w:r>
        <w:separator/>
      </w:r>
    </w:p>
  </w:endnote>
  <w:endnote w:type="continuationSeparator" w:id="0">
    <w:p w14:paraId="753F8D10" w14:textId="77777777" w:rsidR="00D43FAD" w:rsidRDefault="00D43FAD" w:rsidP="00C9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6943133"/>
      <w:docPartObj>
        <w:docPartGallery w:val="Page Numbers (Bottom of Page)"/>
        <w:docPartUnique/>
      </w:docPartObj>
    </w:sdtPr>
    <w:sdtEndPr/>
    <w:sdtContent>
      <w:p w14:paraId="03A09D6B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3C3CF63" w14:textId="77777777" w:rsidR="006218FE" w:rsidRDefault="006218FE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0115989"/>
      <w:docPartObj>
        <w:docPartGallery w:val="Page Numbers (Bottom of Page)"/>
        <w:docPartUnique/>
      </w:docPartObj>
    </w:sdtPr>
    <w:sdtEndPr/>
    <w:sdtContent>
      <w:p w14:paraId="467FA21A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97A9983" w14:textId="77777777" w:rsidR="006218FE" w:rsidRDefault="006218FE">
    <w:pPr>
      <w:pStyle w:val="ab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8626081"/>
      <w:docPartObj>
        <w:docPartGallery w:val="Page Numbers (Bottom of Page)"/>
        <w:docPartUnique/>
      </w:docPartObj>
    </w:sdtPr>
    <w:sdtEndPr/>
    <w:sdtContent>
      <w:p w14:paraId="5E41222D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C8FABC" w14:textId="77777777" w:rsidR="006218FE" w:rsidRDefault="006218F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5A3FB" w14:textId="77777777" w:rsidR="00D43FAD" w:rsidRDefault="00D43FAD" w:rsidP="00C90D69">
      <w:pPr>
        <w:spacing w:after="0" w:line="240" w:lineRule="auto"/>
      </w:pPr>
      <w:r>
        <w:separator/>
      </w:r>
    </w:p>
  </w:footnote>
  <w:footnote w:type="continuationSeparator" w:id="0">
    <w:p w14:paraId="00F662E1" w14:textId="77777777" w:rsidR="00D43FAD" w:rsidRDefault="00D43FAD" w:rsidP="00C9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C09DC" w14:textId="77777777" w:rsidR="006218FE" w:rsidRDefault="006218FE">
    <w:pPr>
      <w:pStyle w:val="ad"/>
      <w:jc w:val="right"/>
    </w:pPr>
  </w:p>
  <w:p w14:paraId="3A6332A3" w14:textId="77777777" w:rsidR="006218FE" w:rsidRDefault="006218F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9533C"/>
    <w:multiLevelType w:val="hybridMultilevel"/>
    <w:tmpl w:val="D49AC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073"/>
    <w:multiLevelType w:val="hybridMultilevel"/>
    <w:tmpl w:val="677C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87BCE"/>
    <w:multiLevelType w:val="multilevel"/>
    <w:tmpl w:val="A34A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11314"/>
    <w:multiLevelType w:val="hybridMultilevel"/>
    <w:tmpl w:val="D778B5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6F7941"/>
    <w:multiLevelType w:val="hybridMultilevel"/>
    <w:tmpl w:val="EDC8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64BC"/>
    <w:multiLevelType w:val="hybridMultilevel"/>
    <w:tmpl w:val="778476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ED4B88"/>
    <w:multiLevelType w:val="multilevel"/>
    <w:tmpl w:val="E5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656AF"/>
    <w:multiLevelType w:val="hybridMultilevel"/>
    <w:tmpl w:val="913645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3E36AF"/>
    <w:multiLevelType w:val="hybridMultilevel"/>
    <w:tmpl w:val="3CDC3892"/>
    <w:lvl w:ilvl="0" w:tplc="96FA8300">
      <w:start w:val="1"/>
      <w:numFmt w:val="decimal"/>
      <w:lvlText w:val="%1."/>
      <w:lvlJc w:val="left"/>
      <w:pPr>
        <w:ind w:left="232" w:hanging="52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25D0E588">
      <w:numFmt w:val="bullet"/>
      <w:lvlText w:val="•"/>
      <w:lvlJc w:val="left"/>
      <w:pPr>
        <w:ind w:left="1214" w:hanging="524"/>
      </w:pPr>
      <w:rPr>
        <w:rFonts w:hint="default"/>
      </w:rPr>
    </w:lvl>
    <w:lvl w:ilvl="2" w:tplc="460EF77A">
      <w:numFmt w:val="bullet"/>
      <w:lvlText w:val="•"/>
      <w:lvlJc w:val="left"/>
      <w:pPr>
        <w:ind w:left="2188" w:hanging="524"/>
      </w:pPr>
      <w:rPr>
        <w:rFonts w:hint="default"/>
      </w:rPr>
    </w:lvl>
    <w:lvl w:ilvl="3" w:tplc="A7423774">
      <w:numFmt w:val="bullet"/>
      <w:lvlText w:val="•"/>
      <w:lvlJc w:val="left"/>
      <w:pPr>
        <w:ind w:left="3163" w:hanging="524"/>
      </w:pPr>
      <w:rPr>
        <w:rFonts w:hint="default"/>
      </w:rPr>
    </w:lvl>
    <w:lvl w:ilvl="4" w:tplc="D814F988">
      <w:numFmt w:val="bullet"/>
      <w:lvlText w:val="•"/>
      <w:lvlJc w:val="left"/>
      <w:pPr>
        <w:ind w:left="4137" w:hanging="524"/>
      </w:pPr>
      <w:rPr>
        <w:rFonts w:hint="default"/>
      </w:rPr>
    </w:lvl>
    <w:lvl w:ilvl="5" w:tplc="6EAE8660">
      <w:numFmt w:val="bullet"/>
      <w:lvlText w:val="•"/>
      <w:lvlJc w:val="left"/>
      <w:pPr>
        <w:ind w:left="5112" w:hanging="524"/>
      </w:pPr>
      <w:rPr>
        <w:rFonts w:hint="default"/>
      </w:rPr>
    </w:lvl>
    <w:lvl w:ilvl="6" w:tplc="8C96BDF6">
      <w:numFmt w:val="bullet"/>
      <w:lvlText w:val="•"/>
      <w:lvlJc w:val="left"/>
      <w:pPr>
        <w:ind w:left="6086" w:hanging="524"/>
      </w:pPr>
      <w:rPr>
        <w:rFonts w:hint="default"/>
      </w:rPr>
    </w:lvl>
    <w:lvl w:ilvl="7" w:tplc="F6B0796C">
      <w:numFmt w:val="bullet"/>
      <w:lvlText w:val="•"/>
      <w:lvlJc w:val="left"/>
      <w:pPr>
        <w:ind w:left="7061" w:hanging="524"/>
      </w:pPr>
      <w:rPr>
        <w:rFonts w:hint="default"/>
      </w:rPr>
    </w:lvl>
    <w:lvl w:ilvl="8" w:tplc="B044CACC">
      <w:numFmt w:val="bullet"/>
      <w:lvlText w:val="•"/>
      <w:lvlJc w:val="left"/>
      <w:pPr>
        <w:ind w:left="8035" w:hanging="524"/>
      </w:pPr>
      <w:rPr>
        <w:rFonts w:hint="default"/>
      </w:rPr>
    </w:lvl>
  </w:abstractNum>
  <w:abstractNum w:abstractNumId="9" w15:restartNumberingAfterBreak="0">
    <w:nsid w:val="5E4A7DCF"/>
    <w:multiLevelType w:val="hybridMultilevel"/>
    <w:tmpl w:val="80FA5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704A6"/>
    <w:multiLevelType w:val="hybridMultilevel"/>
    <w:tmpl w:val="8BCA41F4"/>
    <w:lvl w:ilvl="0" w:tplc="98D0043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60A29"/>
    <w:multiLevelType w:val="hybridMultilevel"/>
    <w:tmpl w:val="CC02DCBA"/>
    <w:lvl w:ilvl="0" w:tplc="811C969A">
      <w:numFmt w:val="bullet"/>
      <w:lvlText w:val="-"/>
      <w:lvlJc w:val="left"/>
      <w:pPr>
        <w:ind w:left="1101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91A89D4">
      <w:numFmt w:val="bullet"/>
      <w:lvlText w:val="•"/>
      <w:lvlJc w:val="left"/>
      <w:pPr>
        <w:ind w:left="1988" w:hanging="164"/>
      </w:pPr>
      <w:rPr>
        <w:rFonts w:hint="default"/>
      </w:rPr>
    </w:lvl>
    <w:lvl w:ilvl="2" w:tplc="08B44346">
      <w:numFmt w:val="bullet"/>
      <w:lvlText w:val="•"/>
      <w:lvlJc w:val="left"/>
      <w:pPr>
        <w:ind w:left="2876" w:hanging="164"/>
      </w:pPr>
      <w:rPr>
        <w:rFonts w:hint="default"/>
      </w:rPr>
    </w:lvl>
    <w:lvl w:ilvl="3" w:tplc="46684FFC">
      <w:numFmt w:val="bullet"/>
      <w:lvlText w:val="•"/>
      <w:lvlJc w:val="left"/>
      <w:pPr>
        <w:ind w:left="3765" w:hanging="164"/>
      </w:pPr>
      <w:rPr>
        <w:rFonts w:hint="default"/>
      </w:rPr>
    </w:lvl>
    <w:lvl w:ilvl="4" w:tplc="09AA3C2C">
      <w:numFmt w:val="bullet"/>
      <w:lvlText w:val="•"/>
      <w:lvlJc w:val="left"/>
      <w:pPr>
        <w:ind w:left="4653" w:hanging="164"/>
      </w:pPr>
      <w:rPr>
        <w:rFonts w:hint="default"/>
      </w:rPr>
    </w:lvl>
    <w:lvl w:ilvl="5" w:tplc="F4DC5354">
      <w:numFmt w:val="bullet"/>
      <w:lvlText w:val="•"/>
      <w:lvlJc w:val="left"/>
      <w:pPr>
        <w:ind w:left="5542" w:hanging="164"/>
      </w:pPr>
      <w:rPr>
        <w:rFonts w:hint="default"/>
      </w:rPr>
    </w:lvl>
    <w:lvl w:ilvl="6" w:tplc="3F866406">
      <w:numFmt w:val="bullet"/>
      <w:lvlText w:val="•"/>
      <w:lvlJc w:val="left"/>
      <w:pPr>
        <w:ind w:left="6430" w:hanging="164"/>
      </w:pPr>
      <w:rPr>
        <w:rFonts w:hint="default"/>
      </w:rPr>
    </w:lvl>
    <w:lvl w:ilvl="7" w:tplc="B32E8D02">
      <w:numFmt w:val="bullet"/>
      <w:lvlText w:val="•"/>
      <w:lvlJc w:val="left"/>
      <w:pPr>
        <w:ind w:left="7319" w:hanging="164"/>
      </w:pPr>
      <w:rPr>
        <w:rFonts w:hint="default"/>
      </w:rPr>
    </w:lvl>
    <w:lvl w:ilvl="8" w:tplc="2F2CF522">
      <w:numFmt w:val="bullet"/>
      <w:lvlText w:val="•"/>
      <w:lvlJc w:val="left"/>
      <w:pPr>
        <w:ind w:left="8207" w:hanging="164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1E1"/>
    <w:rsid w:val="000120BC"/>
    <w:rsid w:val="00034987"/>
    <w:rsid w:val="0009457D"/>
    <w:rsid w:val="000A57A6"/>
    <w:rsid w:val="000D295D"/>
    <w:rsid w:val="000E06CD"/>
    <w:rsid w:val="00106F50"/>
    <w:rsid w:val="001179E6"/>
    <w:rsid w:val="00127E9A"/>
    <w:rsid w:val="00145141"/>
    <w:rsid w:val="00160E1E"/>
    <w:rsid w:val="00172883"/>
    <w:rsid w:val="00186B8F"/>
    <w:rsid w:val="001C6DF3"/>
    <w:rsid w:val="001D7873"/>
    <w:rsid w:val="001E48AD"/>
    <w:rsid w:val="001F115A"/>
    <w:rsid w:val="001F2D15"/>
    <w:rsid w:val="00225AF6"/>
    <w:rsid w:val="0027022D"/>
    <w:rsid w:val="00280817"/>
    <w:rsid w:val="00292933"/>
    <w:rsid w:val="00295788"/>
    <w:rsid w:val="002C1B3C"/>
    <w:rsid w:val="002C29E1"/>
    <w:rsid w:val="002D1E9F"/>
    <w:rsid w:val="002E1F16"/>
    <w:rsid w:val="002E3AA9"/>
    <w:rsid w:val="003037AF"/>
    <w:rsid w:val="00331CEF"/>
    <w:rsid w:val="00342E35"/>
    <w:rsid w:val="003512BE"/>
    <w:rsid w:val="00385293"/>
    <w:rsid w:val="003A0BC4"/>
    <w:rsid w:val="003A6148"/>
    <w:rsid w:val="003E0F7A"/>
    <w:rsid w:val="003E20F2"/>
    <w:rsid w:val="003F1EAC"/>
    <w:rsid w:val="004551CC"/>
    <w:rsid w:val="00481DE8"/>
    <w:rsid w:val="00482A20"/>
    <w:rsid w:val="0048540F"/>
    <w:rsid w:val="0049646D"/>
    <w:rsid w:val="004A038D"/>
    <w:rsid w:val="004B0AFF"/>
    <w:rsid w:val="004B0BCB"/>
    <w:rsid w:val="004B6AA9"/>
    <w:rsid w:val="004F45AF"/>
    <w:rsid w:val="005012B4"/>
    <w:rsid w:val="00507B23"/>
    <w:rsid w:val="0051425A"/>
    <w:rsid w:val="00520E8B"/>
    <w:rsid w:val="00536F10"/>
    <w:rsid w:val="00554982"/>
    <w:rsid w:val="00557151"/>
    <w:rsid w:val="00560B2D"/>
    <w:rsid w:val="005623D1"/>
    <w:rsid w:val="00567A6B"/>
    <w:rsid w:val="00580D9A"/>
    <w:rsid w:val="0058649C"/>
    <w:rsid w:val="005A7022"/>
    <w:rsid w:val="005A7A68"/>
    <w:rsid w:val="005B1BBD"/>
    <w:rsid w:val="005B2362"/>
    <w:rsid w:val="005C0237"/>
    <w:rsid w:val="005D0E74"/>
    <w:rsid w:val="005D47A5"/>
    <w:rsid w:val="00607EFD"/>
    <w:rsid w:val="00620006"/>
    <w:rsid w:val="006218FE"/>
    <w:rsid w:val="00622CC0"/>
    <w:rsid w:val="006359E9"/>
    <w:rsid w:val="00643A45"/>
    <w:rsid w:val="0066047E"/>
    <w:rsid w:val="0068435F"/>
    <w:rsid w:val="006A418C"/>
    <w:rsid w:val="006C058D"/>
    <w:rsid w:val="006E53BE"/>
    <w:rsid w:val="00713CC0"/>
    <w:rsid w:val="007270ED"/>
    <w:rsid w:val="00744615"/>
    <w:rsid w:val="00745D84"/>
    <w:rsid w:val="00762E7D"/>
    <w:rsid w:val="007816F4"/>
    <w:rsid w:val="007A6946"/>
    <w:rsid w:val="007B68F0"/>
    <w:rsid w:val="007C562D"/>
    <w:rsid w:val="007E09AE"/>
    <w:rsid w:val="007F1AA1"/>
    <w:rsid w:val="008011E1"/>
    <w:rsid w:val="0080136D"/>
    <w:rsid w:val="00816727"/>
    <w:rsid w:val="008443DA"/>
    <w:rsid w:val="0085351D"/>
    <w:rsid w:val="008767F2"/>
    <w:rsid w:val="00880C2E"/>
    <w:rsid w:val="00894E08"/>
    <w:rsid w:val="00897D63"/>
    <w:rsid w:val="008B003F"/>
    <w:rsid w:val="00911557"/>
    <w:rsid w:val="009268D6"/>
    <w:rsid w:val="009473F6"/>
    <w:rsid w:val="00956AAD"/>
    <w:rsid w:val="00963C29"/>
    <w:rsid w:val="009861BB"/>
    <w:rsid w:val="009B5DFB"/>
    <w:rsid w:val="009B66DF"/>
    <w:rsid w:val="009C6535"/>
    <w:rsid w:val="009D54DE"/>
    <w:rsid w:val="009E4170"/>
    <w:rsid w:val="009E7479"/>
    <w:rsid w:val="00A03F70"/>
    <w:rsid w:val="00A117C7"/>
    <w:rsid w:val="00A279A0"/>
    <w:rsid w:val="00A445D6"/>
    <w:rsid w:val="00A46F40"/>
    <w:rsid w:val="00A5527F"/>
    <w:rsid w:val="00A777A9"/>
    <w:rsid w:val="00AA1ACA"/>
    <w:rsid w:val="00AB3707"/>
    <w:rsid w:val="00AD15AB"/>
    <w:rsid w:val="00AD1C90"/>
    <w:rsid w:val="00AD1D69"/>
    <w:rsid w:val="00AF7FDA"/>
    <w:rsid w:val="00B0039C"/>
    <w:rsid w:val="00B13B6A"/>
    <w:rsid w:val="00B34554"/>
    <w:rsid w:val="00BA60AB"/>
    <w:rsid w:val="00BA7B67"/>
    <w:rsid w:val="00BB1D59"/>
    <w:rsid w:val="00BF7FEA"/>
    <w:rsid w:val="00C10511"/>
    <w:rsid w:val="00C44601"/>
    <w:rsid w:val="00C721FE"/>
    <w:rsid w:val="00C756CE"/>
    <w:rsid w:val="00C76086"/>
    <w:rsid w:val="00C90D69"/>
    <w:rsid w:val="00C91126"/>
    <w:rsid w:val="00CA64FF"/>
    <w:rsid w:val="00CC129D"/>
    <w:rsid w:val="00CD4F5D"/>
    <w:rsid w:val="00D159D0"/>
    <w:rsid w:val="00D35360"/>
    <w:rsid w:val="00D374E3"/>
    <w:rsid w:val="00D43FAD"/>
    <w:rsid w:val="00D4405D"/>
    <w:rsid w:val="00D87B78"/>
    <w:rsid w:val="00D91FDC"/>
    <w:rsid w:val="00DA3CD0"/>
    <w:rsid w:val="00DB213A"/>
    <w:rsid w:val="00DC4580"/>
    <w:rsid w:val="00E02316"/>
    <w:rsid w:val="00E23D86"/>
    <w:rsid w:val="00E32E50"/>
    <w:rsid w:val="00E34331"/>
    <w:rsid w:val="00E75010"/>
    <w:rsid w:val="00E84BA8"/>
    <w:rsid w:val="00E93800"/>
    <w:rsid w:val="00EB0068"/>
    <w:rsid w:val="00EC6B28"/>
    <w:rsid w:val="00ED385A"/>
    <w:rsid w:val="00F24364"/>
    <w:rsid w:val="00F37664"/>
    <w:rsid w:val="00F37B0B"/>
    <w:rsid w:val="00F37E5C"/>
    <w:rsid w:val="00F47C05"/>
    <w:rsid w:val="00F53B6A"/>
    <w:rsid w:val="00F561AD"/>
    <w:rsid w:val="00F56E41"/>
    <w:rsid w:val="00F6435C"/>
    <w:rsid w:val="00F84587"/>
    <w:rsid w:val="00FB227E"/>
    <w:rsid w:val="00FE1F6E"/>
    <w:rsid w:val="00FE28A5"/>
    <w:rsid w:val="00FE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33FF3"/>
  <w15:docId w15:val="{412E06F7-B239-4E77-9856-EDD707B1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316"/>
  </w:style>
  <w:style w:type="paragraph" w:styleId="10">
    <w:name w:val="heading 1"/>
    <w:basedOn w:val="a"/>
    <w:next w:val="a"/>
    <w:link w:val="11"/>
    <w:uiPriority w:val="9"/>
    <w:qFormat/>
    <w:rsid w:val="00501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3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3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33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F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567A6B"/>
    <w:rPr>
      <w:color w:val="808080"/>
    </w:rPr>
  </w:style>
  <w:style w:type="paragraph" w:styleId="a8">
    <w:name w:val="List Paragraph"/>
    <w:basedOn w:val="a"/>
    <w:uiPriority w:val="34"/>
    <w:qFormat/>
    <w:rsid w:val="00F37B0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012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172883"/>
    <w:pPr>
      <w:spacing w:line="259" w:lineRule="auto"/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97D63"/>
    <w:pPr>
      <w:numPr>
        <w:numId w:val="6"/>
      </w:numPr>
      <w:tabs>
        <w:tab w:val="right" w:leader="dot" w:pos="9345"/>
      </w:tabs>
      <w:spacing w:after="100"/>
      <w:jc w:val="both"/>
    </w:pPr>
  </w:style>
  <w:style w:type="character" w:styleId="aa">
    <w:name w:val="Hyperlink"/>
    <w:basedOn w:val="a0"/>
    <w:uiPriority w:val="99"/>
    <w:unhideWhenUsed/>
    <w:rsid w:val="00172883"/>
    <w:rPr>
      <w:color w:val="0000FF" w:themeColor="hyperlink"/>
      <w:u w:val="single"/>
    </w:rPr>
  </w:style>
  <w:style w:type="paragraph" w:styleId="ab">
    <w:name w:val="Body Text"/>
    <w:basedOn w:val="a"/>
    <w:link w:val="ac"/>
    <w:uiPriority w:val="99"/>
    <w:semiHidden/>
    <w:unhideWhenUsed/>
    <w:rsid w:val="0017288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172883"/>
  </w:style>
  <w:style w:type="paragraph" w:styleId="ad">
    <w:name w:val="header"/>
    <w:basedOn w:val="a"/>
    <w:link w:val="ae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90D69"/>
  </w:style>
  <w:style w:type="paragraph" w:styleId="af">
    <w:name w:val="footer"/>
    <w:basedOn w:val="a"/>
    <w:link w:val="af0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90D69"/>
  </w:style>
  <w:style w:type="character" w:customStyle="1" w:styleId="30">
    <w:name w:val="Заголовок 3 Знак"/>
    <w:basedOn w:val="a0"/>
    <w:link w:val="3"/>
    <w:uiPriority w:val="9"/>
    <w:semiHidden/>
    <w:rsid w:val="00106F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Book Title"/>
    <w:basedOn w:val="a0"/>
    <w:uiPriority w:val="33"/>
    <w:qFormat/>
    <w:rsid w:val="006218FE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9861B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9861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1E48AD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Emphasis"/>
    <w:basedOn w:val="a0"/>
    <w:qFormat/>
    <w:rsid w:val="00FB22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3378D-8FD8-445E-B0A2-D0EA6DBE0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6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Савенко Максим Артемович</cp:lastModifiedBy>
  <cp:revision>14</cp:revision>
  <cp:lastPrinted>2019-05-24T07:26:00Z</cp:lastPrinted>
  <dcterms:created xsi:type="dcterms:W3CDTF">2019-05-29T20:11:00Z</dcterms:created>
  <dcterms:modified xsi:type="dcterms:W3CDTF">2020-09-26T20:16:00Z</dcterms:modified>
</cp:coreProperties>
</file>