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3479"/>
        <w:gridCol w:w="1441"/>
        <w:gridCol w:w="3466"/>
      </w:tblGrid>
      <w:tr>
        <w:trPr>
          <w:trHeight w:val="557" w:hRule="atLeast"/>
        </w:trPr>
        <w:tc>
          <w:tcPr>
            <w:tcW w:w="14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宋体" w:hAnsi="宋体" w:eastAsia="宋体" w:cstheme="minorHAnsi"/>
                <w:sz w:val="21"/>
                <w:szCs w:val="21"/>
                <w:lang w:eastAsia="zh-CN"/>
              </w:rPr>
            </w:pPr>
            <w:r>
              <w:rPr>
                <w:rFonts w:ascii="宋体" w:hAnsi="宋体" w:eastAsia="宋体" w:cstheme="minorHAnsi"/>
                <w:sz w:val="21"/>
                <w:szCs w:val="21"/>
              </w:rPr>
              <w:t>商品型式名</w:t>
            </w:r>
          </w:p>
        </w:tc>
        <w:tc>
          <w:tcPr>
            <w:tcW w:w="3479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jc w:val="left"/>
              <w:rPr>
                <w:rFonts w:hint="eastAsia" w:ascii="宋体" w:hAnsi="宋体" w:eastAsia="宋体" w:cs="Calibri"/>
                <w:szCs w:val="21"/>
                <w:lang w:eastAsia="zh-CN"/>
              </w:rPr>
            </w:pPr>
          </w:p>
        </w:tc>
        <w:tc>
          <w:tcPr>
            <w:tcW w:w="1441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宋体" w:hAnsi="宋体" w:eastAsia="宋体" w:cstheme="minorHAnsi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微软雅黑"/>
                <w:sz w:val="21"/>
                <w:szCs w:val="21"/>
                <w:lang w:eastAsia="zh-CN"/>
              </w:rPr>
              <w:t>贩卖</w:t>
            </w:r>
            <w:r>
              <w:rPr>
                <w:rFonts w:ascii="宋体" w:hAnsi="宋体" w:eastAsia="宋体" w:cstheme="minorHAnsi"/>
                <w:sz w:val="21"/>
                <w:szCs w:val="21"/>
              </w:rPr>
              <w:t>名称</w:t>
            </w:r>
          </w:p>
        </w:tc>
        <w:tc>
          <w:tcPr>
            <w:tcW w:w="346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rPr>
                <w:rFonts w:hint="eastAsia" w:ascii="宋体" w:hAnsi="宋体" w:eastAsia="宋体" w:cstheme="minorHAnsi"/>
                <w:szCs w:val="24"/>
                <w:lang w:eastAsia="zh-CN"/>
              </w:rPr>
            </w:pPr>
          </w:p>
        </w:tc>
      </w:tr>
    </w:tbl>
    <w:p>
      <w:pPr>
        <w:pStyle w:val="26"/>
        <w:tabs>
          <w:tab w:val="clear" w:pos="4252"/>
          <w:tab w:val="clear" w:pos="8504"/>
        </w:tabs>
        <w:rPr>
          <w:rFonts w:hint="eastAsia" w:ascii="宋体" w:hAnsi="宋体" w:eastAsia="宋体" w:cstheme="minorHAnsi"/>
        </w:rPr>
      </w:pPr>
    </w:p>
    <w:p>
      <w:pPr>
        <w:jc w:val="center"/>
        <w:rPr>
          <w:rFonts w:hint="eastAsia" w:ascii="宋体" w:hAnsi="宋体" w:eastAsia="宋体" w:cstheme="minorHAnsi"/>
          <w:sz w:val="48"/>
        </w:rPr>
      </w:pPr>
    </w:p>
    <w:p>
      <w:pPr>
        <w:jc w:val="center"/>
        <w:rPr>
          <w:rFonts w:hint="eastAsia" w:ascii="宋体" w:hAnsi="宋体" w:eastAsia="宋体" w:cstheme="minorHAnsi"/>
          <w:sz w:val="48"/>
        </w:rPr>
      </w:pPr>
    </w:p>
    <w:p>
      <w:pPr>
        <w:jc w:val="center"/>
        <w:rPr>
          <w:rFonts w:hint="eastAsia" w:ascii="宋体" w:hAnsi="宋体" w:eastAsia="宋体" w:cstheme="minorHAnsi"/>
          <w:b/>
          <w:bCs/>
          <w:sz w:val="72"/>
          <w:lang w:eastAsia="zh-CN"/>
        </w:rPr>
      </w:pPr>
      <w:r>
        <w:rPr>
          <w:rFonts w:ascii="宋体" w:hAnsi="宋体" w:eastAsia="宋体" w:cstheme="minorHAnsi"/>
          <w:b/>
          <w:bCs/>
          <w:sz w:val="72"/>
        </w:rPr>
        <w:t>基本仕様書</w:t>
      </w:r>
    </w:p>
    <w:p>
      <w:pPr>
        <w:jc w:val="center"/>
        <w:rPr>
          <w:rFonts w:hint="eastAsia" w:ascii="宋体" w:hAnsi="宋体" w:eastAsia="宋体" w:cs="Arial"/>
          <w:b/>
          <w:bCs/>
          <w:sz w:val="66"/>
          <w:lang w:eastAsia="zh-CN"/>
        </w:rPr>
      </w:pPr>
      <w:r>
        <w:rPr>
          <w:rFonts w:ascii="宋体" w:hAnsi="宋体" w:eastAsia="宋体" w:cs="Arial"/>
          <w:b/>
          <w:bCs/>
          <w:sz w:val="66"/>
        </w:rPr>
        <w:t>SPEC,BASIC</w:t>
      </w:r>
    </w:p>
    <w:p>
      <w:pPr>
        <w:jc w:val="center"/>
        <w:rPr>
          <w:rFonts w:hint="eastAsia" w:ascii="宋体" w:hAnsi="宋体" w:eastAsia="宋体" w:cstheme="minorHAnsi"/>
          <w:sz w:val="40"/>
        </w:rPr>
      </w:pPr>
    </w:p>
    <w:p>
      <w:pPr>
        <w:jc w:val="center"/>
        <w:rPr>
          <w:rFonts w:hint="eastAsia" w:ascii="宋体" w:hAnsi="宋体" w:eastAsia="宋体" w:cstheme="minorHAnsi"/>
        </w:rPr>
      </w:pPr>
    </w:p>
    <w:p>
      <w:pPr>
        <w:jc w:val="center"/>
        <w:rPr>
          <w:rFonts w:hint="eastAsia" w:ascii="宋体" w:hAnsi="宋体" w:eastAsia="宋体"/>
          <w:sz w:val="40"/>
        </w:rPr>
      </w:pPr>
      <w:r>
        <w:rPr>
          <w:rFonts w:hint="eastAsia" w:ascii="宋体" w:hAnsi="宋体" w:eastAsia="宋体"/>
          <w:sz w:val="40"/>
        </w:rPr>
        <w:t>第</w:t>
      </w:r>
      <w:r>
        <w:rPr>
          <w:rFonts w:hint="eastAsia" w:ascii="宋体" w:hAnsi="宋体" w:eastAsia="宋体"/>
          <w:sz w:val="40"/>
          <w:lang w:eastAsia="zh-CN"/>
        </w:rPr>
        <w:t>1</w:t>
      </w:r>
      <w:r>
        <w:rPr>
          <w:rFonts w:hint="eastAsia" w:ascii="宋体" w:hAnsi="宋体" w:eastAsia="宋体"/>
          <w:sz w:val="40"/>
        </w:rPr>
        <w:t>版</w:t>
      </w:r>
    </w:p>
    <w:p>
      <w:pPr>
        <w:pStyle w:val="19"/>
        <w:rPr>
          <w:rFonts w:hint="eastAsia" w:ascii="宋体" w:hAnsi="宋体" w:eastAsia="宋体" w:cstheme="minorHAnsi"/>
        </w:rPr>
      </w:pPr>
    </w:p>
    <w:p>
      <w:pPr>
        <w:pStyle w:val="19"/>
        <w:rPr>
          <w:rFonts w:hint="eastAsia" w:ascii="宋体" w:hAnsi="宋体" w:eastAsia="宋体" w:cstheme="minorHAnsi"/>
          <w:lang w:eastAsia="zh-CN"/>
        </w:rPr>
      </w:pPr>
    </w:p>
    <w:p>
      <w:pPr>
        <w:pStyle w:val="19"/>
        <w:jc w:val="center"/>
        <w:rPr>
          <w:rFonts w:hint="eastAsia" w:ascii="宋体" w:hAnsi="宋体" w:eastAsia="宋体" w:cstheme="minorHAnsi"/>
        </w:rPr>
      </w:pPr>
      <w:r>
        <w:rPr>
          <w:rFonts w:ascii="宋体" w:hAnsi="宋体" w:eastAsia="宋体" w:cstheme="minorHAnsi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85725</wp:posOffset>
                </wp:positionH>
                <wp:positionV relativeFrom="paragraph">
                  <wp:posOffset>64770</wp:posOffset>
                </wp:positionV>
                <wp:extent cx="5851525" cy="1622425"/>
                <wp:effectExtent l="0" t="0" r="0" b="0"/>
                <wp:wrapNone/>
                <wp:docPr id="1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1525" cy="1622425"/>
                          <a:chOff x="257" y="10976"/>
                          <a:chExt cx="8673" cy="2341"/>
                        </a:xfrm>
                      </wpg:grpSpPr>
                      <wpg:grpSp>
                        <wpg:cNvPr id="2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3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5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作成/Authored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9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1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2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4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/>
                                    <w:sz w:val="16"/>
                                    <w:szCs w:val="16"/>
                                  </w:rPr>
                                  <w:t>承認</w:t>
                                </w: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7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1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レビュー/Reviewed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6.75pt;margin-top:5.1pt;height:127.75pt;width:460.75pt;z-index:251659264;mso-width-relative:page;mso-height-relative:page;" coordorigin="257,10976" coordsize="8673,2341" o:gfxdata="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D7G9EPuwAAANo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fHENW+AAAA2g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KKmWta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iPwW1r0AAADa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8dWs/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作成/Authored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AWmvBvwAAANsAAAAPAAAAAAAAAAEAIAAAADgAAABkcnMvZG93bnJl&#10;di54bWxQSwECFAAUAAAACACHTuJAMy8FnjsAAAA5AAAAEAAAAAAAAAABACAAAAAkAQAAZHJzL3No&#10;YXBleG1sLnhtbFBLBQYAAAAABgAGAFsBAADO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WmH0r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51Niw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6"/>
                              <w:szCs w:val="16"/>
                            </w:rPr>
                            <w:t>承認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Sq6z6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Ps/O1vAAAANsAAAAPAAAAAAAAAAEAIAAAADgAAABkcnMvZG93bnJldi54&#10;bWxQSwECFAAUAAAACACHTuJAMy8FnjsAAAA5AAAAEAAAAAAAAAABACAAAAAhAQAAZHJzL3NoYXBl&#10;eG1sLnhtbFBLBQYAAAAABgAGAFsBAADL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HdwSsG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gC&#10;K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B3cErB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g871q8AAAA2wAAAA8AAABkcnMvZG93bnJldi54bWxFT0trAjEQvhf8D2GE&#10;3jRRcNGtUVTwgRetltLjuBl3FzeTZZP66K9vCkJv8/E9Zzy920pcqfGlYw29rgJBnDlTcq7h47js&#10;DEH4gGywckwaHuRhOmm9jDE17sbvdD2EXMQQ9ilqKEKoUyl9VpBF33U1ceTOrrEYImxyaRq8xXBb&#10;yb5SibRYcmwosKZFQdnl8G01/JR+tt7v5uE0H3yt1H6b+M9ZovVru6feQAS6h3/x070xcf4I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YPO9a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R2qMeroAAADb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CF6BOe+AAAA2w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DY9LeW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レビュー/Reviewed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hint="eastAsia" w:ascii="宋体" w:hAnsi="宋体" w:eastAsia="宋体" w:cstheme="minorHAnsi"/>
          <w:b/>
          <w:bCs/>
          <w:sz w:val="22"/>
        </w:rPr>
      </w:pPr>
    </w:p>
    <w:p>
      <w:pPr>
        <w:pStyle w:val="26"/>
        <w:tabs>
          <w:tab w:val="clear" w:pos="4252"/>
          <w:tab w:val="clear" w:pos="8504"/>
        </w:tabs>
        <w:jc w:val="center"/>
        <w:rPr>
          <w:rFonts w:hint="eastAsia" w:ascii="宋体" w:hAnsi="宋体" w:eastAsia="宋体" w:cstheme="minorHAnsi"/>
          <w:b/>
          <w:bCs/>
        </w:rPr>
      </w:pPr>
      <w:r>
        <w:rPr>
          <w:rFonts w:ascii="宋体" w:hAnsi="宋体" w:eastAsia="宋体" w:cstheme="minorHAnsi"/>
          <w:b/>
          <w:bCs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737870</wp:posOffset>
                </wp:positionH>
                <wp:positionV relativeFrom="paragraph">
                  <wp:posOffset>164465</wp:posOffset>
                </wp:positionV>
                <wp:extent cx="4611370" cy="696595"/>
                <wp:effectExtent l="0" t="0" r="0" b="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1175" cy="696328"/>
                          <a:chOff x="-53340" y="0"/>
                          <a:chExt cx="4611175" cy="696328"/>
                        </a:xfrm>
                      </wpg:grpSpPr>
                      <wps:wsp>
                        <wps:cNvPr id="23" name="文本框 23"/>
                        <wps:cNvSpPr txBox="1"/>
                        <wps:spPr>
                          <a:xfrm>
                            <a:off x="-53340" y="21079"/>
                            <a:ext cx="876221" cy="6752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jc w:val="left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1935480" y="7026"/>
                            <a:ext cx="65507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0" name="文本框 30"/>
                        <wps:cNvSpPr txBox="1"/>
                        <wps:spPr>
                          <a:xfrm>
                            <a:off x="3812345" y="0"/>
                            <a:ext cx="74549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1pt;margin-top:12.95pt;height:54.85pt;width:363.1pt;z-index:251660288;mso-width-relative:page;mso-height-relative:page;" coordorigin="-53340,0" coordsize="4611175,696328" o:gfxdata="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FgAAAGRycy9QSwECFAAUAAAACACHTuJALe9attoAAAAKAQAADwAAAAAAAAABACAA&#10;AAA4AAAAZHJzL2Rvd25yZXYueG1sUEsBAhQAFAAAAAgAh07iQFT8nDMSAwAAxwoAAA4AAAAAAAAA&#10;AQAgAAAAPwEAAGRycy9lMm9Eb2MueG1sUEsFBgAAAAAGAAYAWQEAAMMGAAAAAA==&#10;">
                <o:lock v:ext="edit" aspectratio="f"/>
                <v:shape id="_x0000_s1026" o:spid="_x0000_s1026" o:spt="202" type="#_x0000_t202" style="position:absolute;left:-53340;top:21079;height:675249;width:876221;" filled="f" stroked="f" coordsize="21600,21600" o:gfxdata="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WaHUq+AAAA2wAAAA8AAAAAAAAAAQAgAAAAOAAAAGRycy9kb3ducmV2&#10;LnhtbFBLAQIUABQAAAAIAIdO4kAzLwWeOwAAADkAAAAQAAAAAAAAAAEAIAAAACMBAABkcnMvc2hh&#10;cGV4bWwueG1sUEsFBgAAAAAGAAYAWwEAAM0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jc w:val="left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1935480;top:7026;height:675005;width:655070;" filled="f" stroked="f" coordsize="21600,21600" o:gfxdata="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z6PO7oAAADbAAAADwAAAAAAAAABACAAAAA4AAAAZHJzL2Rvd25yZXYueG1s&#10;UEsBAhQAFAAAAAgAh07iQDMvBZ47AAAAOQAAABAAAAAAAAAAAQAgAAAAHwEAAGRycy9zaGFwZXht&#10;bC54bWxQSwUGAAAAAAYABgBbAQAAy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812345;top:0;height:675005;width:745490;" filled="f" stroked="f" coordsize="21600,21600" o:gfxdata="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ICRFeC7AAAA2wAAAA8AAAAAAAAAAQAgAAAAOAAAAGRycy9kb3ducmV2Lnht&#10;bFBLAQIUABQAAAAIAIdO4kAzLwWeOwAAADkAAAAQAAAAAAAAAAEAIAAAACABAABkcnMvc2hhcGV4&#10;bWwueG1sUEsFBgAAAAAGAAYAWwEAAMo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26"/>
        <w:tabs>
          <w:tab w:val="clear" w:pos="4252"/>
          <w:tab w:val="clear" w:pos="8504"/>
        </w:tabs>
        <w:rPr>
          <w:rFonts w:hint="eastAsia" w:ascii="宋体" w:hAnsi="宋体" w:eastAsia="宋体" w:cstheme="minorHAnsi"/>
          <w:b/>
          <w:bCs/>
        </w:rPr>
      </w:pPr>
    </w:p>
    <w:p>
      <w:pPr>
        <w:jc w:val="center"/>
        <w:outlineLvl w:val="0"/>
        <w:rPr>
          <w:rFonts w:hint="eastAsia" w:ascii="宋体" w:hAnsi="宋体" w:eastAsia="宋体" w:cstheme="minorHAnsi"/>
          <w:bCs/>
          <w:sz w:val="28"/>
          <w:szCs w:val="28"/>
        </w:rPr>
      </w:pPr>
      <w:r>
        <w:rPr>
          <w:rFonts w:ascii="宋体" w:hAnsi="宋体" w:eastAsia="宋体" w:cstheme="minorHAnsi"/>
          <w:b/>
          <w:sz w:val="28"/>
        </w:rPr>
        <w:br w:type="column"/>
      </w:r>
      <w:bookmarkStart w:id="0" w:name="_Toc532837815"/>
      <w:bookmarkStart w:id="1" w:name="_Toc202193113"/>
      <w:r>
        <w:rPr>
          <w:rFonts w:hint="eastAsia" w:ascii="宋体" w:hAnsi="宋体" w:eastAsia="宋体" w:cs="微软雅黑"/>
          <w:bCs/>
          <w:sz w:val="28"/>
          <w:szCs w:val="28"/>
          <w:lang w:eastAsia="zh-CN"/>
        </w:rPr>
        <w:t>变</w:t>
      </w:r>
      <w:r>
        <w:rPr>
          <w:rFonts w:hint="eastAsia" w:ascii="宋体" w:hAnsi="宋体" w:eastAsia="宋体" w:cstheme="minorHAnsi"/>
          <w:bCs/>
          <w:sz w:val="28"/>
          <w:szCs w:val="28"/>
          <w:lang w:eastAsia="zh-CN"/>
        </w:rPr>
        <w:t xml:space="preserve"> 更</w:t>
      </w:r>
      <w:r>
        <w:rPr>
          <w:rFonts w:ascii="宋体" w:hAnsi="宋体" w:eastAsia="宋体" w:cstheme="minorHAnsi"/>
          <w:bCs/>
          <w:sz w:val="28"/>
          <w:szCs w:val="28"/>
        </w:rPr>
        <w:t xml:space="preserve"> </w:t>
      </w:r>
      <w:r>
        <w:rPr>
          <w:rFonts w:hint="eastAsia" w:ascii="宋体" w:hAnsi="宋体" w:eastAsia="宋体" w:cstheme="minorHAnsi"/>
          <w:bCs/>
          <w:sz w:val="28"/>
          <w:szCs w:val="28"/>
          <w:lang w:eastAsia="zh-CN"/>
        </w:rPr>
        <w:t>履</w:t>
      </w:r>
      <w:r>
        <w:rPr>
          <w:rFonts w:ascii="宋体" w:hAnsi="宋体" w:eastAsia="宋体" w:cstheme="minorHAnsi"/>
          <w:bCs/>
          <w:sz w:val="28"/>
          <w:szCs w:val="28"/>
        </w:rPr>
        <w:t xml:space="preserve"> </w:t>
      </w:r>
      <w:bookmarkEnd w:id="0"/>
      <w:r>
        <w:rPr>
          <w:rFonts w:hint="eastAsia" w:ascii="宋体" w:hAnsi="宋体" w:eastAsia="宋体" w:cs="微软雅黑"/>
          <w:bCs/>
          <w:sz w:val="28"/>
          <w:szCs w:val="28"/>
          <w:lang w:eastAsia="zh-CN"/>
        </w:rPr>
        <w:t>历</w:t>
      </w:r>
      <w:bookmarkEnd w:id="1"/>
    </w:p>
    <w:tbl>
      <w:tblPr>
        <w:tblStyle w:val="36"/>
        <w:tblW w:w="10186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358"/>
        <w:gridCol w:w="3619"/>
        <w:gridCol w:w="1620"/>
        <w:gridCol w:w="990"/>
        <w:gridCol w:w="900"/>
        <w:gridCol w:w="1080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Rev.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更日期</w:t>
            </w: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更内容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设变</w:t>
            </w:r>
            <w:r>
              <w:rPr>
                <w:rFonts w:hint="eastAsia" w:ascii="宋体" w:hAnsi="宋体" w:eastAsia="宋体" w:cs="MS PGothic"/>
                <w:sz w:val="18"/>
                <w:szCs w:val="18"/>
                <w:lang w:eastAsia="zh-CN"/>
              </w:rPr>
              <w:t>命令</w:t>
            </w: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书</w:t>
            </w:r>
            <w:r>
              <w:rPr>
                <w:rFonts w:ascii="宋体" w:hAnsi="宋体" w:eastAsia="宋体" w:cstheme="minorHAnsi"/>
                <w:sz w:val="18"/>
                <w:szCs w:val="18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/>
                <w:bCs/>
                <w:sz w:val="18"/>
                <w:szCs w:val="18"/>
              </w:rPr>
            </w:pPr>
            <w:r>
              <w:rPr>
                <w:rFonts w:ascii="宋体" w:hAnsi="宋体" w:eastAsia="宋体" w:cstheme="minorHAnsi"/>
                <w:sz w:val="18"/>
                <w:szCs w:val="18"/>
                <w:lang w:val="fr-CA"/>
              </w:rPr>
              <w:t>E/C No.</w:t>
            </w: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ascii="宋体" w:hAnsi="宋体" w:eastAsia="宋体" w:cstheme="minorHAnsi"/>
                <w:sz w:val="18"/>
                <w:szCs w:val="18"/>
              </w:rPr>
              <w:t>作成</w:t>
            </w: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theme="minorHAnsi"/>
                <w:bCs/>
                <w:sz w:val="18"/>
                <w:szCs w:val="18"/>
                <w:lang w:eastAsia="zh-CN"/>
              </w:rPr>
              <w:t>照</w:t>
            </w:r>
            <w:r>
              <w:rPr>
                <w:rFonts w:hint="eastAsia" w:ascii="宋体" w:hAnsi="宋体" w:eastAsia="宋体" w:cs="微软雅黑"/>
                <w:bCs/>
                <w:sz w:val="18"/>
                <w:szCs w:val="18"/>
                <w:lang w:eastAsia="zh-CN"/>
              </w:rPr>
              <w:t>查</w:t>
            </w: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  <w:t>承</w:t>
            </w:r>
            <w:r>
              <w:rPr>
                <w:rFonts w:hint="eastAsia" w:ascii="宋体" w:hAnsi="宋体" w:eastAsia="宋体" w:cs="微软雅黑"/>
                <w:sz w:val="18"/>
                <w:szCs w:val="18"/>
                <w:lang w:eastAsia="zh-CN"/>
              </w:rPr>
              <w:t>认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sz w:val="18"/>
                <w:szCs w:val="18"/>
                <w:lang w:eastAsia="zh-CN"/>
              </w:rPr>
              <w:t>B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宋体" w:hAnsi="宋体" w:eastAsia="宋体" w:cstheme="minorHAnsi"/>
                <w:sz w:val="22"/>
              </w:rPr>
            </w:pPr>
          </w:p>
        </w:tc>
      </w:tr>
    </w:tbl>
    <w:p>
      <w:pPr>
        <w:pStyle w:val="28"/>
        <w:ind w:left="0"/>
        <w:rPr>
          <w:rFonts w:hint="eastAsia" w:ascii="宋体" w:hAnsi="宋体" w:eastAsia="宋体" w:cstheme="minorHAnsi"/>
          <w:sz w:val="22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</w:rPr>
      </w:pPr>
    </w:p>
    <w:p>
      <w:pPr>
        <w:rPr>
          <w:rFonts w:hint="eastAsia" w:ascii="宋体" w:hAnsi="宋体" w:eastAsia="宋体" w:cstheme="minorHAnsi"/>
          <w:lang w:eastAsia="zh-CN"/>
        </w:rPr>
      </w:pPr>
    </w:p>
    <w:p>
      <w:pPr>
        <w:widowControl/>
        <w:adjustRightInd/>
        <w:jc w:val="left"/>
        <w:textAlignment w:val="auto"/>
        <w:rPr>
          <w:rFonts w:hint="eastAsia" w:ascii="宋体" w:hAnsi="宋体" w:eastAsia="宋体" w:cstheme="minorHAnsi"/>
          <w:b/>
          <w:bCs/>
        </w:rPr>
      </w:pPr>
      <w:r>
        <w:rPr>
          <w:rFonts w:ascii="宋体" w:hAnsi="宋体" w:eastAsia="宋体" w:cstheme="minorHAnsi"/>
          <w:b/>
          <w:bCs/>
        </w:rPr>
        <w:br w:type="page"/>
      </w:r>
    </w:p>
    <w:sdt>
      <w:sdtPr>
        <w:rPr>
          <w:rFonts w:ascii="宋体" w:hAnsi="宋体" w:eastAsia="宋体" w:cs="Times New Roman"/>
          <w:b w:val="0"/>
          <w:bCs w:val="0"/>
          <w:color w:val="auto"/>
          <w:sz w:val="24"/>
          <w:szCs w:val="20"/>
          <w:lang w:val="zh-CN" w:eastAsia="zh-CN"/>
        </w:rPr>
        <w:id w:val="199592821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 w:val="0"/>
          <w:bCs w:val="0"/>
          <w:color w:val="auto"/>
          <w:sz w:val="24"/>
          <w:szCs w:val="20"/>
          <w:lang w:val="zh-CN" w:eastAsia="ja-JP"/>
        </w:rPr>
      </w:sdtEndPr>
      <w:sdtContent>
        <w:p>
          <w:pPr>
            <w:pStyle w:val="52"/>
            <w:tabs>
              <w:tab w:val="left" w:pos="394"/>
              <w:tab w:val="center" w:pos="4941"/>
            </w:tabs>
            <w:spacing w:line="240" w:lineRule="auto"/>
            <w:rPr>
              <w:rFonts w:hint="eastAsia" w:ascii="宋体" w:hAnsi="宋体" w:eastAsia="宋体"/>
              <w:b w:val="0"/>
              <w:bCs w:val="0"/>
            </w:rPr>
          </w:pPr>
          <w:r>
            <w:rPr>
              <w:rFonts w:ascii="宋体" w:hAnsi="宋体" w:eastAsia="宋体" w:cs="Times New Roman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ascii="宋体" w:hAnsi="宋体" w:eastAsia="宋体" w:cs="Times New Roman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ascii="宋体" w:hAnsi="宋体" w:eastAsia="宋体" w:cstheme="minorHAnsi"/>
              <w:color w:val="auto"/>
              <w:lang w:val="ja-JP"/>
            </w:rPr>
            <w:t xml:space="preserve">目 </w:t>
          </w:r>
          <w:r>
            <w:rPr>
              <w:rFonts w:hint="eastAsia" w:ascii="宋体" w:hAnsi="宋体" w:eastAsia="宋体" w:cs="微软雅黑"/>
              <w:color w:val="auto"/>
              <w:lang w:val="ja-JP" w:eastAsia="zh-CN"/>
            </w:rPr>
            <w:t>录</w:t>
          </w:r>
          <w:r>
            <w:rPr>
              <w:rFonts w:ascii="宋体" w:hAnsi="宋体" w:eastAsia="宋体" w:cstheme="minorHAnsi"/>
              <w:b w:val="0"/>
              <w:bCs w:val="0"/>
              <w:color w:val="auto"/>
              <w:lang w:val="ja-JP"/>
            </w:rPr>
            <w:t xml:space="preserve"> </w:t>
          </w:r>
        </w:p>
        <w:p>
          <w:pPr>
            <w:pStyle w:val="27"/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ascii="宋体" w:hAnsi="宋体" w:eastAsia="宋体"/>
              <w:b w:val="0"/>
            </w:rPr>
            <w:fldChar w:fldCharType="begin"/>
          </w:r>
          <w:r>
            <w:rPr>
              <w:rFonts w:ascii="宋体" w:hAnsi="宋体" w:eastAsia="宋体"/>
              <w:b w:val="0"/>
            </w:rPr>
            <w:instrText xml:space="preserve"> TOC \o "1-3" \h \z \u </w:instrText>
          </w:r>
          <w:r>
            <w:rPr>
              <w:rFonts w:ascii="宋体" w:hAnsi="宋体" w:eastAsia="宋体"/>
              <w:b w:val="0"/>
            </w:rPr>
            <w:fldChar w:fldCharType="separate"/>
          </w:r>
          <w:r>
            <w:fldChar w:fldCharType="begin"/>
          </w:r>
          <w:r>
            <w:instrText xml:space="preserve"> HYPERLINK \l "_Toc202193113"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变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</w:rPr>
            <w:t xml:space="preserve"> 更</w:t>
          </w:r>
          <w:r>
            <w:rPr>
              <w:rStyle w:val="41"/>
              <w:rFonts w:hint="eastAsia" w:ascii="宋体" w:hAnsi="宋体" w:eastAsia="宋体" w:cstheme="minorHAnsi"/>
              <w:bCs/>
            </w:rPr>
            <w:t xml:space="preserve"> 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</w:rPr>
            <w:t>履</w:t>
          </w:r>
          <w:r>
            <w:rPr>
              <w:rStyle w:val="41"/>
              <w:rFonts w:hint="eastAsia" w:ascii="宋体" w:hAnsi="宋体" w:eastAsia="宋体" w:cstheme="minorHAnsi"/>
              <w:bCs/>
            </w:rPr>
            <w:t xml:space="preserve"> </w:t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适用范</w:t>
          </w:r>
          <w:r>
            <w:rPr>
              <w:rStyle w:val="41"/>
              <w:rFonts w:hint="eastAsia" w:ascii="宋体" w:hAnsi="宋体" w:eastAsia="宋体" w:cs="微软雅黑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用</w:t>
          </w:r>
          <w:r>
            <w:rPr>
              <w:rStyle w:val="41"/>
              <w:rFonts w:hint="eastAsia" w:ascii="宋体" w:hAnsi="宋体" w:eastAsia="宋体" w:cs="微软雅黑"/>
            </w:rPr>
            <w:t>语</w:t>
          </w:r>
          <w:r>
            <w:rPr>
              <w:rStyle w:val="41"/>
              <w:rFonts w:hint="eastAsia" w:ascii="宋体" w:hAnsi="宋体" w:eastAsia="宋体" w:cs="MS PGothic"/>
            </w:rPr>
            <w:t>定</w:t>
          </w:r>
          <w:r>
            <w:rPr>
              <w:rStyle w:val="41"/>
              <w:rFonts w:hint="eastAsia" w:ascii="宋体" w:hAnsi="宋体" w:eastAsia="宋体" w:cs="微软雅黑"/>
            </w:rPr>
            <w:t>义</w:t>
          </w:r>
          <w:r>
            <w:rPr>
              <w:rStyle w:val="41"/>
              <w:rFonts w:hint="eastAsia" w:ascii="宋体" w:hAnsi="宋体" w:eastAsia="宋体" w:cs="MS PGothic"/>
            </w:rPr>
            <w:t>和参考文件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用</w:t>
          </w:r>
          <w:r>
            <w:rPr>
              <w:rStyle w:val="41"/>
              <w:rFonts w:hint="eastAsia" w:ascii="宋体" w:hAnsi="宋体" w:eastAsia="宋体" w:cs="微软雅黑"/>
            </w:rPr>
            <w:t>语</w:t>
          </w:r>
          <w:r>
            <w:rPr>
              <w:rStyle w:val="41"/>
              <w:rFonts w:hint="eastAsia" w:ascii="宋体" w:hAnsi="宋体" w:eastAsia="宋体" w:cs="MS PGothic"/>
            </w:rPr>
            <w:t>定</w:t>
          </w:r>
          <w:r>
            <w:rPr>
              <w:rStyle w:val="41"/>
              <w:rFonts w:hint="eastAsia" w:ascii="宋体" w:hAnsi="宋体" w:eastAsia="宋体" w:cs="微软雅黑"/>
            </w:rPr>
            <w:t>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"_Toc202193118"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参考文件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4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目的地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"_Toc202193119"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特点和用途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_Toc202193119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</w:rPr>
            <w:t>产</w:t>
          </w:r>
          <w:r>
            <w:rPr>
              <w:rStyle w:val="41"/>
              <w:rFonts w:hint="eastAsia" w:ascii="宋体" w:hAnsi="宋体" w:eastAsia="宋体" w:cs="MS PGothic"/>
            </w:rPr>
            <w:t>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 w:cs="微软雅黑"/>
            </w:rPr>
            <w:t>产</w:t>
          </w:r>
          <w:r>
            <w:rPr>
              <w:rStyle w:val="41"/>
              <w:rFonts w:hint="eastAsia" w:ascii="宋体" w:hAnsi="宋体" w:eastAsia="宋体" w:cs="MS PGothic"/>
            </w:rPr>
            <w:t>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 w:cs="微软雅黑"/>
            </w:rPr>
            <w:t>与其他设备组合使用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使用目的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测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量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对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对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5.5.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环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5.6.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使用类型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5.7.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限制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适应症及禁忌事项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5.8.1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适应症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5.8.2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禁忌事项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5.8.3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副作用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5.9.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新特征的说明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构造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xxx的构造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外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观图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尺寸与重量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6.4.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材料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"_Toc202193129"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7.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适用法令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・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规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格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_Toc202193129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8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环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境条件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</w:rPr>
            <w:t>使用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电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源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使用温湿度范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"_Toc202193137"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8.3.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保存温湿度范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"_Toc202193138"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</w:t>
          </w:r>
          <w:r>
            <w:rPr>
              <w:rStyle w:val="41"/>
              <w:rFonts w:hint="eastAsia" w:ascii="宋体" w:hAnsi="宋体" w:eastAsia="宋体" w:cstheme="minorHAnsi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耐久性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_Toc202193138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8.4.1</w:t>
          </w:r>
          <w:r>
            <w:rPr>
              <w:rFonts w:hint="eastAsia"/>
            </w:rPr>
            <w:t xml:space="preserve"> 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耐用年限及最大使用回数</w:t>
          </w:r>
          <w:r>
            <w:rPr>
              <w:rFonts w:hint="eastAsia"/>
            </w:rPr>
            <w:tab/>
          </w:r>
          <w:r>
            <w:rPr>
              <w:rFonts w:hint="eastAsia" w:eastAsia="宋体"/>
              <w:lang w:eastAsia="zh-CN"/>
            </w:rPr>
            <w:t>8</w:t>
          </w:r>
          <w:r>
            <w:rPr>
              <w:rFonts w:hint="eastAsia" w:eastAsia="宋体"/>
              <w:lang w:eastAsia="zh-CN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8.4.2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维护</w:t>
          </w:r>
          <w:r>
            <w:rPr>
              <w:rStyle w:val="41"/>
              <w:rFonts w:hint="eastAsia"/>
            </w:rPr>
            <w:tab/>
          </w:r>
          <w:r>
            <w:rPr>
              <w:rStyle w:val="41"/>
              <w:rFonts w:hint="eastAsia" w:eastAsia="宋体"/>
              <w:lang w:eastAsia="zh-CN"/>
            </w:rPr>
            <w:t>8</w:t>
          </w:r>
          <w:r>
            <w:rPr>
              <w:rStyle w:val="41"/>
              <w:rFonts w:hint="eastAsia" w:eastAsia="宋体"/>
              <w:lang w:eastAsia="zh-CN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"_Toc202193124"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8.4.3</w:t>
          </w:r>
          <w:r>
            <w:rPr>
              <w:rStyle w:val="41"/>
              <w:rFonts w:ascii="宋体" w:hAnsi="宋体" w:eastAsia="宋体" w:cs="微软雅黑"/>
              <w:lang w:eastAsia="zh-CN"/>
            </w:rPr>
            <w:t>包含使用期限在内的稳定性</w:t>
          </w:r>
          <w:r>
            <w:rPr>
              <w:rStyle w:val="41"/>
              <w:rFonts w:hint="eastAsia"/>
            </w:rPr>
            <w:tab/>
          </w:r>
          <w:r>
            <w:rPr>
              <w:rStyle w:val="41"/>
              <w:rFonts w:hint="eastAsia" w:eastAsia="宋体"/>
              <w:lang w:eastAsia="zh-CN"/>
            </w:rPr>
            <w:t>8</w:t>
          </w:r>
          <w:r>
            <w:rPr>
              <w:rStyle w:val="41"/>
              <w:rFonts w:hint="eastAsia" w:eastAsia="宋体"/>
              <w:lang w:eastAsia="zh-CN"/>
            </w:rPr>
            <w:fldChar w:fldCharType="end"/>
          </w:r>
        </w:p>
        <w:p>
          <w:pPr>
            <w:rPr>
              <w:rFonts w:hint="eastAsia" w:eastAsia="宋体"/>
              <w:lang w:eastAsia="zh-CN"/>
            </w:rPr>
          </w:pP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iCs/>
              <w:lang w:eastAsia="zh-CN"/>
            </w:rPr>
            <w:t>9</w:t>
          </w:r>
          <w:r>
            <w:rPr>
              <w:rStyle w:val="41"/>
              <w:rFonts w:hint="eastAsia" w:ascii="宋体" w:hAnsi="宋体" w:eastAsia="宋体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附属品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9.1.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</w:rPr>
            <w:t>标</w:t>
          </w:r>
          <w:r>
            <w:rPr>
              <w:rStyle w:val="41"/>
              <w:rFonts w:hint="eastAsia" w:ascii="宋体" w:hAnsi="宋体" w:eastAsia="宋体" w:cs="MS PGothic"/>
            </w:rPr>
            <w:t>准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附属品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9.2.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另售品（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单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独在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店内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销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售的商品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"_Toc202193143"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10.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机能</w:t>
          </w:r>
          <w:r>
            <w:rPr>
              <w:rStyle w:val="41"/>
              <w:rFonts w:hint="eastAsia" w:ascii="宋体" w:hAnsi="宋体" w:eastAsia="宋体" w:cstheme="minorHAnsi"/>
            </w:rPr>
            <w:t>及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性能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_Toc202193143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"_Toc202193144"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10.1.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机能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_Toc202193144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1"/>
            <w:tabs>
              <w:tab w:val="left" w:pos="16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"_Toc202193145"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10.1.1.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</w:rPr>
            <w:t>机能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_Toc202193145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1"/>
            <w:tabs>
              <w:tab w:val="left" w:pos="168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10.1.2.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机能模块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1"/>
            <w:tabs>
              <w:tab w:val="left" w:pos="1199"/>
            </w:tabs>
            <w:ind w:left="0" w:firstLine="240" w:firstLineChars="100"/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"_Toc202193147"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MS PGothic"/>
              <w:bCs/>
              <w:lang w:eastAsia="zh-CN"/>
            </w:rPr>
            <w:t>10.2.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bCs/>
              <w:lang w:eastAsia="zh-CN"/>
            </w:rPr>
            <w:t>原理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_Toc202193147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"_Toc202193157"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Calibri"/>
            </w:rPr>
            <w:t>1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0</w:t>
          </w:r>
          <w:r>
            <w:rPr>
              <w:rStyle w:val="41"/>
              <w:rFonts w:hint="eastAsia" w:ascii="宋体" w:hAnsi="宋体" w:eastAsia="宋体" w:cs="Calibri"/>
            </w:rPr>
            <w:t>.</w:t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3.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Calibri"/>
              <w:lang w:eastAsia="zh-CN"/>
            </w:rPr>
            <w:t>性</w:t>
          </w:r>
          <w:r>
            <w:rPr>
              <w:rStyle w:val="41"/>
              <w:rFonts w:hint="eastAsia" w:ascii="宋体" w:hAnsi="宋体" w:eastAsia="宋体" w:cs="Calibri"/>
            </w:rPr>
            <w:t>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_Toc202193157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"_Toc202193170"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="微软雅黑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10.4.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操作部的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机能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说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_Toc202193170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0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</w:rPr>
            <w:t>表示</w:t>
          </w:r>
          <w:r>
            <w:rPr>
              <w:rStyle w:val="41"/>
              <w:rFonts w:hint="eastAsia" w:ascii="宋体" w:hAnsi="宋体" w:eastAsia="宋体"/>
              <w:lang w:eastAsia="zh-CN"/>
            </w:rPr>
            <w:t>部的机能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说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明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关于安全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bookmarkStart w:id="2" w:name="_Hlk224225217"/>
          <w:bookmarkStart w:id="3" w:name="_Hlk224225204"/>
          <w:r>
            <w:fldChar w:fldCharType="begin"/>
          </w:r>
          <w:r>
            <w:instrText xml:space="preserve">HYPERLINK \l "_Toc202193171"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</w:rPr>
            <w:t>安全方面的本质性能（</w:t>
          </w:r>
          <w:r>
            <w:rPr>
              <w:rStyle w:val="41"/>
              <w:rFonts w:ascii="宋体" w:hAnsi="宋体" w:eastAsia="宋体"/>
            </w:rPr>
            <w:t xml:space="preserve">IEC 60601-1 </w:t>
          </w:r>
          <w:r>
            <w:rPr>
              <w:rStyle w:val="41"/>
              <w:rFonts w:hint="eastAsia" w:ascii="宋体" w:hAnsi="宋体" w:eastAsia="宋体"/>
            </w:rPr>
            <w:t>中的基本性能）的定义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fldChar w:fldCharType="end"/>
          </w:r>
          <w:bookmarkEnd w:id="2"/>
          <w:bookmarkEnd w:id="3"/>
        </w:p>
        <w:p>
          <w:pPr>
            <w:pStyle w:val="31"/>
            <w:tabs>
              <w:tab w:val="left" w:pos="1200"/>
            </w:tabs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机器的分类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关于机器安全的防护与警示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31"/>
            <w:tabs>
              <w:tab w:val="left" w:pos="120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"_Toc202193171"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宋体" w:hAnsi="宋体" w:eastAsia="宋体"/>
              <w:bCs/>
              <w:lang w:eastAsia="zh-CN"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4</w:t>
          </w:r>
          <w:r>
            <w:rPr>
              <w:rStyle w:val="41"/>
              <w:rFonts w:hint="eastAsia" w:ascii="宋体" w:hAnsi="宋体" w:eastAsia="宋体"/>
              <w:bCs/>
              <w14:scene3d w14:prst="orthographicFront"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/>
              <w:lang w:eastAsia="zh-CN"/>
            </w:rPr>
            <w:t>生理学和技术性的其他警报、通知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_Toc202193171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各种设定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1.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工厂出荷时的机器设定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日期设定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"_Toc202193176"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3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标签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_Toc202193176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4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包装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出荷条件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测试程序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5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出荷基准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eastAsia="宋体"/>
              <w:lang w:eastAsia="zh-CN"/>
            </w:rPr>
          </w:pPr>
          <w:r>
            <w:fldChar w:fldCharType="begin"/>
          </w:r>
          <w:r>
            <w:instrText xml:space="preserve"> HYPERLINK \l "_Toc202193177"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维护保养·废弃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_Toc202193177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维护保养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eastAsia="宋体"/>
              <w:lang w:eastAsia="zh-CN"/>
            </w:rPr>
          </w:pPr>
          <w:r>
            <w:fldChar w:fldCharType="begin"/>
          </w:r>
          <w:r>
            <w:instrText xml:space="preserve"> HYPERLINK \l "_Toc202193172"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</w:rPr>
            <w:t>1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6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2．</w:t>
          </w:r>
          <w:r>
            <w:rPr>
              <w:rFonts w:hint="eastAsia" w:eastAsia="宋体" w:asciiTheme="minorHAnsi" w:hAnsiTheme="minorHAnsi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</w:t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废弃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_Toc202193172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HYPERLINK \l "_Toc202193179" </w:instrText>
          </w:r>
          <w:r>
            <w:fldChar w:fldCharType="separate"/>
          </w:r>
          <w:r>
            <w:rPr>
              <w:rStyle w:val="41"/>
              <w:rFonts w:hint="eastAsia" w:ascii="宋体" w:hAnsi="宋体" w:eastAsia="宋体" w:cstheme="minorHAnsi"/>
              <w:iCs/>
              <w:lang w:eastAsia="zh-CN"/>
            </w:rPr>
            <w:t>17</w:t>
          </w:r>
          <w:r>
            <w:rPr>
              <w:rStyle w:val="41"/>
              <w:rFonts w:hint="eastAsia" w:ascii="宋体" w:hAnsi="宋体" w:eastAsia="宋体" w:cstheme="minorHAnsi"/>
              <w:iCs/>
            </w:rPr>
            <w:t>.</w:t>
          </w:r>
          <w:r>
            <w:rPr>
              <w:rFonts w:hint="eastAsia" w:asciiTheme="minorHAnsi" w:hAnsiTheme="minorHAnsi" w:eastAsiaTheme="minorEastAsia" w:cstheme="minorBidi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宋体" w:hAnsi="宋体" w:eastAsia="宋体" w:cstheme="minorHAnsi"/>
              <w:lang w:eastAsia="zh-CN"/>
            </w:rPr>
            <w:t>原</w:t>
          </w:r>
          <w:r>
            <w:rPr>
              <w:rStyle w:val="41"/>
              <w:rFonts w:hint="eastAsia" w:ascii="宋体" w:hAnsi="宋体" w:eastAsia="宋体" w:cs="微软雅黑"/>
              <w:lang w:eastAsia="zh-CN"/>
            </w:rPr>
            <w:t>产</w:t>
          </w:r>
          <w:r>
            <w:rPr>
              <w:rStyle w:val="41"/>
              <w:rFonts w:hint="eastAsia" w:ascii="宋体" w:hAnsi="宋体" w:eastAsia="宋体" w:cs="MS PGothic"/>
              <w:lang w:eastAsia="zh-CN"/>
            </w:rPr>
            <w:t>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_Toc202193179 \h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rPr>
              <w:rFonts w:hint="eastAsia" w:ascii="宋体" w:hAnsi="宋体" w:eastAsia="宋体"/>
              <w:lang w:val="zh-CN"/>
            </w:rPr>
          </w:pPr>
          <w:r>
            <w:rPr>
              <w:rFonts w:ascii="宋体" w:hAnsi="宋体" w:eastAsia="宋体"/>
              <w:lang w:val="zh-CN"/>
            </w:rPr>
            <w:fldChar w:fldCharType="end"/>
          </w:r>
          <w:r>
            <w:rPr>
              <w:rFonts w:hint="eastAsia" w:ascii="宋体" w:hAnsi="宋体" w:eastAsia="宋体"/>
              <w:lang w:val="zh-CN"/>
            </w:rPr>
            <w:br w:type="page"/>
          </w:r>
        </w:p>
      </w:sdtContent>
    </w:sdt>
    <w:p>
      <w:pPr>
        <w:pStyle w:val="2"/>
        <w:ind w:left="142" w:firstLine="0"/>
        <w:rPr>
          <w:rFonts w:hint="eastAsia" w:ascii="宋体" w:hAnsi="宋体" w:eastAsia="宋体" w:cstheme="minorHAnsi"/>
          <w:lang w:eastAsia="zh-CN"/>
        </w:rPr>
      </w:pPr>
      <w:bookmarkStart w:id="4" w:name="_Toc202193114"/>
      <w:r>
        <w:rPr>
          <w:rFonts w:ascii="宋体" w:hAnsi="宋体" w:eastAsia="宋体" w:cstheme="minorHAnsi"/>
        </w:rPr>
        <w:t>目的</w:t>
      </w:r>
      <w:bookmarkEnd w:id="4"/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5" w:name="_Toc202193115"/>
      <w:r>
        <w:rPr>
          <w:rFonts w:hint="eastAsia" w:ascii="宋体" w:hAnsi="宋体" w:eastAsia="宋体" w:cstheme="minorHAnsi"/>
        </w:rPr>
        <w:t>适用范</w:t>
      </w:r>
      <w:r>
        <w:rPr>
          <w:rFonts w:hint="eastAsia" w:ascii="宋体" w:hAnsi="宋体" w:eastAsia="宋体" w:cs="微软雅黑"/>
        </w:rPr>
        <w:t>围</w:t>
      </w:r>
      <w:bookmarkEnd w:id="5"/>
      <w:r>
        <w:rPr>
          <w:rFonts w:ascii="宋体" w:hAnsi="宋体" w:eastAsia="宋体" w:cstheme="minorHAnsi"/>
        </w:rPr>
        <w:t xml:space="preserve"> </w:t>
      </w:r>
    </w:p>
    <w:p>
      <w:pPr>
        <w:pStyle w:val="3"/>
        <w:ind w:left="480" w:leftChars="200" w:firstLine="0"/>
        <w:rPr>
          <w:rFonts w:hint="eastAsia" w:ascii="宋体" w:hAnsi="宋体" w:eastAsia="宋体" w:cstheme="minorHAnsi"/>
          <w:iCs/>
          <w:sz w:val="18"/>
          <w:szCs w:val="18"/>
          <w:lang w:eastAsia="zh-CN"/>
        </w:rPr>
      </w:pPr>
      <w:r>
        <w:rPr>
          <w:rFonts w:hint="eastAsia" w:ascii="宋体" w:hAnsi="宋体" w:eastAsia="宋体" w:cstheme="minorHAnsi"/>
          <w:iCs/>
          <w:sz w:val="18"/>
          <w:szCs w:val="18"/>
          <w:lang w:eastAsia="zh-CN"/>
        </w:rPr>
        <w:t>本</w:t>
      </w:r>
      <w:r>
        <w:rPr>
          <w:rFonts w:hint="eastAsia" w:ascii="宋体" w:hAnsi="宋体" w:eastAsia="宋体" w:cs="微软雅黑"/>
          <w:iCs/>
          <w:sz w:val="18"/>
          <w:szCs w:val="18"/>
          <w:lang w:eastAsia="zh-CN"/>
        </w:rPr>
        <w:t>规</w:t>
      </w:r>
      <w:r>
        <w:rPr>
          <w:rFonts w:hint="eastAsia" w:ascii="宋体" w:hAnsi="宋体" w:eastAsia="宋体" w:cs="MS PGothic"/>
          <w:iCs/>
          <w:sz w:val="18"/>
          <w:szCs w:val="18"/>
          <w:lang w:eastAsia="zh-CN"/>
        </w:rPr>
        <w:t>格</w:t>
      </w:r>
      <w:r>
        <w:rPr>
          <w:rFonts w:hint="eastAsia" w:ascii="宋体" w:hAnsi="宋体" w:eastAsia="宋体" w:cs="微软雅黑"/>
          <w:iCs/>
          <w:sz w:val="18"/>
          <w:szCs w:val="18"/>
          <w:lang w:eastAsia="zh-CN"/>
        </w:rPr>
        <w:t>书规</w:t>
      </w:r>
      <w:r>
        <w:rPr>
          <w:rFonts w:hint="eastAsia" w:ascii="宋体" w:hAnsi="宋体" w:eastAsia="宋体" w:cs="MS PGothic"/>
          <w:iCs/>
          <w:sz w:val="18"/>
          <w:szCs w:val="18"/>
          <w:lang w:eastAsia="zh-CN"/>
        </w:rPr>
        <w:t>定并适用于</w:t>
      </w:r>
      <w:r>
        <w:rPr>
          <w:rFonts w:ascii="宋体" w:hAnsi="宋体" w:eastAsia="宋体" w:cstheme="minorHAnsi"/>
          <w:iCs/>
          <w:sz w:val="18"/>
          <w:szCs w:val="18"/>
          <w:lang w:eastAsia="zh-CN"/>
        </w:rPr>
        <w:t>Omron</w:t>
      </w:r>
      <w:r>
        <w:rPr>
          <w:rFonts w:hint="eastAsia" w:ascii="宋体" w:hAnsi="宋体" w:eastAsia="宋体" w:cstheme="minorHAnsi"/>
          <w:iCs/>
          <w:sz w:val="18"/>
          <w:szCs w:val="18"/>
          <w:lang w:eastAsia="zh-CN"/>
        </w:rPr>
        <w:t>株式会社向</w:t>
      </w:r>
      <w:r>
        <w:rPr>
          <w:rFonts w:hint="eastAsia" w:ascii="宋体" w:hAnsi="宋体" w:eastAsia="宋体" w:cs="微软雅黑"/>
          <w:iCs/>
          <w:sz w:val="18"/>
          <w:szCs w:val="18"/>
          <w:lang w:eastAsia="zh-CN"/>
        </w:rPr>
        <w:t>贵</w:t>
      </w:r>
      <w:r>
        <w:rPr>
          <w:rFonts w:hint="eastAsia" w:ascii="宋体" w:hAnsi="宋体" w:eastAsia="宋体" w:cs="MS PGothic"/>
          <w:iCs/>
          <w:sz w:val="18"/>
          <w:szCs w:val="18"/>
          <w:lang w:eastAsia="zh-CN"/>
        </w:rPr>
        <w:t>公司提供的</w:t>
      </w:r>
      <w:r>
        <w:rPr>
          <w:rFonts w:ascii="宋体" w:hAnsi="宋体" w:eastAsia="宋体" w:cstheme="minorHAnsi"/>
          <w:iCs/>
          <w:sz w:val="18"/>
          <w:szCs w:val="18"/>
          <w:lang w:eastAsia="zh-CN"/>
        </w:rPr>
        <w:t xml:space="preserve"> HEM-752X </w:t>
      </w:r>
      <w:r>
        <w:rPr>
          <w:rFonts w:hint="eastAsia" w:ascii="宋体" w:hAnsi="宋体" w:eastAsia="宋体" w:cs="微软雅黑"/>
          <w:iCs/>
          <w:sz w:val="18"/>
          <w:szCs w:val="18"/>
          <w:lang w:eastAsia="zh-CN"/>
        </w:rPr>
        <w:t>电</w:t>
      </w:r>
      <w:r>
        <w:rPr>
          <w:rFonts w:hint="eastAsia" w:ascii="宋体" w:hAnsi="宋体" w:eastAsia="宋体" w:cs="MS PGothic"/>
          <w:iCs/>
          <w:sz w:val="18"/>
          <w:szCs w:val="18"/>
          <w:lang w:eastAsia="zh-CN"/>
        </w:rPr>
        <w:t>子血</w:t>
      </w:r>
      <w:r>
        <w:rPr>
          <w:rFonts w:hint="eastAsia" w:ascii="宋体" w:hAnsi="宋体" w:eastAsia="宋体" w:cs="微软雅黑"/>
          <w:iCs/>
          <w:sz w:val="18"/>
          <w:szCs w:val="18"/>
          <w:lang w:eastAsia="zh-CN"/>
        </w:rPr>
        <w:t>压计</w:t>
      </w:r>
      <w:r>
        <w:rPr>
          <w:rFonts w:hint="eastAsia" w:ascii="宋体" w:hAnsi="宋体" w:eastAsia="宋体" w:cs="MS PGothic"/>
          <w:iCs/>
          <w:sz w:val="18"/>
          <w:szCs w:val="18"/>
          <w:lang w:eastAsia="zh-CN"/>
        </w:rPr>
        <w:t>。</w:t>
      </w:r>
    </w:p>
    <w:tbl>
      <w:tblPr>
        <w:tblStyle w:val="37"/>
        <w:tblW w:w="0" w:type="auto"/>
        <w:tblInd w:w="9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29"/>
        <w:gridCol w:w="2681"/>
      </w:tblGrid>
      <w:tr>
        <w:tc>
          <w:tcPr>
            <w:tcW w:w="2629" w:type="dxa"/>
          </w:tcPr>
          <w:p>
            <w:pPr>
              <w:pStyle w:val="3"/>
              <w:spacing w:line="240" w:lineRule="auto"/>
              <w:ind w:firstLine="0"/>
              <w:jc w:val="center"/>
              <w:rPr>
                <w:rFonts w:hint="eastAsia" w:ascii="宋体" w:hAnsi="宋体" w:eastAsia="宋体" w:cstheme="minorHAnsi"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微软雅黑"/>
                <w:iCs/>
                <w:sz w:val="18"/>
                <w:szCs w:val="18"/>
                <w:lang w:eastAsia="zh-CN"/>
              </w:rPr>
              <w:t>销</w:t>
            </w:r>
            <w:r>
              <w:rPr>
                <w:rFonts w:hint="eastAsia" w:ascii="宋体" w:hAnsi="宋体" w:eastAsia="宋体" w:cs="MS PGothic"/>
                <w:iCs/>
                <w:sz w:val="18"/>
                <w:szCs w:val="18"/>
                <w:lang w:eastAsia="zh-CN"/>
              </w:rPr>
              <w:t>售名称</w:t>
            </w:r>
          </w:p>
        </w:tc>
        <w:tc>
          <w:tcPr>
            <w:tcW w:w="2681" w:type="dxa"/>
          </w:tcPr>
          <w:p>
            <w:pPr>
              <w:pStyle w:val="3"/>
              <w:spacing w:line="240" w:lineRule="auto"/>
              <w:ind w:firstLine="0"/>
              <w:jc w:val="center"/>
              <w:rPr>
                <w:rFonts w:hint="eastAsia" w:ascii="宋体" w:hAnsi="宋体" w:eastAsia="宋体" w:cstheme="minorHAnsi"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theme="minorHAnsi"/>
                <w:iCs/>
                <w:sz w:val="18"/>
                <w:szCs w:val="18"/>
                <w:lang w:eastAsia="zh-CN"/>
              </w:rPr>
              <w:t>型式名</w:t>
            </w:r>
          </w:p>
        </w:tc>
      </w:tr>
      <w:tr>
        <w:tc>
          <w:tcPr>
            <w:tcW w:w="2629" w:type="dxa"/>
          </w:tcPr>
          <w:p>
            <w:pPr>
              <w:pStyle w:val="3"/>
              <w:spacing w:line="240" w:lineRule="auto"/>
              <w:ind w:firstLine="0"/>
              <w:jc w:val="center"/>
              <w:rPr>
                <w:rFonts w:hint="eastAsia" w:ascii="宋体" w:hAnsi="宋体" w:eastAsia="宋体" w:cs="Calibri"/>
                <w:lang w:eastAsia="zh-CN"/>
              </w:rPr>
            </w:pPr>
          </w:p>
        </w:tc>
        <w:tc>
          <w:tcPr>
            <w:tcW w:w="2681" w:type="dxa"/>
          </w:tcPr>
          <w:p>
            <w:pPr>
              <w:pStyle w:val="3"/>
              <w:spacing w:line="240" w:lineRule="auto"/>
              <w:ind w:firstLine="0"/>
              <w:jc w:val="center"/>
              <w:rPr>
                <w:rFonts w:hint="eastAsia" w:ascii="宋体" w:hAnsi="宋体" w:eastAsia="宋体" w:cs="Calibri"/>
                <w:i/>
                <w:sz w:val="18"/>
                <w:szCs w:val="18"/>
              </w:rPr>
            </w:pPr>
          </w:p>
        </w:tc>
      </w:tr>
    </w:tbl>
    <w:p>
      <w:pPr>
        <w:pStyle w:val="2"/>
        <w:rPr>
          <w:rFonts w:hint="eastAsia" w:ascii="宋体" w:hAnsi="宋体" w:eastAsia="宋体" w:cstheme="minorHAnsi"/>
        </w:rPr>
      </w:pPr>
      <w:bookmarkStart w:id="6" w:name="_Toc202193116"/>
      <w:r>
        <w:rPr>
          <w:rFonts w:hint="eastAsia" w:ascii="宋体" w:hAnsi="宋体" w:eastAsia="宋体" w:cs="微软雅黑"/>
          <w:lang w:eastAsia="zh-CN"/>
        </w:rPr>
        <w:t>用</w:t>
      </w:r>
      <w:r>
        <w:rPr>
          <w:rFonts w:hint="eastAsia" w:ascii="宋体" w:hAnsi="宋体" w:eastAsia="宋体" w:cs="微软雅黑"/>
        </w:rPr>
        <w:t>语</w:t>
      </w:r>
      <w:r>
        <w:rPr>
          <w:rFonts w:hint="eastAsia" w:ascii="宋体" w:hAnsi="宋体" w:eastAsia="宋体" w:cs="MS PGothic"/>
        </w:rPr>
        <w:t>定</w:t>
      </w:r>
      <w:r>
        <w:rPr>
          <w:rFonts w:hint="eastAsia" w:ascii="宋体" w:hAnsi="宋体" w:eastAsia="宋体" w:cs="微软雅黑"/>
        </w:rPr>
        <w:t>义</w:t>
      </w:r>
      <w:r>
        <w:rPr>
          <w:rFonts w:hint="eastAsia" w:ascii="宋体" w:hAnsi="宋体" w:eastAsia="宋体" w:cs="MS PGothic"/>
        </w:rPr>
        <w:t>和参考文件</w:t>
      </w:r>
      <w:bookmarkEnd w:id="6"/>
    </w:p>
    <w:p>
      <w:pPr>
        <w:pStyle w:val="4"/>
        <w:ind w:left="738" w:hanging="498"/>
        <w:rPr>
          <w:rFonts w:ascii="宋体" w:hAnsi="宋体" w:eastAsia="宋体" w:cs="微软雅黑"/>
          <w:lang w:eastAsia="zh-CN"/>
        </w:rPr>
      </w:pPr>
      <w:bookmarkStart w:id="7" w:name="_Toc202193117"/>
      <w:r>
        <w:rPr>
          <w:rFonts w:hint="eastAsia" w:ascii="宋体" w:hAnsi="宋体" w:eastAsia="宋体" w:cs="微软雅黑"/>
          <w:lang w:eastAsia="zh-CN"/>
        </w:rPr>
        <w:t>用</w:t>
      </w:r>
      <w:r>
        <w:rPr>
          <w:rFonts w:hint="eastAsia" w:ascii="宋体" w:hAnsi="宋体" w:eastAsia="宋体" w:cs="微软雅黑"/>
        </w:rPr>
        <w:t>语</w:t>
      </w:r>
      <w:r>
        <w:rPr>
          <w:rFonts w:hint="eastAsia" w:ascii="宋体" w:hAnsi="宋体" w:eastAsia="宋体" w:cs="MS PGothic"/>
        </w:rPr>
        <w:t>定</w:t>
      </w:r>
      <w:r>
        <w:rPr>
          <w:rFonts w:hint="eastAsia" w:ascii="宋体" w:hAnsi="宋体" w:eastAsia="宋体" w:cs="微软雅黑"/>
        </w:rPr>
        <w:t>义</w:t>
      </w:r>
      <w:bookmarkEnd w:id="7"/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{definition_term_table}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bookmarkStart w:id="8" w:name="_Toc202193118"/>
      <w:r>
        <w:rPr>
          <w:rFonts w:hint="eastAsia" w:ascii="宋体" w:hAnsi="宋体" w:eastAsia="宋体"/>
          <w:lang w:eastAsia="zh-CN"/>
        </w:rPr>
        <w:t>参考文件</w:t>
      </w:r>
      <w:bookmarkEnd w:id="8"/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r>
        <w:rPr>
          <w:rFonts w:hint="eastAsia" w:ascii="宋体" w:hAnsi="宋体" w:eastAsia="宋体" w:cstheme="minorHAnsi"/>
          <w:lang w:eastAsia="zh-CN"/>
        </w:rPr>
        <w:t>目的地</w:t>
      </w:r>
    </w:p>
    <w:p>
      <w:pPr>
        <w:pStyle w:val="3"/>
        <w:ind w:firstLine="0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9" w:name="_Toc202193119"/>
      <w:r>
        <w:rPr>
          <w:rFonts w:hint="eastAsia" w:ascii="宋体" w:hAnsi="宋体" w:eastAsia="宋体" w:cstheme="minorHAnsi"/>
        </w:rPr>
        <w:t>特点和用途</w:t>
      </w:r>
      <w:bookmarkEnd w:id="9"/>
    </w:p>
    <w:p>
      <w:pPr>
        <w:pStyle w:val="4"/>
        <w:ind w:left="738" w:hanging="498"/>
        <w:rPr>
          <w:rFonts w:ascii="宋体" w:hAnsi="宋体" w:eastAsia="宋体" w:cs="MS PGothic"/>
          <w:lang w:eastAsia="zh-CN"/>
        </w:rPr>
      </w:pPr>
      <w:bookmarkStart w:id="10" w:name="_Toc202193120"/>
      <w:r>
        <w:rPr>
          <w:rFonts w:hint="eastAsia" w:ascii="宋体" w:hAnsi="宋体" w:eastAsia="宋体" w:cs="微软雅黑"/>
        </w:rPr>
        <w:t>产</w:t>
      </w:r>
      <w:r>
        <w:rPr>
          <w:rFonts w:hint="eastAsia" w:ascii="宋体" w:hAnsi="宋体" w:eastAsia="宋体" w:cs="MS PGothic"/>
        </w:rPr>
        <w:t>品概述</w:t>
      </w:r>
      <w:bookmarkEnd w:id="10"/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</w:rPr>
        <w:t>产品概述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</w:rPr>
        <w:t>与其他设备组合使用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ind w:firstLine="420" w:firstLineChars="200"/>
        <w:rPr>
          <w:rFonts w:hint="eastAsia" w:ascii="宋体" w:hAnsi="宋体" w:eastAsia="宋体" w:cs="MS PGothic"/>
          <w:b/>
          <w:lang w:eastAsia="zh-CN"/>
        </w:rPr>
      </w:pPr>
    </w:p>
    <w:p>
      <w:pPr>
        <w:pStyle w:val="4"/>
        <w:ind w:left="738" w:hanging="498"/>
        <w:rPr>
          <w:rFonts w:ascii="宋体" w:hAnsi="宋体" w:eastAsia="宋体" w:cstheme="minorHAnsi"/>
          <w:lang w:eastAsia="zh-CN"/>
        </w:rPr>
      </w:pPr>
      <w:bookmarkStart w:id="11" w:name="_Toc202193121"/>
      <w:r>
        <w:rPr>
          <w:rFonts w:ascii="宋体" w:hAnsi="宋体" w:eastAsia="宋体" w:cstheme="minorHAnsi"/>
        </w:rPr>
        <w:t>使用目的</w:t>
      </w:r>
      <w:bookmarkEnd w:id="11"/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{use_purpose}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hint="eastAsia" w:ascii="宋体" w:hAnsi="宋体" w:eastAsia="宋体" w:cs="微软雅黑"/>
          <w:lang w:eastAsia="zh-CN"/>
        </w:rPr>
      </w:pPr>
      <w:bookmarkStart w:id="12" w:name="_Toc202193122"/>
      <w:r>
        <w:rPr>
          <w:rFonts w:hint="eastAsia" w:ascii="宋体" w:hAnsi="宋体" w:eastAsia="宋体" w:cs="微软雅黑"/>
          <w:lang w:eastAsia="zh-CN"/>
        </w:rPr>
        <w:t>测</w:t>
      </w:r>
      <w:r>
        <w:rPr>
          <w:rFonts w:hint="eastAsia" w:ascii="宋体" w:hAnsi="宋体" w:eastAsia="宋体" w:cs="MS PGothic"/>
          <w:lang w:eastAsia="zh-CN"/>
        </w:rPr>
        <w:t>量</w:t>
      </w:r>
      <w:r>
        <w:rPr>
          <w:rFonts w:hint="eastAsia" w:ascii="宋体" w:hAnsi="宋体" w:eastAsia="宋体" w:cs="微软雅黑"/>
          <w:lang w:eastAsia="zh-CN"/>
        </w:rPr>
        <w:t>对</w:t>
      </w:r>
      <w:r>
        <w:rPr>
          <w:rFonts w:hint="eastAsia" w:ascii="宋体" w:hAnsi="宋体" w:eastAsia="宋体" w:cs="MS PGothic"/>
          <w:lang w:eastAsia="zh-CN"/>
        </w:rPr>
        <w:t>象</w:t>
      </w:r>
      <w:bookmarkEnd w:id="12"/>
      <w:bookmarkStart w:id="13" w:name="_Toc533029451"/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{intended_patients}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bookmarkEnd w:id="13"/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theme="minorHAnsi"/>
          <w:szCs w:val="21"/>
          <w:lang w:eastAsia="zh-CN"/>
        </w:rPr>
      </w:pPr>
      <w:bookmarkStart w:id="14" w:name="_Toc202193123"/>
      <w:r>
        <w:rPr>
          <w:rFonts w:hint="eastAsia" w:ascii="宋体" w:hAnsi="宋体" w:eastAsia="宋体" w:cstheme="minorHAnsi"/>
          <w:szCs w:val="21"/>
          <w:lang w:eastAsia="zh-CN"/>
        </w:rPr>
        <w:t>使用</w:t>
      </w:r>
      <w:r>
        <w:rPr>
          <w:rFonts w:hint="eastAsia" w:ascii="宋体" w:hAnsi="宋体" w:eastAsia="宋体" w:cs="微软雅黑"/>
          <w:szCs w:val="21"/>
          <w:lang w:eastAsia="zh-CN"/>
        </w:rPr>
        <w:t>对</w:t>
      </w:r>
      <w:r>
        <w:rPr>
          <w:rFonts w:hint="eastAsia" w:ascii="宋体" w:hAnsi="宋体" w:eastAsia="宋体" w:cs="MS PGothic"/>
          <w:szCs w:val="21"/>
          <w:lang w:eastAsia="zh-CN"/>
        </w:rPr>
        <w:t>象</w:t>
      </w:r>
      <w:bookmarkEnd w:id="14"/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{intended_user}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MS PGothic"/>
          <w:lang w:eastAsia="zh-CN"/>
        </w:rPr>
      </w:pPr>
      <w:bookmarkStart w:id="15" w:name="_Toc202193124"/>
      <w:r>
        <w:rPr>
          <w:rFonts w:hint="eastAsia" w:ascii="宋体" w:hAnsi="宋体" w:eastAsia="宋体" w:cs="微软雅黑"/>
          <w:lang w:eastAsia="zh-CN"/>
        </w:rPr>
        <w:t>环</w:t>
      </w:r>
      <w:r>
        <w:rPr>
          <w:rFonts w:hint="eastAsia" w:ascii="宋体" w:hAnsi="宋体" w:eastAsia="宋体" w:cs="MS PGothic"/>
          <w:lang w:eastAsia="zh-CN"/>
        </w:rPr>
        <w:t>境</w:t>
      </w:r>
      <w:bookmarkEnd w:id="15"/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{environment}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使用类型</w:t>
      </w:r>
    </w:p>
    <w:p>
      <w:pPr>
        <w:pStyle w:val="3"/>
        <w:ind w:firstLine="357" w:firstLineChars="17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{use_type}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限制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ascii="宋体" w:hAnsi="宋体" w:eastAsia="宋体" w:cs="MS PGothic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适应症及禁忌事项</w:t>
      </w: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适应症</w:t>
      </w: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禁忌事项</w:t>
      </w:r>
    </w:p>
    <w:p>
      <w:pPr>
        <w:pStyle w:val="5"/>
        <w:ind w:left="1189"/>
        <w:rPr>
          <w:rFonts w:ascii="宋体" w:hAnsi="宋体" w:eastAsia="宋体" w:cs="MS PGothic"/>
          <w:b/>
        </w:rPr>
      </w:pPr>
      <w:r>
        <w:rPr>
          <w:rFonts w:hint="eastAsia" w:ascii="宋体" w:hAnsi="宋体" w:eastAsia="宋体" w:cs="MS PGothic"/>
          <w:b/>
          <w:lang w:eastAsia="zh-CN"/>
        </w:rPr>
        <w:t>副作用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 w:cs="微软雅黑"/>
          <w:lang w:eastAsia="zh-CN"/>
        </w:rPr>
        <w:t>新特征的说明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</w:rPr>
      </w:pPr>
      <w:bookmarkStart w:id="16" w:name="_Toc202193125"/>
      <w:r>
        <w:rPr>
          <w:rFonts w:hint="eastAsia" w:ascii="宋体" w:hAnsi="宋体" w:eastAsia="宋体" w:cstheme="minorHAnsi"/>
          <w:lang w:eastAsia="zh-CN"/>
        </w:rPr>
        <w:t>构造</w:t>
      </w:r>
      <w:bookmarkEnd w:id="16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6" w:leftChars="100" w:hanging="496" w:hangingChars="236"/>
        <w:rPr>
          <w:rFonts w:eastAsia="宋体"/>
          <w:lang w:eastAsia="zh-CN"/>
        </w:rPr>
      </w:pPr>
      <w:bookmarkStart w:id="17" w:name="_Toc202193126"/>
      <w:r>
        <w:rPr>
          <w:rFonts w:hint="eastAsia" w:ascii="宋体" w:hAnsi="宋体" w:eastAsia="宋体" w:cstheme="minorHAnsi"/>
          <w:lang w:eastAsia="zh-CN"/>
        </w:rPr>
        <w:t>XXX的构造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{component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_table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theme="minorHAnsi"/>
          <w:i/>
        </w:rPr>
      </w:pPr>
      <w:r>
        <w:rPr>
          <w:rFonts w:hint="eastAsia" w:ascii="宋体" w:hAnsi="宋体" w:eastAsia="宋体" w:cstheme="minorHAnsi"/>
          <w:lang w:eastAsia="zh-CN"/>
        </w:rPr>
        <w:t>外</w:t>
      </w:r>
      <w:r>
        <w:rPr>
          <w:rFonts w:hint="eastAsia" w:ascii="宋体" w:hAnsi="宋体" w:eastAsia="宋体" w:cs="微软雅黑"/>
          <w:lang w:eastAsia="zh-CN"/>
        </w:rPr>
        <w:t>观图</w:t>
      </w:r>
      <w:bookmarkEnd w:id="17"/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  <w:r>
        <w:rPr>
          <w:rFonts w:ascii="宋体" w:hAnsi="宋体" w:eastAsia="宋体"/>
          <w:lang w:eastAsia="zh-CN"/>
        </w:rPr>
        <w:t xml:space="preserve">                       </w:t>
      </w:r>
      <w:r>
        <w:rPr>
          <w:rFonts w:hint="eastAsia" w:ascii="宋体" w:hAnsi="宋体" w:eastAsia="宋体"/>
          <w:lang w:eastAsia="zh-CN"/>
        </w:rPr>
        <w:t xml:space="preserve">           </w:t>
      </w:r>
      <w:r>
        <w:rPr>
          <w:rFonts w:ascii="宋体" w:hAnsi="宋体" w:eastAsia="宋体"/>
          <w:lang w:eastAsia="zh-CN"/>
        </w:rPr>
        <w:t xml:space="preserve">  </w:t>
      </w:r>
    </w:p>
    <w:p>
      <w:pPr>
        <w:pStyle w:val="3"/>
        <w:ind w:firstLine="357" w:firstLineChars="170"/>
        <w:rPr>
          <w:rFonts w:ascii="宋体" w:hAnsi="宋体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{appearance_image}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firstLine="168" w:firstLineChars="80"/>
        <w:rPr>
          <w:rFonts w:ascii="宋体" w:hAnsi="宋体" w:eastAsia="宋体"/>
          <w:lang w:eastAsia="zh-CN"/>
        </w:rPr>
      </w:pPr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</w:p>
    <w:p>
      <w:pPr>
        <w:pStyle w:val="3"/>
        <w:ind w:firstLine="168" w:firstLineChars="80"/>
        <w:rPr>
          <w:rFonts w:hint="eastAsia" w:ascii="宋体" w:hAnsi="宋体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sz w:val="18"/>
          <w:szCs w:val="16"/>
          <w:lang w:eastAsia="zh-CN"/>
        </w:rPr>
      </w:pPr>
    </w:p>
    <w:p>
      <w:pPr>
        <w:pStyle w:val="3"/>
        <w:ind w:firstLine="0"/>
        <w:jc w:val="center"/>
        <w:rPr>
          <w:rFonts w:hint="eastAsia" w:ascii="宋体" w:hAnsi="宋体" w:eastAsia="宋体" w:cstheme="minorHAnsi"/>
          <w:sz w:val="18"/>
          <w:szCs w:val="16"/>
        </w:rPr>
      </w:pPr>
      <w:r>
        <w:rPr>
          <w:rFonts w:ascii="宋体" w:hAnsi="宋体" w:eastAsia="宋体" w:cstheme="minorHAnsi"/>
          <w:sz w:val="18"/>
          <w:szCs w:val="16"/>
        </w:rPr>
        <w:t xml:space="preserve">Fig.1 </w:t>
      </w:r>
      <w:r>
        <w:rPr>
          <w:rFonts w:hint="eastAsia" w:ascii="宋体" w:hAnsi="宋体" w:eastAsia="宋体" w:cstheme="minorHAnsi"/>
          <w:sz w:val="18"/>
          <w:szCs w:val="16"/>
          <w:lang w:eastAsia="zh-CN"/>
        </w:rPr>
        <w:t>本体外</w:t>
      </w:r>
      <w:r>
        <w:rPr>
          <w:rFonts w:hint="eastAsia" w:ascii="宋体" w:hAnsi="宋体" w:eastAsia="宋体" w:cs="微软雅黑"/>
          <w:sz w:val="18"/>
          <w:szCs w:val="16"/>
          <w:lang w:eastAsia="zh-CN"/>
        </w:rPr>
        <w:t>观</w:t>
      </w:r>
      <w:r>
        <w:rPr>
          <w:rFonts w:ascii="宋体" w:hAnsi="宋体" w:eastAsia="宋体" w:cstheme="minorHAnsi"/>
          <w:sz w:val="18"/>
          <w:szCs w:val="16"/>
        </w:rPr>
        <w:t xml:space="preserve"> </w:t>
      </w:r>
    </w:p>
    <w:p>
      <w:pPr>
        <w:pStyle w:val="4"/>
        <w:ind w:left="738" w:hanging="498"/>
        <w:rPr>
          <w:rFonts w:hint="eastAsia" w:ascii="宋体" w:hAnsi="宋体" w:eastAsia="宋体" w:cstheme="minorHAnsi"/>
        </w:rPr>
      </w:pPr>
      <w:bookmarkStart w:id="18" w:name="_Toc202193127"/>
      <w:r>
        <w:rPr>
          <w:rFonts w:hint="eastAsia" w:ascii="宋体" w:hAnsi="宋体" w:eastAsia="宋体" w:cstheme="minorHAnsi"/>
          <w:lang w:eastAsia="zh-CN"/>
        </w:rPr>
        <w:t>尺寸</w:t>
      </w:r>
      <w:bookmarkEnd w:id="18"/>
      <w:r>
        <w:rPr>
          <w:rFonts w:ascii="宋体" w:hAnsi="宋体" w:eastAsia="宋体" w:cstheme="minorHAnsi"/>
        </w:rPr>
        <w:t xml:space="preserve"> </w:t>
      </w:r>
      <w:r>
        <w:rPr>
          <w:rFonts w:hint="eastAsia" w:ascii="宋体" w:hAnsi="宋体" w:eastAsia="宋体" w:cstheme="minorHAnsi"/>
          <w:lang w:eastAsia="zh-CN"/>
        </w:rPr>
        <w:t>与重量</w:t>
      </w:r>
    </w:p>
    <w:p>
      <w:pPr>
        <w:pStyle w:val="3"/>
        <w:ind w:firstLine="357" w:firstLineChars="170"/>
        <w:rPr>
          <w:rFonts w:ascii="宋体" w:hAnsi="宋体" w:eastAsia="宋体" w:cstheme="minorHAnsi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{dimensions_and_weight}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 w:cstheme="minorHAnsi"/>
          <w:lang w:eastAsia="zh-CN"/>
        </w:rPr>
      </w:pPr>
      <w:r>
        <w:rPr>
          <w:rFonts w:hint="eastAsia" w:ascii="宋体" w:hAnsi="宋体" w:eastAsia="宋体" w:cstheme="minorHAnsi"/>
          <w:lang w:eastAsia="zh-CN"/>
        </w:rPr>
        <w:t>材料</w:t>
      </w:r>
    </w:p>
    <w:p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 w:ascii="宋体" w:hAnsi="宋体" w:eastAsia="宋体" w:cstheme="minorHAnsi"/>
          <w:b/>
          <w:kern w:val="2"/>
          <w:sz w:val="21"/>
          <w:lang w:val="en-US" w:eastAsia="zh-CN" w:bidi="ar-SA"/>
        </w:rPr>
        <w:t>主体</w:t>
      </w:r>
    </w:p>
    <w:p>
      <w:pPr>
        <w:pStyle w:val="3"/>
        <w:ind w:left="0" w:leftChars="0" w:firstLine="630" w:firstLineChars="30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{main_unit}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5"/>
        <w:bidi w:val="0"/>
        <w:rPr>
          <w:rFonts w:eastAsia="宋体"/>
          <w:lang w:eastAsia="zh-CN"/>
        </w:rPr>
      </w:pPr>
      <w:r>
        <w:rPr>
          <w:rFonts w:hint="eastAsia" w:ascii="宋体" w:hAnsi="宋体" w:eastAsia="宋体" w:cstheme="minorHAnsi"/>
          <w:b/>
          <w:kern w:val="2"/>
          <w:sz w:val="21"/>
          <w:lang w:val="en-US" w:eastAsia="zh-CN" w:bidi="ar-SA"/>
        </w:rPr>
        <w:t>附属品</w:t>
      </w:r>
    </w:p>
    <w:p>
      <w:pPr>
        <w:pStyle w:val="3"/>
        <w:ind w:firstLine="567" w:firstLineChars="27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2"/>
        <w:rPr>
          <w:rFonts w:hint="eastAsia" w:ascii="宋体" w:hAnsi="宋体" w:eastAsia="宋体" w:cstheme="minorHAnsi"/>
        </w:rPr>
      </w:pPr>
      <w:bookmarkStart w:id="19" w:name="_Toc202193129"/>
      <w:r>
        <w:rPr>
          <w:rFonts w:hint="eastAsia" w:ascii="宋体" w:hAnsi="宋体" w:eastAsia="宋体" w:cstheme="minorHAnsi"/>
          <w:lang w:eastAsia="zh-CN"/>
        </w:rPr>
        <w:t>适用法令</w:t>
      </w:r>
      <w:r>
        <w:rPr>
          <w:rFonts w:hint="eastAsia" w:ascii="微软雅黑" w:hAnsi="微软雅黑" w:eastAsia="微软雅黑" w:cs="微软雅黑"/>
          <w:lang w:eastAsia="zh-CN"/>
        </w:rPr>
        <w:t>・</w:t>
      </w:r>
      <w:r>
        <w:rPr>
          <w:rFonts w:hint="eastAsia" w:ascii="宋体" w:hAnsi="宋体" w:eastAsia="宋体" w:cs="微软雅黑"/>
          <w:lang w:eastAsia="zh-CN"/>
        </w:rPr>
        <w:t>规</w:t>
      </w:r>
      <w:r>
        <w:rPr>
          <w:rFonts w:hint="eastAsia" w:ascii="宋体" w:hAnsi="宋体" w:eastAsia="宋体" w:cs="MS PGothic"/>
          <w:lang w:eastAsia="zh-CN"/>
        </w:rPr>
        <w:t>格</w:t>
      </w:r>
      <w:bookmarkEnd w:id="19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{regulations_and_standards}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i/>
        </w:rPr>
      </w:pPr>
      <w:bookmarkStart w:id="20" w:name="_Toc202193134"/>
      <w:r>
        <w:rPr>
          <w:rFonts w:hint="eastAsia" w:ascii="宋体" w:hAnsi="宋体" w:eastAsia="宋体" w:cstheme="minorHAnsi"/>
          <w:lang w:eastAsia="zh-CN"/>
        </w:rPr>
        <w:t>使用</w:t>
      </w:r>
      <w:r>
        <w:rPr>
          <w:rFonts w:hint="eastAsia" w:ascii="宋体" w:hAnsi="宋体" w:eastAsia="宋体" w:cs="微软雅黑"/>
          <w:lang w:eastAsia="zh-CN"/>
        </w:rPr>
        <w:t>环</w:t>
      </w:r>
      <w:r>
        <w:rPr>
          <w:rFonts w:hint="eastAsia" w:ascii="宋体" w:hAnsi="宋体" w:eastAsia="宋体" w:cs="MS PGothic"/>
          <w:lang w:eastAsia="zh-CN"/>
        </w:rPr>
        <w:t>境条件</w:t>
      </w:r>
      <w:bookmarkEnd w:id="20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8" w:hanging="498"/>
        <w:rPr>
          <w:rFonts w:ascii="宋体" w:hAnsi="宋体" w:eastAsia="宋体" w:cs="MS PGothic"/>
          <w:lang w:eastAsia="zh-CN"/>
        </w:rPr>
      </w:pPr>
      <w:bookmarkStart w:id="21" w:name="_Toc202193135"/>
      <w:r>
        <w:rPr>
          <w:rFonts w:ascii="宋体" w:hAnsi="宋体" w:eastAsia="宋体" w:cstheme="minorHAnsi"/>
        </w:rPr>
        <w:t>使用</w:t>
      </w:r>
      <w:r>
        <w:rPr>
          <w:rFonts w:hint="eastAsia" w:ascii="宋体" w:hAnsi="宋体" w:eastAsia="宋体" w:cs="微软雅黑"/>
          <w:lang w:eastAsia="zh-CN"/>
        </w:rPr>
        <w:t>电</w:t>
      </w:r>
      <w:r>
        <w:rPr>
          <w:rFonts w:hint="eastAsia" w:ascii="宋体" w:hAnsi="宋体" w:eastAsia="宋体" w:cs="MS PGothic"/>
          <w:lang w:eastAsia="zh-CN"/>
        </w:rPr>
        <w:t>源</w:t>
      </w:r>
      <w:bookmarkEnd w:id="21"/>
    </w:p>
    <w:p>
      <w:pPr>
        <w:pStyle w:val="3"/>
        <w:ind w:firstLine="357" w:firstLineChars="17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{power_supply}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keepNext w:val="0"/>
        <w:tabs>
          <w:tab w:val="left" w:pos="709"/>
        </w:tabs>
        <w:ind w:left="738" w:hanging="498"/>
        <w:rPr>
          <w:rFonts w:hint="eastAsia" w:ascii="宋体" w:hAnsi="宋体" w:eastAsia="宋体" w:cs="Calibri"/>
          <w:lang w:eastAsia="zh-CN"/>
        </w:rPr>
      </w:pPr>
      <w:bookmarkStart w:id="22" w:name="_Toc467248795"/>
      <w:bookmarkStart w:id="23" w:name="_Toc430078164"/>
      <w:bookmarkStart w:id="24" w:name="_Toc467237212"/>
      <w:bookmarkStart w:id="25" w:name="_Toc430077708"/>
      <w:bookmarkStart w:id="26" w:name="_Toc290465415"/>
      <w:bookmarkStart w:id="27" w:name="_Toc502153141"/>
      <w:bookmarkStart w:id="28" w:name="_Toc177564649"/>
      <w:bookmarkStart w:id="29" w:name="_Toc384799939"/>
      <w:bookmarkStart w:id="30" w:name="_Toc290384785"/>
      <w:bookmarkStart w:id="31" w:name="_Toc290465173"/>
      <w:bookmarkStart w:id="32" w:name="_Toc258845997"/>
      <w:bookmarkStart w:id="33" w:name="_Toc202193136"/>
      <w:bookmarkStart w:id="34" w:name="_Hlk201528909"/>
      <w:r>
        <w:rPr>
          <w:rFonts w:ascii="宋体" w:hAnsi="宋体" w:eastAsia="宋体" w:cs="Calibri"/>
          <w:lang w:eastAsia="zh-CN"/>
        </w:rPr>
        <w:t>使用温湿度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r>
        <w:rPr>
          <w:rFonts w:hint="eastAsia" w:ascii="宋体" w:hAnsi="宋体" w:eastAsia="宋体" w:cs="Calibri"/>
          <w:lang w:eastAsia="zh-CN"/>
        </w:rPr>
        <w:t>范</w:t>
      </w:r>
      <w:r>
        <w:rPr>
          <w:rFonts w:hint="eastAsia" w:ascii="宋体" w:hAnsi="宋体" w:eastAsia="宋体" w:cs="微软雅黑"/>
          <w:lang w:eastAsia="zh-CN"/>
        </w:rPr>
        <w:t>围</w:t>
      </w:r>
      <w:bookmarkEnd w:id="33"/>
    </w:p>
    <w:p>
      <w:pPr>
        <w:snapToGrid w:val="0"/>
        <w:ind w:firstLine="420" w:firstLineChars="200"/>
        <w:jc w:val="left"/>
        <w:rPr>
          <w:rFonts w:hint="default" w:ascii="宋体" w:hAnsi="宋体" w:eastAsia="宋体" w:cstheme="minorHAnsi"/>
          <w:sz w:val="21"/>
          <w:szCs w:val="21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{use_temperature_humidity_range}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720" w:leftChars="300"/>
        <w:rPr>
          <w:rFonts w:hint="eastAsia" w:ascii="宋体" w:hAnsi="宋体" w:eastAsia="宋体" w:cstheme="minorHAnsi"/>
          <w:sz w:val="18"/>
          <w:szCs w:val="16"/>
          <w:lang w:eastAsia="zh-CN"/>
        </w:rPr>
      </w:pPr>
    </w:p>
    <w:p>
      <w:pPr>
        <w:pStyle w:val="4"/>
        <w:ind w:left="738" w:hanging="498"/>
        <w:rPr>
          <w:rFonts w:ascii="宋体" w:hAnsi="宋体" w:eastAsia="宋体" w:cstheme="minorHAnsi"/>
        </w:rPr>
      </w:pPr>
      <w:bookmarkStart w:id="35" w:name="_Toc202193137"/>
      <w:r>
        <w:rPr>
          <w:rFonts w:hint="eastAsia" w:ascii="宋体" w:hAnsi="宋体" w:eastAsia="宋体" w:cstheme="minorHAnsi"/>
          <w:lang w:eastAsia="zh-CN"/>
        </w:rPr>
        <w:t>保存温湿度范</w:t>
      </w:r>
      <w:r>
        <w:rPr>
          <w:rFonts w:hint="eastAsia" w:ascii="宋体" w:hAnsi="宋体" w:eastAsia="宋体" w:cs="微软雅黑"/>
          <w:lang w:eastAsia="zh-CN"/>
        </w:rPr>
        <w:t>围</w:t>
      </w:r>
      <w:bookmarkEnd w:id="35"/>
      <w:r>
        <w:rPr>
          <w:rFonts w:ascii="宋体" w:hAnsi="宋体" w:eastAsia="宋体" w:cstheme="minorHAnsi"/>
        </w:rPr>
        <w:t xml:space="preserve"> </w:t>
      </w:r>
    </w:p>
    <w:p>
      <w:pPr>
        <w:snapToGrid w:val="0"/>
        <w:ind w:firstLine="420" w:firstLineChars="200"/>
        <w:jc w:val="left"/>
        <w:rPr>
          <w:rFonts w:hint="eastAsia" w:eastAsia="宋体"/>
          <w:sz w:val="21"/>
          <w:szCs w:val="21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{storage_and_transport}</w:t>
      </w:r>
      <w:r>
        <w:rPr>
          <w:rFonts w:hint="default" w:asciiTheme="minorEastAsia" w:hAnsiTheme="minorEastAsia" w:eastAsiaTheme="minorEastAsia" w:cstheme="minorEastAsia"/>
          <w:color w:val="9BBB59" w:themeColor="accent3"/>
          <w:sz w:val="21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 w:cstheme="minorHAnsi"/>
          <w:lang w:eastAsia="zh-CN"/>
        </w:rPr>
      </w:pPr>
      <w:bookmarkStart w:id="36" w:name="_Toc202193138"/>
      <w:r>
        <w:rPr>
          <w:rFonts w:hint="eastAsia" w:ascii="宋体" w:hAnsi="宋体" w:eastAsia="宋体" w:cstheme="minorHAnsi"/>
          <w:lang w:eastAsia="zh-CN"/>
        </w:rPr>
        <w:t>耐久</w:t>
      </w:r>
      <w:bookmarkEnd w:id="36"/>
      <w:r>
        <w:rPr>
          <w:rFonts w:hint="eastAsia" w:ascii="宋体" w:hAnsi="宋体" w:eastAsia="宋体" w:cstheme="minorHAnsi"/>
          <w:lang w:eastAsia="zh-CN"/>
        </w:rPr>
        <w:t>性</w:t>
      </w: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耐用年限及最大使用回数</w:t>
      </w:r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{durability}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维护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5"/>
        <w:ind w:left="1189"/>
        <w:rPr>
          <w:rFonts w:ascii="宋体" w:hAnsi="宋体" w:eastAsia="宋体" w:cs="MS PGothic"/>
          <w:b/>
          <w:lang w:eastAsia="zh-CN"/>
        </w:rPr>
      </w:pPr>
      <w:r>
        <w:rPr>
          <w:rFonts w:hint="eastAsia" w:ascii="宋体" w:hAnsi="宋体" w:eastAsia="宋体" w:cs="MS PGothic"/>
          <w:b/>
          <w:lang w:eastAsia="zh-CN"/>
        </w:rPr>
        <w:t>包含使用期限在内的稳定性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bookmarkEnd w:id="34"/>
    <w:p>
      <w:pPr>
        <w:pStyle w:val="2"/>
        <w:rPr>
          <w:rFonts w:hint="eastAsia" w:ascii="宋体" w:hAnsi="宋体" w:eastAsia="宋体"/>
        </w:rPr>
      </w:pPr>
      <w:bookmarkStart w:id="37" w:name="_Toc202193140"/>
      <w:r>
        <w:rPr>
          <w:rFonts w:hint="eastAsia" w:ascii="宋体" w:hAnsi="宋体" w:eastAsia="宋体"/>
          <w:lang w:eastAsia="zh-CN"/>
        </w:rPr>
        <w:t>附属品</w:t>
      </w:r>
      <w:bookmarkEnd w:id="37"/>
    </w:p>
    <w:p>
      <w:pPr>
        <w:pStyle w:val="4"/>
        <w:keepNext w:val="0"/>
        <w:numPr>
          <w:ilvl w:val="1"/>
          <w:numId w:val="1"/>
        </w:numPr>
        <w:tabs>
          <w:tab w:val="left" w:pos="851"/>
        </w:tabs>
        <w:ind w:left="738" w:hanging="498"/>
        <w:rPr>
          <w:rFonts w:ascii="宋体" w:hAnsi="宋体" w:eastAsia="宋体" w:cs="Calibri"/>
          <w:lang w:eastAsia="zh-CN"/>
        </w:rPr>
      </w:pPr>
      <w:bookmarkStart w:id="38" w:name="_Toc202193141"/>
      <w:r>
        <w:rPr>
          <w:rFonts w:hint="eastAsia" w:ascii="宋体" w:hAnsi="宋体" w:eastAsia="宋体" w:cs="微软雅黑"/>
        </w:rPr>
        <w:t>标</w:t>
      </w:r>
      <w:r>
        <w:rPr>
          <w:rFonts w:hint="eastAsia" w:ascii="宋体" w:hAnsi="宋体" w:eastAsia="宋体" w:cs="MS PGothic"/>
        </w:rPr>
        <w:t>准</w:t>
      </w:r>
      <w:r>
        <w:rPr>
          <w:rFonts w:hint="eastAsia" w:ascii="宋体" w:hAnsi="宋体" w:eastAsia="宋体" w:cs="Calibri"/>
          <w:lang w:eastAsia="zh-CN"/>
        </w:rPr>
        <w:t>附属品</w:t>
      </w:r>
      <w:bookmarkEnd w:id="38"/>
    </w:p>
    <w:p>
      <w:pPr>
        <w:pStyle w:val="3"/>
        <w:ind w:firstLine="357" w:firstLineChars="170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{accessories}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keepNext w:val="0"/>
        <w:numPr>
          <w:ilvl w:val="1"/>
          <w:numId w:val="1"/>
        </w:numPr>
        <w:tabs>
          <w:tab w:val="left" w:pos="851"/>
        </w:tabs>
        <w:ind w:left="738" w:hanging="498"/>
        <w:rPr>
          <w:rFonts w:ascii="宋体" w:hAnsi="宋体" w:eastAsia="宋体" w:cs="Calibri"/>
          <w:lang w:eastAsia="zh-CN"/>
        </w:rPr>
      </w:pPr>
      <w:bookmarkStart w:id="39" w:name="_Toc467237252"/>
      <w:bookmarkStart w:id="40" w:name="_Toc467248836"/>
      <w:bookmarkStart w:id="41" w:name="_Toc502153168"/>
      <w:bookmarkStart w:id="42" w:name="_Toc177564687"/>
      <w:bookmarkStart w:id="43" w:name="_Toc202193142"/>
      <w:r>
        <w:rPr>
          <w:rFonts w:hint="eastAsia" w:ascii="宋体" w:hAnsi="宋体" w:eastAsia="宋体" w:cs="Calibri"/>
          <w:lang w:eastAsia="zh-CN"/>
        </w:rPr>
        <w:t>另售品（</w:t>
      </w:r>
      <w:r>
        <w:rPr>
          <w:rFonts w:hint="eastAsia" w:ascii="宋体" w:hAnsi="宋体" w:eastAsia="宋体" w:cs="微软雅黑"/>
          <w:lang w:eastAsia="zh-CN"/>
        </w:rPr>
        <w:t>单</w:t>
      </w:r>
      <w:r>
        <w:rPr>
          <w:rFonts w:hint="eastAsia" w:ascii="宋体" w:hAnsi="宋体" w:eastAsia="宋体" w:cs="MS PGothic"/>
          <w:lang w:eastAsia="zh-CN"/>
        </w:rPr>
        <w:t>独在</w:t>
      </w:r>
      <w:r>
        <w:rPr>
          <w:rFonts w:hint="eastAsia" w:ascii="宋体" w:hAnsi="宋体" w:eastAsia="宋体" w:cs="Calibri"/>
          <w:lang w:eastAsia="zh-CN"/>
        </w:rPr>
        <w:t>店内</w:t>
      </w:r>
      <w:r>
        <w:rPr>
          <w:rFonts w:hint="eastAsia" w:ascii="宋体" w:hAnsi="宋体" w:eastAsia="宋体" w:cs="微软雅黑"/>
          <w:lang w:eastAsia="zh-CN"/>
        </w:rPr>
        <w:t>销</w:t>
      </w:r>
      <w:r>
        <w:rPr>
          <w:rFonts w:hint="eastAsia" w:ascii="宋体" w:hAnsi="宋体" w:eastAsia="宋体" w:cs="MS PGothic"/>
          <w:lang w:eastAsia="zh-CN"/>
        </w:rPr>
        <w:t>售的商品</w:t>
      </w:r>
      <w:r>
        <w:rPr>
          <w:rFonts w:ascii="宋体" w:hAnsi="宋体" w:eastAsia="宋体" w:cs="Calibri"/>
          <w:lang w:eastAsia="zh-CN"/>
        </w:rPr>
        <w:t>）</w:t>
      </w:r>
      <w:bookmarkEnd w:id="39"/>
      <w:bookmarkEnd w:id="40"/>
      <w:bookmarkEnd w:id="41"/>
      <w:bookmarkEnd w:id="42"/>
      <w:bookmarkEnd w:id="43"/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hint="eastAsia" w:ascii="宋体" w:hAnsi="宋体" w:eastAsia="宋体" w:cstheme="minorHAnsi"/>
          <w:lang w:eastAsia="zh-CN"/>
        </w:rPr>
      </w:pPr>
      <w:bookmarkStart w:id="44" w:name="_Toc202193143"/>
      <w:r>
        <w:rPr>
          <w:rFonts w:hint="eastAsia" w:ascii="宋体" w:hAnsi="宋体" w:eastAsia="宋体" w:cstheme="minorHAnsi"/>
          <w:lang w:eastAsia="zh-CN"/>
        </w:rPr>
        <w:t>机能</w:t>
      </w:r>
      <w:r>
        <w:rPr>
          <w:rFonts w:hint="eastAsia" w:ascii="宋体" w:hAnsi="宋体" w:eastAsia="宋体" w:cstheme="minorHAnsi"/>
        </w:rPr>
        <w:t>及</w:t>
      </w:r>
      <w:bookmarkEnd w:id="44"/>
      <w:r>
        <w:rPr>
          <w:rFonts w:hint="eastAsia" w:ascii="宋体" w:hAnsi="宋体" w:eastAsia="宋体" w:cstheme="minorHAnsi"/>
          <w:lang w:eastAsia="zh-CN"/>
        </w:rPr>
        <w:t>性能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bookmarkStart w:id="45" w:name="_Toc202193144"/>
      <w:bookmarkStart w:id="46" w:name="_Hlk201529047"/>
      <w:r>
        <w:rPr>
          <w:rFonts w:hint="eastAsia" w:ascii="宋体" w:hAnsi="宋体" w:eastAsia="宋体"/>
          <w:lang w:eastAsia="zh-CN"/>
        </w:rPr>
        <w:t>机能</w:t>
      </w:r>
      <w:bookmarkEnd w:id="45"/>
    </w:p>
    <w:p>
      <w:pPr>
        <w:pStyle w:val="5"/>
        <w:ind w:left="1189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宋体" w:hAnsi="宋体" w:eastAsia="宋体" w:cs="微软雅黑"/>
          <w:b/>
          <w:bCs/>
          <w:lang w:eastAsia="zh-CN"/>
        </w:rPr>
        <w:t>机能</w:t>
      </w:r>
    </w:p>
    <w:p>
      <w:pPr>
        <w:pStyle w:val="3"/>
        <w:ind w:firstLine="567" w:firstLineChars="27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5"/>
        <w:ind w:left="1189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宋体" w:hAnsi="宋体" w:eastAsia="宋体"/>
          <w:b/>
          <w:bCs/>
          <w:lang w:eastAsia="zh-CN"/>
        </w:rPr>
        <w:t>机能模块</w:t>
      </w:r>
    </w:p>
    <w:p>
      <w:pPr>
        <w:pStyle w:val="3"/>
        <w:ind w:firstLine="567" w:firstLineChars="2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5"/>
        <w:ind w:left="1189"/>
        <w:rPr>
          <w:rFonts w:hint="eastAsia" w:ascii="宋体" w:hAnsi="宋体" w:eastAsia="宋体" w:cs="MS PGothic"/>
          <w:b/>
          <w:bCs/>
          <w:lang w:eastAsia="zh-CN"/>
        </w:rPr>
      </w:pPr>
      <w:r>
        <w:rPr>
          <w:rFonts w:hint="eastAsia" w:ascii="宋体" w:hAnsi="宋体" w:eastAsia="宋体"/>
          <w:b/>
          <w:bCs/>
          <w:lang w:eastAsia="zh-CN"/>
        </w:rPr>
        <w:t>绝缘图</w:t>
      </w:r>
    </w:p>
    <w:p>
      <w:pPr>
        <w:pStyle w:val="5"/>
        <w:ind w:left="1189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宋体" w:hAnsi="宋体" w:eastAsia="宋体" w:cs="微软雅黑"/>
          <w:b/>
          <w:bCs/>
          <w:lang w:eastAsia="zh-CN"/>
        </w:rPr>
        <w:t>软件构成图</w:t>
      </w:r>
    </w:p>
    <w:p>
      <w:pPr>
        <w:pStyle w:val="3"/>
        <w:ind w:firstLine="567" w:firstLineChars="2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{function_block_image}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bookmarkEnd w:id="46"/>
    <w:p>
      <w:pPr>
        <w:pStyle w:val="4"/>
        <w:keepNext w:val="0"/>
        <w:numPr>
          <w:ilvl w:val="1"/>
          <w:numId w:val="2"/>
        </w:numPr>
        <w:tabs>
          <w:tab w:val="left" w:pos="851"/>
        </w:tabs>
        <w:ind w:left="809" w:hanging="569"/>
        <w:rPr>
          <w:rFonts w:ascii="宋体" w:hAnsi="宋体" w:eastAsia="宋体" w:cs="Calibri"/>
          <w:sz w:val="24"/>
          <w:szCs w:val="24"/>
          <w:lang w:eastAsia="zh-CN"/>
        </w:rPr>
      </w:pPr>
      <w:r>
        <w:rPr>
          <w:rFonts w:hint="eastAsia" w:ascii="宋体" w:hAnsi="宋体" w:eastAsia="宋体" w:cs="Calibri"/>
          <w:sz w:val="24"/>
          <w:szCs w:val="24"/>
          <w:lang w:eastAsia="zh-CN"/>
        </w:rPr>
        <w:t>原理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 w:cs="微软雅黑"/>
          <w:lang w:eastAsia="zh-CN"/>
        </w:rPr>
      </w:pPr>
      <w:r>
        <w:rPr>
          <w:rFonts w:hint="eastAsia" w:ascii="宋体" w:hAnsi="宋体" w:eastAsia="宋体"/>
          <w:lang w:eastAsia="zh-CN"/>
        </w:rPr>
        <w:t>性能</w:t>
      </w:r>
    </w:p>
    <w:p>
      <w:pPr>
        <w:pStyle w:val="3"/>
        <w:jc w:val="left"/>
        <w:rPr>
          <w:rFonts w:hint="eastAsia" w:ascii="宋体" w:hAnsi="宋体" w:eastAsia="宋体"/>
          <w:lang w:eastAsia="zh-CN"/>
        </w:rPr>
      </w:pPr>
      <w:r>
        <w:t xml:space="preserve"> </w:t>
      </w:r>
      <w:r>
        <w:rPr>
          <w:rFonts w:hint="eastAsia" w:eastAsia="宋体"/>
          <w:lang w:val="en-US" w:eastAsia="zh-CN"/>
        </w:rPr>
        <w:t xml:space="preserve"> 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{performance_table}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ascii="宋体" w:hAnsi="宋体" w:eastAsia="宋体"/>
          <w:lang w:eastAsia="zh-CN"/>
        </w:rPr>
      </w:pPr>
    </w:p>
    <w:p>
      <w:pPr>
        <w:pStyle w:val="4"/>
        <w:ind w:left="738" w:hanging="498"/>
        <w:rPr>
          <w:rFonts w:hint="eastAsia" w:ascii="宋体" w:hAnsi="宋体" w:eastAsia="宋体"/>
        </w:rPr>
      </w:pPr>
      <w:bookmarkStart w:id="47" w:name="_Toc467237226"/>
      <w:bookmarkStart w:id="48" w:name="_Toc467248809"/>
      <w:bookmarkStart w:id="49" w:name="_Toc502153154"/>
      <w:bookmarkStart w:id="50" w:name="_Toc177564664"/>
      <w:bookmarkStart w:id="51" w:name="_Hlk201529208"/>
      <w:r>
        <w:rPr>
          <w:rFonts w:hint="eastAsia" w:ascii="宋体" w:hAnsi="宋体" w:eastAsia="宋体"/>
          <w:lang w:eastAsia="zh-CN"/>
        </w:rPr>
        <w:t xml:space="preserve"> </w:t>
      </w:r>
      <w:bookmarkEnd w:id="47"/>
      <w:bookmarkEnd w:id="48"/>
      <w:bookmarkEnd w:id="49"/>
      <w:bookmarkEnd w:id="50"/>
      <w:bookmarkStart w:id="52" w:name="_Hlk201927366"/>
      <w:bookmarkStart w:id="53" w:name="_Toc202193171"/>
      <w:bookmarkStart w:id="54" w:name="_Hlk201927350"/>
      <w:r>
        <w:rPr>
          <w:rFonts w:hint="eastAsia" w:ascii="宋体" w:hAnsi="宋体" w:eastAsia="宋体"/>
          <w:lang w:eastAsia="zh-CN"/>
        </w:rPr>
        <w:t>操作部的</w:t>
      </w:r>
      <w:bookmarkEnd w:id="52"/>
      <w:r>
        <w:rPr>
          <w:rFonts w:hint="eastAsia" w:ascii="宋体" w:hAnsi="宋体" w:eastAsia="宋体"/>
          <w:lang w:eastAsia="zh-CN"/>
        </w:rPr>
        <w:t>机能</w:t>
      </w:r>
      <w:r>
        <w:rPr>
          <w:rFonts w:hint="eastAsia" w:ascii="宋体" w:hAnsi="宋体" w:eastAsia="宋体" w:cs="微软雅黑"/>
          <w:lang w:eastAsia="zh-CN"/>
        </w:rPr>
        <w:t>说</w:t>
      </w:r>
      <w:r>
        <w:rPr>
          <w:rFonts w:hint="eastAsia" w:ascii="宋体" w:hAnsi="宋体" w:eastAsia="宋体" w:cs="MS PGothic"/>
          <w:lang w:eastAsia="zh-CN"/>
        </w:rPr>
        <w:t>明</w:t>
      </w:r>
      <w:bookmarkEnd w:id="53"/>
    </w:p>
    <w:bookmarkEnd w:id="51"/>
    <w:bookmarkEnd w:id="54"/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4"/>
        <w:ind w:left="738" w:hanging="498"/>
        <w:rPr>
          <w:rFonts w:hint="eastAsia" w:ascii="宋体" w:hAnsi="宋体" w:eastAsia="宋体"/>
        </w:rPr>
      </w:pPr>
      <w:r>
        <w:rPr>
          <w:rFonts w:hint="eastAsia" w:ascii="宋体" w:hAnsi="宋体" w:eastAsia="宋体"/>
          <w:lang w:eastAsia="zh-CN"/>
        </w:rPr>
        <w:t>表示部的机能</w:t>
      </w:r>
      <w:r>
        <w:rPr>
          <w:rFonts w:hint="eastAsia" w:ascii="宋体" w:hAnsi="宋体" w:eastAsia="宋体" w:cs="微软雅黑"/>
          <w:lang w:eastAsia="zh-CN"/>
        </w:rPr>
        <w:t>说</w:t>
      </w:r>
      <w:r>
        <w:rPr>
          <w:rFonts w:hint="eastAsia" w:ascii="宋体" w:hAnsi="宋体" w:eastAsia="宋体" w:cs="MS PGothic"/>
          <w:lang w:eastAsia="zh-CN"/>
        </w:rPr>
        <w:t>明</w:t>
      </w: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宋体" w:hAnsi="宋体" w:eastAsia="宋体" w:cs="Calibri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2"/>
        <w:rPr>
          <w:rFonts w:ascii="宋体" w:hAnsi="宋体" w:eastAsia="宋体" w:cstheme="minorHAnsi"/>
          <w:szCs w:val="24"/>
        </w:rPr>
      </w:pPr>
      <w:bookmarkStart w:id="55" w:name="_Toc202193172"/>
      <w:r>
        <w:rPr>
          <w:rFonts w:hint="eastAsia" w:ascii="宋体" w:hAnsi="宋体" w:eastAsia="宋体" w:cstheme="minorHAnsi"/>
          <w:szCs w:val="24"/>
          <w:lang w:eastAsia="zh-CN"/>
        </w:rPr>
        <w:t>关于安全</w:t>
      </w:r>
      <w:bookmarkEnd w:id="55"/>
      <w:r>
        <w:rPr>
          <w:rFonts w:ascii="宋体" w:hAnsi="宋体" w:eastAsia="宋体" w:cstheme="minorHAnsi"/>
          <w:szCs w:val="24"/>
        </w:rPr>
        <w:t xml:space="preserve"> 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安全方面的本质性能（</w:t>
      </w:r>
      <w:r>
        <w:rPr>
          <w:rFonts w:ascii="宋体" w:hAnsi="宋体" w:eastAsia="宋体"/>
          <w:lang w:eastAsia="zh-CN"/>
        </w:rPr>
        <w:t xml:space="preserve">IEC 60601-1 </w:t>
      </w:r>
      <w:r>
        <w:rPr>
          <w:rFonts w:hint="eastAsia" w:ascii="宋体" w:hAnsi="宋体" w:eastAsia="宋体"/>
          <w:lang w:eastAsia="zh-CN"/>
        </w:rPr>
        <w:t>中的基本性能）的定义</w:t>
      </w:r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{definitions_of_basic_safety}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机器的分类</w:t>
      </w:r>
    </w:p>
    <w:p>
      <w:pPr>
        <w:pStyle w:val="4"/>
        <w:ind w:left="738" w:hanging="498"/>
        <w:rPr>
          <w:rFonts w:hint="eastAsia"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关于机器安全的防护与警示</w:t>
      </w:r>
    </w:p>
    <w:p>
      <w:pPr>
        <w:pStyle w:val="3"/>
        <w:ind w:firstLine="357" w:firstLineChars="170"/>
        <w:rPr>
          <w:rFonts w:hint="eastAsia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{equipment_safety_protection_and_warnings}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生理学和技术性的其他警报、通知</w:t>
      </w:r>
    </w:p>
    <w:p>
      <w:pPr>
        <w:pStyle w:val="3"/>
        <w:ind w:firstLine="462" w:firstLineChars="220"/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{biological_alarms}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3"/>
        <w:ind w:firstLine="0"/>
        <w:rPr>
          <w:rFonts w:hint="eastAsia" w:ascii="宋体" w:hAnsi="宋体" w:eastAsia="宋体" w:cstheme="minorHAnsi"/>
          <w:bCs/>
          <w:sz w:val="18"/>
          <w:szCs w:val="16"/>
          <w:lang w:eastAsia="zh-CN"/>
        </w:rPr>
      </w:pPr>
    </w:p>
    <w:p>
      <w:pPr>
        <w:pStyle w:val="2"/>
        <w:rPr>
          <w:rFonts w:ascii="宋体" w:hAnsi="宋体" w:eastAsia="宋体" w:cstheme="minorHAnsi"/>
        </w:rPr>
      </w:pPr>
      <w:bookmarkStart w:id="56" w:name="_Toc202193174"/>
      <w:r>
        <w:rPr>
          <w:rFonts w:hint="eastAsia" w:ascii="宋体" w:hAnsi="宋体" w:eastAsia="宋体" w:cstheme="minorHAnsi"/>
          <w:lang w:eastAsia="zh-CN"/>
        </w:rPr>
        <w:t>各种</w:t>
      </w:r>
      <w:r>
        <w:rPr>
          <w:rFonts w:hint="eastAsia" w:ascii="宋体" w:hAnsi="宋体" w:eastAsia="宋体" w:cs="微软雅黑"/>
          <w:lang w:eastAsia="zh-CN"/>
        </w:rPr>
        <w:t>设定</w:t>
      </w:r>
      <w:bookmarkEnd w:id="56"/>
      <w:r>
        <w:rPr>
          <w:rFonts w:ascii="宋体" w:hAnsi="宋体" w:eastAsia="宋体" w:cstheme="minorHAnsi"/>
        </w:rPr>
        <w:t xml:space="preserve"> 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工厂出荷时的机器设定</w:t>
      </w:r>
    </w:p>
    <w:p>
      <w:pPr>
        <w:pStyle w:val="3"/>
        <w:ind w:firstLine="252" w:firstLineChars="120"/>
        <w:rPr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{default_equipment_setting}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日期设定</w:t>
      </w:r>
    </w:p>
    <w:p>
      <w:pPr>
        <w:pStyle w:val="3"/>
        <w:ind w:firstLine="252" w:firstLineChars="12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{date_time settings}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2"/>
        <w:numPr>
          <w:ilvl w:val="0"/>
          <w:numId w:val="0"/>
        </w:numPr>
        <w:rPr>
          <w:rFonts w:hint="eastAsia" w:ascii="宋体" w:hAnsi="宋体" w:eastAsia="宋体" w:cstheme="minorHAnsi"/>
        </w:rPr>
      </w:pPr>
    </w:p>
    <w:p>
      <w:pPr>
        <w:pStyle w:val="2"/>
        <w:rPr>
          <w:rFonts w:ascii="宋体" w:hAnsi="宋体" w:eastAsia="宋体" w:cstheme="minorHAnsi"/>
        </w:rPr>
      </w:pPr>
      <w:bookmarkStart w:id="57" w:name="_Toc202193176"/>
      <w:r>
        <w:rPr>
          <w:rFonts w:hint="eastAsia" w:ascii="宋体" w:hAnsi="宋体" w:eastAsia="宋体" w:cs="微软雅黑"/>
          <w:lang w:eastAsia="zh-CN"/>
        </w:rPr>
        <w:t>标签</w:t>
      </w:r>
      <w:bookmarkEnd w:id="57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{labeling}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ascii="宋体" w:hAnsi="宋体" w:eastAsia="宋体" w:cstheme="minorHAnsi"/>
        </w:rPr>
      </w:pPr>
      <w:bookmarkStart w:id="58" w:name="_Toc202193177"/>
      <w:r>
        <w:rPr>
          <w:rFonts w:hint="eastAsia" w:ascii="宋体" w:hAnsi="宋体" w:eastAsia="宋体" w:cstheme="minorHAnsi"/>
          <w:lang w:eastAsia="zh-CN"/>
        </w:rPr>
        <w:t>包装</w:t>
      </w:r>
      <w:bookmarkEnd w:id="58"/>
      <w:r>
        <w:rPr>
          <w:rFonts w:ascii="宋体" w:hAnsi="宋体" w:eastAsia="宋体" w:cstheme="minorHAnsi"/>
        </w:rPr>
        <w:t xml:space="preserve"> </w:t>
      </w:r>
    </w:p>
    <w:p>
      <w:pPr>
        <w:pStyle w:val="3"/>
        <w:rPr>
          <w:rFonts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{packaging}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ascii="宋体" w:hAnsi="宋体" w:eastAsia="宋体" w:cstheme="minorHAnsi"/>
          <w:lang w:eastAsia="zh-CN"/>
        </w:rPr>
      </w:pPr>
      <w:r>
        <w:rPr>
          <w:rFonts w:hint="eastAsia" w:ascii="宋体" w:hAnsi="宋体" w:eastAsia="宋体" w:cstheme="minorHAnsi"/>
          <w:lang w:eastAsia="zh-CN"/>
        </w:rPr>
        <w:t>出荷条件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测试程序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出荷基准</w:t>
      </w: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eastAsia="宋体"/>
          <w:lang w:eastAsia="zh-CN"/>
        </w:rPr>
      </w:pPr>
    </w:p>
    <w:p>
      <w:pPr>
        <w:pStyle w:val="3"/>
        <w:rPr>
          <w:rFonts w:hint="eastAsia" w:eastAsia="宋体"/>
          <w:lang w:eastAsia="zh-CN"/>
        </w:rPr>
      </w:pPr>
    </w:p>
    <w:p>
      <w:pPr>
        <w:pStyle w:val="2"/>
        <w:rPr>
          <w:rFonts w:ascii="宋体" w:hAnsi="宋体" w:eastAsia="宋体" w:cstheme="minorHAnsi"/>
          <w:lang w:eastAsia="zh-CN"/>
        </w:rPr>
      </w:pPr>
      <w:bookmarkStart w:id="59" w:name="_Toc202193179"/>
      <w:r>
        <w:rPr>
          <w:rFonts w:hint="eastAsia" w:ascii="宋体" w:hAnsi="宋体" w:eastAsia="宋体" w:cstheme="minorHAnsi"/>
          <w:lang w:eastAsia="zh-CN"/>
        </w:rPr>
        <w:t>维护保养·废弃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维护保养</w:t>
      </w:r>
    </w:p>
    <w:p>
      <w:pPr>
        <w:pStyle w:val="3"/>
        <w:ind w:firstLine="357" w:firstLineChars="170"/>
        <w:rPr>
          <w:rFonts w:hint="default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{maintenance}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4"/>
        <w:ind w:left="738" w:hanging="498"/>
        <w:rPr>
          <w:rFonts w:ascii="宋体" w:hAnsi="宋体" w:eastAsia="宋体"/>
          <w:lang w:eastAsia="zh-CN"/>
        </w:rPr>
      </w:pPr>
      <w:r>
        <w:rPr>
          <w:rFonts w:hint="eastAsia" w:ascii="宋体" w:hAnsi="宋体" w:eastAsia="宋体"/>
          <w:lang w:eastAsia="zh-CN"/>
        </w:rPr>
        <w:t>废弃</w:t>
      </w:r>
    </w:p>
    <w:p>
      <w:pPr>
        <w:pStyle w:val="3"/>
        <w:ind w:firstLine="357" w:firstLineChars="170"/>
        <w:rPr>
          <w:rFonts w:hint="eastAsia" w:eastAsia="宋体"/>
          <w:lang w:eastAsia="zh-CN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{disposal}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rPr>
          <w:rFonts w:hint="eastAsia" w:eastAsia="宋体"/>
          <w:lang w:eastAsia="zh-CN"/>
        </w:rPr>
      </w:pPr>
      <w:bookmarkStart w:id="60" w:name="_GoBack"/>
      <w:bookmarkEnd w:id="60"/>
    </w:p>
    <w:p>
      <w:pPr>
        <w:pStyle w:val="2"/>
        <w:rPr>
          <w:rFonts w:hint="eastAsia" w:ascii="宋体" w:hAnsi="宋体" w:eastAsia="宋体" w:cstheme="minorHAnsi"/>
        </w:rPr>
      </w:pPr>
      <w:r>
        <w:rPr>
          <w:rFonts w:hint="eastAsia" w:ascii="宋体" w:hAnsi="宋体" w:eastAsia="宋体" w:cstheme="minorHAnsi"/>
          <w:lang w:eastAsia="zh-CN"/>
        </w:rPr>
        <w:t>原</w:t>
      </w:r>
      <w:r>
        <w:rPr>
          <w:rFonts w:hint="eastAsia" w:ascii="宋体" w:hAnsi="宋体" w:eastAsia="宋体" w:cs="微软雅黑"/>
          <w:lang w:eastAsia="zh-CN"/>
        </w:rPr>
        <w:t>产</w:t>
      </w:r>
      <w:r>
        <w:rPr>
          <w:rFonts w:hint="eastAsia" w:ascii="宋体" w:hAnsi="宋体" w:eastAsia="宋体" w:cs="MS PGothic"/>
          <w:lang w:eastAsia="zh-CN"/>
        </w:rPr>
        <w:t>国</w:t>
      </w:r>
      <w:bookmarkEnd w:id="59"/>
    </w:p>
    <w:p>
      <w:pPr>
        <w:pStyle w:val="3"/>
        <w:ind w:firstLine="357" w:firstLineChars="170"/>
        <w:rPr>
          <w:rFonts w:hint="eastAsia"/>
        </w:rPr>
      </w:pP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</w:t>
      </w:r>
      <w:r>
        <w:rPr>
          <w:rFonts w:hint="eastAsia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{production_area}</w:t>
      </w:r>
      <w:r>
        <w:rPr>
          <w:rFonts w:hint="default" w:asciiTheme="minorEastAsia" w:hAnsiTheme="minorEastAsia" w:eastAsiaTheme="minorEastAsia" w:cstheme="minorEastAsia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}</w:t>
      </w:r>
    </w:p>
    <w:p>
      <w:pPr>
        <w:pStyle w:val="3"/>
        <w:ind w:left="720" w:leftChars="300" w:firstLine="0"/>
        <w:rPr>
          <w:rFonts w:hint="eastAsia" w:ascii="宋体" w:hAnsi="宋体" w:eastAsia="宋体" w:cstheme="minorHAnsi"/>
          <w:bCs/>
          <w:i/>
          <w:sz w:val="18"/>
          <w:szCs w:val="16"/>
          <w:lang w:eastAsia="zh-CN"/>
        </w:rPr>
      </w:pPr>
    </w:p>
    <w:sectPr>
      <w:headerReference r:id="rId3" w:type="default"/>
      <w:footerReference r:id="rId4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incho">
    <w:altName w:val="Hiragino Sans"/>
    <w:panose1 w:val="02020609040305080305"/>
    <w:charset w:val="80"/>
    <w:family w:val="roman"/>
    <w:pitch w:val="default"/>
    <w:sig w:usb0="00000000" w:usb1="00000000" w:usb2="00000010" w:usb3="00000000" w:csb0="00020000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MS PGothi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center"/>
      <w:rPr>
        <w:rStyle w:val="39"/>
      </w:rPr>
    </w:pPr>
    <w:r>
      <w:rPr>
        <w:rStyle w:val="39"/>
      </w:rPr>
      <w:fldChar w:fldCharType="begin"/>
    </w:r>
    <w:r>
      <w:rPr>
        <w:rStyle w:val="39"/>
      </w:rPr>
      <w:instrText xml:space="preserve"> PAGE </w:instrText>
    </w:r>
    <w:r>
      <w:rPr>
        <w:rStyle w:val="39"/>
      </w:rPr>
      <w:fldChar w:fldCharType="separate"/>
    </w:r>
    <w:r>
      <w:rPr>
        <w:rStyle w:val="39"/>
      </w:rPr>
      <w:t>1</w:t>
    </w:r>
    <w:r>
      <w:rPr>
        <w:rStyle w:val="39"/>
      </w:rPr>
      <w:fldChar w:fldCharType="end"/>
    </w:r>
    <w:r>
      <w:rPr>
        <w:rStyle w:val="39"/>
      </w:rPr>
      <w:t>/</w:t>
    </w:r>
    <w:r>
      <w:rPr>
        <w:rStyle w:val="39"/>
      </w:rPr>
      <w:fldChar w:fldCharType="begin"/>
    </w:r>
    <w:r>
      <w:rPr>
        <w:rStyle w:val="39"/>
      </w:rPr>
      <w:instrText xml:space="preserve"> NUMPAGES </w:instrText>
    </w:r>
    <w:r>
      <w:rPr>
        <w:rStyle w:val="39"/>
      </w:rPr>
      <w:fldChar w:fldCharType="separate"/>
    </w:r>
    <w:r>
      <w:rPr>
        <w:rStyle w:val="39"/>
      </w:rPr>
      <w:t>18</w:t>
    </w:r>
    <w:r>
      <w:rPr>
        <w:rStyle w:val="39"/>
      </w:rPr>
      <w:fldChar w:fldCharType="end"/>
    </w:r>
  </w:p>
  <w:p>
    <w:pPr>
      <w:pStyle w:val="25"/>
      <w:wordWrap w:val="0"/>
      <w:jc w:val="right"/>
      <w:rPr>
        <w:rStyle w:val="39"/>
        <w:rFonts w:hint="eastAsia" w:ascii="微软雅黑" w:hAnsi="微软雅黑" w:eastAsia="微软雅黑"/>
        <w:sz w:val="20"/>
      </w:rPr>
    </w:pPr>
    <w:r>
      <w:rPr>
        <w:rStyle w:val="39"/>
        <w:rFonts w:hint="eastAsia" w:ascii="微软雅黑" w:hAnsi="微软雅黑" w:eastAsia="微软雅黑"/>
        <w:sz w:val="20"/>
      </w:rPr>
      <w:t>F</w:t>
    </w:r>
    <w:r>
      <w:rPr>
        <w:rStyle w:val="39"/>
        <w:rFonts w:ascii="微软雅黑" w:hAnsi="微软雅黑" w:eastAsia="微软雅黑"/>
        <w:sz w:val="20"/>
      </w:rPr>
      <w:t>orm No. QF-WI-OHQ(PDS)RDM-097-16 Rev.1</w:t>
    </w:r>
  </w:p>
  <w:p>
    <w:pPr>
      <w:pStyle w:val="25"/>
      <w:jc w:val="right"/>
      <w:rPr>
        <w:rFonts w:hint="eastAsia" w:ascii="微软雅黑" w:hAnsi="微软雅黑" w:eastAsia="微软雅黑"/>
        <w:sz w:val="18"/>
        <w:szCs w:val="18"/>
      </w:rPr>
    </w:pPr>
    <w:r>
      <w:rPr>
        <w:rFonts w:hint="eastAsia" w:ascii="微软雅黑" w:hAnsi="微软雅黑" w:eastAsia="微软雅黑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rPr>
        <w:u w:val="single"/>
      </w:rPr>
    </w:pPr>
    <w:r>
      <w:rPr>
        <w:rStyle w:val="39"/>
        <w:rFonts w:hint="eastAsia"/>
        <w:color w:val="FF0000"/>
      </w:rPr>
      <w:t xml:space="preserve">Confidential B                                        </w:t>
    </w:r>
    <w:r>
      <w:rPr>
        <w:rStyle w:val="39"/>
        <w:rFonts w:hint="eastAsia"/>
        <w:u w:val="single"/>
      </w:rPr>
      <w:t xml:space="preserve">Doc.No.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ascii="宋体" w:hAnsi="宋体" w:eastAsia="宋体"/>
        <w:b/>
        <w:bCs w:val="0"/>
        <w:i w:val="0"/>
        <w:iCs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567"/>
        </w:tabs>
        <w:ind w:left="567" w:hanging="567"/>
      </w:pPr>
      <w:rPr>
        <w:rFonts w:ascii="宋体" w:hAnsi="宋体" w:eastAsia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1"/>
        <w:szCs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 w14:prst="orthographicFront"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992"/>
        </w:tabs>
        <w:ind w:left="992" w:hanging="709"/>
      </w:pPr>
      <w:rPr>
        <w:b/>
        <w:bCs/>
        <w:sz w:val="18"/>
        <w:szCs w:val="18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  <w:num w:numId="2">
    <w:abstractNumId w:val="0"/>
    <w:lvlOverride w:ilvl="0">
      <w:lvl w:ilvl="0" w:tentative="1">
        <w:start w:val="1"/>
        <w:numFmt w:val="decimal"/>
        <w:lvlText w:val="%1."/>
        <w:lvlJc w:val="left"/>
        <w:pPr>
          <w:tabs>
            <w:tab w:val="left" w:pos="1135"/>
          </w:tabs>
          <w:ind w:left="1135" w:hanging="425"/>
        </w:pPr>
        <w:rPr>
          <w:rFonts w:hint="eastAsia"/>
        </w:rPr>
      </w:lvl>
    </w:lvlOverride>
    <w:lvlOverride w:ilvl="1">
      <w:lvl w:ilvl="1" w:tentative="1">
        <w:start w:val="1"/>
        <w:numFmt w:val="decimal"/>
        <w:lvlText w:val="%1.%2"/>
        <w:lvlJc w:val="left"/>
        <w:pPr>
          <w:tabs>
            <w:tab w:val="left" w:pos="992"/>
          </w:tabs>
          <w:ind w:left="992" w:hanging="567"/>
        </w:pPr>
        <w:rPr>
          <w:rFonts w:hint="eastAsia"/>
          <w:color w:val="auto"/>
          <w:sz w:val="22"/>
          <w:szCs w:val="21"/>
        </w:rPr>
      </w:lvl>
    </w:lvlOverride>
    <w:lvlOverride w:ilvl="2">
      <w:lvl w:ilvl="2" w:tentative="1">
        <w:start w:val="1"/>
        <w:numFmt w:val="none"/>
        <w:lvlText w:val=""/>
        <w:lvlJc w:val="left"/>
        <w:pPr>
          <w:tabs>
            <w:tab w:val="left" w:pos="1069"/>
          </w:tabs>
          <w:ind w:left="1069" w:hanging="709"/>
        </w:pPr>
        <w:rPr>
          <w:rFonts w:hint="eastAsia" w:cs="Times New Roman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vertAlign w:val="baseline"/>
          <w14:ligatures w14:val="none"/>
          <w14:numForm w14:val="default"/>
          <w14:numSpacing w14:val="default"/>
          <w14:cntxtalts w14:val="0"/>
        </w:rPr>
      </w:lvl>
    </w:lvlOverride>
    <w:lvlOverride w:ilvl="3">
      <w:lvl w:ilvl="3" w:tentative="1">
        <w:start w:val="1"/>
        <w:numFmt w:val="none"/>
        <w:lvlText w:val=""/>
        <w:lvlJc w:val="left"/>
        <w:pPr>
          <w:tabs>
            <w:tab w:val="left" w:pos="851"/>
          </w:tabs>
          <w:ind w:left="851" w:hanging="851"/>
        </w:pPr>
        <w:rPr>
          <w:rFonts w:hint="eastAsia"/>
        </w:rPr>
      </w:lvl>
    </w:lvlOverride>
    <w:lvlOverride w:ilvl="4">
      <w:lvl w:ilvl="4" w:tentative="1">
        <w:start w:val="1"/>
        <w:numFmt w:val="none"/>
        <w:lvlText w:val=""/>
        <w:lvlJc w:val="left"/>
        <w:pPr>
          <w:tabs>
            <w:tab w:val="left" w:pos="992"/>
          </w:tabs>
          <w:ind w:left="992" w:hanging="992"/>
        </w:pPr>
        <w:rPr>
          <w:rFonts w:hint="eastAsia"/>
        </w:rPr>
      </w:lvl>
    </w:lvlOverride>
    <w:lvlOverride w:ilvl="5">
      <w:lvl w:ilvl="5" w:tentative="1">
        <w:start w:val="1"/>
        <w:numFmt w:val="none"/>
        <w:lvlText w:val=""/>
        <w:lvlJc w:val="left"/>
        <w:pPr>
          <w:tabs>
            <w:tab w:val="left" w:pos="1134"/>
          </w:tabs>
          <w:ind w:left="1134" w:hanging="1134"/>
        </w:pPr>
        <w:rPr>
          <w:rFonts w:hint="eastAsia"/>
        </w:rPr>
      </w:lvl>
    </w:lvlOverride>
    <w:lvlOverride w:ilvl="6">
      <w:lvl w:ilvl="6" w:tentative="1">
        <w:start w:val="1"/>
        <w:numFmt w:val="none"/>
        <w:lvlText w:val=""/>
        <w:lvlJc w:val="left"/>
        <w:pPr>
          <w:tabs>
            <w:tab w:val="left" w:pos="1276"/>
          </w:tabs>
          <w:ind w:left="1276" w:hanging="1276"/>
        </w:pPr>
        <w:rPr>
          <w:rFonts w:hint="eastAsia"/>
        </w:rPr>
      </w:lvl>
    </w:lvlOverride>
    <w:lvlOverride w:ilvl="7">
      <w:lvl w:ilvl="7" w:tentative="1">
        <w:start w:val="1"/>
        <w:numFmt w:val="none"/>
        <w:lvlText w:val=""/>
        <w:lvlJc w:val="left"/>
        <w:pPr>
          <w:tabs>
            <w:tab w:val="left" w:pos="1418"/>
          </w:tabs>
          <w:ind w:left="1418" w:hanging="1418"/>
        </w:pPr>
        <w:rPr>
          <w:rFonts w:hint="eastAsia"/>
        </w:rPr>
      </w:lvl>
    </w:lvlOverride>
    <w:lvlOverride w:ilvl="8">
      <w:lvl w:ilvl="8" w:tentative="1">
        <w:start w:val="1"/>
        <w:numFmt w:val="none"/>
        <w:lvlText w:val=""/>
        <w:lvlJc w:val="left"/>
        <w:pPr>
          <w:tabs>
            <w:tab w:val="left" w:pos="1559"/>
          </w:tabs>
          <w:ind w:left="1559" w:hanging="1559"/>
        </w:pPr>
        <w:rPr>
          <w:rFonts w:hint="eastAsia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0"/>
  <w:displayVerticalDrawingGridEvery w:val="2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10B8"/>
    <w:rsid w:val="000013D3"/>
    <w:rsid w:val="0000355F"/>
    <w:rsid w:val="00004E64"/>
    <w:rsid w:val="00006070"/>
    <w:rsid w:val="0001161B"/>
    <w:rsid w:val="000157F1"/>
    <w:rsid w:val="00016FA2"/>
    <w:rsid w:val="000204CB"/>
    <w:rsid w:val="0002086F"/>
    <w:rsid w:val="00022B44"/>
    <w:rsid w:val="000243E0"/>
    <w:rsid w:val="00025756"/>
    <w:rsid w:val="0002608E"/>
    <w:rsid w:val="00026254"/>
    <w:rsid w:val="000319D1"/>
    <w:rsid w:val="00032278"/>
    <w:rsid w:val="000353A9"/>
    <w:rsid w:val="00035733"/>
    <w:rsid w:val="000374BF"/>
    <w:rsid w:val="000458F4"/>
    <w:rsid w:val="00047E7D"/>
    <w:rsid w:val="0005066C"/>
    <w:rsid w:val="00051FA7"/>
    <w:rsid w:val="00052AF3"/>
    <w:rsid w:val="000531DA"/>
    <w:rsid w:val="000547EA"/>
    <w:rsid w:val="00060BB3"/>
    <w:rsid w:val="00064147"/>
    <w:rsid w:val="00064685"/>
    <w:rsid w:val="000646A6"/>
    <w:rsid w:val="00070D70"/>
    <w:rsid w:val="00073A20"/>
    <w:rsid w:val="00076BBE"/>
    <w:rsid w:val="00081D4D"/>
    <w:rsid w:val="0008377D"/>
    <w:rsid w:val="00083A21"/>
    <w:rsid w:val="00084FD9"/>
    <w:rsid w:val="00085CB3"/>
    <w:rsid w:val="00093898"/>
    <w:rsid w:val="00096386"/>
    <w:rsid w:val="00096D98"/>
    <w:rsid w:val="000A0E23"/>
    <w:rsid w:val="000A4AEE"/>
    <w:rsid w:val="000A5484"/>
    <w:rsid w:val="000A5D52"/>
    <w:rsid w:val="000A6EB1"/>
    <w:rsid w:val="000B2C87"/>
    <w:rsid w:val="000B3FA7"/>
    <w:rsid w:val="000B5F24"/>
    <w:rsid w:val="000C240D"/>
    <w:rsid w:val="000C297C"/>
    <w:rsid w:val="000C6A42"/>
    <w:rsid w:val="000D3583"/>
    <w:rsid w:val="000D3E76"/>
    <w:rsid w:val="000D4029"/>
    <w:rsid w:val="000D428F"/>
    <w:rsid w:val="000D4A7F"/>
    <w:rsid w:val="000D5E25"/>
    <w:rsid w:val="000E2259"/>
    <w:rsid w:val="000E24D7"/>
    <w:rsid w:val="000E3C8A"/>
    <w:rsid w:val="000E4CE3"/>
    <w:rsid w:val="000F0986"/>
    <w:rsid w:val="000F488B"/>
    <w:rsid w:val="000F6C3F"/>
    <w:rsid w:val="00101B33"/>
    <w:rsid w:val="00105B91"/>
    <w:rsid w:val="00106223"/>
    <w:rsid w:val="00106AA5"/>
    <w:rsid w:val="0010785E"/>
    <w:rsid w:val="00107BDF"/>
    <w:rsid w:val="00110FF9"/>
    <w:rsid w:val="00111924"/>
    <w:rsid w:val="00114F9E"/>
    <w:rsid w:val="00115429"/>
    <w:rsid w:val="001205DC"/>
    <w:rsid w:val="0012116A"/>
    <w:rsid w:val="00121179"/>
    <w:rsid w:val="00121D23"/>
    <w:rsid w:val="00127299"/>
    <w:rsid w:val="00134D38"/>
    <w:rsid w:val="001405EA"/>
    <w:rsid w:val="00140D30"/>
    <w:rsid w:val="001414CE"/>
    <w:rsid w:val="001428C9"/>
    <w:rsid w:val="00144D10"/>
    <w:rsid w:val="00147DE0"/>
    <w:rsid w:val="00151FFD"/>
    <w:rsid w:val="00152E60"/>
    <w:rsid w:val="0015454D"/>
    <w:rsid w:val="001550F9"/>
    <w:rsid w:val="00155F3F"/>
    <w:rsid w:val="00156BF0"/>
    <w:rsid w:val="00157A18"/>
    <w:rsid w:val="00164591"/>
    <w:rsid w:val="00164652"/>
    <w:rsid w:val="00164C5C"/>
    <w:rsid w:val="00164DDA"/>
    <w:rsid w:val="0016720E"/>
    <w:rsid w:val="0016789B"/>
    <w:rsid w:val="00171A93"/>
    <w:rsid w:val="001755FC"/>
    <w:rsid w:val="00177303"/>
    <w:rsid w:val="00180AAF"/>
    <w:rsid w:val="00181CFC"/>
    <w:rsid w:val="00182353"/>
    <w:rsid w:val="00182A51"/>
    <w:rsid w:val="00184178"/>
    <w:rsid w:val="0018609D"/>
    <w:rsid w:val="00187F9D"/>
    <w:rsid w:val="00195A98"/>
    <w:rsid w:val="001A0B3F"/>
    <w:rsid w:val="001A2572"/>
    <w:rsid w:val="001A2806"/>
    <w:rsid w:val="001A28E3"/>
    <w:rsid w:val="001A3ED7"/>
    <w:rsid w:val="001A4E2D"/>
    <w:rsid w:val="001A73DE"/>
    <w:rsid w:val="001A7F4B"/>
    <w:rsid w:val="001B248F"/>
    <w:rsid w:val="001B5126"/>
    <w:rsid w:val="001C5650"/>
    <w:rsid w:val="001C62D4"/>
    <w:rsid w:val="001D6F48"/>
    <w:rsid w:val="001E074A"/>
    <w:rsid w:val="001E3CBC"/>
    <w:rsid w:val="001E675C"/>
    <w:rsid w:val="001F2346"/>
    <w:rsid w:val="001F2B94"/>
    <w:rsid w:val="001F3A7B"/>
    <w:rsid w:val="001F40A0"/>
    <w:rsid w:val="001F5AF0"/>
    <w:rsid w:val="002012FA"/>
    <w:rsid w:val="0020134C"/>
    <w:rsid w:val="00202E43"/>
    <w:rsid w:val="002043E5"/>
    <w:rsid w:val="00204ACC"/>
    <w:rsid w:val="00204E61"/>
    <w:rsid w:val="002050D8"/>
    <w:rsid w:val="00211BD6"/>
    <w:rsid w:val="002137FA"/>
    <w:rsid w:val="002139AD"/>
    <w:rsid w:val="00214B8B"/>
    <w:rsid w:val="00216957"/>
    <w:rsid w:val="00220543"/>
    <w:rsid w:val="002214BF"/>
    <w:rsid w:val="00225409"/>
    <w:rsid w:val="00225BB8"/>
    <w:rsid w:val="00225ECD"/>
    <w:rsid w:val="00227017"/>
    <w:rsid w:val="00232CD5"/>
    <w:rsid w:val="00233917"/>
    <w:rsid w:val="00237231"/>
    <w:rsid w:val="00244738"/>
    <w:rsid w:val="00244957"/>
    <w:rsid w:val="00245323"/>
    <w:rsid w:val="00245E3A"/>
    <w:rsid w:val="0025037C"/>
    <w:rsid w:val="00251B50"/>
    <w:rsid w:val="00253F1E"/>
    <w:rsid w:val="00257F71"/>
    <w:rsid w:val="002612D9"/>
    <w:rsid w:val="00265AB2"/>
    <w:rsid w:val="002701E3"/>
    <w:rsid w:val="00270C78"/>
    <w:rsid w:val="00271F98"/>
    <w:rsid w:val="00272C30"/>
    <w:rsid w:val="00273CE2"/>
    <w:rsid w:val="00274D15"/>
    <w:rsid w:val="00275002"/>
    <w:rsid w:val="0027619C"/>
    <w:rsid w:val="00276EE5"/>
    <w:rsid w:val="00277146"/>
    <w:rsid w:val="002803D3"/>
    <w:rsid w:val="00280D60"/>
    <w:rsid w:val="00282CF3"/>
    <w:rsid w:val="00285EAD"/>
    <w:rsid w:val="00290A35"/>
    <w:rsid w:val="00290CBC"/>
    <w:rsid w:val="002923DF"/>
    <w:rsid w:val="00292B42"/>
    <w:rsid w:val="002951B9"/>
    <w:rsid w:val="00295688"/>
    <w:rsid w:val="00295CB2"/>
    <w:rsid w:val="002960D1"/>
    <w:rsid w:val="00297494"/>
    <w:rsid w:val="002A0463"/>
    <w:rsid w:val="002A46E4"/>
    <w:rsid w:val="002A5405"/>
    <w:rsid w:val="002A662F"/>
    <w:rsid w:val="002A789F"/>
    <w:rsid w:val="002B44B8"/>
    <w:rsid w:val="002B5B73"/>
    <w:rsid w:val="002B6247"/>
    <w:rsid w:val="002C0AF6"/>
    <w:rsid w:val="002C27FB"/>
    <w:rsid w:val="002C572E"/>
    <w:rsid w:val="002D2A72"/>
    <w:rsid w:val="002D4182"/>
    <w:rsid w:val="002D7F04"/>
    <w:rsid w:val="002E21CA"/>
    <w:rsid w:val="002E3F48"/>
    <w:rsid w:val="002E4FFD"/>
    <w:rsid w:val="002E552B"/>
    <w:rsid w:val="002E6F4A"/>
    <w:rsid w:val="002E7B60"/>
    <w:rsid w:val="002F0B73"/>
    <w:rsid w:val="002F0F90"/>
    <w:rsid w:val="002F3F53"/>
    <w:rsid w:val="002F5506"/>
    <w:rsid w:val="002F6C6A"/>
    <w:rsid w:val="003007AF"/>
    <w:rsid w:val="00302CCB"/>
    <w:rsid w:val="00302D40"/>
    <w:rsid w:val="00302E0D"/>
    <w:rsid w:val="00305F29"/>
    <w:rsid w:val="00306827"/>
    <w:rsid w:val="0030693F"/>
    <w:rsid w:val="00312CE1"/>
    <w:rsid w:val="0031461F"/>
    <w:rsid w:val="0031500E"/>
    <w:rsid w:val="00317DD5"/>
    <w:rsid w:val="003231AD"/>
    <w:rsid w:val="00323C50"/>
    <w:rsid w:val="00331118"/>
    <w:rsid w:val="00332740"/>
    <w:rsid w:val="00337472"/>
    <w:rsid w:val="00345247"/>
    <w:rsid w:val="00347B2F"/>
    <w:rsid w:val="0035534C"/>
    <w:rsid w:val="00360DE4"/>
    <w:rsid w:val="00361B93"/>
    <w:rsid w:val="00365B5E"/>
    <w:rsid w:val="00370DAB"/>
    <w:rsid w:val="00371B9B"/>
    <w:rsid w:val="00372C4F"/>
    <w:rsid w:val="00372D9D"/>
    <w:rsid w:val="003735A4"/>
    <w:rsid w:val="00376F40"/>
    <w:rsid w:val="00381164"/>
    <w:rsid w:val="003813DC"/>
    <w:rsid w:val="00382ECA"/>
    <w:rsid w:val="003845C7"/>
    <w:rsid w:val="00385075"/>
    <w:rsid w:val="0038527A"/>
    <w:rsid w:val="0038736B"/>
    <w:rsid w:val="00390549"/>
    <w:rsid w:val="00390FBD"/>
    <w:rsid w:val="00391974"/>
    <w:rsid w:val="003952E9"/>
    <w:rsid w:val="003A0247"/>
    <w:rsid w:val="003B3BEB"/>
    <w:rsid w:val="003B3F44"/>
    <w:rsid w:val="003B4A77"/>
    <w:rsid w:val="003B5C96"/>
    <w:rsid w:val="003B6921"/>
    <w:rsid w:val="003B6AA8"/>
    <w:rsid w:val="003C036E"/>
    <w:rsid w:val="003C207C"/>
    <w:rsid w:val="003C25B6"/>
    <w:rsid w:val="003C2DB6"/>
    <w:rsid w:val="003C33E1"/>
    <w:rsid w:val="003C3B39"/>
    <w:rsid w:val="003C3EB1"/>
    <w:rsid w:val="003C598C"/>
    <w:rsid w:val="003C5F26"/>
    <w:rsid w:val="003C6F9E"/>
    <w:rsid w:val="003C7325"/>
    <w:rsid w:val="003C7A73"/>
    <w:rsid w:val="003D0151"/>
    <w:rsid w:val="003D01FC"/>
    <w:rsid w:val="003D0929"/>
    <w:rsid w:val="003D6136"/>
    <w:rsid w:val="003D6A82"/>
    <w:rsid w:val="003D6D82"/>
    <w:rsid w:val="003D7313"/>
    <w:rsid w:val="003E05EE"/>
    <w:rsid w:val="003E30CD"/>
    <w:rsid w:val="003E3B41"/>
    <w:rsid w:val="003E592D"/>
    <w:rsid w:val="003E5E79"/>
    <w:rsid w:val="003F06A6"/>
    <w:rsid w:val="003F38B2"/>
    <w:rsid w:val="003F4011"/>
    <w:rsid w:val="003F686A"/>
    <w:rsid w:val="00400447"/>
    <w:rsid w:val="00402408"/>
    <w:rsid w:val="00403112"/>
    <w:rsid w:val="0040431A"/>
    <w:rsid w:val="00406199"/>
    <w:rsid w:val="004067C9"/>
    <w:rsid w:val="0041021A"/>
    <w:rsid w:val="0041235A"/>
    <w:rsid w:val="00412D43"/>
    <w:rsid w:val="00417026"/>
    <w:rsid w:val="004174BF"/>
    <w:rsid w:val="00426E0C"/>
    <w:rsid w:val="004276F7"/>
    <w:rsid w:val="00430FCF"/>
    <w:rsid w:val="00432DA9"/>
    <w:rsid w:val="00434DD6"/>
    <w:rsid w:val="00435B94"/>
    <w:rsid w:val="004466FC"/>
    <w:rsid w:val="004476DC"/>
    <w:rsid w:val="00452EC2"/>
    <w:rsid w:val="00453AD9"/>
    <w:rsid w:val="00461AA0"/>
    <w:rsid w:val="00466A21"/>
    <w:rsid w:val="004741E0"/>
    <w:rsid w:val="0047495E"/>
    <w:rsid w:val="00475869"/>
    <w:rsid w:val="004764E2"/>
    <w:rsid w:val="004766B9"/>
    <w:rsid w:val="00482141"/>
    <w:rsid w:val="0048475D"/>
    <w:rsid w:val="00484B96"/>
    <w:rsid w:val="00486995"/>
    <w:rsid w:val="00487DBE"/>
    <w:rsid w:val="0049000A"/>
    <w:rsid w:val="00491072"/>
    <w:rsid w:val="004919DC"/>
    <w:rsid w:val="00491EAD"/>
    <w:rsid w:val="00492A1D"/>
    <w:rsid w:val="00494377"/>
    <w:rsid w:val="00496461"/>
    <w:rsid w:val="00496B39"/>
    <w:rsid w:val="0049767C"/>
    <w:rsid w:val="004A01F5"/>
    <w:rsid w:val="004A0E75"/>
    <w:rsid w:val="004A5410"/>
    <w:rsid w:val="004A6D35"/>
    <w:rsid w:val="004B1D17"/>
    <w:rsid w:val="004B1D71"/>
    <w:rsid w:val="004B2B33"/>
    <w:rsid w:val="004B3096"/>
    <w:rsid w:val="004B3861"/>
    <w:rsid w:val="004B4187"/>
    <w:rsid w:val="004C3383"/>
    <w:rsid w:val="004C71B3"/>
    <w:rsid w:val="004C7957"/>
    <w:rsid w:val="004D1D99"/>
    <w:rsid w:val="004D7BA3"/>
    <w:rsid w:val="004D7BC8"/>
    <w:rsid w:val="004E0C64"/>
    <w:rsid w:val="004E4894"/>
    <w:rsid w:val="004E5AA1"/>
    <w:rsid w:val="004E6090"/>
    <w:rsid w:val="004E75D1"/>
    <w:rsid w:val="004E796A"/>
    <w:rsid w:val="004F059D"/>
    <w:rsid w:val="004F3670"/>
    <w:rsid w:val="004F440E"/>
    <w:rsid w:val="004F59AB"/>
    <w:rsid w:val="0050493A"/>
    <w:rsid w:val="00507C16"/>
    <w:rsid w:val="005135B1"/>
    <w:rsid w:val="00514693"/>
    <w:rsid w:val="00515C48"/>
    <w:rsid w:val="00516F99"/>
    <w:rsid w:val="0052497D"/>
    <w:rsid w:val="00525A36"/>
    <w:rsid w:val="005304E2"/>
    <w:rsid w:val="00531F07"/>
    <w:rsid w:val="00534A3E"/>
    <w:rsid w:val="00535478"/>
    <w:rsid w:val="00540FED"/>
    <w:rsid w:val="00543BC1"/>
    <w:rsid w:val="00545797"/>
    <w:rsid w:val="00546810"/>
    <w:rsid w:val="00550084"/>
    <w:rsid w:val="00550462"/>
    <w:rsid w:val="0055160D"/>
    <w:rsid w:val="005556DD"/>
    <w:rsid w:val="00557695"/>
    <w:rsid w:val="00557C68"/>
    <w:rsid w:val="00557F67"/>
    <w:rsid w:val="005600F5"/>
    <w:rsid w:val="0056122F"/>
    <w:rsid w:val="00561721"/>
    <w:rsid w:val="00562195"/>
    <w:rsid w:val="00562FA4"/>
    <w:rsid w:val="00564CEF"/>
    <w:rsid w:val="00565F6F"/>
    <w:rsid w:val="00566950"/>
    <w:rsid w:val="005672CF"/>
    <w:rsid w:val="00570BEE"/>
    <w:rsid w:val="0057105B"/>
    <w:rsid w:val="00571B18"/>
    <w:rsid w:val="00573BC7"/>
    <w:rsid w:val="00573BE0"/>
    <w:rsid w:val="00584CAE"/>
    <w:rsid w:val="005864C0"/>
    <w:rsid w:val="00590EA8"/>
    <w:rsid w:val="00592F85"/>
    <w:rsid w:val="00593EFE"/>
    <w:rsid w:val="00595E8F"/>
    <w:rsid w:val="00595F07"/>
    <w:rsid w:val="00596006"/>
    <w:rsid w:val="005968D6"/>
    <w:rsid w:val="005976F8"/>
    <w:rsid w:val="005A0225"/>
    <w:rsid w:val="005A3976"/>
    <w:rsid w:val="005A4325"/>
    <w:rsid w:val="005B0C43"/>
    <w:rsid w:val="005B3FBC"/>
    <w:rsid w:val="005C0B09"/>
    <w:rsid w:val="005C2280"/>
    <w:rsid w:val="005C2442"/>
    <w:rsid w:val="005C2FF5"/>
    <w:rsid w:val="005C51FB"/>
    <w:rsid w:val="005C7429"/>
    <w:rsid w:val="005C7F1A"/>
    <w:rsid w:val="005D1064"/>
    <w:rsid w:val="005D114E"/>
    <w:rsid w:val="005D2D6E"/>
    <w:rsid w:val="005D39C2"/>
    <w:rsid w:val="005D5EA7"/>
    <w:rsid w:val="005E2EA4"/>
    <w:rsid w:val="005E3CF5"/>
    <w:rsid w:val="005E4762"/>
    <w:rsid w:val="005E6D93"/>
    <w:rsid w:val="005E7E83"/>
    <w:rsid w:val="005F12C4"/>
    <w:rsid w:val="005F1D77"/>
    <w:rsid w:val="005F1D91"/>
    <w:rsid w:val="005F2694"/>
    <w:rsid w:val="005F26AB"/>
    <w:rsid w:val="005F2705"/>
    <w:rsid w:val="005F283F"/>
    <w:rsid w:val="005F4A48"/>
    <w:rsid w:val="006024EC"/>
    <w:rsid w:val="006039AA"/>
    <w:rsid w:val="00603C3A"/>
    <w:rsid w:val="006045C0"/>
    <w:rsid w:val="00610743"/>
    <w:rsid w:val="00610E38"/>
    <w:rsid w:val="00616CCC"/>
    <w:rsid w:val="0062186A"/>
    <w:rsid w:val="00621CE1"/>
    <w:rsid w:val="006220E6"/>
    <w:rsid w:val="00622E29"/>
    <w:rsid w:val="006242CA"/>
    <w:rsid w:val="00624716"/>
    <w:rsid w:val="00630452"/>
    <w:rsid w:val="00633493"/>
    <w:rsid w:val="00633537"/>
    <w:rsid w:val="006339A7"/>
    <w:rsid w:val="006402A6"/>
    <w:rsid w:val="00643FE7"/>
    <w:rsid w:val="0064610C"/>
    <w:rsid w:val="006523D5"/>
    <w:rsid w:val="00653A4B"/>
    <w:rsid w:val="00654E8D"/>
    <w:rsid w:val="0066349B"/>
    <w:rsid w:val="00665034"/>
    <w:rsid w:val="00665990"/>
    <w:rsid w:val="006675E5"/>
    <w:rsid w:val="00667F7F"/>
    <w:rsid w:val="00670473"/>
    <w:rsid w:val="00673340"/>
    <w:rsid w:val="00673FE5"/>
    <w:rsid w:val="00675305"/>
    <w:rsid w:val="006753C1"/>
    <w:rsid w:val="00676210"/>
    <w:rsid w:val="00680E03"/>
    <w:rsid w:val="00681F30"/>
    <w:rsid w:val="006821D2"/>
    <w:rsid w:val="0068324B"/>
    <w:rsid w:val="0068376B"/>
    <w:rsid w:val="0068392B"/>
    <w:rsid w:val="006907A2"/>
    <w:rsid w:val="00695D2E"/>
    <w:rsid w:val="00697290"/>
    <w:rsid w:val="006A0255"/>
    <w:rsid w:val="006A5EE8"/>
    <w:rsid w:val="006B0784"/>
    <w:rsid w:val="006B3DD6"/>
    <w:rsid w:val="006B457A"/>
    <w:rsid w:val="006B659A"/>
    <w:rsid w:val="006D159F"/>
    <w:rsid w:val="006D4585"/>
    <w:rsid w:val="006E1470"/>
    <w:rsid w:val="006E217B"/>
    <w:rsid w:val="006E218E"/>
    <w:rsid w:val="006E2204"/>
    <w:rsid w:val="006E336A"/>
    <w:rsid w:val="006E3FD3"/>
    <w:rsid w:val="006E6E72"/>
    <w:rsid w:val="006E7F0C"/>
    <w:rsid w:val="006F27AF"/>
    <w:rsid w:val="006F4B10"/>
    <w:rsid w:val="006F6C57"/>
    <w:rsid w:val="006F7283"/>
    <w:rsid w:val="006F7454"/>
    <w:rsid w:val="00700527"/>
    <w:rsid w:val="00700767"/>
    <w:rsid w:val="00703064"/>
    <w:rsid w:val="00705044"/>
    <w:rsid w:val="0070538F"/>
    <w:rsid w:val="00705C30"/>
    <w:rsid w:val="007102CA"/>
    <w:rsid w:val="00711226"/>
    <w:rsid w:val="00716182"/>
    <w:rsid w:val="007165B5"/>
    <w:rsid w:val="00722D14"/>
    <w:rsid w:val="0072493C"/>
    <w:rsid w:val="0072521F"/>
    <w:rsid w:val="007258B6"/>
    <w:rsid w:val="007274C2"/>
    <w:rsid w:val="00730F9F"/>
    <w:rsid w:val="007320C0"/>
    <w:rsid w:val="00732ECD"/>
    <w:rsid w:val="00733EE2"/>
    <w:rsid w:val="00734FC1"/>
    <w:rsid w:val="00736546"/>
    <w:rsid w:val="007370D5"/>
    <w:rsid w:val="00737855"/>
    <w:rsid w:val="00737889"/>
    <w:rsid w:val="00740F76"/>
    <w:rsid w:val="00741B0A"/>
    <w:rsid w:val="00741D6B"/>
    <w:rsid w:val="00741F38"/>
    <w:rsid w:val="0074394C"/>
    <w:rsid w:val="00743FFE"/>
    <w:rsid w:val="007454E8"/>
    <w:rsid w:val="00746F19"/>
    <w:rsid w:val="00757A5D"/>
    <w:rsid w:val="00760BE4"/>
    <w:rsid w:val="00761472"/>
    <w:rsid w:val="00762925"/>
    <w:rsid w:val="007637A9"/>
    <w:rsid w:val="00764067"/>
    <w:rsid w:val="007664EC"/>
    <w:rsid w:val="00766F1E"/>
    <w:rsid w:val="007718B7"/>
    <w:rsid w:val="007731A8"/>
    <w:rsid w:val="007735C5"/>
    <w:rsid w:val="007754A3"/>
    <w:rsid w:val="00776B4A"/>
    <w:rsid w:val="00776F63"/>
    <w:rsid w:val="00781607"/>
    <w:rsid w:val="00782272"/>
    <w:rsid w:val="00782562"/>
    <w:rsid w:val="007864F1"/>
    <w:rsid w:val="007A2651"/>
    <w:rsid w:val="007A49B5"/>
    <w:rsid w:val="007A5E57"/>
    <w:rsid w:val="007A6146"/>
    <w:rsid w:val="007A7A96"/>
    <w:rsid w:val="007A7EEB"/>
    <w:rsid w:val="007B0117"/>
    <w:rsid w:val="007B1287"/>
    <w:rsid w:val="007B1AEB"/>
    <w:rsid w:val="007B2E58"/>
    <w:rsid w:val="007B3193"/>
    <w:rsid w:val="007B693D"/>
    <w:rsid w:val="007B73CF"/>
    <w:rsid w:val="007C0FED"/>
    <w:rsid w:val="007C2A87"/>
    <w:rsid w:val="007C4155"/>
    <w:rsid w:val="007C725C"/>
    <w:rsid w:val="007D1521"/>
    <w:rsid w:val="007D3601"/>
    <w:rsid w:val="007D4621"/>
    <w:rsid w:val="007D4E01"/>
    <w:rsid w:val="007D643F"/>
    <w:rsid w:val="007E3478"/>
    <w:rsid w:val="007E3C40"/>
    <w:rsid w:val="007E58EF"/>
    <w:rsid w:val="007F14C4"/>
    <w:rsid w:val="007F25A6"/>
    <w:rsid w:val="007F7D1C"/>
    <w:rsid w:val="00800398"/>
    <w:rsid w:val="008008D3"/>
    <w:rsid w:val="00800E27"/>
    <w:rsid w:val="008015BA"/>
    <w:rsid w:val="0080287A"/>
    <w:rsid w:val="00803915"/>
    <w:rsid w:val="00805050"/>
    <w:rsid w:val="0080522F"/>
    <w:rsid w:val="00805A5A"/>
    <w:rsid w:val="00806B9E"/>
    <w:rsid w:val="008077AB"/>
    <w:rsid w:val="00812537"/>
    <w:rsid w:val="00816290"/>
    <w:rsid w:val="008166AC"/>
    <w:rsid w:val="008223A0"/>
    <w:rsid w:val="00824D5A"/>
    <w:rsid w:val="00826F66"/>
    <w:rsid w:val="008273B0"/>
    <w:rsid w:val="00830278"/>
    <w:rsid w:val="008341EF"/>
    <w:rsid w:val="00836601"/>
    <w:rsid w:val="00840873"/>
    <w:rsid w:val="00841557"/>
    <w:rsid w:val="00841BAB"/>
    <w:rsid w:val="00841D13"/>
    <w:rsid w:val="0084344B"/>
    <w:rsid w:val="00844642"/>
    <w:rsid w:val="00844B7A"/>
    <w:rsid w:val="0085050F"/>
    <w:rsid w:val="0085169C"/>
    <w:rsid w:val="0085273A"/>
    <w:rsid w:val="00853A35"/>
    <w:rsid w:val="00855492"/>
    <w:rsid w:val="008555CD"/>
    <w:rsid w:val="008607D0"/>
    <w:rsid w:val="008620BA"/>
    <w:rsid w:val="00863619"/>
    <w:rsid w:val="00864EAF"/>
    <w:rsid w:val="00866A01"/>
    <w:rsid w:val="00866C69"/>
    <w:rsid w:val="00867869"/>
    <w:rsid w:val="00870563"/>
    <w:rsid w:val="00872631"/>
    <w:rsid w:val="0087765B"/>
    <w:rsid w:val="00880F36"/>
    <w:rsid w:val="00881E8B"/>
    <w:rsid w:val="008823E4"/>
    <w:rsid w:val="00883849"/>
    <w:rsid w:val="00885A88"/>
    <w:rsid w:val="00890E12"/>
    <w:rsid w:val="00893B20"/>
    <w:rsid w:val="00894BD1"/>
    <w:rsid w:val="008A05B0"/>
    <w:rsid w:val="008A3394"/>
    <w:rsid w:val="008A6305"/>
    <w:rsid w:val="008B004F"/>
    <w:rsid w:val="008B3764"/>
    <w:rsid w:val="008B437A"/>
    <w:rsid w:val="008B4DA4"/>
    <w:rsid w:val="008B5F25"/>
    <w:rsid w:val="008B7BBA"/>
    <w:rsid w:val="008C0349"/>
    <w:rsid w:val="008C2028"/>
    <w:rsid w:val="008C31FF"/>
    <w:rsid w:val="008C3C63"/>
    <w:rsid w:val="008C45B3"/>
    <w:rsid w:val="008C4A38"/>
    <w:rsid w:val="008C7B6F"/>
    <w:rsid w:val="008C7BAA"/>
    <w:rsid w:val="008C7D60"/>
    <w:rsid w:val="008D13DB"/>
    <w:rsid w:val="008D3C7F"/>
    <w:rsid w:val="008D4133"/>
    <w:rsid w:val="008D64EB"/>
    <w:rsid w:val="008D6693"/>
    <w:rsid w:val="008D70D9"/>
    <w:rsid w:val="008E398D"/>
    <w:rsid w:val="008F1887"/>
    <w:rsid w:val="008F3EBA"/>
    <w:rsid w:val="008F467D"/>
    <w:rsid w:val="009043A3"/>
    <w:rsid w:val="00904B2F"/>
    <w:rsid w:val="009118F9"/>
    <w:rsid w:val="009131DE"/>
    <w:rsid w:val="00916D2D"/>
    <w:rsid w:val="00920AFA"/>
    <w:rsid w:val="00920E54"/>
    <w:rsid w:val="0092284B"/>
    <w:rsid w:val="00925F68"/>
    <w:rsid w:val="009268E2"/>
    <w:rsid w:val="00926FD9"/>
    <w:rsid w:val="009303A3"/>
    <w:rsid w:val="00930565"/>
    <w:rsid w:val="00931CB4"/>
    <w:rsid w:val="0094169F"/>
    <w:rsid w:val="0094564B"/>
    <w:rsid w:val="00946B98"/>
    <w:rsid w:val="0095316D"/>
    <w:rsid w:val="00954C7D"/>
    <w:rsid w:val="00960CB2"/>
    <w:rsid w:val="00964044"/>
    <w:rsid w:val="009675F2"/>
    <w:rsid w:val="00967906"/>
    <w:rsid w:val="00967A89"/>
    <w:rsid w:val="009719CB"/>
    <w:rsid w:val="00973085"/>
    <w:rsid w:val="00974518"/>
    <w:rsid w:val="00975C8B"/>
    <w:rsid w:val="00977BDA"/>
    <w:rsid w:val="00977C3F"/>
    <w:rsid w:val="00982731"/>
    <w:rsid w:val="00982BEF"/>
    <w:rsid w:val="0099005D"/>
    <w:rsid w:val="00991055"/>
    <w:rsid w:val="00991BE5"/>
    <w:rsid w:val="00994330"/>
    <w:rsid w:val="00995226"/>
    <w:rsid w:val="009A002C"/>
    <w:rsid w:val="009A350D"/>
    <w:rsid w:val="009A448E"/>
    <w:rsid w:val="009A59C9"/>
    <w:rsid w:val="009A6D70"/>
    <w:rsid w:val="009B072B"/>
    <w:rsid w:val="009B0734"/>
    <w:rsid w:val="009B1A00"/>
    <w:rsid w:val="009B5679"/>
    <w:rsid w:val="009B5C2D"/>
    <w:rsid w:val="009B7295"/>
    <w:rsid w:val="009C3056"/>
    <w:rsid w:val="009C3429"/>
    <w:rsid w:val="009C551E"/>
    <w:rsid w:val="009D2371"/>
    <w:rsid w:val="009D41CB"/>
    <w:rsid w:val="009D7079"/>
    <w:rsid w:val="009E2F53"/>
    <w:rsid w:val="009F3B48"/>
    <w:rsid w:val="009F4B1C"/>
    <w:rsid w:val="00A01513"/>
    <w:rsid w:val="00A02CFD"/>
    <w:rsid w:val="00A03150"/>
    <w:rsid w:val="00A03FD6"/>
    <w:rsid w:val="00A049F2"/>
    <w:rsid w:val="00A05C92"/>
    <w:rsid w:val="00A06523"/>
    <w:rsid w:val="00A06CF2"/>
    <w:rsid w:val="00A06F91"/>
    <w:rsid w:val="00A072BB"/>
    <w:rsid w:val="00A0775D"/>
    <w:rsid w:val="00A101F8"/>
    <w:rsid w:val="00A120CF"/>
    <w:rsid w:val="00A143FB"/>
    <w:rsid w:val="00A201FD"/>
    <w:rsid w:val="00A241EA"/>
    <w:rsid w:val="00A30AD7"/>
    <w:rsid w:val="00A33907"/>
    <w:rsid w:val="00A3658A"/>
    <w:rsid w:val="00A422A5"/>
    <w:rsid w:val="00A43EEA"/>
    <w:rsid w:val="00A46D9D"/>
    <w:rsid w:val="00A47815"/>
    <w:rsid w:val="00A520BF"/>
    <w:rsid w:val="00A527B6"/>
    <w:rsid w:val="00A6226E"/>
    <w:rsid w:val="00A6361E"/>
    <w:rsid w:val="00A65D55"/>
    <w:rsid w:val="00A67872"/>
    <w:rsid w:val="00A7468A"/>
    <w:rsid w:val="00A75F7B"/>
    <w:rsid w:val="00A7612A"/>
    <w:rsid w:val="00A7675F"/>
    <w:rsid w:val="00A84C8E"/>
    <w:rsid w:val="00A87909"/>
    <w:rsid w:val="00A87E7B"/>
    <w:rsid w:val="00A90926"/>
    <w:rsid w:val="00A951C3"/>
    <w:rsid w:val="00AA2444"/>
    <w:rsid w:val="00AB1C8B"/>
    <w:rsid w:val="00AB7066"/>
    <w:rsid w:val="00AB7E11"/>
    <w:rsid w:val="00AC03EE"/>
    <w:rsid w:val="00AC35D9"/>
    <w:rsid w:val="00AC3818"/>
    <w:rsid w:val="00AC4A30"/>
    <w:rsid w:val="00AC56F8"/>
    <w:rsid w:val="00AD00D4"/>
    <w:rsid w:val="00AD2DED"/>
    <w:rsid w:val="00AD35E6"/>
    <w:rsid w:val="00AD4028"/>
    <w:rsid w:val="00AD6691"/>
    <w:rsid w:val="00AE272A"/>
    <w:rsid w:val="00AE2B82"/>
    <w:rsid w:val="00AE4C36"/>
    <w:rsid w:val="00AE7625"/>
    <w:rsid w:val="00AF1F38"/>
    <w:rsid w:val="00AF3577"/>
    <w:rsid w:val="00AF64EC"/>
    <w:rsid w:val="00AF6F4B"/>
    <w:rsid w:val="00B029D1"/>
    <w:rsid w:val="00B04A9B"/>
    <w:rsid w:val="00B05027"/>
    <w:rsid w:val="00B103E8"/>
    <w:rsid w:val="00B11884"/>
    <w:rsid w:val="00B12B9B"/>
    <w:rsid w:val="00B12DDA"/>
    <w:rsid w:val="00B23A1A"/>
    <w:rsid w:val="00B2534D"/>
    <w:rsid w:val="00B3325B"/>
    <w:rsid w:val="00B3559C"/>
    <w:rsid w:val="00B357E6"/>
    <w:rsid w:val="00B36088"/>
    <w:rsid w:val="00B41423"/>
    <w:rsid w:val="00B44599"/>
    <w:rsid w:val="00B508C6"/>
    <w:rsid w:val="00B51532"/>
    <w:rsid w:val="00B523F9"/>
    <w:rsid w:val="00B544F6"/>
    <w:rsid w:val="00B56BB6"/>
    <w:rsid w:val="00B605D5"/>
    <w:rsid w:val="00B61F38"/>
    <w:rsid w:val="00B70251"/>
    <w:rsid w:val="00B70B93"/>
    <w:rsid w:val="00B81498"/>
    <w:rsid w:val="00B81AB5"/>
    <w:rsid w:val="00B81E67"/>
    <w:rsid w:val="00B8289D"/>
    <w:rsid w:val="00B85BED"/>
    <w:rsid w:val="00B85FC8"/>
    <w:rsid w:val="00B9035F"/>
    <w:rsid w:val="00B91A79"/>
    <w:rsid w:val="00B92082"/>
    <w:rsid w:val="00B95C90"/>
    <w:rsid w:val="00BA1A39"/>
    <w:rsid w:val="00BA23F1"/>
    <w:rsid w:val="00BA621B"/>
    <w:rsid w:val="00BA6921"/>
    <w:rsid w:val="00BA777F"/>
    <w:rsid w:val="00BA7E2B"/>
    <w:rsid w:val="00BB0E9B"/>
    <w:rsid w:val="00BB1380"/>
    <w:rsid w:val="00BB17A6"/>
    <w:rsid w:val="00BB3C21"/>
    <w:rsid w:val="00BB5410"/>
    <w:rsid w:val="00BB573B"/>
    <w:rsid w:val="00BB65FF"/>
    <w:rsid w:val="00BB6851"/>
    <w:rsid w:val="00BB7022"/>
    <w:rsid w:val="00BC4449"/>
    <w:rsid w:val="00BC5103"/>
    <w:rsid w:val="00BC756F"/>
    <w:rsid w:val="00BC79DD"/>
    <w:rsid w:val="00BC7D6B"/>
    <w:rsid w:val="00BD0A52"/>
    <w:rsid w:val="00BD4C1E"/>
    <w:rsid w:val="00BD6CA6"/>
    <w:rsid w:val="00BD7492"/>
    <w:rsid w:val="00BE0289"/>
    <w:rsid w:val="00BE1392"/>
    <w:rsid w:val="00BE1FDC"/>
    <w:rsid w:val="00BE2922"/>
    <w:rsid w:val="00BE44F6"/>
    <w:rsid w:val="00BE6B14"/>
    <w:rsid w:val="00BF3702"/>
    <w:rsid w:val="00C00C0A"/>
    <w:rsid w:val="00C02446"/>
    <w:rsid w:val="00C02EB4"/>
    <w:rsid w:val="00C036AC"/>
    <w:rsid w:val="00C044F7"/>
    <w:rsid w:val="00C04F92"/>
    <w:rsid w:val="00C06405"/>
    <w:rsid w:val="00C06865"/>
    <w:rsid w:val="00C0791B"/>
    <w:rsid w:val="00C15401"/>
    <w:rsid w:val="00C279A1"/>
    <w:rsid w:val="00C3097C"/>
    <w:rsid w:val="00C3154A"/>
    <w:rsid w:val="00C32818"/>
    <w:rsid w:val="00C3314F"/>
    <w:rsid w:val="00C367C8"/>
    <w:rsid w:val="00C370B3"/>
    <w:rsid w:val="00C423CD"/>
    <w:rsid w:val="00C4599C"/>
    <w:rsid w:val="00C47FEA"/>
    <w:rsid w:val="00C517FE"/>
    <w:rsid w:val="00C52563"/>
    <w:rsid w:val="00C54643"/>
    <w:rsid w:val="00C54D9A"/>
    <w:rsid w:val="00C54E7C"/>
    <w:rsid w:val="00C56755"/>
    <w:rsid w:val="00C567A0"/>
    <w:rsid w:val="00C56AA7"/>
    <w:rsid w:val="00C57A49"/>
    <w:rsid w:val="00C71ADF"/>
    <w:rsid w:val="00C75D2C"/>
    <w:rsid w:val="00C7672B"/>
    <w:rsid w:val="00C76A32"/>
    <w:rsid w:val="00C77475"/>
    <w:rsid w:val="00C7764D"/>
    <w:rsid w:val="00C80C3D"/>
    <w:rsid w:val="00C85BB2"/>
    <w:rsid w:val="00C87E04"/>
    <w:rsid w:val="00C92796"/>
    <w:rsid w:val="00C94AAE"/>
    <w:rsid w:val="00C95F24"/>
    <w:rsid w:val="00C97970"/>
    <w:rsid w:val="00CA09F7"/>
    <w:rsid w:val="00CA41E8"/>
    <w:rsid w:val="00CB5A9E"/>
    <w:rsid w:val="00CB634A"/>
    <w:rsid w:val="00CB7666"/>
    <w:rsid w:val="00CC01B7"/>
    <w:rsid w:val="00CC0846"/>
    <w:rsid w:val="00CC6856"/>
    <w:rsid w:val="00CC7083"/>
    <w:rsid w:val="00CD14AF"/>
    <w:rsid w:val="00CD6F99"/>
    <w:rsid w:val="00CE2690"/>
    <w:rsid w:val="00CE2D5C"/>
    <w:rsid w:val="00CE3C28"/>
    <w:rsid w:val="00CE4BEF"/>
    <w:rsid w:val="00CE768E"/>
    <w:rsid w:val="00CF0FA2"/>
    <w:rsid w:val="00CF121B"/>
    <w:rsid w:val="00CF18F6"/>
    <w:rsid w:val="00CF4A0C"/>
    <w:rsid w:val="00CF5EC7"/>
    <w:rsid w:val="00CF6887"/>
    <w:rsid w:val="00CF71FF"/>
    <w:rsid w:val="00CF771D"/>
    <w:rsid w:val="00CF7832"/>
    <w:rsid w:val="00D00E60"/>
    <w:rsid w:val="00D0307D"/>
    <w:rsid w:val="00D04189"/>
    <w:rsid w:val="00D0696E"/>
    <w:rsid w:val="00D114ED"/>
    <w:rsid w:val="00D11A90"/>
    <w:rsid w:val="00D13202"/>
    <w:rsid w:val="00D1599C"/>
    <w:rsid w:val="00D15C7D"/>
    <w:rsid w:val="00D17D6A"/>
    <w:rsid w:val="00D2044B"/>
    <w:rsid w:val="00D20F92"/>
    <w:rsid w:val="00D23130"/>
    <w:rsid w:val="00D24AD4"/>
    <w:rsid w:val="00D308F0"/>
    <w:rsid w:val="00D3161B"/>
    <w:rsid w:val="00D34391"/>
    <w:rsid w:val="00D354A0"/>
    <w:rsid w:val="00D35A93"/>
    <w:rsid w:val="00D3635E"/>
    <w:rsid w:val="00D367F1"/>
    <w:rsid w:val="00D418F7"/>
    <w:rsid w:val="00D41EEC"/>
    <w:rsid w:val="00D4317C"/>
    <w:rsid w:val="00D44CAD"/>
    <w:rsid w:val="00D4732E"/>
    <w:rsid w:val="00D5648C"/>
    <w:rsid w:val="00D5686B"/>
    <w:rsid w:val="00D60CD7"/>
    <w:rsid w:val="00D60F64"/>
    <w:rsid w:val="00D62929"/>
    <w:rsid w:val="00D653F4"/>
    <w:rsid w:val="00D7079D"/>
    <w:rsid w:val="00D70E07"/>
    <w:rsid w:val="00D7146C"/>
    <w:rsid w:val="00D71D87"/>
    <w:rsid w:val="00D73764"/>
    <w:rsid w:val="00D73E88"/>
    <w:rsid w:val="00D75D1C"/>
    <w:rsid w:val="00D75EA5"/>
    <w:rsid w:val="00D77254"/>
    <w:rsid w:val="00D802AB"/>
    <w:rsid w:val="00D83249"/>
    <w:rsid w:val="00D84906"/>
    <w:rsid w:val="00D861CA"/>
    <w:rsid w:val="00D91B93"/>
    <w:rsid w:val="00D95620"/>
    <w:rsid w:val="00D97093"/>
    <w:rsid w:val="00DA2D28"/>
    <w:rsid w:val="00DA41BA"/>
    <w:rsid w:val="00DA70FC"/>
    <w:rsid w:val="00DB3525"/>
    <w:rsid w:val="00DB4C0D"/>
    <w:rsid w:val="00DB5774"/>
    <w:rsid w:val="00DC16FC"/>
    <w:rsid w:val="00DC3A16"/>
    <w:rsid w:val="00DD2A0E"/>
    <w:rsid w:val="00DD3072"/>
    <w:rsid w:val="00DD53BE"/>
    <w:rsid w:val="00DD543E"/>
    <w:rsid w:val="00DD62B8"/>
    <w:rsid w:val="00DD74F6"/>
    <w:rsid w:val="00DD75EB"/>
    <w:rsid w:val="00DE076B"/>
    <w:rsid w:val="00DE077A"/>
    <w:rsid w:val="00DE07F2"/>
    <w:rsid w:val="00DE0D2F"/>
    <w:rsid w:val="00DE2574"/>
    <w:rsid w:val="00DE6436"/>
    <w:rsid w:val="00DE65D2"/>
    <w:rsid w:val="00DF3E2F"/>
    <w:rsid w:val="00DF60F1"/>
    <w:rsid w:val="00E0005E"/>
    <w:rsid w:val="00E03C5A"/>
    <w:rsid w:val="00E0483C"/>
    <w:rsid w:val="00E06AB1"/>
    <w:rsid w:val="00E06E5B"/>
    <w:rsid w:val="00E07A22"/>
    <w:rsid w:val="00E102F4"/>
    <w:rsid w:val="00E10BDC"/>
    <w:rsid w:val="00E12891"/>
    <w:rsid w:val="00E13200"/>
    <w:rsid w:val="00E13AF4"/>
    <w:rsid w:val="00E1478E"/>
    <w:rsid w:val="00E147A9"/>
    <w:rsid w:val="00E15285"/>
    <w:rsid w:val="00E15AF9"/>
    <w:rsid w:val="00E15C91"/>
    <w:rsid w:val="00E164E8"/>
    <w:rsid w:val="00E17B75"/>
    <w:rsid w:val="00E2004D"/>
    <w:rsid w:val="00E23C29"/>
    <w:rsid w:val="00E264A0"/>
    <w:rsid w:val="00E265CE"/>
    <w:rsid w:val="00E268C4"/>
    <w:rsid w:val="00E2724E"/>
    <w:rsid w:val="00E3177C"/>
    <w:rsid w:val="00E31AE7"/>
    <w:rsid w:val="00E402BC"/>
    <w:rsid w:val="00E41743"/>
    <w:rsid w:val="00E41A0F"/>
    <w:rsid w:val="00E4253E"/>
    <w:rsid w:val="00E43200"/>
    <w:rsid w:val="00E43893"/>
    <w:rsid w:val="00E446CE"/>
    <w:rsid w:val="00E47CA0"/>
    <w:rsid w:val="00E503BA"/>
    <w:rsid w:val="00E53125"/>
    <w:rsid w:val="00E53C65"/>
    <w:rsid w:val="00E55D48"/>
    <w:rsid w:val="00E56BED"/>
    <w:rsid w:val="00E57391"/>
    <w:rsid w:val="00E57E34"/>
    <w:rsid w:val="00E620B2"/>
    <w:rsid w:val="00E62245"/>
    <w:rsid w:val="00E62FA2"/>
    <w:rsid w:val="00E6481A"/>
    <w:rsid w:val="00E65010"/>
    <w:rsid w:val="00E65596"/>
    <w:rsid w:val="00E65857"/>
    <w:rsid w:val="00E67F26"/>
    <w:rsid w:val="00E70344"/>
    <w:rsid w:val="00E706A1"/>
    <w:rsid w:val="00E71D0E"/>
    <w:rsid w:val="00E72043"/>
    <w:rsid w:val="00E72961"/>
    <w:rsid w:val="00E7320E"/>
    <w:rsid w:val="00E75E74"/>
    <w:rsid w:val="00E762A5"/>
    <w:rsid w:val="00E77300"/>
    <w:rsid w:val="00E777A5"/>
    <w:rsid w:val="00E8097E"/>
    <w:rsid w:val="00E819DC"/>
    <w:rsid w:val="00E8531F"/>
    <w:rsid w:val="00E900DD"/>
    <w:rsid w:val="00E92148"/>
    <w:rsid w:val="00E930EC"/>
    <w:rsid w:val="00E94913"/>
    <w:rsid w:val="00E94C5E"/>
    <w:rsid w:val="00E95D1D"/>
    <w:rsid w:val="00EA240F"/>
    <w:rsid w:val="00EA4C51"/>
    <w:rsid w:val="00EA58CD"/>
    <w:rsid w:val="00EA6352"/>
    <w:rsid w:val="00EA654A"/>
    <w:rsid w:val="00EA6DB3"/>
    <w:rsid w:val="00EB3694"/>
    <w:rsid w:val="00EB515D"/>
    <w:rsid w:val="00EB5545"/>
    <w:rsid w:val="00EB5686"/>
    <w:rsid w:val="00EB57C9"/>
    <w:rsid w:val="00EB73A0"/>
    <w:rsid w:val="00EB7E58"/>
    <w:rsid w:val="00EC00E9"/>
    <w:rsid w:val="00EC211F"/>
    <w:rsid w:val="00EC42B2"/>
    <w:rsid w:val="00EC4A75"/>
    <w:rsid w:val="00EC4F33"/>
    <w:rsid w:val="00EC5E50"/>
    <w:rsid w:val="00EC6DB8"/>
    <w:rsid w:val="00ED1F7E"/>
    <w:rsid w:val="00ED3480"/>
    <w:rsid w:val="00ED3E8D"/>
    <w:rsid w:val="00ED4377"/>
    <w:rsid w:val="00ED524B"/>
    <w:rsid w:val="00ED5ACD"/>
    <w:rsid w:val="00ED6918"/>
    <w:rsid w:val="00EE674A"/>
    <w:rsid w:val="00EF0D18"/>
    <w:rsid w:val="00EF616C"/>
    <w:rsid w:val="00EF6ABA"/>
    <w:rsid w:val="00EF75F4"/>
    <w:rsid w:val="00F00374"/>
    <w:rsid w:val="00F0190F"/>
    <w:rsid w:val="00F0271D"/>
    <w:rsid w:val="00F03C8A"/>
    <w:rsid w:val="00F04414"/>
    <w:rsid w:val="00F06030"/>
    <w:rsid w:val="00F06FCB"/>
    <w:rsid w:val="00F0717C"/>
    <w:rsid w:val="00F07D4B"/>
    <w:rsid w:val="00F10856"/>
    <w:rsid w:val="00F209DD"/>
    <w:rsid w:val="00F23153"/>
    <w:rsid w:val="00F24CC2"/>
    <w:rsid w:val="00F25B41"/>
    <w:rsid w:val="00F27D8C"/>
    <w:rsid w:val="00F30021"/>
    <w:rsid w:val="00F31F3A"/>
    <w:rsid w:val="00F32D3F"/>
    <w:rsid w:val="00F339BE"/>
    <w:rsid w:val="00F35429"/>
    <w:rsid w:val="00F40D58"/>
    <w:rsid w:val="00F41243"/>
    <w:rsid w:val="00F42A4B"/>
    <w:rsid w:val="00F44BC1"/>
    <w:rsid w:val="00F45186"/>
    <w:rsid w:val="00F47CCC"/>
    <w:rsid w:val="00F561E3"/>
    <w:rsid w:val="00F572DA"/>
    <w:rsid w:val="00F573DA"/>
    <w:rsid w:val="00F60435"/>
    <w:rsid w:val="00F713A0"/>
    <w:rsid w:val="00F71CD1"/>
    <w:rsid w:val="00F72FD3"/>
    <w:rsid w:val="00F74B7C"/>
    <w:rsid w:val="00F75702"/>
    <w:rsid w:val="00F80874"/>
    <w:rsid w:val="00F824BD"/>
    <w:rsid w:val="00F82E15"/>
    <w:rsid w:val="00F856BC"/>
    <w:rsid w:val="00F868BE"/>
    <w:rsid w:val="00F91C25"/>
    <w:rsid w:val="00F94798"/>
    <w:rsid w:val="00F95190"/>
    <w:rsid w:val="00F9535D"/>
    <w:rsid w:val="00FA1835"/>
    <w:rsid w:val="00FA3D82"/>
    <w:rsid w:val="00FA5688"/>
    <w:rsid w:val="00FB1A9A"/>
    <w:rsid w:val="00FB1F76"/>
    <w:rsid w:val="00FB651A"/>
    <w:rsid w:val="00FB7003"/>
    <w:rsid w:val="00FB7661"/>
    <w:rsid w:val="00FC06A9"/>
    <w:rsid w:val="00FC3362"/>
    <w:rsid w:val="00FC46A7"/>
    <w:rsid w:val="00FC72F8"/>
    <w:rsid w:val="00FC7FBF"/>
    <w:rsid w:val="00FD6F92"/>
    <w:rsid w:val="00FD7297"/>
    <w:rsid w:val="00FD743F"/>
    <w:rsid w:val="00FE17EE"/>
    <w:rsid w:val="00FE3A7D"/>
    <w:rsid w:val="00FE3E86"/>
    <w:rsid w:val="00FF317F"/>
    <w:rsid w:val="00FF481E"/>
    <w:rsid w:val="00FF6EA5"/>
    <w:rsid w:val="B7BE9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entury" w:hAnsi="Century" w:eastAsia="Mincho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semiHidden="0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8"/>
    <w:qFormat/>
    <w:uiPriority w:val="0"/>
    <w:pPr>
      <w:keepNext/>
      <w:numPr>
        <w:ilvl w:val="1"/>
        <w:numId w:val="1"/>
      </w:numPr>
      <w:adjustRightInd/>
      <w:spacing w:before="120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3"/>
    <w:link w:val="60"/>
    <w:qFormat/>
    <w:uiPriority w:val="0"/>
    <w:pPr>
      <w:keepNext/>
      <w:numPr>
        <w:ilvl w:val="2"/>
        <w:numId w:val="1"/>
      </w:numPr>
      <w:tabs>
        <w:tab w:val="left" w:pos="1702"/>
        <w:tab w:val="clear" w:pos="992"/>
      </w:tabs>
      <w:adjustRightInd/>
      <w:spacing w:before="120"/>
      <w:ind w:left="200" w:leftChars="20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6">
    <w:name w:val="heading 4"/>
    <w:basedOn w:val="1"/>
    <w:next w:val="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8">
    <w:name w:val="heading 5"/>
    <w:basedOn w:val="1"/>
    <w:next w:val="7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9">
    <w:name w:val="heading 6"/>
    <w:basedOn w:val="1"/>
    <w:next w:val="7"/>
    <w:qFormat/>
    <w:uiPriority w:val="0"/>
    <w:pPr>
      <w:keepNext/>
      <w:outlineLvl w:val="5"/>
    </w:pPr>
    <w:rPr>
      <w:b/>
      <w:spacing w:val="-10"/>
      <w:sz w:val="21"/>
    </w:rPr>
  </w:style>
  <w:style w:type="paragraph" w:styleId="10">
    <w:name w:val="heading 7"/>
    <w:basedOn w:val="1"/>
    <w:next w:val="7"/>
    <w:qFormat/>
    <w:uiPriority w:val="0"/>
    <w:pPr>
      <w:keepNext/>
      <w:outlineLvl w:val="6"/>
    </w:pPr>
    <w:rPr>
      <w:spacing w:val="-10"/>
      <w:sz w:val="21"/>
    </w:rPr>
  </w:style>
  <w:style w:type="paragraph" w:styleId="11">
    <w:name w:val="heading 8"/>
    <w:basedOn w:val="1"/>
    <w:next w:val="7"/>
    <w:qFormat/>
    <w:uiPriority w:val="0"/>
    <w:pPr>
      <w:keepNext/>
      <w:outlineLvl w:val="7"/>
    </w:pPr>
    <w:rPr>
      <w:spacing w:val="-10"/>
      <w:sz w:val="21"/>
    </w:rPr>
  </w:style>
  <w:style w:type="paragraph" w:styleId="12">
    <w:name w:val="heading 9"/>
    <w:basedOn w:val="1"/>
    <w:next w:val="7"/>
    <w:qFormat/>
    <w:uiPriority w:val="0"/>
    <w:pPr>
      <w:keepNext/>
      <w:outlineLvl w:val="8"/>
    </w:pPr>
    <w:rPr>
      <w:spacing w:val="-10"/>
      <w:sz w:val="21"/>
    </w:rPr>
  </w:style>
  <w:style w:type="character" w:default="1" w:styleId="38">
    <w:name w:val="Default Paragraph Font"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54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styleId="7">
    <w:name w:val="Normal Indent"/>
    <w:basedOn w:val="1"/>
    <w:link w:val="55"/>
    <w:qFormat/>
    <w:uiPriority w:val="0"/>
    <w:pPr>
      <w:ind w:left="851"/>
    </w:pPr>
    <w:rPr>
      <w:spacing w:val="-10"/>
      <w:sz w:val="21"/>
    </w:rPr>
  </w:style>
  <w:style w:type="paragraph" w:styleId="13">
    <w:name w:val="toc 7"/>
    <w:basedOn w:val="1"/>
    <w:next w:val="1"/>
    <w:semiHidden/>
    <w:uiPriority w:val="0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4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5">
    <w:name w:val="Document Map"/>
    <w:basedOn w:val="1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6">
    <w:name w:val="annotation text"/>
    <w:basedOn w:val="1"/>
    <w:link w:val="56"/>
    <w:semiHidden/>
    <w:unhideWhenUsed/>
    <w:uiPriority w:val="0"/>
    <w:pPr>
      <w:jc w:val="left"/>
    </w:pPr>
  </w:style>
  <w:style w:type="paragraph" w:styleId="17">
    <w:name w:val="Body Text 3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8">
    <w:name w:val="Closing"/>
    <w:basedOn w:val="1"/>
    <w:next w:val="1"/>
    <w:uiPriority w:val="0"/>
    <w:pPr>
      <w:jc w:val="right"/>
    </w:pPr>
  </w:style>
  <w:style w:type="paragraph" w:styleId="19">
    <w:name w:val="Body Text"/>
    <w:basedOn w:val="1"/>
    <w:uiPriority w:val="0"/>
    <w:rPr>
      <w:sz w:val="22"/>
    </w:rPr>
  </w:style>
  <w:style w:type="paragraph" w:styleId="20">
    <w:name w:val="toc 5"/>
    <w:basedOn w:val="1"/>
    <w:next w:val="1"/>
    <w:semiHidden/>
    <w:uiPriority w:val="0"/>
    <w:pPr>
      <w:tabs>
        <w:tab w:val="right" w:leader="dot" w:pos="9601"/>
      </w:tabs>
      <w:ind w:left="960"/>
      <w:jc w:val="left"/>
    </w:pPr>
    <w:rPr>
      <w:sz w:val="18"/>
    </w:rPr>
  </w:style>
  <w:style w:type="paragraph" w:styleId="21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2">
    <w:name w:val="toc 8"/>
    <w:basedOn w:val="1"/>
    <w:next w:val="1"/>
    <w:semiHidden/>
    <w:uiPriority w:val="0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3">
    <w:name w:val="Date"/>
    <w:basedOn w:val="1"/>
    <w:next w:val="1"/>
    <w:uiPriority w:val="0"/>
    <w:pPr>
      <w:jc w:val="right"/>
    </w:pPr>
    <w:rPr>
      <w:rFonts w:eastAsia="MS Gothic"/>
      <w:spacing w:val="-10"/>
      <w:sz w:val="22"/>
    </w:rPr>
  </w:style>
  <w:style w:type="paragraph" w:styleId="24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5">
    <w:name w:val="footer"/>
    <w:basedOn w:val="1"/>
    <w:link w:val="62"/>
    <w:uiPriority w:val="0"/>
    <w:pPr>
      <w:tabs>
        <w:tab w:val="center" w:pos="4252"/>
        <w:tab w:val="right" w:pos="8504"/>
      </w:tabs>
    </w:pPr>
  </w:style>
  <w:style w:type="paragraph" w:styleId="2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27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8">
    <w:name w:val="toc 4"/>
    <w:basedOn w:val="1"/>
    <w:next w:val="1"/>
    <w:semiHidden/>
    <w:uiPriority w:val="0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29">
    <w:name w:val="footnote text"/>
    <w:basedOn w:val="1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0">
    <w:name w:val="toc 6"/>
    <w:basedOn w:val="1"/>
    <w:next w:val="1"/>
    <w:semiHidden/>
    <w:uiPriority w:val="0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1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2">
    <w:name w:val="toc 9"/>
    <w:basedOn w:val="1"/>
    <w:next w:val="1"/>
    <w:semiHidden/>
    <w:uiPriority w:val="0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3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paragraph" w:styleId="34">
    <w:name w:val="Title"/>
    <w:basedOn w:val="1"/>
    <w:next w:val="1"/>
    <w:link w:val="65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5">
    <w:name w:val="annotation subject"/>
    <w:basedOn w:val="16"/>
    <w:next w:val="16"/>
    <w:link w:val="57"/>
    <w:semiHidden/>
    <w:unhideWhenUsed/>
    <w:uiPriority w:val="0"/>
    <w:rPr>
      <w:b/>
      <w:bCs/>
    </w:rPr>
  </w:style>
  <w:style w:type="table" w:styleId="37">
    <w:name w:val="Table Grid"/>
    <w:basedOn w:val="36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age number"/>
    <w:basedOn w:val="38"/>
    <w:uiPriority w:val="0"/>
  </w:style>
  <w:style w:type="character" w:styleId="40">
    <w:name w:val="FollowedHyperlink"/>
    <w:basedOn w:val="38"/>
    <w:semiHidden/>
    <w:unhideWhenUsed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41">
    <w:name w:val="Hyperlink"/>
    <w:uiPriority w:val="99"/>
    <w:rPr>
      <w:color w:val="0000FF"/>
      <w:u w:val="single"/>
    </w:rPr>
  </w:style>
  <w:style w:type="character" w:styleId="42">
    <w:name w:val="annotation reference"/>
    <w:basedOn w:val="38"/>
    <w:semiHidden/>
    <w:unhideWhenUsed/>
    <w:uiPriority w:val="0"/>
    <w:rPr>
      <w:sz w:val="18"/>
      <w:szCs w:val="18"/>
    </w:rPr>
  </w:style>
  <w:style w:type="character" w:styleId="43">
    <w:name w:val="footnote reference"/>
    <w:semiHidden/>
    <w:uiPriority w:val="0"/>
    <w:rPr>
      <w:vertAlign w:val="superscript"/>
    </w:rPr>
  </w:style>
  <w:style w:type="paragraph" w:customStyle="1" w:styleId="44">
    <w:name w:val="仕様書タブ"/>
    <w:basedOn w:val="3"/>
    <w:uiPriority w:val="0"/>
    <w:pPr>
      <w:ind w:left="851"/>
    </w:p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4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TOC Heading"/>
    <w:basedOn w:val="2"/>
    <w:next w:val="1"/>
    <w:unhideWhenUsed/>
    <w:qFormat/>
    <w:uiPriority w:val="39"/>
    <w:pPr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376092" w:themeColor="accent1" w:themeShade="BF"/>
      <w:kern w:val="0"/>
      <w:sz w:val="28"/>
      <w:szCs w:val="28"/>
    </w:rPr>
  </w:style>
  <w:style w:type="paragraph" w:styleId="53">
    <w:name w:val="List Paragraph"/>
    <w:basedOn w:val="1"/>
    <w:qFormat/>
    <w:uiPriority w:val="34"/>
    <w:pPr>
      <w:ind w:left="840" w:leftChars="400"/>
    </w:pPr>
  </w:style>
  <w:style w:type="character" w:customStyle="1" w:styleId="54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55">
    <w:name w:val="正文缩进 字符"/>
    <w:link w:val="7"/>
    <w:qFormat/>
    <w:uiPriority w:val="0"/>
    <w:rPr>
      <w:rFonts w:eastAsia="MS Mincho"/>
      <w:spacing w:val="-10"/>
      <w:sz w:val="21"/>
    </w:rPr>
  </w:style>
  <w:style w:type="character" w:customStyle="1" w:styleId="56">
    <w:name w:val="批注文字 字符"/>
    <w:basedOn w:val="38"/>
    <w:link w:val="16"/>
    <w:semiHidden/>
    <w:uiPriority w:val="0"/>
    <w:rPr>
      <w:rFonts w:eastAsia="MS Mincho"/>
      <w:sz w:val="24"/>
    </w:rPr>
  </w:style>
  <w:style w:type="character" w:customStyle="1" w:styleId="57">
    <w:name w:val="批注主题 字符"/>
    <w:basedOn w:val="56"/>
    <w:link w:val="35"/>
    <w:semiHidden/>
    <w:uiPriority w:val="0"/>
    <w:rPr>
      <w:rFonts w:eastAsia="MS Mincho"/>
      <w:b/>
      <w:bCs/>
      <w:sz w:val="24"/>
    </w:rPr>
  </w:style>
  <w:style w:type="character" w:customStyle="1" w:styleId="58">
    <w:name w:val="标题 2 字符"/>
    <w:basedOn w:val="38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9">
    <w:name w:val="Unresolved Mention"/>
    <w:basedOn w:val="38"/>
    <w:semiHidden/>
    <w:unhideWhenUsed/>
    <w:uiPriority w:val="99"/>
    <w:rPr>
      <w:color w:val="605E5C"/>
      <w:shd w:val="clear" w:color="auto" w:fill="E1DFDD"/>
    </w:rPr>
  </w:style>
  <w:style w:type="character" w:customStyle="1" w:styleId="60">
    <w:name w:val="标题 3 字符"/>
    <w:basedOn w:val="38"/>
    <w:link w:val="5"/>
    <w:uiPriority w:val="0"/>
    <w:rPr>
      <w:rFonts w:ascii="Arial" w:hAnsi="Arial" w:eastAsia="MS PGothic"/>
      <w:kern w:val="2"/>
      <w:sz w:val="21"/>
    </w:rPr>
  </w:style>
  <w:style w:type="paragraph" w:styleId="61">
    <w:name w:val="No Spacing"/>
    <w:qFormat/>
    <w:uiPriority w:val="1"/>
    <w:pPr>
      <w:widowControl w:val="0"/>
      <w:adjustRightInd w:val="0"/>
      <w:snapToGrid w:val="0"/>
      <w:jc w:val="both"/>
      <w:textAlignment w:val="baseline"/>
    </w:pPr>
    <w:rPr>
      <w:rFonts w:ascii="Arial" w:hAnsi="Arial" w:eastAsia="MS PGothic" w:cs="Times New Roman"/>
      <w:sz w:val="21"/>
      <w:lang w:val="en-US" w:eastAsia="ja-JP" w:bidi="ar-SA"/>
    </w:rPr>
  </w:style>
  <w:style w:type="character" w:customStyle="1" w:styleId="62">
    <w:name w:val="页脚 字符"/>
    <w:link w:val="25"/>
    <w:uiPriority w:val="0"/>
    <w:rPr>
      <w:rFonts w:eastAsia="MS Mincho"/>
      <w:sz w:val="24"/>
    </w:rPr>
  </w:style>
  <w:style w:type="character" w:customStyle="1" w:styleId="63">
    <w:name w:val="cf01"/>
    <w:basedOn w:val="38"/>
    <w:uiPriority w:val="0"/>
    <w:rPr>
      <w:rFonts w:hint="eastAsia" w:ascii="Microsoft YaHei UI" w:hAnsi="Microsoft YaHei UI" w:eastAsia="Microsoft YaHei UI"/>
      <w:sz w:val="18"/>
      <w:szCs w:val="18"/>
    </w:rPr>
  </w:style>
  <w:style w:type="paragraph" w:customStyle="1" w:styleId="64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character" w:customStyle="1" w:styleId="65">
    <w:name w:val="标题 字符"/>
    <w:basedOn w:val="38"/>
    <w:link w:val="34"/>
    <w:uiPriority w:val="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 1">
      <a:majorFont>
        <a:latin typeface="Times New Roman"/>
        <a:ea typeface="ＭＳ ゴシック"/>
        <a:cs typeface=""/>
      </a:majorFont>
      <a:minorFont>
        <a:latin typeface="Times New Roman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13</Pages>
  <Words>859</Words>
  <Characters>4901</Characters>
  <Lines>40</Lines>
  <Paragraphs>11</Paragraphs>
  <TotalTime>5</TotalTime>
  <ScaleCrop>false</ScaleCrop>
  <LinksUpToDate>false</LinksUpToDate>
  <CharactersWithSpaces>5749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2026-03-10T19:40:00Z</dcterms:created>
  <dc:creator>N.Hoang@omron.com</dc:creator>
  <cp:lastModifiedBy>邢铭博</cp:lastModifiedBy>
  <cp:lastPrinted>2026-03-12T17:37:00Z</cp:lastPrinted>
  <dcterms:modified xsi:type="dcterms:W3CDTF">2026-03-12T20:50:34Z</dcterms:modified>
  <dc:subject>BP-608EV</dc:subject>
  <dc:title>Basic Specification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Base Target">
    <vt:lpwstr>_top</vt:lpwstr>
  </property>
  <property fmtid="{D5CDD505-2E9C-101B-9397-08002B2CF9AE}" pid="9" name="ContentTypeId">
    <vt:lpwstr>0x010100D23BBE25884CC841AB0EFD475A113682</vt:lpwstr>
  </property>
  <property fmtid="{D5CDD505-2E9C-101B-9397-08002B2CF9AE}" pid="10" name="KSOProductBuildVer">
    <vt:lpwstr>2052-6.7.1.8828</vt:lpwstr>
  </property>
  <property fmtid="{D5CDD505-2E9C-101B-9397-08002B2CF9AE}" pid="11" name="ICV">
    <vt:lpwstr>170D48B3019740FB9AB6B2697B88ED68_42</vt:lpwstr>
  </property>
</Properties>
</file>