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1C157" w14:textId="1C11A755" w:rsidR="00A11D29" w:rsidRPr="00A11D29" w:rsidRDefault="00A11D29" w:rsidP="00A11D29">
      <w:pPr>
        <w:rPr>
          <w:b/>
          <w:bCs/>
        </w:rPr>
      </w:pPr>
      <w:r w:rsidRPr="00A11D29">
        <w:rPr>
          <w:b/>
          <w:bCs/>
        </w:rPr>
        <w:t>Yao Yiwei (Michael)</w:t>
      </w:r>
      <w:r>
        <w:rPr>
          <w:rFonts w:hint="eastAsia"/>
          <w:b/>
          <w:bCs/>
        </w:rPr>
        <w:t xml:space="preserve">   </w:t>
      </w:r>
      <w:r w:rsidRPr="00A11D29">
        <w:t xml:space="preserve">Shanghai, China | 138-1830-2572 | </w:t>
      </w:r>
      <w:hyperlink r:id="rId7" w:history="1">
        <w:r w:rsidRPr="00A11D29">
          <w:rPr>
            <w:rStyle w:val="Hyperlink"/>
          </w:rPr>
          <w:t>yaoyiwei2003@126.com</w:t>
        </w:r>
      </w:hyperlink>
    </w:p>
    <w:p w14:paraId="447330D9" w14:textId="77777777" w:rsidR="00A11D29" w:rsidRPr="00A11D29" w:rsidRDefault="007147C9" w:rsidP="00A11D29">
      <w:r>
        <w:pict w14:anchorId="1F3FB523">
          <v:rect id="_x0000_i1025" style="width:0;height:1.5pt" o:hralign="center" o:hrstd="t" o:hr="t" fillcolor="#a0a0a0" stroked="f"/>
        </w:pict>
      </w:r>
    </w:p>
    <w:p w14:paraId="1225D39F" w14:textId="77777777" w:rsidR="00A11D29" w:rsidRPr="00A11D29" w:rsidRDefault="00A11D29" w:rsidP="00A11D29">
      <w:pPr>
        <w:rPr>
          <w:b/>
          <w:bCs/>
        </w:rPr>
      </w:pPr>
      <w:r w:rsidRPr="00A11D29">
        <w:rPr>
          <w:b/>
          <w:bCs/>
        </w:rPr>
        <w:t>PROFESSIONAL SUMMARY</w:t>
      </w:r>
    </w:p>
    <w:p w14:paraId="7B941AB3" w14:textId="5FDAEFD0" w:rsidR="00A11D29" w:rsidRPr="00A11D29" w:rsidRDefault="001F28E5" w:rsidP="00A11D29">
      <w:r>
        <w:rPr>
          <w:rFonts w:hint="eastAsia"/>
        </w:rPr>
        <w:t>Data Scientist</w:t>
      </w:r>
      <w:r w:rsidR="00FE7341" w:rsidRPr="00FE7341">
        <w:t xml:space="preserve"> with 6+ years of end-to-end AI/ML implementation in manufacturing, backed by 14+ years of </w:t>
      </w:r>
      <w:r w:rsidR="000C1774">
        <w:rPr>
          <w:rFonts w:hint="eastAsia"/>
        </w:rPr>
        <w:t>mechanical</w:t>
      </w:r>
      <w:r w:rsidR="00FE7341" w:rsidRPr="00FE7341">
        <w:t xml:space="preserve"> experience. Proven </w:t>
      </w:r>
      <w:r w:rsidR="00EF48C6" w:rsidRPr="00FE7341">
        <w:t>record</w:t>
      </w:r>
      <w:r w:rsidR="00FE7341" w:rsidRPr="00FE7341">
        <w:t xml:space="preserve"> of leading cross-functional teams from concept to production, delivering measurable business outcomes across predictive maintenance, computer vision, and LLM/RAG systems.</w:t>
      </w:r>
      <w:r w:rsidR="007147C9">
        <w:pict w14:anchorId="6A14BF2D">
          <v:rect id="_x0000_i1026" style="width:0;height:1.5pt" o:hralign="center" o:hrstd="t" o:hr="t" fillcolor="#a0a0a0" stroked="f"/>
        </w:pict>
      </w:r>
    </w:p>
    <w:p w14:paraId="7BD15257" w14:textId="77777777" w:rsidR="00A11D29" w:rsidRPr="00A11D29" w:rsidRDefault="00A11D29" w:rsidP="00A11D29">
      <w:pPr>
        <w:rPr>
          <w:b/>
          <w:bCs/>
        </w:rPr>
      </w:pPr>
      <w:r w:rsidRPr="00A11D29">
        <w:rPr>
          <w:b/>
          <w:bCs/>
        </w:rPr>
        <w:t>CORE COMPETENCIES</w:t>
      </w:r>
    </w:p>
    <w:p w14:paraId="30B534E4" w14:textId="77777777" w:rsidR="00A11D29" w:rsidRPr="00A11D29" w:rsidRDefault="00A11D29" w:rsidP="00A43EEB">
      <w:pPr>
        <w:numPr>
          <w:ilvl w:val="0"/>
          <w:numId w:val="2"/>
        </w:numPr>
        <w:spacing w:after="0"/>
      </w:pPr>
      <w:r w:rsidRPr="00A11D29">
        <w:t>Predictive Maintenance, Anomaly Detection, Computer Vision, LLM/RAG</w:t>
      </w:r>
    </w:p>
    <w:p w14:paraId="32BAD4BD" w14:textId="77777777" w:rsidR="00A11D29" w:rsidRPr="00A11D29" w:rsidRDefault="00A11D29" w:rsidP="00A43EEB">
      <w:pPr>
        <w:numPr>
          <w:ilvl w:val="0"/>
          <w:numId w:val="2"/>
        </w:numPr>
        <w:spacing w:after="0"/>
      </w:pPr>
      <w:r w:rsidRPr="00A11D29">
        <w:t xml:space="preserve">Python, </w:t>
      </w:r>
      <w:proofErr w:type="spellStart"/>
      <w:r w:rsidRPr="00A11D29">
        <w:t>PyTorch</w:t>
      </w:r>
      <w:proofErr w:type="spellEnd"/>
      <w:r w:rsidRPr="00A11D29">
        <w:t xml:space="preserve">, </w:t>
      </w:r>
      <w:proofErr w:type="spellStart"/>
      <w:r w:rsidRPr="00A11D29">
        <w:t>LangChain</w:t>
      </w:r>
      <w:proofErr w:type="spellEnd"/>
      <w:r w:rsidRPr="00A11D29">
        <w:t>, Power BI, Palantir Foundry</w:t>
      </w:r>
    </w:p>
    <w:p w14:paraId="353F0901" w14:textId="77777777" w:rsidR="00A11D29" w:rsidRPr="00A11D29" w:rsidRDefault="007147C9" w:rsidP="00A11D29">
      <w:r>
        <w:pict w14:anchorId="38F71BC8">
          <v:rect id="_x0000_i1027" style="width:0;height:1.5pt" o:hralign="center" o:hrstd="t" o:hr="t" fillcolor="#a0a0a0" stroked="f"/>
        </w:pict>
      </w:r>
    </w:p>
    <w:p w14:paraId="4E494727" w14:textId="77777777" w:rsidR="00A11D29" w:rsidRPr="00A11D29" w:rsidRDefault="00A11D29" w:rsidP="00A11D29">
      <w:pPr>
        <w:rPr>
          <w:b/>
          <w:bCs/>
        </w:rPr>
      </w:pPr>
      <w:r w:rsidRPr="00A11D29">
        <w:rPr>
          <w:b/>
          <w:bCs/>
        </w:rPr>
        <w:t>PROFESSIONAL EXPERIENCE</w:t>
      </w:r>
    </w:p>
    <w:p w14:paraId="6C3B8133" w14:textId="2C4AFA10" w:rsidR="00A11D29" w:rsidRPr="00A11D29" w:rsidRDefault="00A11D29" w:rsidP="00A11D29">
      <w:pPr>
        <w:rPr>
          <w:b/>
          <w:bCs/>
        </w:rPr>
      </w:pPr>
      <w:r w:rsidRPr="00A11D29">
        <w:rPr>
          <w:b/>
          <w:bCs/>
        </w:rPr>
        <w:t>BASF China —</w:t>
      </w:r>
      <w:r w:rsidR="00805823">
        <w:rPr>
          <w:rFonts w:hint="eastAsia"/>
          <w:b/>
          <w:bCs/>
        </w:rPr>
        <w:t xml:space="preserve"> Manager, </w:t>
      </w:r>
      <w:r w:rsidRPr="00A11D29">
        <w:rPr>
          <w:b/>
          <w:bCs/>
        </w:rPr>
        <w:t>Data Scientist</w:t>
      </w:r>
    </w:p>
    <w:p w14:paraId="41D88028" w14:textId="77777777" w:rsidR="00A11D29" w:rsidRPr="00A11D29" w:rsidRDefault="00A11D29" w:rsidP="00A11D29">
      <w:r w:rsidRPr="00A11D29">
        <w:rPr>
          <w:b/>
          <w:bCs/>
        </w:rPr>
        <w:t>2020.9 – Present</w:t>
      </w:r>
    </w:p>
    <w:p w14:paraId="5E26999B" w14:textId="77777777" w:rsidR="002B3ADE" w:rsidRPr="002B3ADE" w:rsidRDefault="002B3ADE" w:rsidP="002B3ADE">
      <w:pPr>
        <w:rPr>
          <w:b/>
          <w:bCs/>
        </w:rPr>
      </w:pPr>
      <w:r w:rsidRPr="002B3ADE">
        <w:rPr>
          <w:b/>
          <w:bCs/>
        </w:rPr>
        <w:t>General Responsibilities</w:t>
      </w:r>
    </w:p>
    <w:p w14:paraId="09DFBAAF" w14:textId="77777777" w:rsidR="002B3ADE" w:rsidRPr="002B3ADE" w:rsidRDefault="002B3ADE" w:rsidP="002B3ADE">
      <w:pPr>
        <w:numPr>
          <w:ilvl w:val="0"/>
          <w:numId w:val="2"/>
        </w:numPr>
        <w:spacing w:after="0"/>
      </w:pPr>
      <w:r w:rsidRPr="002B3ADE">
        <w:t>Communicated and interpreted predictive model results to senior stakeholders and cross-functional teams, adapting technical depth to both engineering and non-technical audiences.</w:t>
      </w:r>
    </w:p>
    <w:p w14:paraId="44D63A8C" w14:textId="77777777" w:rsidR="002A5040" w:rsidRPr="002B3ADE" w:rsidRDefault="002A5040" w:rsidP="002A5040">
      <w:pPr>
        <w:spacing w:after="0"/>
      </w:pPr>
    </w:p>
    <w:p w14:paraId="3462D3AA" w14:textId="3EEC5694" w:rsidR="006277D0" w:rsidRPr="006277D0" w:rsidRDefault="006277D0" w:rsidP="006277D0">
      <w:pPr>
        <w:rPr>
          <w:b/>
          <w:bCs/>
        </w:rPr>
      </w:pPr>
      <w:r w:rsidRPr="006277D0">
        <w:rPr>
          <w:b/>
          <w:bCs/>
        </w:rPr>
        <w:t>Generative AI Tasks: RAG</w:t>
      </w:r>
      <w:r w:rsidR="00C27A60">
        <w:rPr>
          <w:rFonts w:hint="eastAsia"/>
          <w:b/>
          <w:bCs/>
        </w:rPr>
        <w:t xml:space="preserve"> </w:t>
      </w:r>
      <w:r w:rsidR="00774AF3">
        <w:rPr>
          <w:rFonts w:hint="eastAsia"/>
          <w:b/>
          <w:bCs/>
        </w:rPr>
        <w:t>&amp; Agent</w:t>
      </w:r>
    </w:p>
    <w:p w14:paraId="4E5EEDDC" w14:textId="2D436383" w:rsidR="006277D0" w:rsidRPr="006277D0" w:rsidRDefault="006277D0" w:rsidP="006277D0">
      <w:pPr>
        <w:numPr>
          <w:ilvl w:val="0"/>
          <w:numId w:val="2"/>
        </w:numPr>
        <w:spacing w:after="0"/>
      </w:pPr>
      <w:r w:rsidRPr="006277D0">
        <w:t xml:space="preserve">Built a RAG pipeline with </w:t>
      </w:r>
      <w:proofErr w:type="spellStart"/>
      <w:r w:rsidRPr="006277D0">
        <w:t>LangChain</w:t>
      </w:r>
      <w:proofErr w:type="spellEnd"/>
      <w:r w:rsidRPr="006277D0">
        <w:t xml:space="preserve"> and Azure OpenAI, using document-type tagging, context-aware chunking, and Hybrid Search (semantic + BM25) to improve retrieval accuracy on industrial documents.</w:t>
      </w:r>
    </w:p>
    <w:p w14:paraId="2AD7E73E" w14:textId="77777777" w:rsidR="006277D0" w:rsidRDefault="006277D0" w:rsidP="006277D0">
      <w:pPr>
        <w:numPr>
          <w:ilvl w:val="0"/>
          <w:numId w:val="2"/>
        </w:numPr>
        <w:spacing w:after="0"/>
      </w:pPr>
      <w:r w:rsidRPr="006277D0">
        <w:t>Designed a Skill + Harness architecture with constrained LLM routing, hard-coded safety rules, and source grounding to ensure traceable, hallucination-resistant answers for fault diagnosis and maintenance Q&amp;A.</w:t>
      </w:r>
    </w:p>
    <w:p w14:paraId="0DEB4358" w14:textId="4D79CCFE" w:rsidR="00285192" w:rsidRPr="006277D0" w:rsidRDefault="00285192" w:rsidP="00285192">
      <w:pPr>
        <w:numPr>
          <w:ilvl w:val="0"/>
          <w:numId w:val="2"/>
        </w:numPr>
        <w:spacing w:after="0"/>
      </w:pPr>
      <w:r w:rsidRPr="00285192">
        <w:t xml:space="preserve">Evolved the RAG system into a </w:t>
      </w:r>
      <w:proofErr w:type="spellStart"/>
      <w:r w:rsidRPr="00285192">
        <w:t>LangGraph</w:t>
      </w:r>
      <w:proofErr w:type="spellEnd"/>
      <w:r w:rsidRPr="00285192">
        <w:t xml:space="preserve"> multi-agent architecture, enabling dynamic tool orchestration and stateful reasoning beyond the constraints of the original Harness workflow.</w:t>
      </w:r>
    </w:p>
    <w:p w14:paraId="37CEF297" w14:textId="77777777" w:rsidR="006277D0" w:rsidRDefault="006277D0" w:rsidP="006277D0">
      <w:pPr>
        <w:numPr>
          <w:ilvl w:val="0"/>
          <w:numId w:val="2"/>
        </w:numPr>
        <w:spacing w:after="0"/>
      </w:pPr>
      <w:r w:rsidRPr="006277D0">
        <w:t xml:space="preserve">Explored </w:t>
      </w:r>
      <w:proofErr w:type="spellStart"/>
      <w:r w:rsidRPr="006277D0">
        <w:t>LoRA</w:t>
      </w:r>
      <w:proofErr w:type="spellEnd"/>
      <w:r w:rsidRPr="006277D0">
        <w:t>/</w:t>
      </w:r>
      <w:proofErr w:type="spellStart"/>
      <w:r w:rsidRPr="006277D0">
        <w:t>QLoRA</w:t>
      </w:r>
      <w:proofErr w:type="spellEnd"/>
      <w:r w:rsidRPr="006277D0">
        <w:t xml:space="preserve"> fine-tuning on domain-specific Q&amp;A pairs to adapt base LLM to industrial terminology, reducing reliance on prompt engineering.</w:t>
      </w:r>
    </w:p>
    <w:p w14:paraId="0C40303B" w14:textId="77777777" w:rsidR="00D32511" w:rsidRDefault="00D32511" w:rsidP="00D32511">
      <w:pPr>
        <w:spacing w:after="0"/>
      </w:pPr>
    </w:p>
    <w:p w14:paraId="48D87C1D" w14:textId="3A359B57" w:rsidR="001A59C8" w:rsidRDefault="001A59C8" w:rsidP="001A59C8">
      <w:pPr>
        <w:spacing w:after="0"/>
        <w:rPr>
          <w:rFonts w:hint="eastAsia"/>
          <w:b/>
          <w:bCs/>
        </w:rPr>
      </w:pPr>
      <w:r w:rsidRPr="001A59C8">
        <w:rPr>
          <w:b/>
          <w:bCs/>
        </w:rPr>
        <w:t>Palantir Foundry Internal Enablement</w:t>
      </w:r>
      <w:r w:rsidR="002B148A">
        <w:rPr>
          <w:rFonts w:hint="eastAsia"/>
          <w:b/>
          <w:bCs/>
        </w:rPr>
        <w:t xml:space="preserve"> for R&amp;D Team</w:t>
      </w:r>
    </w:p>
    <w:p w14:paraId="424D359C" w14:textId="77777777" w:rsidR="00555A2C" w:rsidRDefault="00555A2C" w:rsidP="001A59C8">
      <w:pPr>
        <w:spacing w:after="0"/>
        <w:rPr>
          <w:b/>
          <w:bCs/>
        </w:rPr>
      </w:pPr>
    </w:p>
    <w:p w14:paraId="79C726FE" w14:textId="35952123" w:rsidR="00555A2C" w:rsidRDefault="00555A2C" w:rsidP="00555A2C">
      <w:pPr>
        <w:numPr>
          <w:ilvl w:val="0"/>
          <w:numId w:val="2"/>
        </w:numPr>
        <w:spacing w:after="0"/>
      </w:pPr>
      <w:r>
        <w:t>Acted as the Foundry focal, independently building dashboards and data pipelines across Foundry modules including Contour, Quiver, and Workshop to support experimental data analysis and reporting.</w:t>
      </w:r>
    </w:p>
    <w:p w14:paraId="76B89527" w14:textId="500C3332" w:rsidR="002A5040" w:rsidRDefault="00555A2C" w:rsidP="00555A2C">
      <w:pPr>
        <w:numPr>
          <w:ilvl w:val="0"/>
          <w:numId w:val="2"/>
        </w:numPr>
        <w:spacing w:after="0"/>
      </w:pPr>
      <w:r>
        <w:t xml:space="preserve">Drove platform adoption by enabling lab colleagues to independently perform data wrangling, exploratory analysis, </w:t>
      </w:r>
      <w:r w:rsidR="00EA1C3E">
        <w:rPr>
          <w:rFonts w:hint="eastAsia"/>
        </w:rPr>
        <w:t xml:space="preserve">data visualization </w:t>
      </w:r>
      <w:r>
        <w:t>and export workflows</w:t>
      </w:r>
      <w:r w:rsidR="00EA1C3E">
        <w:rPr>
          <w:rFonts w:hint="eastAsia"/>
        </w:rPr>
        <w:t>.</w:t>
      </w:r>
    </w:p>
    <w:p w14:paraId="75F7C068" w14:textId="77777777" w:rsidR="00EA1C3E" w:rsidRDefault="00EA1C3E" w:rsidP="00EA1C3E">
      <w:pPr>
        <w:spacing w:after="0"/>
      </w:pPr>
    </w:p>
    <w:p w14:paraId="4BE7848E" w14:textId="77777777" w:rsidR="004D78A6" w:rsidRPr="004D78A6" w:rsidRDefault="004D78A6" w:rsidP="004D78A6">
      <w:pPr>
        <w:rPr>
          <w:b/>
          <w:bCs/>
        </w:rPr>
      </w:pPr>
      <w:r w:rsidRPr="004D78A6">
        <w:rPr>
          <w:b/>
          <w:bCs/>
        </w:rPr>
        <w:t>Machine Learning-Based Predictive Modeling for Manufacturing Parameters(Painting)</w:t>
      </w:r>
    </w:p>
    <w:p w14:paraId="0BD5180D" w14:textId="77777777" w:rsidR="004D78A6" w:rsidRPr="004D78A6" w:rsidRDefault="004D78A6" w:rsidP="004D78A6">
      <w:pPr>
        <w:numPr>
          <w:ilvl w:val="0"/>
          <w:numId w:val="2"/>
        </w:numPr>
        <w:spacing w:after="0"/>
      </w:pPr>
      <w:r w:rsidRPr="004D78A6">
        <w:t xml:space="preserve">Partnered with global Coatings engineering team to develop predictive models (Regression, </w:t>
      </w:r>
      <w:proofErr w:type="spellStart"/>
      <w:r w:rsidRPr="004D78A6">
        <w:t>LightGBM</w:t>
      </w:r>
      <w:proofErr w:type="spellEnd"/>
      <w:r w:rsidRPr="004D78A6">
        <w:t>, PLS) for optimal equipment parameter settings, achieving 92% R² accuracy on surface quality outcomes.</w:t>
      </w:r>
    </w:p>
    <w:p w14:paraId="090863BF" w14:textId="77777777" w:rsidR="004D78A6" w:rsidRPr="004D78A6" w:rsidRDefault="004D78A6" w:rsidP="004D78A6">
      <w:pPr>
        <w:numPr>
          <w:ilvl w:val="0"/>
          <w:numId w:val="2"/>
        </w:numPr>
        <w:spacing w:after="0"/>
      </w:pPr>
      <w:r w:rsidRPr="004D78A6">
        <w:t>Conducted end-to-end feature engineering pipeline: data standardization, outlier removal, correlation analysis, and domain-informed variable selection.</w:t>
      </w:r>
    </w:p>
    <w:p w14:paraId="21E752A2" w14:textId="77777777" w:rsidR="004D78A6" w:rsidRDefault="004D78A6" w:rsidP="004D78A6">
      <w:pPr>
        <w:numPr>
          <w:ilvl w:val="0"/>
          <w:numId w:val="2"/>
        </w:numPr>
        <w:spacing w:after="0"/>
      </w:pPr>
      <w:r w:rsidRPr="004D78A6">
        <w:t>Delivered interactive "Before vs. After" visualizations translating model outputs into clear, business-ready recommendations (e.g., "Maintain Voltage 35–45V; Flow Rate &lt; 325"), enabling confident process decisions by non-technical stakeholders.</w:t>
      </w:r>
    </w:p>
    <w:p w14:paraId="4D6DEAF4" w14:textId="77777777" w:rsidR="00E563BE" w:rsidRDefault="00E563BE" w:rsidP="00E563BE">
      <w:pPr>
        <w:spacing w:after="0"/>
      </w:pPr>
    </w:p>
    <w:p w14:paraId="4DFFA9B0" w14:textId="2A8FE914" w:rsidR="00330B9D" w:rsidRDefault="00E563BE" w:rsidP="00E563BE">
      <w:pPr>
        <w:spacing w:after="0"/>
        <w:rPr>
          <w:b/>
          <w:bCs/>
        </w:rPr>
      </w:pPr>
      <w:r w:rsidRPr="00E563BE">
        <w:rPr>
          <w:b/>
          <w:bCs/>
        </w:rPr>
        <w:t>Predictive Modeling for Chemical Formulation Design of Dispersion Systems</w:t>
      </w:r>
    </w:p>
    <w:p w14:paraId="4939F86E" w14:textId="77777777" w:rsidR="00330B9D" w:rsidRPr="00E563BE" w:rsidRDefault="00330B9D" w:rsidP="00E563BE">
      <w:pPr>
        <w:spacing w:after="0"/>
        <w:rPr>
          <w:b/>
          <w:bCs/>
        </w:rPr>
      </w:pPr>
    </w:p>
    <w:p w14:paraId="52929AEF" w14:textId="55A76FD4" w:rsidR="00E563BE" w:rsidRDefault="00E563BE" w:rsidP="00E563BE">
      <w:pPr>
        <w:numPr>
          <w:ilvl w:val="0"/>
          <w:numId w:val="2"/>
        </w:numPr>
        <w:spacing w:after="0"/>
      </w:pPr>
      <w:r>
        <w:t>Collaborated with chemists to curate experimental datasets covering synthesis and application testing</w:t>
      </w:r>
      <w:r w:rsidR="008A2A37">
        <w:rPr>
          <w:rFonts w:hint="eastAsia"/>
        </w:rPr>
        <w:t>.</w:t>
      </w:r>
    </w:p>
    <w:p w14:paraId="5D4EB131" w14:textId="59B773FD" w:rsidR="00E563BE" w:rsidRDefault="00E563BE" w:rsidP="00E563BE">
      <w:pPr>
        <w:numPr>
          <w:ilvl w:val="0"/>
          <w:numId w:val="2"/>
        </w:numPr>
        <w:spacing w:after="0"/>
      </w:pPr>
      <w:r>
        <w:t>Built ML and deep learning models predicting multi-dimensional performance outputs (wet scrub resistance, stain resistance, water absorption), accelerating R&amp;D iteration cycles and hypothesis validation.</w:t>
      </w:r>
    </w:p>
    <w:p w14:paraId="45A02C19" w14:textId="77777777" w:rsidR="002A6199" w:rsidRDefault="002A6199" w:rsidP="002A6199">
      <w:pPr>
        <w:spacing w:after="0"/>
      </w:pPr>
    </w:p>
    <w:p w14:paraId="33FD08A8" w14:textId="77777777" w:rsidR="002A6199" w:rsidRPr="002A6199" w:rsidRDefault="002A6199" w:rsidP="002A5040">
      <w:pPr>
        <w:rPr>
          <w:b/>
          <w:bCs/>
        </w:rPr>
      </w:pPr>
      <w:r w:rsidRPr="002A6199">
        <w:rPr>
          <w:b/>
          <w:bCs/>
        </w:rPr>
        <w:t>Time-Series Forecasting for Marketing</w:t>
      </w:r>
    </w:p>
    <w:p w14:paraId="0D41EB0D" w14:textId="7E51F95D" w:rsidR="002A6199" w:rsidRPr="002A5040" w:rsidRDefault="00D825C2" w:rsidP="002A5040">
      <w:pPr>
        <w:numPr>
          <w:ilvl w:val="0"/>
          <w:numId w:val="2"/>
        </w:numPr>
        <w:spacing w:after="0"/>
      </w:pPr>
      <w:r>
        <w:rPr>
          <w:rFonts w:hint="eastAsia"/>
        </w:rPr>
        <w:t>Curated</w:t>
      </w:r>
      <w:r w:rsidR="002A6199" w:rsidRPr="002A5040">
        <w:t xml:space="preserve"> and cleaned multi-year historical records into structured time-series datasets for marketing analysis.</w:t>
      </w:r>
    </w:p>
    <w:p w14:paraId="70775966" w14:textId="0F8FCF50" w:rsidR="000362DC" w:rsidRDefault="002A6199" w:rsidP="000362DC">
      <w:pPr>
        <w:numPr>
          <w:ilvl w:val="0"/>
          <w:numId w:val="2"/>
        </w:numPr>
        <w:spacing w:after="0"/>
      </w:pPr>
      <w:r w:rsidRPr="002A5040">
        <w:t>Built ARIMA and LSTM models to forecast seasonal demand fluctuations and cost trends, delivering prescriptive recommendations to optimize procurement and inventory strategies.</w:t>
      </w:r>
    </w:p>
    <w:p w14:paraId="1C37FA34" w14:textId="77777777" w:rsidR="00A11D29" w:rsidRDefault="007147C9" w:rsidP="00A11D29">
      <w:r>
        <w:pict w14:anchorId="7AF199D9">
          <v:rect id="_x0000_i1028" style="width:0;height:1.5pt" o:hralign="center" o:hrstd="t" o:hr="t" fillcolor="#a0a0a0" stroked="f"/>
        </w:pict>
      </w:r>
    </w:p>
    <w:p w14:paraId="2E30A9B4" w14:textId="77777777" w:rsidR="004207C2" w:rsidRPr="00A11D29" w:rsidRDefault="004207C2" w:rsidP="004207C2">
      <w:pPr>
        <w:rPr>
          <w:b/>
          <w:bCs/>
        </w:rPr>
      </w:pPr>
      <w:r w:rsidRPr="00A11D29">
        <w:rPr>
          <w:b/>
          <w:bCs/>
        </w:rPr>
        <w:t>Siemens Healthineers China — Senior Mechanical Engineer</w:t>
      </w:r>
    </w:p>
    <w:p w14:paraId="1BEB2D25" w14:textId="77777777" w:rsidR="004207C2" w:rsidRPr="00A11D29" w:rsidRDefault="004207C2" w:rsidP="004207C2">
      <w:r w:rsidRPr="00A11D29">
        <w:rPr>
          <w:b/>
          <w:bCs/>
        </w:rPr>
        <w:t>2017.6 – 2018.8</w:t>
      </w:r>
    </w:p>
    <w:p w14:paraId="282F943F" w14:textId="5293452B" w:rsidR="004207C2" w:rsidRPr="00A11D29" w:rsidRDefault="004207C2" w:rsidP="001F28E5">
      <w:pPr>
        <w:numPr>
          <w:ilvl w:val="0"/>
          <w:numId w:val="2"/>
        </w:numPr>
        <w:tabs>
          <w:tab w:val="clear" w:pos="720"/>
        </w:tabs>
        <w:spacing w:after="0"/>
        <w:ind w:left="-90" w:firstLine="0"/>
      </w:pPr>
      <w:r w:rsidRPr="00A11D29">
        <w:t>Led mechanical design and failure mode analysis for X-ray medical devices</w:t>
      </w:r>
    </w:p>
    <w:p w14:paraId="6196D383" w14:textId="16235F27" w:rsidR="004207C2" w:rsidRPr="00A11D29" w:rsidRDefault="007147C9" w:rsidP="00A11D29">
      <w:r>
        <w:pict w14:anchorId="723D213A">
          <v:rect id="_x0000_i1029" style="width:0;height:1.5pt" o:hralign="center" o:hrstd="t" o:hr="t" fillcolor="#a0a0a0" stroked="f"/>
        </w:pict>
      </w:r>
    </w:p>
    <w:p w14:paraId="2A866AAB" w14:textId="77777777" w:rsidR="00A11D29" w:rsidRPr="00A11D29" w:rsidRDefault="00A11D29" w:rsidP="00A11D29">
      <w:pPr>
        <w:rPr>
          <w:b/>
          <w:bCs/>
        </w:rPr>
      </w:pPr>
      <w:r w:rsidRPr="00A11D29">
        <w:rPr>
          <w:b/>
          <w:bCs/>
        </w:rPr>
        <w:t>Werner Safety Ladder Products China — Engineering Manager</w:t>
      </w:r>
    </w:p>
    <w:p w14:paraId="01B6EA6E" w14:textId="77777777" w:rsidR="00A11D29" w:rsidRPr="00A11D29" w:rsidRDefault="00A11D29" w:rsidP="00A11D29">
      <w:r w:rsidRPr="00A11D29">
        <w:rPr>
          <w:b/>
          <w:bCs/>
        </w:rPr>
        <w:t>2014.7 – 2017.1</w:t>
      </w:r>
    </w:p>
    <w:p w14:paraId="09BD04AB" w14:textId="77777777" w:rsidR="00FE25AA" w:rsidRPr="00FE25AA" w:rsidRDefault="00FE25AA" w:rsidP="00FE25AA">
      <w:pPr>
        <w:numPr>
          <w:ilvl w:val="0"/>
          <w:numId w:val="2"/>
        </w:numPr>
        <w:spacing w:after="0"/>
      </w:pPr>
      <w:r w:rsidRPr="00FE25AA">
        <w:t>Manage China engineering team to accomplish the design, test, supplier management of safety ladders.</w:t>
      </w:r>
    </w:p>
    <w:p w14:paraId="69D02E03" w14:textId="0274D918" w:rsidR="00544FBC" w:rsidRDefault="007147C9" w:rsidP="00A11D29">
      <w:pPr>
        <w:rPr>
          <w:b/>
          <w:bCs/>
        </w:rPr>
      </w:pPr>
      <w:r>
        <w:pict w14:anchorId="72820E8B">
          <v:rect id="_x0000_i1030" style="width:0;height:1.5pt" o:hralign="center" o:hrstd="t" o:hr="t" fillcolor="#a0a0a0" stroked="f"/>
        </w:pict>
      </w:r>
    </w:p>
    <w:p w14:paraId="65C40D60" w14:textId="0286008F" w:rsidR="00A11D29" w:rsidRPr="00A11D29" w:rsidRDefault="00A11D29" w:rsidP="00A11D29">
      <w:pPr>
        <w:rPr>
          <w:b/>
          <w:bCs/>
        </w:rPr>
      </w:pPr>
      <w:r w:rsidRPr="00A11D29">
        <w:rPr>
          <w:b/>
          <w:bCs/>
        </w:rPr>
        <w:t>General Electric Transportation China — Lead Mechanical Engineer</w:t>
      </w:r>
    </w:p>
    <w:p w14:paraId="2D41F8DD" w14:textId="77777777" w:rsidR="00A11D29" w:rsidRPr="00A11D29" w:rsidRDefault="00A11D29" w:rsidP="00A11D29">
      <w:r w:rsidRPr="00A11D29">
        <w:rPr>
          <w:b/>
          <w:bCs/>
        </w:rPr>
        <w:t>2011.2 – 2014.7</w:t>
      </w:r>
    </w:p>
    <w:p w14:paraId="56F4F9B8" w14:textId="600DAE7E" w:rsidR="00A11D29" w:rsidRPr="00A11D29" w:rsidRDefault="00A11D29" w:rsidP="004207C2">
      <w:pPr>
        <w:numPr>
          <w:ilvl w:val="0"/>
          <w:numId w:val="2"/>
        </w:numPr>
        <w:spacing w:after="0"/>
      </w:pPr>
      <w:r w:rsidRPr="00A11D29">
        <w:t>Led mechanical and system-level design for transportation electronics control panels</w:t>
      </w:r>
    </w:p>
    <w:p w14:paraId="6DCDDF98" w14:textId="77777777" w:rsidR="00A11D29" w:rsidRPr="00A11D29" w:rsidRDefault="007147C9" w:rsidP="00A11D29">
      <w:r>
        <w:pict w14:anchorId="4A79EBBE">
          <v:rect id="_x0000_i1031" style="width:0;height:1.5pt" o:hralign="center" o:hrstd="t" o:hr="t" fillcolor="#a0a0a0" stroked="f"/>
        </w:pict>
      </w:r>
    </w:p>
    <w:p w14:paraId="2D026228" w14:textId="77777777" w:rsidR="00A11D29" w:rsidRPr="00A11D29" w:rsidRDefault="00A11D29" w:rsidP="00A11D29">
      <w:pPr>
        <w:rPr>
          <w:b/>
          <w:bCs/>
        </w:rPr>
      </w:pPr>
      <w:r w:rsidRPr="00A11D29">
        <w:rPr>
          <w:b/>
          <w:bCs/>
        </w:rPr>
        <w:t>Earlier Experience</w:t>
      </w:r>
    </w:p>
    <w:p w14:paraId="4F7C5320" w14:textId="77777777" w:rsidR="00A11D29" w:rsidRPr="00A11D29" w:rsidRDefault="00A11D29" w:rsidP="00A11D29">
      <w:r w:rsidRPr="00A11D29">
        <w:rPr>
          <w:b/>
          <w:bCs/>
        </w:rPr>
        <w:t>2004 – 2011</w:t>
      </w:r>
    </w:p>
    <w:p w14:paraId="6F8DCE1C" w14:textId="61DE3D72" w:rsidR="00A11D29" w:rsidRPr="004F04D3" w:rsidRDefault="00A11D29" w:rsidP="004207C2">
      <w:pPr>
        <w:numPr>
          <w:ilvl w:val="0"/>
          <w:numId w:val="8"/>
        </w:numPr>
        <w:spacing w:after="0"/>
        <w:rPr>
          <w:b/>
          <w:bCs/>
        </w:rPr>
      </w:pPr>
      <w:r w:rsidRPr="00A11D29">
        <w:t>Schneider Electric China — Experienced Mechanical Engineer</w:t>
      </w:r>
      <w:r w:rsidR="004F04D3">
        <w:rPr>
          <w:rFonts w:hint="eastAsia"/>
        </w:rPr>
        <w:t xml:space="preserve"> </w:t>
      </w:r>
      <w:r w:rsidR="004F04D3" w:rsidRPr="004F04D3">
        <w:rPr>
          <w:rFonts w:hint="eastAsia"/>
          <w:b/>
          <w:bCs/>
        </w:rPr>
        <w:t>2010.9~2011.2</w:t>
      </w:r>
    </w:p>
    <w:p w14:paraId="2E29000F" w14:textId="4FA8B2D7" w:rsidR="00A11D29" w:rsidRPr="004F04D3" w:rsidRDefault="00A11D29" w:rsidP="004207C2">
      <w:pPr>
        <w:numPr>
          <w:ilvl w:val="0"/>
          <w:numId w:val="8"/>
        </w:numPr>
        <w:spacing w:after="0"/>
        <w:rPr>
          <w:b/>
          <w:bCs/>
        </w:rPr>
      </w:pPr>
      <w:r w:rsidRPr="00A11D29">
        <w:t>Philips China — Project Leader</w:t>
      </w:r>
      <w:r w:rsidR="004F04D3">
        <w:rPr>
          <w:rFonts w:hint="eastAsia"/>
        </w:rPr>
        <w:t xml:space="preserve">  </w:t>
      </w:r>
      <w:r w:rsidR="004F04D3" w:rsidRPr="004F04D3">
        <w:rPr>
          <w:rFonts w:hint="eastAsia"/>
          <w:b/>
          <w:bCs/>
        </w:rPr>
        <w:t>2010.5~2010.9</w:t>
      </w:r>
    </w:p>
    <w:p w14:paraId="75F40AE6" w14:textId="30A55324" w:rsidR="00A11D29" w:rsidRPr="004F04D3" w:rsidRDefault="00A11D29" w:rsidP="004207C2">
      <w:pPr>
        <w:numPr>
          <w:ilvl w:val="0"/>
          <w:numId w:val="8"/>
        </w:numPr>
        <w:spacing w:after="0"/>
        <w:rPr>
          <w:b/>
          <w:bCs/>
        </w:rPr>
      </w:pPr>
      <w:r w:rsidRPr="00A11D29">
        <w:t>GE Transportation China — Mechanical Design Engineer</w:t>
      </w:r>
      <w:r w:rsidR="004F04D3">
        <w:rPr>
          <w:rFonts w:hint="eastAsia"/>
        </w:rPr>
        <w:t xml:space="preserve">  </w:t>
      </w:r>
      <w:r w:rsidR="004F04D3" w:rsidRPr="004F04D3">
        <w:rPr>
          <w:rFonts w:hint="eastAsia"/>
          <w:b/>
          <w:bCs/>
        </w:rPr>
        <w:t>2007.10~2010.5</w:t>
      </w:r>
    </w:p>
    <w:p w14:paraId="2E531663" w14:textId="5BDB3C98" w:rsidR="00A11D29" w:rsidRPr="00A11D29" w:rsidRDefault="00A11D29" w:rsidP="004207C2">
      <w:pPr>
        <w:numPr>
          <w:ilvl w:val="0"/>
          <w:numId w:val="8"/>
        </w:numPr>
        <w:spacing w:after="0"/>
      </w:pPr>
      <w:r w:rsidRPr="00A11D29">
        <w:t>CETC 50th Institute — Mechanical Team Leader</w:t>
      </w:r>
      <w:r w:rsidR="004F04D3">
        <w:rPr>
          <w:rFonts w:hint="eastAsia"/>
        </w:rPr>
        <w:t xml:space="preserve">  </w:t>
      </w:r>
      <w:r w:rsidR="004F04D3" w:rsidRPr="004F04D3">
        <w:rPr>
          <w:rFonts w:hint="eastAsia"/>
          <w:b/>
          <w:bCs/>
        </w:rPr>
        <w:t>2004.6~2007.9</w:t>
      </w:r>
    </w:p>
    <w:p w14:paraId="448E9F1E" w14:textId="77777777" w:rsidR="00A11D29" w:rsidRPr="00A11D29" w:rsidRDefault="007147C9" w:rsidP="00A11D29">
      <w:r>
        <w:pict w14:anchorId="6ADD70BE">
          <v:rect id="_x0000_i1032" style="width:0;height:1.5pt" o:hralign="center" o:hrstd="t" o:hr="t" fillcolor="#a0a0a0" stroked="f"/>
        </w:pict>
      </w:r>
    </w:p>
    <w:p w14:paraId="2E7B22DB" w14:textId="77777777" w:rsidR="00A11D29" w:rsidRPr="00A11D29" w:rsidRDefault="00A11D29" w:rsidP="00A11D29">
      <w:pPr>
        <w:rPr>
          <w:b/>
          <w:bCs/>
        </w:rPr>
      </w:pPr>
      <w:r w:rsidRPr="00A11D29">
        <w:rPr>
          <w:b/>
          <w:bCs/>
        </w:rPr>
        <w:t>EDUCATION</w:t>
      </w:r>
    </w:p>
    <w:p w14:paraId="44F5070C" w14:textId="04FEDEA8" w:rsidR="00A11D29" w:rsidRPr="00D40106" w:rsidRDefault="00A11D29" w:rsidP="004207C2">
      <w:pPr>
        <w:numPr>
          <w:ilvl w:val="0"/>
          <w:numId w:val="8"/>
        </w:numPr>
        <w:spacing w:after="0"/>
        <w:rPr>
          <w:b/>
          <w:bCs/>
        </w:rPr>
      </w:pPr>
      <w:r w:rsidRPr="00A11D29">
        <w:t>Bachelor of Mechanical Engineering, East China University of Science and Technology</w:t>
      </w:r>
      <w:r w:rsidR="008F5620">
        <w:rPr>
          <w:rFonts w:hint="eastAsia"/>
        </w:rPr>
        <w:t>,</w:t>
      </w:r>
      <w:r w:rsidR="008A62A4">
        <w:rPr>
          <w:rFonts w:hint="eastAsia"/>
        </w:rPr>
        <w:t xml:space="preserve"> </w:t>
      </w:r>
      <w:r w:rsidR="008F5620" w:rsidRPr="00D40106">
        <w:rPr>
          <w:rFonts w:hint="eastAsia"/>
          <w:b/>
          <w:bCs/>
        </w:rPr>
        <w:t>2000~2004</w:t>
      </w:r>
    </w:p>
    <w:p w14:paraId="071C28E3" w14:textId="08BF6363" w:rsidR="00A11D29" w:rsidRPr="00A11D29" w:rsidRDefault="00A11D29" w:rsidP="004207C2">
      <w:pPr>
        <w:numPr>
          <w:ilvl w:val="0"/>
          <w:numId w:val="8"/>
        </w:numPr>
        <w:spacing w:after="0"/>
      </w:pPr>
      <w:r w:rsidRPr="00A11D29">
        <w:t>Master of Business Administration (MBA), East China Normal University</w:t>
      </w:r>
      <w:r w:rsidR="008F5620">
        <w:rPr>
          <w:rFonts w:hint="eastAsia"/>
        </w:rPr>
        <w:t>,</w:t>
      </w:r>
      <w:r w:rsidR="008A62A4">
        <w:rPr>
          <w:rFonts w:hint="eastAsia"/>
        </w:rPr>
        <w:t xml:space="preserve"> </w:t>
      </w:r>
      <w:r w:rsidR="008F5620" w:rsidRPr="00D40106">
        <w:rPr>
          <w:rFonts w:hint="eastAsia"/>
          <w:b/>
          <w:bCs/>
        </w:rPr>
        <w:t>2012~2015</w:t>
      </w:r>
    </w:p>
    <w:p w14:paraId="5E59318E" w14:textId="5052CD52" w:rsidR="00A11D29" w:rsidRPr="00D40106" w:rsidRDefault="00A11D29" w:rsidP="004207C2">
      <w:pPr>
        <w:numPr>
          <w:ilvl w:val="0"/>
          <w:numId w:val="8"/>
        </w:numPr>
        <w:spacing w:after="0"/>
        <w:rPr>
          <w:b/>
          <w:bCs/>
        </w:rPr>
      </w:pPr>
      <w:r w:rsidRPr="00A11D29">
        <w:t xml:space="preserve">Master of Science, Business Analytics, Xi'an </w:t>
      </w:r>
      <w:proofErr w:type="spellStart"/>
      <w:r w:rsidRPr="00A11D29">
        <w:t>Jiaotong</w:t>
      </w:r>
      <w:proofErr w:type="spellEnd"/>
      <w:r w:rsidRPr="00A11D29">
        <w:t>–Liverpool University</w:t>
      </w:r>
      <w:r w:rsidR="00D40106">
        <w:rPr>
          <w:rFonts w:hint="eastAsia"/>
        </w:rPr>
        <w:t>,</w:t>
      </w:r>
      <w:r w:rsidR="008A62A4">
        <w:rPr>
          <w:rFonts w:hint="eastAsia"/>
        </w:rPr>
        <w:t xml:space="preserve"> </w:t>
      </w:r>
      <w:r w:rsidR="00D40106" w:rsidRPr="00D40106">
        <w:rPr>
          <w:rFonts w:hint="eastAsia"/>
          <w:b/>
          <w:bCs/>
        </w:rPr>
        <w:t>2018~2020</w:t>
      </w:r>
    </w:p>
    <w:p w14:paraId="1ECEEB0E" w14:textId="139B9178" w:rsidR="00A11D29" w:rsidRPr="00A11D29" w:rsidRDefault="00A11D29" w:rsidP="004207C2">
      <w:pPr>
        <w:numPr>
          <w:ilvl w:val="0"/>
          <w:numId w:val="8"/>
        </w:numPr>
        <w:spacing w:after="0"/>
      </w:pPr>
      <w:r w:rsidRPr="00A11D29">
        <w:t xml:space="preserve">MIT </w:t>
      </w:r>
      <w:proofErr w:type="spellStart"/>
      <w:r w:rsidRPr="00A11D29">
        <w:t>MicroMasters</w:t>
      </w:r>
      <w:proofErr w:type="spellEnd"/>
      <w:r w:rsidRPr="00A11D29">
        <w:t>, Statistics and Data Science (Online)</w:t>
      </w:r>
      <w:r w:rsidR="00D40106">
        <w:rPr>
          <w:rFonts w:hint="eastAsia"/>
        </w:rPr>
        <w:t>,</w:t>
      </w:r>
      <w:r w:rsidR="008A62A4">
        <w:rPr>
          <w:rFonts w:hint="eastAsia"/>
        </w:rPr>
        <w:t xml:space="preserve"> </w:t>
      </w:r>
      <w:r w:rsidR="00D40106" w:rsidRPr="00D40106">
        <w:rPr>
          <w:rFonts w:hint="eastAsia"/>
          <w:b/>
          <w:bCs/>
        </w:rPr>
        <w:t>2022~2023</w:t>
      </w:r>
    </w:p>
    <w:p w14:paraId="031C4318" w14:textId="77777777" w:rsidR="00A11D29" w:rsidRPr="00A11D29" w:rsidRDefault="007147C9" w:rsidP="00A11D29">
      <w:r>
        <w:pict w14:anchorId="4C3B131F">
          <v:rect id="_x0000_i1033" style="width:0;height:1.5pt" o:hralign="center" o:hrstd="t" o:hr="t" fillcolor="#a0a0a0" stroked="f"/>
        </w:pict>
      </w:r>
    </w:p>
    <w:p w14:paraId="6E469C60" w14:textId="77777777" w:rsidR="00A11D29" w:rsidRPr="00A11D29" w:rsidRDefault="00A11D29" w:rsidP="00A11D29">
      <w:pPr>
        <w:rPr>
          <w:b/>
          <w:bCs/>
        </w:rPr>
      </w:pPr>
      <w:r w:rsidRPr="00A11D29">
        <w:rPr>
          <w:b/>
          <w:bCs/>
        </w:rPr>
        <w:t>CERTIFICATIONS</w:t>
      </w:r>
    </w:p>
    <w:p w14:paraId="25E9F29C" w14:textId="77777777" w:rsidR="00A11D29" w:rsidRPr="00A11D29" w:rsidRDefault="00A11D29" w:rsidP="004207C2">
      <w:pPr>
        <w:numPr>
          <w:ilvl w:val="0"/>
          <w:numId w:val="8"/>
        </w:numPr>
        <w:spacing w:after="0"/>
      </w:pPr>
      <w:r w:rsidRPr="00A11D29">
        <w:t>Project Management Professional (PMP)</w:t>
      </w:r>
    </w:p>
    <w:p w14:paraId="1148B95A" w14:textId="3BE6F555" w:rsidR="00644871" w:rsidRDefault="00A11D29" w:rsidP="009112DE">
      <w:pPr>
        <w:numPr>
          <w:ilvl w:val="0"/>
          <w:numId w:val="8"/>
        </w:numPr>
        <w:spacing w:after="0"/>
      </w:pPr>
      <w:r w:rsidRPr="00A11D29">
        <w:t>Microsoft Certified: Azure Fundamentals (AZ-900) / Azure Data Fundamentals (DP-900)</w:t>
      </w:r>
    </w:p>
    <w:sectPr w:rsidR="00644871" w:rsidSect="00D81BDC">
      <w:footerReference w:type="even" r:id="rId8"/>
      <w:footerReference w:type="default" r:id="rId9"/>
      <w:footerReference w:type="firs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9705C" w14:textId="77777777" w:rsidR="007147C9" w:rsidRDefault="007147C9" w:rsidP="00335AA8">
      <w:pPr>
        <w:spacing w:after="0" w:line="240" w:lineRule="auto"/>
      </w:pPr>
      <w:r>
        <w:separator/>
      </w:r>
    </w:p>
  </w:endnote>
  <w:endnote w:type="continuationSeparator" w:id="0">
    <w:p w14:paraId="49EBD686" w14:textId="77777777" w:rsidR="007147C9" w:rsidRDefault="007147C9" w:rsidP="00335A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77447" w14:textId="77777777" w:rsidR="00335AA8" w:rsidRDefault="00335AA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734B0F3" wp14:editId="4CB5B1C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24180" cy="359410"/>
              <wp:effectExtent l="0" t="0" r="13970" b="0"/>
              <wp:wrapNone/>
              <wp:docPr id="1427599723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FB6A58" w14:textId="77777777" w:rsidR="00335AA8" w:rsidRPr="00335AA8" w:rsidRDefault="00335AA8" w:rsidP="00335AA8">
                          <w:pPr>
                            <w:spacing w:after="0"/>
                            <w:rPr>
                              <w:rFonts w:eastAsia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35AA8">
                            <w:rPr>
                              <w:rFonts w:eastAsia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34B0F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3.4pt;height:28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" filled="f" stroked="f">
              <v:textbox style="mso-fit-shape-to-text:t" inset="0,0,0,15pt">
                <w:txbxContent>
                  <w:p w14:paraId="2DFB6A58" w14:textId="77777777" w:rsidR="00335AA8" w:rsidRPr="00335AA8" w:rsidRDefault="00335AA8" w:rsidP="00335AA8">
                    <w:pPr>
                      <w:spacing w:after="0"/>
                      <w:rPr>
                        <w:rFonts w:eastAsia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335AA8">
                      <w:rPr>
                        <w:rFonts w:eastAsia="Arial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EEA80" w14:textId="77777777" w:rsidR="00335AA8" w:rsidRDefault="00335AA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37EA84A" wp14:editId="65A6934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24180" cy="359410"/>
              <wp:effectExtent l="0" t="0" r="13970" b="0"/>
              <wp:wrapNone/>
              <wp:docPr id="249963697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B702E1" w14:textId="77777777" w:rsidR="00335AA8" w:rsidRPr="00335AA8" w:rsidRDefault="00335AA8" w:rsidP="00335AA8">
                          <w:pPr>
                            <w:spacing w:after="0"/>
                            <w:rPr>
                              <w:rFonts w:eastAsia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35AA8">
                            <w:rPr>
                              <w:rFonts w:eastAsia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7EA84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33.4pt;height:28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" filled="f" stroked="f">
              <v:textbox style="mso-fit-shape-to-text:t" inset="0,0,0,15pt">
                <w:txbxContent>
                  <w:p w14:paraId="1AB702E1" w14:textId="77777777" w:rsidR="00335AA8" w:rsidRPr="00335AA8" w:rsidRDefault="00335AA8" w:rsidP="00335AA8">
                    <w:pPr>
                      <w:spacing w:after="0"/>
                      <w:rPr>
                        <w:rFonts w:eastAsia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335AA8">
                      <w:rPr>
                        <w:rFonts w:eastAsia="Arial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5AC05" w14:textId="77777777" w:rsidR="00335AA8" w:rsidRDefault="00335AA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BC7E344" wp14:editId="3EE7C4C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24180" cy="359410"/>
              <wp:effectExtent l="0" t="0" r="13970" b="0"/>
              <wp:wrapNone/>
              <wp:docPr id="1540920431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20A814" w14:textId="77777777" w:rsidR="00335AA8" w:rsidRPr="00335AA8" w:rsidRDefault="00335AA8" w:rsidP="00335AA8">
                          <w:pPr>
                            <w:spacing w:after="0"/>
                            <w:rPr>
                              <w:rFonts w:eastAsia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35AA8">
                            <w:rPr>
                              <w:rFonts w:eastAsia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C7E34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3.4pt;height:28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" filled="f" stroked="f">
              <v:textbox style="mso-fit-shape-to-text:t" inset="0,0,0,15pt">
                <w:txbxContent>
                  <w:p w14:paraId="7520A814" w14:textId="77777777" w:rsidR="00335AA8" w:rsidRPr="00335AA8" w:rsidRDefault="00335AA8" w:rsidP="00335AA8">
                    <w:pPr>
                      <w:spacing w:after="0"/>
                      <w:rPr>
                        <w:rFonts w:eastAsia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335AA8">
                      <w:rPr>
                        <w:rFonts w:eastAsia="Arial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85614" w14:textId="77777777" w:rsidR="007147C9" w:rsidRDefault="007147C9" w:rsidP="00335AA8">
      <w:pPr>
        <w:spacing w:after="0" w:line="240" w:lineRule="auto"/>
      </w:pPr>
      <w:r>
        <w:separator/>
      </w:r>
    </w:p>
  </w:footnote>
  <w:footnote w:type="continuationSeparator" w:id="0">
    <w:p w14:paraId="43F7059E" w14:textId="77777777" w:rsidR="007147C9" w:rsidRDefault="007147C9" w:rsidP="00335A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875FC"/>
    <w:multiLevelType w:val="multilevel"/>
    <w:tmpl w:val="2E887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17988"/>
    <w:multiLevelType w:val="multilevel"/>
    <w:tmpl w:val="51268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21CD1"/>
    <w:multiLevelType w:val="multilevel"/>
    <w:tmpl w:val="699A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092D37"/>
    <w:multiLevelType w:val="multilevel"/>
    <w:tmpl w:val="A30E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C65B9B"/>
    <w:multiLevelType w:val="multilevel"/>
    <w:tmpl w:val="43348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8842C3"/>
    <w:multiLevelType w:val="multilevel"/>
    <w:tmpl w:val="0F6A9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D67C6D"/>
    <w:multiLevelType w:val="multilevel"/>
    <w:tmpl w:val="7EDE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967078"/>
    <w:multiLevelType w:val="multilevel"/>
    <w:tmpl w:val="FC16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1D29DA"/>
    <w:multiLevelType w:val="multilevel"/>
    <w:tmpl w:val="9D02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963229"/>
    <w:multiLevelType w:val="hybridMultilevel"/>
    <w:tmpl w:val="BFF6F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FD6B72"/>
    <w:multiLevelType w:val="multilevel"/>
    <w:tmpl w:val="A1C0A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7248298">
    <w:abstractNumId w:val="5"/>
  </w:num>
  <w:num w:numId="2" w16cid:durableId="898203321">
    <w:abstractNumId w:val="6"/>
  </w:num>
  <w:num w:numId="3" w16cid:durableId="1205824832">
    <w:abstractNumId w:val="7"/>
  </w:num>
  <w:num w:numId="4" w16cid:durableId="1273829271">
    <w:abstractNumId w:val="0"/>
  </w:num>
  <w:num w:numId="5" w16cid:durableId="968242933">
    <w:abstractNumId w:val="3"/>
  </w:num>
  <w:num w:numId="6" w16cid:durableId="1207597100">
    <w:abstractNumId w:val="2"/>
  </w:num>
  <w:num w:numId="7" w16cid:durableId="544754094">
    <w:abstractNumId w:val="1"/>
  </w:num>
  <w:num w:numId="8" w16cid:durableId="607198804">
    <w:abstractNumId w:val="8"/>
  </w:num>
  <w:num w:numId="9" w16cid:durableId="1435054959">
    <w:abstractNumId w:val="4"/>
  </w:num>
  <w:num w:numId="10" w16cid:durableId="772283486">
    <w:abstractNumId w:val="10"/>
  </w:num>
  <w:num w:numId="11" w16cid:durableId="18076960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726"/>
    <w:rsid w:val="0000654E"/>
    <w:rsid w:val="00016573"/>
    <w:rsid w:val="00022A48"/>
    <w:rsid w:val="00034DE2"/>
    <w:rsid w:val="000362DC"/>
    <w:rsid w:val="000372C3"/>
    <w:rsid w:val="00054617"/>
    <w:rsid w:val="00072E85"/>
    <w:rsid w:val="000C1774"/>
    <w:rsid w:val="000F5726"/>
    <w:rsid w:val="001265C2"/>
    <w:rsid w:val="0015633C"/>
    <w:rsid w:val="001914E5"/>
    <w:rsid w:val="00197540"/>
    <w:rsid w:val="001A59C8"/>
    <w:rsid w:val="001D4CCA"/>
    <w:rsid w:val="001E6FFE"/>
    <w:rsid w:val="001E7134"/>
    <w:rsid w:val="001F28E5"/>
    <w:rsid w:val="00204164"/>
    <w:rsid w:val="00285192"/>
    <w:rsid w:val="002A5040"/>
    <w:rsid w:val="002A6199"/>
    <w:rsid w:val="002B148A"/>
    <w:rsid w:val="002B3ADE"/>
    <w:rsid w:val="002B41A5"/>
    <w:rsid w:val="002E3B00"/>
    <w:rsid w:val="00304D95"/>
    <w:rsid w:val="00330B9D"/>
    <w:rsid w:val="00335AA8"/>
    <w:rsid w:val="0034262D"/>
    <w:rsid w:val="003F6370"/>
    <w:rsid w:val="004055EF"/>
    <w:rsid w:val="00413986"/>
    <w:rsid w:val="004173C3"/>
    <w:rsid w:val="004201BC"/>
    <w:rsid w:val="004207C2"/>
    <w:rsid w:val="00424A1B"/>
    <w:rsid w:val="00494307"/>
    <w:rsid w:val="004A7989"/>
    <w:rsid w:val="004D78A6"/>
    <w:rsid w:val="004E7988"/>
    <w:rsid w:val="004F04D3"/>
    <w:rsid w:val="00535F5C"/>
    <w:rsid w:val="00544FBC"/>
    <w:rsid w:val="00555A2C"/>
    <w:rsid w:val="00573D9A"/>
    <w:rsid w:val="00587385"/>
    <w:rsid w:val="005F460D"/>
    <w:rsid w:val="00617E96"/>
    <w:rsid w:val="006277D0"/>
    <w:rsid w:val="00644871"/>
    <w:rsid w:val="00670F56"/>
    <w:rsid w:val="00682F4F"/>
    <w:rsid w:val="006D5253"/>
    <w:rsid w:val="006F242F"/>
    <w:rsid w:val="007107AF"/>
    <w:rsid w:val="007147C9"/>
    <w:rsid w:val="00721713"/>
    <w:rsid w:val="007524B6"/>
    <w:rsid w:val="00774AF3"/>
    <w:rsid w:val="0079495E"/>
    <w:rsid w:val="00795121"/>
    <w:rsid w:val="007A2A47"/>
    <w:rsid w:val="00804F88"/>
    <w:rsid w:val="00805823"/>
    <w:rsid w:val="00830F6F"/>
    <w:rsid w:val="00867E0E"/>
    <w:rsid w:val="00874801"/>
    <w:rsid w:val="008A2A37"/>
    <w:rsid w:val="008A62A4"/>
    <w:rsid w:val="008B2C33"/>
    <w:rsid w:val="008E633C"/>
    <w:rsid w:val="008F5620"/>
    <w:rsid w:val="00901636"/>
    <w:rsid w:val="009112DE"/>
    <w:rsid w:val="0097740F"/>
    <w:rsid w:val="009A3572"/>
    <w:rsid w:val="009A4BF0"/>
    <w:rsid w:val="00A11D29"/>
    <w:rsid w:val="00A43EEB"/>
    <w:rsid w:val="00A60ABC"/>
    <w:rsid w:val="00AA4521"/>
    <w:rsid w:val="00BA314E"/>
    <w:rsid w:val="00BE12C3"/>
    <w:rsid w:val="00C2082E"/>
    <w:rsid w:val="00C27A60"/>
    <w:rsid w:val="00C47945"/>
    <w:rsid w:val="00C55E1D"/>
    <w:rsid w:val="00D07EDB"/>
    <w:rsid w:val="00D2555B"/>
    <w:rsid w:val="00D3178D"/>
    <w:rsid w:val="00D32511"/>
    <w:rsid w:val="00D40106"/>
    <w:rsid w:val="00D572A1"/>
    <w:rsid w:val="00D81BDC"/>
    <w:rsid w:val="00D825C2"/>
    <w:rsid w:val="00DE5F30"/>
    <w:rsid w:val="00E563BE"/>
    <w:rsid w:val="00E91733"/>
    <w:rsid w:val="00EA1C3E"/>
    <w:rsid w:val="00EF48C6"/>
    <w:rsid w:val="00EF59F3"/>
    <w:rsid w:val="00F417FB"/>
    <w:rsid w:val="00F66A25"/>
    <w:rsid w:val="00F66FC2"/>
    <w:rsid w:val="00FA5D7B"/>
    <w:rsid w:val="00FE25AA"/>
    <w:rsid w:val="00FE7341"/>
    <w:rsid w:val="00FF5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6970E"/>
  <w15:chartTrackingRefBased/>
  <w15:docId w15:val="{E9418757-E39F-4CD3-AED0-6E2652938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57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7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72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72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72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72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72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72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72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335A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5AA8"/>
    <w:rPr>
      <w:rFonts w:ascii="Arial" w:hAnsi="Arial" w:cs="Arial"/>
      <w:sz w:val="21"/>
    </w:rPr>
  </w:style>
  <w:style w:type="character" w:customStyle="1" w:styleId="Heading1Char">
    <w:name w:val="Heading 1 Char"/>
    <w:basedOn w:val="DefaultParagraphFont"/>
    <w:link w:val="Heading1"/>
    <w:uiPriority w:val="9"/>
    <w:rsid w:val="000F57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7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7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726"/>
    <w:rPr>
      <w:rFonts w:eastAsiaTheme="majorEastAsia" w:cstheme="majorBidi"/>
      <w:i/>
      <w:iCs/>
      <w:color w:val="2F5496" w:themeColor="accent1" w:themeShade="BF"/>
      <w:sz w:val="2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726"/>
    <w:rPr>
      <w:rFonts w:eastAsiaTheme="majorEastAsia" w:cstheme="majorBidi"/>
      <w:color w:val="2F5496" w:themeColor="accent1" w:themeShade="BF"/>
      <w:sz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726"/>
    <w:rPr>
      <w:rFonts w:eastAsiaTheme="majorEastAsia" w:cstheme="majorBidi"/>
      <w:i/>
      <w:iCs/>
      <w:color w:val="595959" w:themeColor="text1" w:themeTint="A6"/>
      <w:sz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726"/>
    <w:rPr>
      <w:rFonts w:eastAsiaTheme="majorEastAsia" w:cstheme="majorBidi"/>
      <w:color w:val="595959" w:themeColor="text1" w:themeTint="A6"/>
      <w:sz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726"/>
    <w:rPr>
      <w:rFonts w:eastAsiaTheme="majorEastAsia" w:cstheme="majorBidi"/>
      <w:i/>
      <w:iCs/>
      <w:color w:val="272727" w:themeColor="text1" w:themeTint="D8"/>
      <w:sz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726"/>
    <w:rPr>
      <w:rFonts w:eastAsiaTheme="majorEastAsia" w:cstheme="majorBidi"/>
      <w:color w:val="272727" w:themeColor="text1" w:themeTint="D8"/>
      <w:sz w:val="21"/>
    </w:rPr>
  </w:style>
  <w:style w:type="paragraph" w:styleId="Title">
    <w:name w:val="Title"/>
    <w:basedOn w:val="Normal"/>
    <w:next w:val="Normal"/>
    <w:link w:val="TitleChar"/>
    <w:uiPriority w:val="10"/>
    <w:qFormat/>
    <w:rsid w:val="000F57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72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7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726"/>
    <w:rPr>
      <w:rFonts w:ascii="Arial" w:hAnsi="Arial" w:cs="Arial"/>
      <w:i/>
      <w:iCs/>
      <w:color w:val="404040" w:themeColor="text1" w:themeTint="BF"/>
      <w:sz w:val="21"/>
    </w:rPr>
  </w:style>
  <w:style w:type="paragraph" w:styleId="ListParagraph">
    <w:name w:val="List Paragraph"/>
    <w:basedOn w:val="Normal"/>
    <w:uiPriority w:val="34"/>
    <w:qFormat/>
    <w:rsid w:val="000F57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7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7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726"/>
    <w:rPr>
      <w:rFonts w:ascii="Arial" w:hAnsi="Arial" w:cs="Arial"/>
      <w:i/>
      <w:iCs/>
      <w:color w:val="2F5496" w:themeColor="accent1" w:themeShade="BF"/>
      <w:sz w:val="21"/>
    </w:rPr>
  </w:style>
  <w:style w:type="character" w:styleId="IntenseReference">
    <w:name w:val="Intense Reference"/>
    <w:basedOn w:val="DefaultParagraphFont"/>
    <w:uiPriority w:val="32"/>
    <w:qFormat/>
    <w:rsid w:val="000F572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1D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1D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yaoyiwei2003@126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BASF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SF" id="{725FE41A-792F-432C-B93F-25ED23A97D07}" vid="{32C09C63-FE1F-4DA2-BF9B-32FE81185EE3}"/>
    </a:ext>
  </a:extLst>
</a:theme>
</file>

<file path=docMetadata/LabelInfo.xml><?xml version="1.0" encoding="utf-8"?>
<clbl:labelList xmlns:clbl="http://schemas.microsoft.com/office/2020/mipLabelMetadata">
  <clbl:label id="{06530cf4-8573-4c29-a912-bbcdac835909}" enabled="1" method="Standard" siteId="{ecaa386b-c8df-4ce0-ad01-740cbdb5ba55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566</Words>
  <Characters>4135</Characters>
  <Application>Microsoft Office Word</Application>
  <DocSecurity>0</DocSecurity>
  <Lines>82</Lines>
  <Paragraphs>58</Paragraphs>
  <ScaleCrop>false</ScaleCrop>
  <Company>BASF</Company>
  <LinksUpToDate>false</LinksUpToDate>
  <CharactersWithSpaces>4643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michael.yao@basf.com</dc:creator>
  <cp:keywords/>
  <dc:description/>
  <cp:lastModifiedBy>michael.yao@basf.com</cp:lastModifiedBy>
  <cp:revision>67</cp:revision>
  <dcterms:created xsi:type="dcterms:W3CDTF">2026-06-09T10:43:00Z</dcterms:created>
  <dcterms:modified xsi:type="dcterms:W3CDTF">2026-06-22T09:48:00Z</dcterms:modified>
</cp:coreProperties>
</file>