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41FA8C" w14:textId="25051708" w:rsidR="00263086" w:rsidRPr="00263086" w:rsidRDefault="00263086" w:rsidP="00263086">
      <w:pPr>
        <w:jc w:val="center"/>
        <w:rPr>
          <w:rFonts w:hint="eastAsia"/>
          <w:b/>
          <w:bCs/>
          <w:sz w:val="44"/>
          <w:szCs w:val="44"/>
        </w:rPr>
      </w:pPr>
      <w:r w:rsidRPr="00263086">
        <w:rPr>
          <w:rFonts w:hint="eastAsia"/>
          <w:b/>
          <w:bCs/>
          <w:sz w:val="44"/>
          <w:szCs w:val="44"/>
        </w:rPr>
        <w:t>MCMC</w:t>
      </w:r>
      <w:r w:rsidRPr="00263086">
        <w:rPr>
          <w:b/>
          <w:bCs/>
          <w:sz w:val="44"/>
          <w:szCs w:val="44"/>
        </w:rPr>
        <w:t>（Markov Chain Monte Carlo</w:t>
      </w:r>
      <w:r w:rsidRPr="00263086">
        <w:rPr>
          <w:rFonts w:hint="eastAsia"/>
          <w:b/>
          <w:bCs/>
          <w:sz w:val="44"/>
          <w:szCs w:val="44"/>
        </w:rPr>
        <w:t>）</w:t>
      </w:r>
    </w:p>
    <w:p w14:paraId="7FEC28BB" w14:textId="06ED59BD" w:rsidR="00263086" w:rsidRDefault="00263086" w:rsidP="00263086">
      <w:pPr>
        <w:rPr>
          <w:rFonts w:hint="eastAsia"/>
          <w:sz w:val="30"/>
          <w:szCs w:val="30"/>
        </w:rPr>
      </w:pPr>
      <w:r w:rsidRPr="00263086">
        <w:rPr>
          <w:rFonts w:hint="eastAsia"/>
          <w:sz w:val="30"/>
          <w:szCs w:val="30"/>
        </w:rPr>
        <w:t>回顾：</w:t>
      </w:r>
    </w:p>
    <w:p w14:paraId="1FE2E874" w14:textId="6F375187" w:rsidR="00263086" w:rsidRPr="00D3466B" w:rsidRDefault="00D3466B" w:rsidP="00D3466B">
      <w:pPr>
        <w:rPr>
          <w:rFonts w:hint="eastAsia"/>
          <w:sz w:val="30"/>
          <w:szCs w:val="30"/>
        </w:rPr>
      </w:pPr>
      <w:r>
        <w:rPr>
          <w:rFonts w:hint="eastAsia"/>
          <w:sz w:val="30"/>
          <w:szCs w:val="30"/>
        </w:rPr>
        <w:t>1、</w:t>
      </w:r>
      <w:r w:rsidR="00263086" w:rsidRPr="00D3466B">
        <w:rPr>
          <w:sz w:val="30"/>
          <w:szCs w:val="30"/>
        </w:rPr>
        <w:t>Monte Carlo</w:t>
      </w:r>
    </w:p>
    <w:p w14:paraId="5E241B5C" w14:textId="50E729EF" w:rsidR="00263086" w:rsidRDefault="00263086" w:rsidP="00263086">
      <w:pPr>
        <w:ind w:left="420"/>
        <w:rPr>
          <w:rFonts w:hint="eastAsia"/>
          <w:sz w:val="30"/>
          <w:szCs w:val="30"/>
        </w:rPr>
      </w:pPr>
      <w:r>
        <w:rPr>
          <w:rFonts w:hint="eastAsia"/>
          <w:noProof/>
        </w:rPr>
        <w:drawing>
          <wp:inline distT="0" distB="0" distL="0" distR="0" wp14:anchorId="2DC90553" wp14:editId="01A71569">
            <wp:extent cx="3661491" cy="2412193"/>
            <wp:effectExtent l="0" t="0" r="0" b="7620"/>
            <wp:docPr id="884980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73259" cy="2419945"/>
                    </a:xfrm>
                    <a:prstGeom prst="rect">
                      <a:avLst/>
                    </a:prstGeom>
                    <a:noFill/>
                    <a:ln>
                      <a:noFill/>
                    </a:ln>
                  </pic:spPr>
                </pic:pic>
              </a:graphicData>
            </a:graphic>
          </wp:inline>
        </w:drawing>
      </w:r>
    </w:p>
    <w:p w14:paraId="599C76B5" w14:textId="6CF344AE" w:rsidR="00263086" w:rsidRDefault="00263086" w:rsidP="00263086">
      <w:pPr>
        <w:ind w:left="420"/>
        <w:rPr>
          <w:rFonts w:hint="eastAsia"/>
          <w:sz w:val="24"/>
        </w:rPr>
      </w:pPr>
      <w:r>
        <w:rPr>
          <w:rFonts w:hint="eastAsia"/>
          <w:sz w:val="24"/>
        </w:rPr>
        <w:t>（1）概率分布采样</w:t>
      </w:r>
    </w:p>
    <w:p w14:paraId="1DB381D0" w14:textId="4BD586AD" w:rsidR="00263086" w:rsidRPr="00263086" w:rsidRDefault="00263086" w:rsidP="00263086">
      <w:pPr>
        <w:ind w:left="420"/>
        <w:rPr>
          <w:rFonts w:hint="eastAsia"/>
          <w:sz w:val="24"/>
        </w:rPr>
      </w:pPr>
      <w:r w:rsidRPr="00263086">
        <w:rPr>
          <w:sz w:val="24"/>
        </w:rPr>
        <w:t>如果我们很难求解出f(x)的原函数，那么这个积分比较难求解。</w:t>
      </w:r>
    </w:p>
    <w:p w14:paraId="7A535AE6" w14:textId="4BA48C8A" w:rsidR="00263086" w:rsidRDefault="00263086" w:rsidP="00263086">
      <w:pPr>
        <w:ind w:left="420"/>
        <w:rPr>
          <w:rFonts w:hint="eastAsia"/>
          <w:sz w:val="24"/>
        </w:rPr>
      </w:pPr>
      <w:r w:rsidRPr="00263086">
        <w:rPr>
          <w:sz w:val="24"/>
        </w:rPr>
        <w:t>我们可以采样[</w:t>
      </w:r>
      <w:proofErr w:type="spellStart"/>
      <w:r w:rsidRPr="00263086">
        <w:rPr>
          <w:sz w:val="24"/>
        </w:rPr>
        <w:t>a,b</w:t>
      </w:r>
      <w:proofErr w:type="spellEnd"/>
      <w:r w:rsidRPr="00263086">
        <w:rPr>
          <w:sz w:val="24"/>
        </w:rPr>
        <w:t>]区间的n</w:t>
      </w:r>
      <w:proofErr w:type="gramStart"/>
      <w:r w:rsidRPr="00263086">
        <w:rPr>
          <w:sz w:val="24"/>
        </w:rPr>
        <w:t>个</w:t>
      </w:r>
      <w:proofErr w:type="gramEnd"/>
      <w:r w:rsidRPr="00263086">
        <w:rPr>
          <w:sz w:val="24"/>
        </w:rPr>
        <w:t>值：x0,x1,...xn</w:t>
      </w:r>
      <w:r w:rsidRPr="00263086">
        <w:rPr>
          <w:rFonts w:ascii="Cambria Math" w:hAnsi="Cambria Math" w:cs="Cambria Math"/>
          <w:sz w:val="24"/>
        </w:rPr>
        <w:t>−</w:t>
      </w:r>
      <w:r w:rsidRPr="00263086">
        <w:rPr>
          <w:sz w:val="24"/>
        </w:rPr>
        <w:t>1,用它们的均值来代表[</w:t>
      </w:r>
      <w:proofErr w:type="spellStart"/>
      <w:r w:rsidRPr="00263086">
        <w:rPr>
          <w:sz w:val="24"/>
        </w:rPr>
        <w:t>a,b</w:t>
      </w:r>
      <w:proofErr w:type="spellEnd"/>
      <w:r w:rsidRPr="00263086">
        <w:rPr>
          <w:sz w:val="24"/>
        </w:rPr>
        <w:t>]区间上所有的f(x)的值。这样我们上面的定积分的近似求解为:</w:t>
      </w:r>
    </w:p>
    <w:p w14:paraId="32CF2232" w14:textId="66EF581A" w:rsidR="00615054" w:rsidRDefault="00E93582" w:rsidP="007C5B57">
      <w:pPr>
        <w:ind w:left="420"/>
        <w:rPr>
          <w:rFonts w:hint="eastAsia"/>
          <w:sz w:val="24"/>
        </w:rPr>
      </w:pPr>
      <w:r>
        <w:rPr>
          <w:noProof/>
          <w:sz w:val="24"/>
        </w:rPr>
        <w:drawing>
          <wp:inline distT="0" distB="0" distL="0" distR="0" wp14:anchorId="4848549B" wp14:editId="49D66005">
            <wp:extent cx="2846313" cy="1369654"/>
            <wp:effectExtent l="0" t="0" r="0" b="2540"/>
            <wp:docPr id="12412937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93720" name="图片 1241293720"/>
                    <pic:cNvPicPr/>
                  </pic:nvPicPr>
                  <pic:blipFill>
                    <a:blip r:embed="rId9">
                      <a:extLst>
                        <a:ext uri="{28A0092B-C50C-407E-A947-70E740481C1C}">
                          <a14:useLocalDpi xmlns:a14="http://schemas.microsoft.com/office/drawing/2010/main" val="0"/>
                        </a:ext>
                      </a:extLst>
                    </a:blip>
                    <a:stretch>
                      <a:fillRect/>
                    </a:stretch>
                  </pic:blipFill>
                  <pic:spPr>
                    <a:xfrm>
                      <a:off x="0" y="0"/>
                      <a:ext cx="2856020" cy="1374325"/>
                    </a:xfrm>
                    <a:prstGeom prst="rect">
                      <a:avLst/>
                    </a:prstGeom>
                  </pic:spPr>
                </pic:pic>
              </a:graphicData>
            </a:graphic>
          </wp:inline>
        </w:drawing>
      </w:r>
      <w:r w:rsidR="00615054" w:rsidRPr="00615054">
        <w:rPr>
          <w:rFonts w:hint="eastAsia"/>
          <w:noProof/>
        </w:rPr>
        <w:drawing>
          <wp:inline distT="0" distB="0" distL="0" distR="0" wp14:anchorId="0DA86C1C" wp14:editId="480FCCED">
            <wp:extent cx="1513624" cy="1382689"/>
            <wp:effectExtent l="0" t="0" r="0" b="0"/>
            <wp:docPr id="124941124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0071" cy="1406849"/>
                    </a:xfrm>
                    <a:prstGeom prst="rect">
                      <a:avLst/>
                    </a:prstGeom>
                    <a:noFill/>
                    <a:ln>
                      <a:noFill/>
                    </a:ln>
                  </pic:spPr>
                </pic:pic>
              </a:graphicData>
            </a:graphic>
          </wp:inline>
        </w:drawing>
      </w:r>
    </w:p>
    <w:p w14:paraId="1F4DA4F0" w14:textId="15C065E9" w:rsidR="007C5B57" w:rsidRDefault="007C5B57" w:rsidP="007C5B57">
      <w:pPr>
        <w:ind w:left="420"/>
        <w:jc w:val="center"/>
        <w:rPr>
          <w:rFonts w:hint="eastAsia"/>
          <w:sz w:val="24"/>
        </w:rPr>
      </w:pPr>
      <w:r>
        <w:rPr>
          <w:rFonts w:hint="eastAsia"/>
          <w:sz w:val="24"/>
        </w:rPr>
        <w:t>（分布均匀）</w:t>
      </w:r>
    </w:p>
    <w:p w14:paraId="7898203A" w14:textId="77777777" w:rsidR="007C5B57" w:rsidRDefault="007C5B57" w:rsidP="00263086">
      <w:pPr>
        <w:ind w:left="420"/>
        <w:rPr>
          <w:rFonts w:hint="eastAsia"/>
          <w:sz w:val="24"/>
        </w:rPr>
      </w:pPr>
    </w:p>
    <w:p w14:paraId="0797FB6E" w14:textId="77777777" w:rsidR="007C5B57" w:rsidRDefault="007C5B57" w:rsidP="00263086">
      <w:pPr>
        <w:ind w:left="420"/>
        <w:rPr>
          <w:rFonts w:hint="eastAsia"/>
          <w:sz w:val="24"/>
        </w:rPr>
      </w:pPr>
    </w:p>
    <w:p w14:paraId="7EA0A299" w14:textId="7F1945CE" w:rsidR="00263086" w:rsidRDefault="00263086" w:rsidP="00263086">
      <w:pPr>
        <w:ind w:left="420"/>
        <w:rPr>
          <w:rFonts w:hint="eastAsia"/>
          <w:sz w:val="24"/>
        </w:rPr>
      </w:pPr>
      <w:r>
        <w:rPr>
          <w:rFonts w:hint="eastAsia"/>
          <w:sz w:val="24"/>
        </w:rPr>
        <w:lastRenderedPageBreak/>
        <w:t>（2）分布不均问题</w:t>
      </w:r>
    </w:p>
    <w:p w14:paraId="610C56CB" w14:textId="316A99C4" w:rsidR="00AE53BE" w:rsidRPr="00263086" w:rsidRDefault="00AE53BE" w:rsidP="00AE53BE">
      <w:pPr>
        <w:ind w:left="420"/>
        <w:rPr>
          <w:rFonts w:hint="eastAsia"/>
          <w:sz w:val="24"/>
        </w:rPr>
      </w:pPr>
      <w:r w:rsidRPr="00AE53BE">
        <w:rPr>
          <w:sz w:val="24"/>
        </w:rPr>
        <w:t>绝大部分情况，x在[</w:t>
      </w:r>
      <w:proofErr w:type="spellStart"/>
      <w:r w:rsidRPr="00AE53BE">
        <w:rPr>
          <w:sz w:val="24"/>
        </w:rPr>
        <w:t>a,b</w:t>
      </w:r>
      <w:proofErr w:type="spellEnd"/>
      <w:r w:rsidRPr="00AE53BE">
        <w:rPr>
          <w:sz w:val="24"/>
        </w:rPr>
        <w:t>]之间</w:t>
      </w:r>
      <w:r w:rsidRPr="00C0596C">
        <w:rPr>
          <w:sz w:val="24"/>
          <w:highlight w:val="yellow"/>
        </w:rPr>
        <w:t>不是均匀分布的</w:t>
      </w:r>
    </w:p>
    <w:p w14:paraId="1C2F6397" w14:textId="7454874C" w:rsidR="00AE53BE" w:rsidRDefault="0093771D" w:rsidP="00263086">
      <w:pPr>
        <w:ind w:left="420"/>
        <w:rPr>
          <w:rFonts w:hint="eastAsia"/>
          <w:sz w:val="24"/>
        </w:rPr>
      </w:pPr>
      <w:r>
        <w:rPr>
          <w:rFonts w:hint="eastAsia"/>
          <w:sz w:val="24"/>
        </w:rPr>
        <w:t>Example：</w:t>
      </w:r>
    </w:p>
    <w:p w14:paraId="506CF03C" w14:textId="7E490ADB" w:rsidR="00AE53BE" w:rsidRDefault="00AE53BE" w:rsidP="00AE53BE">
      <w:pPr>
        <w:ind w:left="420"/>
        <w:jc w:val="center"/>
        <w:rPr>
          <w:rFonts w:hint="eastAsia"/>
          <w:sz w:val="24"/>
        </w:rPr>
      </w:pPr>
      <w:r w:rsidRPr="00AE53BE">
        <w:rPr>
          <w:rFonts w:hint="eastAsia"/>
          <w:noProof/>
        </w:rPr>
        <w:drawing>
          <wp:inline distT="0" distB="0" distL="0" distR="0" wp14:anchorId="15BCDAF0" wp14:editId="01971811">
            <wp:extent cx="988695" cy="1094105"/>
            <wp:effectExtent l="0" t="0" r="1905" b="0"/>
            <wp:docPr id="179696567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88695" cy="1094105"/>
                    </a:xfrm>
                    <a:prstGeom prst="rect">
                      <a:avLst/>
                    </a:prstGeom>
                    <a:noFill/>
                    <a:ln>
                      <a:noFill/>
                    </a:ln>
                  </pic:spPr>
                </pic:pic>
              </a:graphicData>
            </a:graphic>
          </wp:inline>
        </w:drawing>
      </w:r>
    </w:p>
    <w:p w14:paraId="0A26D766" w14:textId="5C195B3B" w:rsidR="00263086" w:rsidRDefault="00E93582" w:rsidP="00615054">
      <w:pPr>
        <w:ind w:left="420"/>
        <w:rPr>
          <w:rFonts w:hint="eastAsia"/>
          <w:sz w:val="24"/>
        </w:rPr>
      </w:pPr>
      <w:r w:rsidRPr="00E93582">
        <w:rPr>
          <w:noProof/>
        </w:rPr>
        <w:drawing>
          <wp:inline distT="0" distB="0" distL="0" distR="0" wp14:anchorId="14392DF9" wp14:editId="010FACC5">
            <wp:extent cx="4614545" cy="1348105"/>
            <wp:effectExtent l="0" t="0" r="0" b="0"/>
            <wp:docPr id="16297045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4545" cy="1348105"/>
                    </a:xfrm>
                    <a:prstGeom prst="rect">
                      <a:avLst/>
                    </a:prstGeom>
                    <a:noFill/>
                    <a:ln>
                      <a:noFill/>
                    </a:ln>
                  </pic:spPr>
                </pic:pic>
              </a:graphicData>
            </a:graphic>
          </wp:inline>
        </w:drawing>
      </w:r>
    </w:p>
    <w:p w14:paraId="4F0DDEE6" w14:textId="5BBDEE89" w:rsidR="005B4F33" w:rsidRDefault="00615054" w:rsidP="00263086">
      <w:pPr>
        <w:ind w:left="420"/>
        <w:rPr>
          <w:rFonts w:hint="eastAsia"/>
          <w:sz w:val="24"/>
        </w:rPr>
      </w:pPr>
      <w:r w:rsidRPr="00615054">
        <w:rPr>
          <w:rFonts w:hint="eastAsia"/>
          <w:noProof/>
        </w:rPr>
        <w:drawing>
          <wp:inline distT="0" distB="0" distL="0" distR="0" wp14:anchorId="6BEFB63F" wp14:editId="44D5DE4C">
            <wp:extent cx="2120900" cy="883285"/>
            <wp:effectExtent l="0" t="0" r="0" b="0"/>
            <wp:docPr id="2026832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0900" cy="883285"/>
                    </a:xfrm>
                    <a:prstGeom prst="rect">
                      <a:avLst/>
                    </a:prstGeom>
                    <a:noFill/>
                    <a:ln>
                      <a:noFill/>
                    </a:ln>
                  </pic:spPr>
                </pic:pic>
              </a:graphicData>
            </a:graphic>
          </wp:inline>
        </w:drawing>
      </w:r>
    </w:p>
    <w:p w14:paraId="384D6ACE" w14:textId="73B2E3BF" w:rsidR="003A718E" w:rsidRDefault="003A718E" w:rsidP="00263086">
      <w:pPr>
        <w:ind w:left="420"/>
        <w:rPr>
          <w:rFonts w:hint="eastAsia"/>
          <w:sz w:val="24"/>
        </w:rPr>
      </w:pPr>
      <w:r>
        <w:rPr>
          <w:rFonts w:hint="eastAsia"/>
          <w:sz w:val="24"/>
        </w:rPr>
        <w:t>我们通过</w:t>
      </w:r>
      <w:r w:rsidRPr="003A718E">
        <w:rPr>
          <w:sz w:val="24"/>
        </w:rPr>
        <w:t>x在[</w:t>
      </w:r>
      <w:proofErr w:type="spellStart"/>
      <w:r w:rsidRPr="003A718E">
        <w:rPr>
          <w:sz w:val="24"/>
        </w:rPr>
        <w:t>a,b</w:t>
      </w:r>
      <w:proofErr w:type="spellEnd"/>
      <w:r w:rsidRPr="003A718E">
        <w:rPr>
          <w:sz w:val="24"/>
        </w:rPr>
        <w:t>]的概率分布函数p(x)</w:t>
      </w:r>
      <w:r>
        <w:rPr>
          <w:rFonts w:hint="eastAsia"/>
          <w:sz w:val="24"/>
        </w:rPr>
        <w:t>，可以求出Θ：</w:t>
      </w:r>
    </w:p>
    <w:p w14:paraId="3D8BC340" w14:textId="77777777" w:rsidR="00D3466B" w:rsidRDefault="00615054" w:rsidP="00D3466B">
      <w:pPr>
        <w:ind w:left="420"/>
        <w:rPr>
          <w:rFonts w:hint="eastAsia"/>
          <w:sz w:val="24"/>
        </w:rPr>
      </w:pPr>
      <w:r w:rsidRPr="00AE53BE">
        <w:rPr>
          <w:noProof/>
          <w:sz w:val="24"/>
        </w:rPr>
        <w:drawing>
          <wp:inline distT="0" distB="0" distL="0" distR="0" wp14:anchorId="5728E1B4" wp14:editId="0DA51E68">
            <wp:extent cx="5225259" cy="945529"/>
            <wp:effectExtent l="0" t="0" r="0" b="6985"/>
            <wp:docPr id="11267898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89813" name=""/>
                    <pic:cNvPicPr/>
                  </pic:nvPicPr>
                  <pic:blipFill>
                    <a:blip r:embed="rId14"/>
                    <a:stretch>
                      <a:fillRect/>
                    </a:stretch>
                  </pic:blipFill>
                  <pic:spPr>
                    <a:xfrm>
                      <a:off x="0" y="0"/>
                      <a:ext cx="5252379" cy="950437"/>
                    </a:xfrm>
                    <a:prstGeom prst="rect">
                      <a:avLst/>
                    </a:prstGeom>
                  </pic:spPr>
                </pic:pic>
              </a:graphicData>
            </a:graphic>
          </wp:inline>
        </w:drawing>
      </w:r>
    </w:p>
    <w:p w14:paraId="42908076" w14:textId="746A1583" w:rsidR="00E5591E" w:rsidRDefault="00C0596C" w:rsidP="00C0596C">
      <w:pPr>
        <w:ind w:firstLine="420"/>
        <w:rPr>
          <w:rFonts w:hint="eastAsia"/>
          <w:sz w:val="24"/>
        </w:rPr>
      </w:pPr>
      <w:r w:rsidRPr="00C0596C">
        <w:rPr>
          <w:sz w:val="24"/>
        </w:rPr>
        <w:t>上式最右边的这个形式就是</w:t>
      </w:r>
      <w:r w:rsidRPr="00C0596C">
        <w:rPr>
          <w:sz w:val="24"/>
          <w:highlight w:val="yellow"/>
        </w:rPr>
        <w:t>蒙特卡罗方法的一般形式</w:t>
      </w:r>
      <w:r w:rsidRPr="00C0596C">
        <w:rPr>
          <w:sz w:val="24"/>
        </w:rPr>
        <w:t>。</w:t>
      </w:r>
    </w:p>
    <w:p w14:paraId="6CEB75E0" w14:textId="77777777" w:rsidR="00E5591E" w:rsidRDefault="00E5591E" w:rsidP="00D3466B">
      <w:pPr>
        <w:rPr>
          <w:rFonts w:hint="eastAsia"/>
          <w:sz w:val="24"/>
        </w:rPr>
      </w:pPr>
    </w:p>
    <w:p w14:paraId="07A5E29B" w14:textId="77777777" w:rsidR="00E5591E" w:rsidRDefault="00E5591E" w:rsidP="00D3466B">
      <w:pPr>
        <w:rPr>
          <w:rFonts w:hint="eastAsia"/>
          <w:sz w:val="24"/>
        </w:rPr>
      </w:pPr>
    </w:p>
    <w:p w14:paraId="638CDB0B" w14:textId="77777777" w:rsidR="00E5591E" w:rsidRDefault="00E5591E" w:rsidP="00D3466B">
      <w:pPr>
        <w:rPr>
          <w:rFonts w:hint="eastAsia"/>
          <w:sz w:val="24"/>
        </w:rPr>
      </w:pPr>
    </w:p>
    <w:p w14:paraId="5DB2DBFF" w14:textId="01F3082A" w:rsidR="00D3466B" w:rsidRDefault="00E5591E" w:rsidP="00D3466B">
      <w:pPr>
        <w:rPr>
          <w:rFonts w:hint="eastAsia"/>
          <w:sz w:val="24"/>
        </w:rPr>
      </w:pPr>
      <w:r>
        <w:rPr>
          <w:rFonts w:hint="eastAsia"/>
          <w:sz w:val="24"/>
        </w:rPr>
        <w:lastRenderedPageBreak/>
        <w:t>（3）概率分布采样及接受-拒绝采样</w:t>
      </w:r>
    </w:p>
    <w:p w14:paraId="1E9263F5" w14:textId="20068596" w:rsidR="00E5591E" w:rsidRPr="00AA0E74" w:rsidRDefault="00AA0E74" w:rsidP="00ED4D41">
      <w:pPr>
        <w:ind w:firstLine="420"/>
        <w:rPr>
          <w:rFonts w:hint="eastAsia"/>
          <w:sz w:val="21"/>
          <w:szCs w:val="21"/>
        </w:rPr>
      </w:pPr>
      <w:r w:rsidRPr="00AA0E74">
        <w:rPr>
          <w:rFonts w:hint="eastAsia"/>
          <w:sz w:val="21"/>
          <w:szCs w:val="21"/>
        </w:rPr>
        <w:t>我们知道，</w:t>
      </w:r>
      <w:r w:rsidRPr="00AA0E74">
        <w:rPr>
          <w:sz w:val="21"/>
          <w:szCs w:val="21"/>
        </w:rPr>
        <w:t>如果求出了x的概率分布，我们可以</w:t>
      </w:r>
      <w:r w:rsidRPr="00C0596C">
        <w:rPr>
          <w:sz w:val="21"/>
          <w:szCs w:val="21"/>
          <w:highlight w:val="yellow"/>
        </w:rPr>
        <w:t>基于概率分布去采样</w:t>
      </w:r>
      <w:r w:rsidRPr="00AA0E74">
        <w:rPr>
          <w:sz w:val="21"/>
          <w:szCs w:val="21"/>
        </w:rPr>
        <w:t>n</w:t>
      </w:r>
      <w:proofErr w:type="gramStart"/>
      <w:r w:rsidRPr="00AA0E74">
        <w:rPr>
          <w:sz w:val="21"/>
          <w:szCs w:val="21"/>
        </w:rPr>
        <w:t>个</w:t>
      </w:r>
      <w:proofErr w:type="gramEnd"/>
      <w:r w:rsidRPr="00AA0E74">
        <w:rPr>
          <w:sz w:val="21"/>
          <w:szCs w:val="21"/>
        </w:rPr>
        <w:t>x的样本集</w:t>
      </w:r>
      <w:r w:rsidRPr="00AA0E74">
        <w:rPr>
          <w:rFonts w:hint="eastAsia"/>
          <w:sz w:val="21"/>
          <w:szCs w:val="21"/>
        </w:rPr>
        <w:t>。那么</w:t>
      </w:r>
      <w:r w:rsidRPr="00AA0E74">
        <w:rPr>
          <w:sz w:val="21"/>
          <w:szCs w:val="21"/>
        </w:rPr>
        <w:t>如何基于概率分布去采样</w:t>
      </w:r>
      <w:r w:rsidRPr="00AA0E74">
        <w:rPr>
          <w:rFonts w:hint="eastAsia"/>
          <w:sz w:val="21"/>
          <w:szCs w:val="21"/>
        </w:rPr>
        <w:t>这</w:t>
      </w:r>
      <w:r w:rsidRPr="00AA0E74">
        <w:rPr>
          <w:sz w:val="21"/>
          <w:szCs w:val="21"/>
        </w:rPr>
        <w:t>n</w:t>
      </w:r>
      <w:proofErr w:type="gramStart"/>
      <w:r w:rsidRPr="00AA0E74">
        <w:rPr>
          <w:sz w:val="21"/>
          <w:szCs w:val="21"/>
        </w:rPr>
        <w:t>个</w:t>
      </w:r>
      <w:proofErr w:type="gramEnd"/>
      <w:r w:rsidRPr="00AA0E74">
        <w:rPr>
          <w:sz w:val="21"/>
          <w:szCs w:val="21"/>
        </w:rPr>
        <w:t>x的样本集</w:t>
      </w:r>
      <w:r w:rsidRPr="00AA0E74">
        <w:rPr>
          <w:rFonts w:hint="eastAsia"/>
          <w:sz w:val="21"/>
          <w:szCs w:val="21"/>
        </w:rPr>
        <w:t>？</w:t>
      </w:r>
    </w:p>
    <w:p w14:paraId="17870AB0" w14:textId="1A955DAC" w:rsidR="00D3466B" w:rsidRPr="00AA0E74" w:rsidRDefault="00AA0E74" w:rsidP="00D3466B">
      <w:pPr>
        <w:rPr>
          <w:rFonts w:hint="eastAsia"/>
          <w:sz w:val="21"/>
          <w:szCs w:val="21"/>
        </w:rPr>
      </w:pPr>
      <w:r w:rsidRPr="00C0596C">
        <w:rPr>
          <w:sz w:val="21"/>
          <w:szCs w:val="21"/>
          <w:highlight w:val="yellow"/>
        </w:rPr>
        <w:t>常见的</w:t>
      </w:r>
      <w:r w:rsidRPr="00AA0E74">
        <w:rPr>
          <w:sz w:val="21"/>
          <w:szCs w:val="21"/>
        </w:rPr>
        <w:t>概率分布，</w:t>
      </w:r>
      <w:r w:rsidR="00ED4D41" w:rsidRPr="00ED4D41">
        <w:rPr>
          <w:sz w:val="21"/>
          <w:szCs w:val="21"/>
        </w:rPr>
        <w:t>比如t分布，F分布，Beta分布，Gamma分布等，</w:t>
      </w:r>
      <w:r w:rsidRPr="00AA0E74">
        <w:rPr>
          <w:sz w:val="21"/>
          <w:szCs w:val="21"/>
        </w:rPr>
        <w:t>无论是离散的分布还是连续的分布，它们的</w:t>
      </w:r>
      <w:r w:rsidRPr="00C0596C">
        <w:rPr>
          <w:sz w:val="21"/>
          <w:szCs w:val="21"/>
        </w:rPr>
        <w:t>样本</w:t>
      </w:r>
      <w:r w:rsidRPr="00AA0E74">
        <w:rPr>
          <w:sz w:val="21"/>
          <w:szCs w:val="21"/>
        </w:rPr>
        <w:t>都可以通过</w:t>
      </w:r>
      <w:r w:rsidRPr="007C5B57">
        <w:rPr>
          <w:sz w:val="21"/>
          <w:szCs w:val="21"/>
        </w:rPr>
        <w:t>uniform(0,1)</w:t>
      </w:r>
      <w:r w:rsidR="007C5B57" w:rsidRPr="007C5B57">
        <w:rPr>
          <w:rFonts w:hint="eastAsia"/>
          <w:sz w:val="21"/>
          <w:szCs w:val="21"/>
          <w:highlight w:val="yellow"/>
        </w:rPr>
        <w:t>先</w:t>
      </w:r>
      <w:r w:rsidR="007C5B57" w:rsidRPr="007C5B57">
        <w:rPr>
          <w:rFonts w:hint="eastAsia"/>
          <w:sz w:val="21"/>
          <w:szCs w:val="21"/>
        </w:rPr>
        <w:t>生成均匀随机</w:t>
      </w:r>
      <w:r w:rsidRPr="00AA0E74">
        <w:rPr>
          <w:sz w:val="21"/>
          <w:szCs w:val="21"/>
        </w:rPr>
        <w:t>样本</w:t>
      </w:r>
      <w:r w:rsidR="007C5B57">
        <w:rPr>
          <w:rFonts w:hint="eastAsia"/>
          <w:sz w:val="21"/>
          <w:szCs w:val="21"/>
        </w:rPr>
        <w:t>，</w:t>
      </w:r>
      <w:r w:rsidR="007C5B57" w:rsidRPr="007C5B57">
        <w:rPr>
          <w:rFonts w:hint="eastAsia"/>
          <w:sz w:val="21"/>
          <w:szCs w:val="21"/>
          <w:highlight w:val="yellow"/>
        </w:rPr>
        <w:t>再</w:t>
      </w:r>
      <w:r w:rsidR="007C5B57">
        <w:rPr>
          <w:rFonts w:hint="eastAsia"/>
          <w:sz w:val="21"/>
          <w:szCs w:val="21"/>
        </w:rPr>
        <w:t>通过对应公式</w:t>
      </w:r>
      <w:r w:rsidRPr="00AA0E74">
        <w:rPr>
          <w:sz w:val="21"/>
          <w:szCs w:val="21"/>
        </w:rPr>
        <w:t>转换而得。</w:t>
      </w:r>
    </w:p>
    <w:p w14:paraId="67B187DB" w14:textId="75B109A7" w:rsidR="00D3466B" w:rsidRDefault="00ED4D41" w:rsidP="00D3466B">
      <w:pPr>
        <w:rPr>
          <w:rFonts w:hint="eastAsia"/>
          <w:sz w:val="21"/>
          <w:szCs w:val="21"/>
        </w:rPr>
      </w:pPr>
      <w:r w:rsidRPr="00ED4D41">
        <w:rPr>
          <w:rFonts w:hint="eastAsia"/>
          <w:sz w:val="21"/>
          <w:szCs w:val="21"/>
        </w:rPr>
        <w:t>Example：</w:t>
      </w:r>
      <w:r w:rsidR="00C0596C">
        <w:rPr>
          <w:rFonts w:hint="eastAsia"/>
          <w:sz w:val="21"/>
          <w:szCs w:val="21"/>
        </w:rPr>
        <w:t>基于正态分布采样10000个x的样本集</w:t>
      </w:r>
    </w:p>
    <w:p w14:paraId="53A1B178" w14:textId="6F077370" w:rsidR="00C0596C" w:rsidRDefault="00752E12" w:rsidP="00D3466B">
      <w:pPr>
        <w:rPr>
          <w:rFonts w:hint="eastAsia"/>
          <w:sz w:val="21"/>
          <w:szCs w:val="21"/>
        </w:rPr>
      </w:pPr>
      <w:r w:rsidRPr="00752E12">
        <w:rPr>
          <w:noProof/>
          <w:sz w:val="21"/>
          <w:szCs w:val="21"/>
        </w:rPr>
        <w:drawing>
          <wp:inline distT="0" distB="0" distL="0" distR="0" wp14:anchorId="0BE48F98" wp14:editId="4FA0724A">
            <wp:extent cx="5274310" cy="6214745"/>
            <wp:effectExtent l="0" t="0" r="2540" b="0"/>
            <wp:docPr id="16457658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65878" name=""/>
                    <pic:cNvPicPr/>
                  </pic:nvPicPr>
                  <pic:blipFill>
                    <a:blip r:embed="rId15"/>
                    <a:stretch>
                      <a:fillRect/>
                    </a:stretch>
                  </pic:blipFill>
                  <pic:spPr>
                    <a:xfrm>
                      <a:off x="0" y="0"/>
                      <a:ext cx="5274310" cy="6214745"/>
                    </a:xfrm>
                    <a:prstGeom prst="rect">
                      <a:avLst/>
                    </a:prstGeom>
                  </pic:spPr>
                </pic:pic>
              </a:graphicData>
            </a:graphic>
          </wp:inline>
        </w:drawing>
      </w:r>
    </w:p>
    <w:p w14:paraId="15787D75" w14:textId="45E5D1DC" w:rsidR="00752E12" w:rsidRPr="00ED4D41" w:rsidRDefault="00752E12" w:rsidP="00D3466B">
      <w:pPr>
        <w:rPr>
          <w:rFonts w:hint="eastAsia"/>
          <w:sz w:val="21"/>
          <w:szCs w:val="21"/>
        </w:rPr>
      </w:pPr>
      <w:r w:rsidRPr="00752E12">
        <w:rPr>
          <w:noProof/>
          <w:sz w:val="21"/>
          <w:szCs w:val="21"/>
        </w:rPr>
        <w:lastRenderedPageBreak/>
        <w:drawing>
          <wp:inline distT="0" distB="0" distL="0" distR="0" wp14:anchorId="1CB0BED7" wp14:editId="037C021D">
            <wp:extent cx="3868309" cy="3900444"/>
            <wp:effectExtent l="0" t="0" r="0" b="5080"/>
            <wp:docPr id="20020544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54405" name=""/>
                    <pic:cNvPicPr/>
                  </pic:nvPicPr>
                  <pic:blipFill>
                    <a:blip r:embed="rId16"/>
                    <a:stretch>
                      <a:fillRect/>
                    </a:stretch>
                  </pic:blipFill>
                  <pic:spPr>
                    <a:xfrm>
                      <a:off x="0" y="0"/>
                      <a:ext cx="3873833" cy="3906014"/>
                    </a:xfrm>
                    <a:prstGeom prst="rect">
                      <a:avLst/>
                    </a:prstGeom>
                  </pic:spPr>
                </pic:pic>
              </a:graphicData>
            </a:graphic>
          </wp:inline>
        </w:drawing>
      </w:r>
    </w:p>
    <w:p w14:paraId="252A128B" w14:textId="2D858A80" w:rsidR="00E5591E" w:rsidRPr="00ED4D41" w:rsidRDefault="00C0596C" w:rsidP="00D3466B">
      <w:pPr>
        <w:rPr>
          <w:rFonts w:hint="eastAsia"/>
          <w:sz w:val="21"/>
          <w:szCs w:val="21"/>
        </w:rPr>
      </w:pPr>
      <w:r w:rsidRPr="00C0596C">
        <w:rPr>
          <w:noProof/>
          <w:sz w:val="21"/>
          <w:szCs w:val="21"/>
        </w:rPr>
        <w:drawing>
          <wp:inline distT="0" distB="0" distL="0" distR="0" wp14:anchorId="771F2457" wp14:editId="5562B7EA">
            <wp:extent cx="3873163" cy="3160643"/>
            <wp:effectExtent l="0" t="0" r="0" b="1905"/>
            <wp:docPr id="1556352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2479" name=""/>
                    <pic:cNvPicPr/>
                  </pic:nvPicPr>
                  <pic:blipFill>
                    <a:blip r:embed="rId17"/>
                    <a:stretch>
                      <a:fillRect/>
                    </a:stretch>
                  </pic:blipFill>
                  <pic:spPr>
                    <a:xfrm>
                      <a:off x="0" y="0"/>
                      <a:ext cx="3887698" cy="3172504"/>
                    </a:xfrm>
                    <a:prstGeom prst="rect">
                      <a:avLst/>
                    </a:prstGeom>
                  </pic:spPr>
                </pic:pic>
              </a:graphicData>
            </a:graphic>
          </wp:inline>
        </w:drawing>
      </w:r>
    </w:p>
    <w:p w14:paraId="06BD5CE4" w14:textId="29A13FBE" w:rsidR="00A17ABE" w:rsidRDefault="00C0596C" w:rsidP="00A17ABE">
      <w:pPr>
        <w:ind w:firstLine="420"/>
        <w:rPr>
          <w:rFonts w:hint="eastAsia"/>
          <w:sz w:val="21"/>
          <w:szCs w:val="21"/>
        </w:rPr>
      </w:pPr>
      <w:r w:rsidRPr="00C0596C">
        <w:rPr>
          <w:sz w:val="21"/>
          <w:szCs w:val="21"/>
        </w:rPr>
        <w:t>不过很多时候，我们的x的概率分布</w:t>
      </w:r>
      <w:r w:rsidRPr="00C0596C">
        <w:rPr>
          <w:sz w:val="21"/>
          <w:szCs w:val="21"/>
          <w:highlight w:val="yellow"/>
        </w:rPr>
        <w:t>不是常见的</w:t>
      </w:r>
      <w:r w:rsidRPr="00C0596C">
        <w:rPr>
          <w:sz w:val="21"/>
          <w:szCs w:val="21"/>
        </w:rPr>
        <w:t>分布，这意味着我们没法方便的得到这些非常见的概率分布的样本集。</w:t>
      </w:r>
      <w:r w:rsidR="007C5B57">
        <w:rPr>
          <w:rFonts w:hint="eastAsia"/>
          <w:sz w:val="21"/>
          <w:szCs w:val="21"/>
        </w:rPr>
        <w:t>这时我们引入接受-拒绝采样：</w:t>
      </w:r>
    </w:p>
    <w:p w14:paraId="52BD2788" w14:textId="27AC49D4" w:rsidR="00A17ABE" w:rsidRPr="00ED4D41" w:rsidRDefault="00A17ABE" w:rsidP="00A17ABE">
      <w:pPr>
        <w:rPr>
          <w:rFonts w:hint="eastAsia"/>
          <w:sz w:val="21"/>
          <w:szCs w:val="21"/>
        </w:rPr>
      </w:pPr>
      <w:r w:rsidRPr="00A17ABE">
        <w:rPr>
          <w:sz w:val="21"/>
          <w:szCs w:val="21"/>
        </w:rPr>
        <w:t>设定一个方便采样的常用概率分布函数 q(x)，以及一个常量 k，使得 p(x)总在 </w:t>
      </w:r>
      <w:proofErr w:type="spellStart"/>
      <w:r w:rsidRPr="00A17ABE">
        <w:rPr>
          <w:sz w:val="21"/>
          <w:szCs w:val="21"/>
        </w:rPr>
        <w:t>kq</w:t>
      </w:r>
      <w:proofErr w:type="spellEnd"/>
      <w:r w:rsidRPr="00A17ABE">
        <w:rPr>
          <w:sz w:val="21"/>
          <w:szCs w:val="21"/>
        </w:rPr>
        <w:t>(x)的下方。</w:t>
      </w:r>
    </w:p>
    <w:p w14:paraId="3491A90C" w14:textId="74029D3B" w:rsidR="00C0596C" w:rsidRPr="00C0596C" w:rsidRDefault="007C5B57" w:rsidP="007C5B57">
      <w:pPr>
        <w:tabs>
          <w:tab w:val="left" w:pos="40"/>
        </w:tabs>
        <w:rPr>
          <w:rFonts w:hint="eastAsia"/>
          <w:sz w:val="21"/>
          <w:szCs w:val="21"/>
        </w:rPr>
      </w:pPr>
      <w:r>
        <w:rPr>
          <w:rFonts w:hint="eastAsia"/>
          <w:sz w:val="21"/>
          <w:szCs w:val="21"/>
        </w:rPr>
        <w:lastRenderedPageBreak/>
        <w:tab/>
      </w:r>
      <w:r w:rsidR="00A17ABE">
        <w:rPr>
          <w:rFonts w:hint="eastAsia"/>
          <w:noProof/>
        </w:rPr>
        <w:drawing>
          <wp:inline distT="0" distB="0" distL="0" distR="0" wp14:anchorId="54F2B190" wp14:editId="68E275F4">
            <wp:extent cx="4859938" cy="2498427"/>
            <wp:effectExtent l="0" t="0" r="0" b="0"/>
            <wp:docPr id="16561592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6593" cy="2501848"/>
                    </a:xfrm>
                    <a:prstGeom prst="rect">
                      <a:avLst/>
                    </a:prstGeom>
                    <a:noFill/>
                    <a:ln>
                      <a:noFill/>
                    </a:ln>
                  </pic:spPr>
                </pic:pic>
              </a:graphicData>
            </a:graphic>
          </wp:inline>
        </w:drawing>
      </w:r>
    </w:p>
    <w:p w14:paraId="3DE07E1E" w14:textId="596263C9" w:rsidR="00ED4D41" w:rsidRDefault="00A17ABE" w:rsidP="00D3466B">
      <w:pPr>
        <w:rPr>
          <w:rFonts w:hint="eastAsia"/>
          <w:sz w:val="21"/>
          <w:szCs w:val="21"/>
        </w:rPr>
      </w:pPr>
      <w:r w:rsidRPr="00A17ABE">
        <w:rPr>
          <w:sz w:val="21"/>
          <w:szCs w:val="21"/>
        </w:rPr>
        <w:t>整个过程中，我们通过一系列的接受拒绝决策来达到用q(x)模拟p(x)概率分布的目的。</w:t>
      </w:r>
    </w:p>
    <w:p w14:paraId="4F5CDC31" w14:textId="28EF7465" w:rsidR="003E6635" w:rsidRDefault="00C54891" w:rsidP="00D3466B">
      <w:pPr>
        <w:rPr>
          <w:rFonts w:hint="eastAsia"/>
          <w:sz w:val="21"/>
          <w:szCs w:val="21"/>
        </w:rPr>
      </w:pPr>
      <w:r>
        <w:rPr>
          <w:rFonts w:hint="eastAsia"/>
          <w:sz w:val="21"/>
          <w:szCs w:val="21"/>
        </w:rPr>
        <w:t>但是此方法在高维当中难以实现，所以学要借助</w:t>
      </w:r>
      <w:proofErr w:type="gramStart"/>
      <w:r>
        <w:rPr>
          <w:rFonts w:hint="eastAsia"/>
          <w:sz w:val="21"/>
          <w:szCs w:val="21"/>
        </w:rPr>
        <w:t>马尔科夫链来解决</w:t>
      </w:r>
      <w:proofErr w:type="gramEnd"/>
      <w:r>
        <w:rPr>
          <w:rFonts w:hint="eastAsia"/>
          <w:sz w:val="21"/>
          <w:szCs w:val="21"/>
        </w:rPr>
        <w:t>。</w:t>
      </w:r>
    </w:p>
    <w:p w14:paraId="57C6F77C" w14:textId="32B1BD22" w:rsidR="00D3466B" w:rsidRPr="00D3466B" w:rsidRDefault="00D3466B" w:rsidP="00D3466B">
      <w:pPr>
        <w:rPr>
          <w:rFonts w:hint="eastAsia"/>
          <w:sz w:val="30"/>
          <w:szCs w:val="30"/>
        </w:rPr>
      </w:pPr>
      <w:r>
        <w:rPr>
          <w:rFonts w:hint="eastAsia"/>
          <w:sz w:val="30"/>
          <w:szCs w:val="30"/>
        </w:rPr>
        <w:t>2、</w:t>
      </w:r>
      <w:r w:rsidRPr="00D3466B">
        <w:rPr>
          <w:sz w:val="30"/>
          <w:szCs w:val="30"/>
        </w:rPr>
        <w:t>Markov Chain</w:t>
      </w:r>
    </w:p>
    <w:p w14:paraId="1EFABFF5" w14:textId="02AB3E81" w:rsidR="009469B9" w:rsidRDefault="00EE68C1" w:rsidP="00D3466B">
      <w:pPr>
        <w:rPr>
          <w:rFonts w:hint="eastAsia"/>
          <w:sz w:val="24"/>
        </w:rPr>
      </w:pPr>
      <w:r>
        <w:rPr>
          <w:rFonts w:hint="eastAsia"/>
          <w:sz w:val="24"/>
        </w:rPr>
        <w:t>（1）</w:t>
      </w:r>
      <w:r w:rsidR="00D3466B">
        <w:rPr>
          <w:rFonts w:hint="eastAsia"/>
          <w:sz w:val="24"/>
        </w:rPr>
        <w:t>定义：</w:t>
      </w:r>
      <w:r w:rsidR="00D3466B" w:rsidRPr="00D3466B">
        <w:rPr>
          <w:sz w:val="24"/>
        </w:rPr>
        <w:t>假设某一时刻状态转移的概率只依赖于它的前一个状态。</w:t>
      </w:r>
    </w:p>
    <w:p w14:paraId="3B8F9545" w14:textId="0F28DAFD" w:rsidR="008E521D" w:rsidRDefault="008E521D" w:rsidP="00D3466B">
      <w:pPr>
        <w:rPr>
          <w:rFonts w:hint="eastAsia"/>
          <w:sz w:val="24"/>
        </w:rPr>
      </w:pPr>
      <w:r>
        <w:rPr>
          <w:rFonts w:hint="eastAsia"/>
          <w:sz w:val="24"/>
        </w:rPr>
        <w:t>Example：</w:t>
      </w:r>
    </w:p>
    <w:p w14:paraId="21039D4B" w14:textId="554C1816" w:rsidR="008E521D" w:rsidRDefault="008E521D" w:rsidP="00D3466B">
      <w:pPr>
        <w:rPr>
          <w:rFonts w:hint="eastAsia"/>
          <w:sz w:val="24"/>
        </w:rPr>
      </w:pPr>
      <w:r w:rsidRPr="008E521D">
        <w:rPr>
          <w:sz w:val="24"/>
        </w:rPr>
        <w:t>共有三种状态：</w:t>
      </w:r>
      <w:r w:rsidR="00515E58">
        <w:rPr>
          <w:rFonts w:hint="eastAsia"/>
          <w:sz w:val="24"/>
        </w:rPr>
        <w:t>A</w:t>
      </w:r>
      <w:r w:rsidRPr="008E521D">
        <w:rPr>
          <w:sz w:val="24"/>
        </w:rPr>
        <w:t xml:space="preserve">, </w:t>
      </w:r>
      <w:r w:rsidR="00515E58">
        <w:rPr>
          <w:rFonts w:hint="eastAsia"/>
          <w:sz w:val="24"/>
        </w:rPr>
        <w:t>B</w:t>
      </w:r>
      <w:r w:rsidRPr="008E521D">
        <w:rPr>
          <w:sz w:val="24"/>
        </w:rPr>
        <w:t>和</w:t>
      </w:r>
      <w:r w:rsidR="00515E58">
        <w:rPr>
          <w:rFonts w:hint="eastAsia"/>
          <w:sz w:val="24"/>
        </w:rPr>
        <w:t>C</w:t>
      </w:r>
      <w:r w:rsidRPr="008E521D">
        <w:rPr>
          <w:sz w:val="24"/>
        </w:rPr>
        <w:t>。每一个状态都以一定的概率转化到下一个状态。</w:t>
      </w:r>
    </w:p>
    <w:p w14:paraId="7B72DB8D" w14:textId="6399391C" w:rsidR="00D3466B" w:rsidRDefault="00B12959" w:rsidP="00D3466B">
      <w:pPr>
        <w:rPr>
          <w:rFonts w:hint="eastAsia"/>
          <w:sz w:val="24"/>
        </w:rPr>
      </w:pPr>
      <w:r w:rsidRPr="00B12959">
        <w:rPr>
          <w:noProof/>
        </w:rPr>
        <w:drawing>
          <wp:inline distT="0" distB="0" distL="0" distR="0" wp14:anchorId="6374F919" wp14:editId="7356CA3B">
            <wp:extent cx="3423920" cy="2754630"/>
            <wp:effectExtent l="0" t="0" r="5080" b="0"/>
            <wp:docPr id="16743714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3920" cy="2754630"/>
                    </a:xfrm>
                    <a:prstGeom prst="rect">
                      <a:avLst/>
                    </a:prstGeom>
                    <a:noFill/>
                    <a:ln>
                      <a:noFill/>
                    </a:ln>
                  </pic:spPr>
                </pic:pic>
              </a:graphicData>
            </a:graphic>
          </wp:inline>
        </w:drawing>
      </w:r>
    </w:p>
    <w:p w14:paraId="264BABA7" w14:textId="34C14DA8" w:rsidR="00D3466B" w:rsidRDefault="008E521D" w:rsidP="00D3466B">
      <w:pPr>
        <w:rPr>
          <w:rFonts w:hint="eastAsia"/>
          <w:sz w:val="24"/>
        </w:rPr>
      </w:pPr>
      <w:r w:rsidRPr="008E521D">
        <w:rPr>
          <w:sz w:val="24"/>
        </w:rPr>
        <w:t>这样我们得到了马尔科夫链模型的状态转移矩阵为：</w:t>
      </w:r>
    </w:p>
    <w:p w14:paraId="185B3A5A" w14:textId="7965A29B" w:rsidR="00D3466B" w:rsidRDefault="00445BED" w:rsidP="00D3466B">
      <w:pPr>
        <w:rPr>
          <w:rFonts w:hint="eastAsia"/>
          <w:sz w:val="24"/>
        </w:rPr>
      </w:pPr>
      <w:r w:rsidRPr="00445BED">
        <w:rPr>
          <w:noProof/>
        </w:rPr>
        <w:lastRenderedPageBreak/>
        <w:drawing>
          <wp:inline distT="0" distB="0" distL="0" distR="0" wp14:anchorId="2504E803" wp14:editId="06FF5664">
            <wp:extent cx="3922192" cy="1753626"/>
            <wp:effectExtent l="0" t="0" r="2540" b="0"/>
            <wp:docPr id="20872589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2827" cy="1758381"/>
                    </a:xfrm>
                    <a:prstGeom prst="rect">
                      <a:avLst/>
                    </a:prstGeom>
                    <a:noFill/>
                    <a:ln>
                      <a:noFill/>
                    </a:ln>
                  </pic:spPr>
                </pic:pic>
              </a:graphicData>
            </a:graphic>
          </wp:inline>
        </w:drawing>
      </w:r>
      <w:r w:rsidRPr="00445BED">
        <w:t xml:space="preserve"> </w:t>
      </w:r>
    </w:p>
    <w:p w14:paraId="65256A89" w14:textId="14D77CA0" w:rsidR="00EE68C1" w:rsidRDefault="008E521D" w:rsidP="00D3466B">
      <w:pPr>
        <w:rPr>
          <w:rFonts w:hint="eastAsia"/>
          <w:sz w:val="24"/>
        </w:rPr>
      </w:pPr>
      <w:r>
        <w:rPr>
          <w:rFonts w:hint="eastAsia"/>
          <w:sz w:val="24"/>
        </w:rPr>
        <w:t>通过矩阵相乘的方法，可以得到某初始状态</w:t>
      </w:r>
      <w:r w:rsidR="00515E58">
        <w:rPr>
          <w:rFonts w:hint="eastAsia"/>
          <w:sz w:val="24"/>
        </w:rPr>
        <w:t>运动n次后状态的概率</w:t>
      </w:r>
    </w:p>
    <w:p w14:paraId="0E98BC1E" w14:textId="67DC6056" w:rsidR="00EE68C1" w:rsidRPr="00EE68C1" w:rsidRDefault="00EE68C1" w:rsidP="00EE68C1">
      <w:pPr>
        <w:rPr>
          <w:rFonts w:hint="eastAsia"/>
          <w:b/>
          <w:bCs/>
          <w:sz w:val="24"/>
        </w:rPr>
      </w:pPr>
      <w:r>
        <w:rPr>
          <w:rFonts w:hint="eastAsia"/>
          <w:sz w:val="24"/>
        </w:rPr>
        <w:t>（2）</w:t>
      </w:r>
      <w:r w:rsidRPr="00EE68C1">
        <w:rPr>
          <w:b/>
          <w:bCs/>
          <w:sz w:val="24"/>
        </w:rPr>
        <w:t>状态转移矩阵的</w:t>
      </w:r>
      <w:r w:rsidR="000D156D">
        <w:rPr>
          <w:rFonts w:hint="eastAsia"/>
          <w:b/>
          <w:bCs/>
          <w:sz w:val="24"/>
        </w:rPr>
        <w:t>收敛性</w:t>
      </w:r>
    </w:p>
    <w:p w14:paraId="3C1237CD" w14:textId="03F2D99A" w:rsidR="00EE68C1" w:rsidRDefault="00F5470D" w:rsidP="00D3466B">
      <w:pPr>
        <w:rPr>
          <w:rFonts w:hint="eastAsia"/>
          <w:sz w:val="24"/>
        </w:rPr>
      </w:pPr>
      <w:r>
        <w:rPr>
          <w:rFonts w:hint="eastAsia"/>
          <w:sz w:val="24"/>
        </w:rPr>
        <w:t>假设A,B,C的概率分布为[0.3,0.4,0.3],初始状态为t0，</w:t>
      </w:r>
      <w:r w:rsidRPr="00F5470D">
        <w:rPr>
          <w:sz w:val="24"/>
        </w:rPr>
        <w:t>将其带入这个状态转移矩阵计算t1,t2,t3...的状态</w:t>
      </w:r>
      <w:r>
        <w:rPr>
          <w:rFonts w:hint="eastAsia"/>
          <w:sz w:val="24"/>
        </w:rPr>
        <w:t>：</w:t>
      </w:r>
    </w:p>
    <w:p w14:paraId="27603108" w14:textId="77777777" w:rsidR="00F5470D" w:rsidRPr="00F5470D" w:rsidRDefault="00F5470D" w:rsidP="00F5470D">
      <w:pPr>
        <w:rPr>
          <w:rFonts w:hint="eastAsia"/>
          <w:sz w:val="24"/>
        </w:rPr>
      </w:pPr>
      <w:r w:rsidRPr="00F5470D">
        <w:rPr>
          <w:rFonts w:hint="eastAsia"/>
          <w:sz w:val="24"/>
        </w:rPr>
        <w:t xml:space="preserve">import </w:t>
      </w:r>
      <w:proofErr w:type="spellStart"/>
      <w:r w:rsidRPr="00F5470D">
        <w:rPr>
          <w:rFonts w:hint="eastAsia"/>
          <w:sz w:val="24"/>
        </w:rPr>
        <w:t>numpy</w:t>
      </w:r>
      <w:proofErr w:type="spellEnd"/>
      <w:r w:rsidRPr="00F5470D">
        <w:rPr>
          <w:rFonts w:hint="eastAsia"/>
          <w:sz w:val="24"/>
        </w:rPr>
        <w:t xml:space="preserve"> as np</w:t>
      </w:r>
    </w:p>
    <w:p w14:paraId="3045C9DD" w14:textId="77777777" w:rsidR="00F5470D" w:rsidRPr="00F5470D" w:rsidRDefault="00F5470D" w:rsidP="00F5470D">
      <w:pPr>
        <w:rPr>
          <w:rFonts w:hint="eastAsia"/>
          <w:sz w:val="24"/>
        </w:rPr>
      </w:pPr>
      <w:r w:rsidRPr="00F5470D">
        <w:rPr>
          <w:rFonts w:hint="eastAsia"/>
          <w:sz w:val="24"/>
        </w:rPr>
        <w:t xml:space="preserve">matrix = </w:t>
      </w:r>
      <w:proofErr w:type="spellStart"/>
      <w:proofErr w:type="gramStart"/>
      <w:r w:rsidRPr="00F5470D">
        <w:rPr>
          <w:rFonts w:hint="eastAsia"/>
          <w:sz w:val="24"/>
        </w:rPr>
        <w:t>np.matrix</w:t>
      </w:r>
      <w:proofErr w:type="spellEnd"/>
      <w:proofErr w:type="gramEnd"/>
      <w:r w:rsidRPr="00F5470D">
        <w:rPr>
          <w:rFonts w:hint="eastAsia"/>
          <w:sz w:val="24"/>
        </w:rPr>
        <w:t>([[0.9,0.075,0.025</w:t>
      </w:r>
      <w:proofErr w:type="gramStart"/>
      <w:r w:rsidRPr="00F5470D">
        <w:rPr>
          <w:rFonts w:hint="eastAsia"/>
          <w:sz w:val="24"/>
        </w:rPr>
        <w:t>],[</w:t>
      </w:r>
      <w:proofErr w:type="gramEnd"/>
      <w:r w:rsidRPr="00F5470D">
        <w:rPr>
          <w:rFonts w:hint="eastAsia"/>
          <w:sz w:val="24"/>
        </w:rPr>
        <w:t>0.15,0.8,0.05</w:t>
      </w:r>
      <w:proofErr w:type="gramStart"/>
      <w:r w:rsidRPr="00F5470D">
        <w:rPr>
          <w:rFonts w:hint="eastAsia"/>
          <w:sz w:val="24"/>
        </w:rPr>
        <w:t>],[</w:t>
      </w:r>
      <w:proofErr w:type="gramEnd"/>
      <w:r w:rsidRPr="00F5470D">
        <w:rPr>
          <w:rFonts w:hint="eastAsia"/>
          <w:sz w:val="24"/>
        </w:rPr>
        <w:t xml:space="preserve">0.25,0.25,0.5]], </w:t>
      </w:r>
      <w:proofErr w:type="spellStart"/>
      <w:r w:rsidRPr="00F5470D">
        <w:rPr>
          <w:rFonts w:hint="eastAsia"/>
          <w:sz w:val="24"/>
        </w:rPr>
        <w:t>dtype</w:t>
      </w:r>
      <w:proofErr w:type="spellEnd"/>
      <w:r w:rsidRPr="00F5470D">
        <w:rPr>
          <w:rFonts w:hint="eastAsia"/>
          <w:sz w:val="24"/>
        </w:rPr>
        <w:t>=float)</w:t>
      </w:r>
    </w:p>
    <w:p w14:paraId="005DE17B" w14:textId="77777777" w:rsidR="00F5470D" w:rsidRPr="00F5470D" w:rsidRDefault="00F5470D" w:rsidP="00F5470D">
      <w:pPr>
        <w:rPr>
          <w:rFonts w:hint="eastAsia"/>
          <w:sz w:val="24"/>
        </w:rPr>
      </w:pPr>
      <w:r w:rsidRPr="00F5470D">
        <w:rPr>
          <w:rFonts w:hint="eastAsia"/>
          <w:sz w:val="24"/>
        </w:rPr>
        <w:t xml:space="preserve">vector1 = </w:t>
      </w:r>
      <w:proofErr w:type="spellStart"/>
      <w:proofErr w:type="gramStart"/>
      <w:r w:rsidRPr="00F5470D">
        <w:rPr>
          <w:rFonts w:hint="eastAsia"/>
          <w:sz w:val="24"/>
        </w:rPr>
        <w:t>np.matrix</w:t>
      </w:r>
      <w:proofErr w:type="spellEnd"/>
      <w:proofErr w:type="gramEnd"/>
      <w:r w:rsidRPr="00F5470D">
        <w:rPr>
          <w:rFonts w:hint="eastAsia"/>
          <w:sz w:val="24"/>
        </w:rPr>
        <w:t xml:space="preserve">([[0.3,0.4,0.3]], </w:t>
      </w:r>
      <w:proofErr w:type="spellStart"/>
      <w:r w:rsidRPr="00F5470D">
        <w:rPr>
          <w:rFonts w:hint="eastAsia"/>
          <w:sz w:val="24"/>
        </w:rPr>
        <w:t>dtype</w:t>
      </w:r>
      <w:proofErr w:type="spellEnd"/>
      <w:r w:rsidRPr="00F5470D">
        <w:rPr>
          <w:rFonts w:hint="eastAsia"/>
          <w:sz w:val="24"/>
        </w:rPr>
        <w:t>=float)</w:t>
      </w:r>
    </w:p>
    <w:p w14:paraId="2C9FD605" w14:textId="77777777" w:rsidR="00F5470D" w:rsidRPr="00F5470D" w:rsidRDefault="00F5470D" w:rsidP="00F5470D">
      <w:pPr>
        <w:rPr>
          <w:rFonts w:hint="eastAsia"/>
          <w:sz w:val="24"/>
        </w:rPr>
      </w:pPr>
      <w:r w:rsidRPr="00F5470D">
        <w:rPr>
          <w:rFonts w:hint="eastAsia"/>
          <w:sz w:val="24"/>
        </w:rPr>
        <w:t xml:space="preserve">for </w:t>
      </w:r>
      <w:proofErr w:type="spellStart"/>
      <w:r w:rsidRPr="00F5470D">
        <w:rPr>
          <w:rFonts w:hint="eastAsia"/>
          <w:sz w:val="24"/>
        </w:rPr>
        <w:t>i</w:t>
      </w:r>
      <w:proofErr w:type="spellEnd"/>
      <w:r w:rsidRPr="00F5470D">
        <w:rPr>
          <w:rFonts w:hint="eastAsia"/>
          <w:sz w:val="24"/>
        </w:rPr>
        <w:t xml:space="preserve"> in </w:t>
      </w:r>
      <w:proofErr w:type="gramStart"/>
      <w:r w:rsidRPr="00F5470D">
        <w:rPr>
          <w:rFonts w:hint="eastAsia"/>
          <w:sz w:val="24"/>
        </w:rPr>
        <w:t>range(</w:t>
      </w:r>
      <w:proofErr w:type="gramEnd"/>
      <w:r w:rsidRPr="00F5470D">
        <w:rPr>
          <w:rFonts w:hint="eastAsia"/>
          <w:sz w:val="24"/>
        </w:rPr>
        <w:t>100):</w:t>
      </w:r>
    </w:p>
    <w:p w14:paraId="0AE24959" w14:textId="77777777" w:rsidR="00F5470D" w:rsidRPr="00F5470D" w:rsidRDefault="00F5470D" w:rsidP="00F5470D">
      <w:pPr>
        <w:rPr>
          <w:rFonts w:hint="eastAsia"/>
          <w:sz w:val="24"/>
        </w:rPr>
      </w:pPr>
      <w:r w:rsidRPr="00F5470D">
        <w:rPr>
          <w:rFonts w:hint="eastAsia"/>
          <w:sz w:val="24"/>
        </w:rPr>
        <w:t xml:space="preserve">    vector1 = vector1*matrix</w:t>
      </w:r>
    </w:p>
    <w:p w14:paraId="2624A0CB" w14:textId="77777777" w:rsidR="00F5470D" w:rsidRPr="00F5470D" w:rsidRDefault="00F5470D" w:rsidP="00F5470D">
      <w:pPr>
        <w:rPr>
          <w:rFonts w:hint="eastAsia"/>
          <w:sz w:val="24"/>
        </w:rPr>
      </w:pPr>
      <w:r w:rsidRPr="00F5470D">
        <w:rPr>
          <w:rFonts w:hint="eastAsia"/>
          <w:sz w:val="24"/>
        </w:rPr>
        <w:t xml:space="preserve">    print "Current round:</w:t>
      </w:r>
      <w:proofErr w:type="gramStart"/>
      <w:r w:rsidRPr="00F5470D">
        <w:rPr>
          <w:rFonts w:hint="eastAsia"/>
          <w:sz w:val="24"/>
        </w:rPr>
        <w:t>" ,</w:t>
      </w:r>
      <w:proofErr w:type="gramEnd"/>
      <w:r w:rsidRPr="00F5470D">
        <w:rPr>
          <w:rFonts w:hint="eastAsia"/>
          <w:sz w:val="24"/>
        </w:rPr>
        <w:t xml:space="preserve"> i+1</w:t>
      </w:r>
    </w:p>
    <w:p w14:paraId="249DEE4F" w14:textId="48457A63" w:rsidR="00F5470D" w:rsidRDefault="00F5470D" w:rsidP="00F5470D">
      <w:pPr>
        <w:ind w:firstLine="480"/>
        <w:rPr>
          <w:rFonts w:hint="eastAsia"/>
          <w:sz w:val="24"/>
        </w:rPr>
      </w:pPr>
      <w:r w:rsidRPr="00F5470D">
        <w:rPr>
          <w:rFonts w:hint="eastAsia"/>
          <w:sz w:val="24"/>
        </w:rPr>
        <w:t>print vector1</w:t>
      </w:r>
    </w:p>
    <w:p w14:paraId="623C8EF7" w14:textId="550A63D1" w:rsidR="00F5470D" w:rsidRDefault="00F5470D" w:rsidP="00F5470D">
      <w:pPr>
        <w:rPr>
          <w:rFonts w:hint="eastAsia"/>
          <w:sz w:val="24"/>
        </w:rPr>
      </w:pPr>
      <w:r>
        <w:rPr>
          <w:rFonts w:hint="eastAsia"/>
          <w:sz w:val="24"/>
        </w:rPr>
        <w:t>部分输出如下：</w:t>
      </w:r>
    </w:p>
    <w:p w14:paraId="5535921E" w14:textId="0D368363" w:rsidR="00F5470D" w:rsidRDefault="00F5470D" w:rsidP="00F5470D">
      <w:pPr>
        <w:rPr>
          <w:rFonts w:hint="eastAsia"/>
          <w:sz w:val="24"/>
        </w:rPr>
      </w:pPr>
      <w:r w:rsidRPr="00F5470D">
        <w:rPr>
          <w:noProof/>
          <w:sz w:val="24"/>
        </w:rPr>
        <w:lastRenderedPageBreak/>
        <w:drawing>
          <wp:inline distT="0" distB="0" distL="0" distR="0" wp14:anchorId="7F5B2C0D" wp14:editId="2B3BD250">
            <wp:extent cx="1764647" cy="3058377"/>
            <wp:effectExtent l="0" t="0" r="7620" b="0"/>
            <wp:docPr id="3714297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29753" name=""/>
                    <pic:cNvPicPr/>
                  </pic:nvPicPr>
                  <pic:blipFill>
                    <a:blip r:embed="rId21"/>
                    <a:stretch>
                      <a:fillRect/>
                    </a:stretch>
                  </pic:blipFill>
                  <pic:spPr>
                    <a:xfrm>
                      <a:off x="0" y="0"/>
                      <a:ext cx="1773478" cy="3073682"/>
                    </a:xfrm>
                    <a:prstGeom prst="rect">
                      <a:avLst/>
                    </a:prstGeom>
                  </pic:spPr>
                </pic:pic>
              </a:graphicData>
            </a:graphic>
          </wp:inline>
        </w:drawing>
      </w:r>
    </w:p>
    <w:p w14:paraId="0F83E43A" w14:textId="6F28F892" w:rsidR="00F5470D" w:rsidRDefault="00F5470D" w:rsidP="00C54891">
      <w:pPr>
        <w:ind w:firstLine="420"/>
        <w:rPr>
          <w:sz w:val="24"/>
        </w:rPr>
      </w:pPr>
      <w:r>
        <w:rPr>
          <w:rFonts w:hint="eastAsia"/>
          <w:sz w:val="24"/>
        </w:rPr>
        <w:t>后面经过测试发现，</w:t>
      </w:r>
      <w:r w:rsidRPr="00F5470D">
        <w:rPr>
          <w:sz w:val="24"/>
        </w:rPr>
        <w:t>尽管采用了不同初始概率分布，最终状态的概率分布趋于同一个稳定的概率分布[0.625   0.3125  0.0625]，也就是说马尔科夫链模型的状态转移矩阵收敛到的稳定概率分布与我们的初始状态概率分布无关。</w:t>
      </w:r>
    </w:p>
    <w:p w14:paraId="02EB56B7" w14:textId="76ED11C1" w:rsidR="003D6BC4" w:rsidRDefault="003D6BC4" w:rsidP="003D6BC4">
      <w:pPr>
        <w:rPr>
          <w:sz w:val="24"/>
        </w:rPr>
      </w:pPr>
      <w:r>
        <w:rPr>
          <w:rFonts w:hint="eastAsia"/>
          <w:sz w:val="24"/>
        </w:rPr>
        <w:t>（3）</w:t>
      </w:r>
      <w:r w:rsidR="00E40717">
        <w:rPr>
          <w:rFonts w:hint="eastAsia"/>
          <w:sz w:val="24"/>
        </w:rPr>
        <w:t>周期和非周期马尔科夫链</w:t>
      </w:r>
    </w:p>
    <w:p w14:paraId="741ECC49" w14:textId="245293AB" w:rsidR="003D6BC4" w:rsidRDefault="00E40717" w:rsidP="003D6BC4">
      <w:pPr>
        <w:rPr>
          <w:sz w:val="24"/>
        </w:rPr>
      </w:pPr>
      <w:r>
        <w:rPr>
          <w:rFonts w:hint="eastAsia"/>
          <w:sz w:val="24"/>
        </w:rPr>
        <w:t>周期马尔科夫链：</w:t>
      </w:r>
    </w:p>
    <w:p w14:paraId="53285573" w14:textId="6E6B4FF3" w:rsidR="00E40717" w:rsidRPr="00C37698" w:rsidRDefault="00E40717" w:rsidP="003D6BC4">
      <w:pPr>
        <w:rPr>
          <w:sz w:val="24"/>
        </w:rPr>
      </w:pPr>
      <w:r w:rsidRPr="00C37698">
        <w:rPr>
          <w:sz w:val="24"/>
        </w:rPr>
        <w:t xml:space="preserve">如果存在一个正整数 d&gt;1，使得从任意状态 </w:t>
      </w:r>
      <w:proofErr w:type="spellStart"/>
      <w:r w:rsidRPr="00C37698">
        <w:rPr>
          <w:sz w:val="24"/>
        </w:rPr>
        <w:t>i</w:t>
      </w:r>
      <w:proofErr w:type="spellEnd"/>
      <w:r w:rsidRPr="00C37698">
        <w:rPr>
          <w:sz w:val="24"/>
        </w:rPr>
        <w:t xml:space="preserve"> 出发，只有经过 d 的倍数步才能返回到状态 </w:t>
      </w:r>
      <w:proofErr w:type="spellStart"/>
      <w:r w:rsidRPr="00C37698">
        <w:rPr>
          <w:sz w:val="24"/>
        </w:rPr>
        <w:t>i</w:t>
      </w:r>
      <w:proofErr w:type="spellEnd"/>
      <w:r w:rsidRPr="00C37698">
        <w:rPr>
          <w:sz w:val="24"/>
        </w:rPr>
        <w:t>，那么</w:t>
      </w:r>
      <w:proofErr w:type="gramStart"/>
      <w:r w:rsidRPr="00C37698">
        <w:rPr>
          <w:sz w:val="24"/>
        </w:rPr>
        <w:t>称状态</w:t>
      </w:r>
      <w:proofErr w:type="gramEnd"/>
      <w:r w:rsidRPr="00C37698">
        <w:rPr>
          <w:sz w:val="24"/>
        </w:rPr>
        <w:t xml:space="preserve"> </w:t>
      </w:r>
      <w:proofErr w:type="spellStart"/>
      <w:r w:rsidRPr="00C37698">
        <w:rPr>
          <w:sz w:val="24"/>
        </w:rPr>
        <w:t>i</w:t>
      </w:r>
      <w:proofErr w:type="spellEnd"/>
      <w:r w:rsidRPr="00C37698">
        <w:rPr>
          <w:sz w:val="24"/>
        </w:rPr>
        <w:t xml:space="preserve"> 是周期为 d 的。</w:t>
      </w:r>
    </w:p>
    <w:p w14:paraId="1820D9A0" w14:textId="77777777" w:rsidR="00E40717" w:rsidRPr="00E40717" w:rsidRDefault="00E40717" w:rsidP="00E40717">
      <w:pPr>
        <w:numPr>
          <w:ilvl w:val="0"/>
          <w:numId w:val="4"/>
        </w:numPr>
        <w:rPr>
          <w:sz w:val="24"/>
        </w:rPr>
      </w:pPr>
      <w:r w:rsidRPr="00E40717">
        <w:rPr>
          <w:b/>
          <w:bCs/>
          <w:sz w:val="24"/>
        </w:rPr>
        <w:t>特点</w:t>
      </w:r>
      <w:r w:rsidRPr="00E40717">
        <w:rPr>
          <w:sz w:val="24"/>
        </w:rPr>
        <w:t>：</w:t>
      </w:r>
    </w:p>
    <w:p w14:paraId="3F49964F" w14:textId="77777777" w:rsidR="00E40717" w:rsidRPr="00E40717" w:rsidRDefault="00E40717" w:rsidP="00E40717">
      <w:pPr>
        <w:numPr>
          <w:ilvl w:val="1"/>
          <w:numId w:val="4"/>
        </w:numPr>
        <w:rPr>
          <w:sz w:val="24"/>
        </w:rPr>
      </w:pPr>
      <w:r w:rsidRPr="00E40717">
        <w:rPr>
          <w:sz w:val="24"/>
        </w:rPr>
        <w:t>周期性意味着返回到某个状态的步数总是某个</w:t>
      </w:r>
      <w:proofErr w:type="gramStart"/>
      <w:r w:rsidRPr="00E40717">
        <w:rPr>
          <w:sz w:val="24"/>
        </w:rPr>
        <w:t>固定数</w:t>
      </w:r>
      <w:proofErr w:type="gramEnd"/>
      <w:r w:rsidRPr="00E40717">
        <w:rPr>
          <w:sz w:val="24"/>
        </w:rPr>
        <w:t>的倍数。</w:t>
      </w:r>
    </w:p>
    <w:p w14:paraId="05181D9C" w14:textId="77777777" w:rsidR="00E40717" w:rsidRPr="00E40717" w:rsidRDefault="00E40717" w:rsidP="00E40717">
      <w:pPr>
        <w:numPr>
          <w:ilvl w:val="1"/>
          <w:numId w:val="4"/>
        </w:numPr>
        <w:rPr>
          <w:sz w:val="24"/>
        </w:rPr>
      </w:pPr>
      <w:r w:rsidRPr="00E40717">
        <w:rPr>
          <w:sz w:val="24"/>
        </w:rPr>
        <w:t>周期马尔科夫</w:t>
      </w:r>
      <w:proofErr w:type="gramStart"/>
      <w:r w:rsidRPr="00E40717">
        <w:rPr>
          <w:sz w:val="24"/>
        </w:rPr>
        <w:t>链可能</w:t>
      </w:r>
      <w:proofErr w:type="gramEnd"/>
      <w:r w:rsidRPr="00E40717">
        <w:rPr>
          <w:sz w:val="24"/>
        </w:rPr>
        <w:t>不会收敛到一个唯一的平稳分布，或者可能根本不收敛。</w:t>
      </w:r>
    </w:p>
    <w:p w14:paraId="67FDC42E" w14:textId="77777777" w:rsidR="00E40717" w:rsidRPr="00E40717" w:rsidRDefault="00E40717" w:rsidP="003D6BC4">
      <w:pPr>
        <w:rPr>
          <w:sz w:val="24"/>
        </w:rPr>
      </w:pPr>
    </w:p>
    <w:p w14:paraId="60671CC7" w14:textId="4B04FAE8" w:rsidR="00E40717" w:rsidRDefault="00E40717" w:rsidP="00E40717">
      <w:pPr>
        <w:rPr>
          <w:sz w:val="24"/>
        </w:rPr>
      </w:pPr>
      <w:r>
        <w:rPr>
          <w:rFonts w:hint="eastAsia"/>
          <w:sz w:val="24"/>
        </w:rPr>
        <w:lastRenderedPageBreak/>
        <w:t>非</w:t>
      </w:r>
      <w:r>
        <w:rPr>
          <w:rFonts w:hint="eastAsia"/>
          <w:sz w:val="24"/>
        </w:rPr>
        <w:t>周期马尔科夫链：</w:t>
      </w:r>
    </w:p>
    <w:p w14:paraId="209C4189" w14:textId="4073469B" w:rsidR="00E40717" w:rsidRDefault="00E40717" w:rsidP="003D6BC4">
      <w:pPr>
        <w:rPr>
          <w:sz w:val="24"/>
        </w:rPr>
      </w:pPr>
      <w:r w:rsidRPr="00E40717">
        <w:rPr>
          <w:sz w:val="24"/>
        </w:rPr>
        <w:t>如果马尔科夫链的所有状态都不是周期的，即从任意状态出发，可以在任意步数后返回到该状态，那么称这个马尔科夫链是非周期的。</w:t>
      </w:r>
    </w:p>
    <w:p w14:paraId="102CD3AA" w14:textId="77777777" w:rsidR="00E40717" w:rsidRPr="00E40717" w:rsidRDefault="00E40717" w:rsidP="00E40717">
      <w:pPr>
        <w:numPr>
          <w:ilvl w:val="0"/>
          <w:numId w:val="5"/>
        </w:numPr>
        <w:rPr>
          <w:sz w:val="24"/>
        </w:rPr>
      </w:pPr>
      <w:r w:rsidRPr="00E40717">
        <w:rPr>
          <w:b/>
          <w:bCs/>
          <w:sz w:val="24"/>
        </w:rPr>
        <w:t>特点</w:t>
      </w:r>
      <w:r w:rsidRPr="00E40717">
        <w:rPr>
          <w:sz w:val="24"/>
        </w:rPr>
        <w:t>：</w:t>
      </w:r>
    </w:p>
    <w:p w14:paraId="22C0DFED" w14:textId="77777777" w:rsidR="00E40717" w:rsidRPr="00E40717" w:rsidRDefault="00E40717" w:rsidP="00E40717">
      <w:pPr>
        <w:numPr>
          <w:ilvl w:val="1"/>
          <w:numId w:val="5"/>
        </w:numPr>
        <w:rPr>
          <w:sz w:val="24"/>
        </w:rPr>
      </w:pPr>
      <w:r w:rsidRPr="00E40717">
        <w:rPr>
          <w:sz w:val="24"/>
        </w:rPr>
        <w:t>非周期性意味着返回到</w:t>
      </w:r>
      <w:r w:rsidRPr="00E40717">
        <w:rPr>
          <w:sz w:val="24"/>
          <w:highlight w:val="yellow"/>
        </w:rPr>
        <w:t>某个状态</w:t>
      </w:r>
      <w:r w:rsidRPr="00E40717">
        <w:rPr>
          <w:sz w:val="24"/>
        </w:rPr>
        <w:t>的步数没有固定的周期限制。</w:t>
      </w:r>
    </w:p>
    <w:p w14:paraId="3CF2A8FB" w14:textId="77777777" w:rsidR="00E40717" w:rsidRDefault="00E40717" w:rsidP="00E40717">
      <w:pPr>
        <w:numPr>
          <w:ilvl w:val="1"/>
          <w:numId w:val="5"/>
        </w:numPr>
        <w:rPr>
          <w:sz w:val="24"/>
        </w:rPr>
      </w:pPr>
      <w:r w:rsidRPr="00E40717">
        <w:rPr>
          <w:sz w:val="24"/>
        </w:rPr>
        <w:t>非周期</w:t>
      </w:r>
      <w:proofErr w:type="gramStart"/>
      <w:r w:rsidRPr="00E40717">
        <w:rPr>
          <w:sz w:val="24"/>
        </w:rPr>
        <w:t>马尔科夫链更容易</w:t>
      </w:r>
      <w:proofErr w:type="gramEnd"/>
      <w:r w:rsidRPr="00E40717">
        <w:rPr>
          <w:sz w:val="24"/>
        </w:rPr>
        <w:t>分析，因为它们通常具有更好的收敛性质。</w:t>
      </w:r>
    </w:p>
    <w:p w14:paraId="72943460" w14:textId="3A4A7F4D" w:rsidR="00E40717" w:rsidRPr="00E40717" w:rsidRDefault="00E40717" w:rsidP="00E40717">
      <w:pPr>
        <w:rPr>
          <w:sz w:val="24"/>
        </w:rPr>
      </w:pPr>
      <w:r w:rsidRPr="00E40717">
        <w:rPr>
          <w:rFonts w:hint="eastAsia"/>
          <w:sz w:val="24"/>
        </w:rPr>
        <w:t>（</w:t>
      </w:r>
      <w:r>
        <w:rPr>
          <w:rFonts w:hint="eastAsia"/>
          <w:sz w:val="24"/>
        </w:rPr>
        <w:t>4</w:t>
      </w:r>
      <w:r w:rsidRPr="00E40717">
        <w:rPr>
          <w:rFonts w:hint="eastAsia"/>
          <w:sz w:val="24"/>
        </w:rPr>
        <w:t>）马尔科夫链</w:t>
      </w:r>
      <w:r>
        <w:rPr>
          <w:rFonts w:hint="eastAsia"/>
          <w:sz w:val="24"/>
        </w:rPr>
        <w:t>的细致平稳条件</w:t>
      </w:r>
    </w:p>
    <w:p w14:paraId="2F6187D1" w14:textId="35DFE441" w:rsidR="00E40717" w:rsidRDefault="00E40717" w:rsidP="00E40717">
      <w:pPr>
        <w:rPr>
          <w:sz w:val="24"/>
        </w:rPr>
      </w:pPr>
      <w:r w:rsidRPr="00E40717">
        <w:rPr>
          <w:sz w:val="24"/>
        </w:rPr>
        <w:t>非周期马尔科夫链的</w:t>
      </w:r>
      <w:r w:rsidRPr="00E40717">
        <w:rPr>
          <w:sz w:val="24"/>
          <w:highlight w:val="yellow"/>
        </w:rPr>
        <w:t>状态转移矩阵</w:t>
      </w:r>
      <w:r w:rsidRPr="00E40717">
        <w:rPr>
          <w:sz w:val="24"/>
        </w:rPr>
        <w:t>P和</w:t>
      </w:r>
      <w:r w:rsidRPr="00E40717">
        <w:rPr>
          <w:sz w:val="24"/>
          <w:highlight w:val="yellow"/>
        </w:rPr>
        <w:t>概率分布</w:t>
      </w:r>
      <w:r w:rsidRPr="00E40717">
        <w:rPr>
          <w:sz w:val="24"/>
        </w:rPr>
        <w:t>π(x)对于所有的</w:t>
      </w:r>
      <w:proofErr w:type="spellStart"/>
      <w:r w:rsidRPr="00E40717">
        <w:rPr>
          <w:sz w:val="24"/>
        </w:rPr>
        <w:t>i,j</w:t>
      </w:r>
      <w:proofErr w:type="spellEnd"/>
      <w:r w:rsidRPr="00E40717">
        <w:rPr>
          <w:sz w:val="24"/>
        </w:rPr>
        <w:t>满足：</w:t>
      </w:r>
    </w:p>
    <w:p w14:paraId="7E60BDCB" w14:textId="0B001B73" w:rsidR="00E40717" w:rsidRDefault="00E40717" w:rsidP="00E40717">
      <w:pPr>
        <w:jc w:val="center"/>
        <w:rPr>
          <w:sz w:val="24"/>
        </w:rPr>
      </w:pPr>
      <w:r w:rsidRPr="00E40717">
        <w:rPr>
          <w:sz w:val="24"/>
        </w:rPr>
        <w:drawing>
          <wp:inline distT="0" distB="0" distL="0" distR="0" wp14:anchorId="1E29BA36" wp14:editId="41D95C45">
            <wp:extent cx="2181529" cy="314369"/>
            <wp:effectExtent l="0" t="0" r="0" b="9525"/>
            <wp:docPr id="1399753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53723" name=""/>
                    <pic:cNvPicPr/>
                  </pic:nvPicPr>
                  <pic:blipFill>
                    <a:blip r:embed="rId22"/>
                    <a:stretch>
                      <a:fillRect/>
                    </a:stretch>
                  </pic:blipFill>
                  <pic:spPr>
                    <a:xfrm>
                      <a:off x="0" y="0"/>
                      <a:ext cx="2181529" cy="314369"/>
                    </a:xfrm>
                    <a:prstGeom prst="rect">
                      <a:avLst/>
                    </a:prstGeom>
                  </pic:spPr>
                </pic:pic>
              </a:graphicData>
            </a:graphic>
          </wp:inline>
        </w:drawing>
      </w:r>
    </w:p>
    <w:p w14:paraId="331ACFEC" w14:textId="4699726A" w:rsidR="00E40717" w:rsidRPr="00C37698" w:rsidRDefault="00C37698" w:rsidP="00E40717">
      <w:pPr>
        <w:rPr>
          <w:rFonts w:hint="eastAsia"/>
          <w:sz w:val="24"/>
        </w:rPr>
      </w:pPr>
      <w:r w:rsidRPr="00C37698">
        <w:rPr>
          <w:sz w:val="24"/>
        </w:rPr>
        <w:t xml:space="preserve">对于任意两个状态 </w:t>
      </w:r>
      <w:proofErr w:type="spellStart"/>
      <w:r w:rsidRPr="00C37698">
        <w:rPr>
          <w:sz w:val="24"/>
        </w:rPr>
        <w:t>i</w:t>
      </w:r>
      <w:proofErr w:type="spellEnd"/>
      <w:r w:rsidRPr="00C37698">
        <w:rPr>
          <w:sz w:val="24"/>
        </w:rPr>
        <w:t xml:space="preserve"> 和 j，从状态 </w:t>
      </w:r>
      <w:proofErr w:type="spellStart"/>
      <w:r w:rsidRPr="00C37698">
        <w:rPr>
          <w:sz w:val="24"/>
        </w:rPr>
        <w:t>i</w:t>
      </w:r>
      <w:proofErr w:type="spellEnd"/>
      <w:r w:rsidRPr="00C37698">
        <w:rPr>
          <w:sz w:val="24"/>
        </w:rPr>
        <w:t xml:space="preserve"> 转移到状态 j 的概率流必须等于从状态 j 转移到状态 </w:t>
      </w:r>
      <w:proofErr w:type="spellStart"/>
      <w:r w:rsidRPr="00C37698">
        <w:rPr>
          <w:sz w:val="24"/>
        </w:rPr>
        <w:t>i</w:t>
      </w:r>
      <w:proofErr w:type="spellEnd"/>
      <w:r w:rsidRPr="00C37698">
        <w:rPr>
          <w:sz w:val="24"/>
        </w:rPr>
        <w:t xml:space="preserve"> 的概率流。</w:t>
      </w:r>
    </w:p>
    <w:p w14:paraId="6AFE467A" w14:textId="3E4830EE" w:rsidR="00F5470D" w:rsidRDefault="00C54891" w:rsidP="00C54891">
      <w:pPr>
        <w:ind w:firstLine="420"/>
        <w:rPr>
          <w:rFonts w:hint="eastAsia"/>
          <w:sz w:val="24"/>
        </w:rPr>
      </w:pPr>
      <w:r w:rsidRPr="00C54891">
        <w:rPr>
          <w:sz w:val="24"/>
        </w:rPr>
        <w:t>如果假定我们可以得到我们需要采样样本的</w:t>
      </w:r>
      <w:r w:rsidRPr="00C54891">
        <w:rPr>
          <w:sz w:val="24"/>
          <w:highlight w:val="yellow"/>
        </w:rPr>
        <w:t>平稳分布</w:t>
      </w:r>
      <w:r w:rsidRPr="00C54891">
        <w:rPr>
          <w:sz w:val="24"/>
        </w:rPr>
        <w:t>所对应的马尔科夫链</w:t>
      </w:r>
      <w:r w:rsidRPr="00C54891">
        <w:rPr>
          <w:sz w:val="24"/>
          <w:highlight w:val="yellow"/>
        </w:rPr>
        <w:t>状态转移矩阵</w:t>
      </w:r>
      <w:r w:rsidRPr="00C54891">
        <w:rPr>
          <w:sz w:val="24"/>
        </w:rPr>
        <w:t>，那么我们就可以用马尔科夫链采样得到我们需要的</w:t>
      </w:r>
      <w:r w:rsidRPr="00C54891">
        <w:rPr>
          <w:sz w:val="24"/>
          <w:highlight w:val="yellow"/>
        </w:rPr>
        <w:t>样本集</w:t>
      </w:r>
      <w:r w:rsidRPr="00C54891">
        <w:rPr>
          <w:sz w:val="24"/>
        </w:rPr>
        <w:t>，进而进行</w:t>
      </w:r>
      <w:r w:rsidRPr="00C54891">
        <w:rPr>
          <w:sz w:val="24"/>
          <w:highlight w:val="yellow"/>
        </w:rPr>
        <w:t>蒙特卡罗模拟</w:t>
      </w:r>
      <w:r w:rsidRPr="00C54891">
        <w:rPr>
          <w:sz w:val="24"/>
        </w:rPr>
        <w:t>。</w:t>
      </w:r>
    </w:p>
    <w:p w14:paraId="11432503" w14:textId="77777777" w:rsidR="00C37698" w:rsidRDefault="00C37698" w:rsidP="00F429C6">
      <w:pPr>
        <w:jc w:val="center"/>
        <w:rPr>
          <w:b/>
          <w:bCs/>
          <w:sz w:val="30"/>
          <w:szCs w:val="30"/>
        </w:rPr>
      </w:pPr>
    </w:p>
    <w:p w14:paraId="1F6AF245" w14:textId="77777777" w:rsidR="00C37698" w:rsidRDefault="00C37698" w:rsidP="00F429C6">
      <w:pPr>
        <w:jc w:val="center"/>
        <w:rPr>
          <w:b/>
          <w:bCs/>
          <w:sz w:val="30"/>
          <w:szCs w:val="30"/>
        </w:rPr>
      </w:pPr>
    </w:p>
    <w:p w14:paraId="0E5E8A7D" w14:textId="77777777" w:rsidR="00C37698" w:rsidRDefault="00C37698" w:rsidP="00F429C6">
      <w:pPr>
        <w:jc w:val="center"/>
        <w:rPr>
          <w:b/>
          <w:bCs/>
          <w:sz w:val="30"/>
          <w:szCs w:val="30"/>
        </w:rPr>
      </w:pPr>
    </w:p>
    <w:p w14:paraId="28245BFF" w14:textId="77777777" w:rsidR="00C37698" w:rsidRDefault="00C37698" w:rsidP="00F429C6">
      <w:pPr>
        <w:jc w:val="center"/>
        <w:rPr>
          <w:b/>
          <w:bCs/>
          <w:sz w:val="30"/>
          <w:szCs w:val="30"/>
        </w:rPr>
      </w:pPr>
    </w:p>
    <w:p w14:paraId="02004FA9" w14:textId="4DC7F506" w:rsidR="00F429C6" w:rsidRDefault="00F429C6" w:rsidP="00F429C6">
      <w:pPr>
        <w:jc w:val="center"/>
        <w:rPr>
          <w:rFonts w:hint="eastAsia"/>
          <w:b/>
          <w:bCs/>
          <w:sz w:val="30"/>
          <w:szCs w:val="30"/>
        </w:rPr>
      </w:pPr>
      <w:r w:rsidRPr="00F429C6">
        <w:rPr>
          <w:b/>
          <w:bCs/>
          <w:sz w:val="30"/>
          <w:szCs w:val="30"/>
        </w:rPr>
        <w:lastRenderedPageBreak/>
        <w:t>MCMC</w:t>
      </w:r>
      <w:r w:rsidR="00C37698">
        <w:rPr>
          <w:rFonts w:hint="eastAsia"/>
          <w:b/>
          <w:bCs/>
          <w:sz w:val="30"/>
          <w:szCs w:val="30"/>
        </w:rPr>
        <w:t>及</w:t>
      </w:r>
      <w:r w:rsidRPr="00F429C6">
        <w:rPr>
          <w:b/>
          <w:bCs/>
          <w:sz w:val="30"/>
          <w:szCs w:val="30"/>
        </w:rPr>
        <w:t>M-H采样</w:t>
      </w:r>
    </w:p>
    <w:p w14:paraId="6474CAE2" w14:textId="28A08098" w:rsidR="00F429C6" w:rsidRPr="00584928" w:rsidRDefault="00C35BD5" w:rsidP="00C54891">
      <w:pPr>
        <w:ind w:firstLine="420"/>
        <w:rPr>
          <w:rFonts w:hint="eastAsia"/>
          <w:sz w:val="24"/>
        </w:rPr>
      </w:pPr>
      <w:r w:rsidRPr="00584928">
        <w:rPr>
          <w:rFonts w:hint="eastAsia"/>
          <w:sz w:val="24"/>
        </w:rPr>
        <w:t>在实际问题中，我们</w:t>
      </w:r>
      <w:r w:rsidRPr="00584928">
        <w:rPr>
          <w:sz w:val="24"/>
        </w:rPr>
        <w:t>很难直接找到对应的马尔科夫链状态转移矩阵P</w:t>
      </w:r>
      <w:r w:rsidR="005128F2" w:rsidRPr="00584928">
        <w:rPr>
          <w:rFonts w:hint="eastAsia"/>
          <w:sz w:val="24"/>
        </w:rPr>
        <w:t>，不是所有的马尔科夫链都</w:t>
      </w:r>
      <w:r w:rsidR="003D6BC4" w:rsidRPr="00584928">
        <w:rPr>
          <w:rFonts w:hint="eastAsia"/>
          <w:sz w:val="24"/>
        </w:rPr>
        <w:t>有</w:t>
      </w:r>
      <w:r w:rsidR="003D6BC4" w:rsidRPr="00584928">
        <w:rPr>
          <w:rFonts w:hint="eastAsia"/>
          <w:sz w:val="24"/>
          <w:highlight w:val="yellow"/>
        </w:rPr>
        <w:t>平稳分布</w:t>
      </w:r>
      <w:r w:rsidR="005128F2" w:rsidRPr="00584928">
        <w:rPr>
          <w:rFonts w:hint="eastAsia"/>
          <w:sz w:val="24"/>
        </w:rPr>
        <w:t>，只有满足</w:t>
      </w:r>
      <w:r w:rsidR="005128F2" w:rsidRPr="00584928">
        <w:rPr>
          <w:rFonts w:hint="eastAsia"/>
          <w:sz w:val="24"/>
          <w:highlight w:val="yellow"/>
        </w:rPr>
        <w:t>细致</w:t>
      </w:r>
      <w:proofErr w:type="gramStart"/>
      <w:r w:rsidR="005128F2" w:rsidRPr="00584928">
        <w:rPr>
          <w:rFonts w:hint="eastAsia"/>
          <w:sz w:val="24"/>
          <w:highlight w:val="yellow"/>
        </w:rPr>
        <w:t>平稳条件</w:t>
      </w:r>
      <w:proofErr w:type="gramEnd"/>
      <w:r w:rsidR="005128F2" w:rsidRPr="00584928">
        <w:rPr>
          <w:rFonts w:hint="eastAsia"/>
          <w:sz w:val="24"/>
        </w:rPr>
        <w:t>才行</w:t>
      </w:r>
      <w:r w:rsidRPr="00584928">
        <w:rPr>
          <w:sz w:val="24"/>
        </w:rPr>
        <w:t>。</w:t>
      </w:r>
      <w:r w:rsidR="00584928" w:rsidRPr="00584928">
        <w:rPr>
          <w:sz w:val="24"/>
        </w:rPr>
        <w:t>我们希望从</w:t>
      </w:r>
      <w:r w:rsidR="00584928" w:rsidRPr="00735AA5">
        <w:rPr>
          <w:sz w:val="24"/>
          <w:highlight w:val="yellow"/>
        </w:rPr>
        <w:t>目标分布</w:t>
      </w:r>
      <w:r w:rsidR="00584928" w:rsidRPr="00584928">
        <w:rPr>
          <w:sz w:val="24"/>
        </w:rPr>
        <w:t xml:space="preserve"> π(x) 中采样，但直接从这个分布中采样可能很困难。因此，我们使用一个易于采样的</w:t>
      </w:r>
      <w:r w:rsidR="00584928" w:rsidRPr="00735AA5">
        <w:rPr>
          <w:sz w:val="24"/>
          <w:highlight w:val="yellow"/>
        </w:rPr>
        <w:t>提议分布 Q</w:t>
      </w:r>
      <w:r w:rsidR="00584928" w:rsidRPr="00584928">
        <w:rPr>
          <w:sz w:val="24"/>
        </w:rPr>
        <w:t xml:space="preserve"> 来辅助采样</w:t>
      </w:r>
      <w:r w:rsidR="00735AA5">
        <w:rPr>
          <w:rFonts w:hint="eastAsia"/>
          <w:sz w:val="24"/>
        </w:rPr>
        <w:t>（类似蒙特卡罗）</w:t>
      </w:r>
      <w:r w:rsidR="00584928" w:rsidRPr="00584928">
        <w:rPr>
          <w:sz w:val="24"/>
        </w:rPr>
        <w:t>。然而，直接使用 Q 可能不满足细致平衡条件，即：</w:t>
      </w:r>
    </w:p>
    <w:p w14:paraId="466CA976" w14:textId="0447038A" w:rsidR="00C35BD5" w:rsidRDefault="00C37698" w:rsidP="00C37698">
      <w:pPr>
        <w:jc w:val="center"/>
        <w:rPr>
          <w:rFonts w:hint="eastAsia"/>
          <w:sz w:val="24"/>
        </w:rPr>
      </w:pPr>
      <w:r w:rsidRPr="00C37698">
        <w:rPr>
          <w:sz w:val="24"/>
        </w:rPr>
        <w:drawing>
          <wp:inline distT="0" distB="0" distL="0" distR="0" wp14:anchorId="335F83C6" wp14:editId="724F1712">
            <wp:extent cx="2076740" cy="219106"/>
            <wp:effectExtent l="0" t="0" r="0" b="9525"/>
            <wp:docPr id="1807589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89701" name=""/>
                    <pic:cNvPicPr/>
                  </pic:nvPicPr>
                  <pic:blipFill>
                    <a:blip r:embed="rId23"/>
                    <a:stretch>
                      <a:fillRect/>
                    </a:stretch>
                  </pic:blipFill>
                  <pic:spPr>
                    <a:xfrm>
                      <a:off x="0" y="0"/>
                      <a:ext cx="2076740" cy="219106"/>
                    </a:xfrm>
                    <a:prstGeom prst="rect">
                      <a:avLst/>
                    </a:prstGeom>
                  </pic:spPr>
                </pic:pic>
              </a:graphicData>
            </a:graphic>
          </wp:inline>
        </w:drawing>
      </w:r>
    </w:p>
    <w:p w14:paraId="1AF1EE7E" w14:textId="1A7EA0F5" w:rsidR="00C35BD5" w:rsidRDefault="00C37698" w:rsidP="00F429C6">
      <w:pPr>
        <w:rPr>
          <w:b/>
          <w:bCs/>
          <w:sz w:val="24"/>
        </w:rPr>
      </w:pPr>
      <w:r w:rsidRPr="00C37698">
        <w:rPr>
          <w:rFonts w:hint="eastAsia"/>
          <w:b/>
          <w:bCs/>
          <w:sz w:val="24"/>
        </w:rPr>
        <w:t>MCMC初步：</w:t>
      </w:r>
    </w:p>
    <w:p w14:paraId="7E3D211D" w14:textId="78746456" w:rsidR="00C37698" w:rsidRDefault="00C37698" w:rsidP="00C37698">
      <w:pPr>
        <w:ind w:firstLine="420"/>
        <w:rPr>
          <w:sz w:val="24"/>
        </w:rPr>
      </w:pPr>
      <w:r w:rsidRPr="00C37698">
        <w:rPr>
          <w:sz w:val="24"/>
        </w:rPr>
        <w:t>我们可以对</w:t>
      </w:r>
      <w:proofErr w:type="gramStart"/>
      <w:r w:rsidRPr="00C37698">
        <w:rPr>
          <w:sz w:val="24"/>
        </w:rPr>
        <w:t>上式做一个</w:t>
      </w:r>
      <w:proofErr w:type="gramEnd"/>
      <w:r w:rsidRPr="00C37698">
        <w:rPr>
          <w:sz w:val="24"/>
        </w:rPr>
        <w:t>改造，使细致</w:t>
      </w:r>
      <w:proofErr w:type="gramStart"/>
      <w:r w:rsidRPr="00C37698">
        <w:rPr>
          <w:sz w:val="24"/>
        </w:rPr>
        <w:t>平稳条件</w:t>
      </w:r>
      <w:proofErr w:type="gramEnd"/>
      <w:r w:rsidRPr="00C37698">
        <w:rPr>
          <w:sz w:val="24"/>
        </w:rPr>
        <w:t>成立。方法是引入一个α(</w:t>
      </w:r>
      <w:proofErr w:type="spellStart"/>
      <w:r w:rsidRPr="00C37698">
        <w:rPr>
          <w:sz w:val="24"/>
        </w:rPr>
        <w:t>i,j</w:t>
      </w:r>
      <w:proofErr w:type="spellEnd"/>
      <w:r w:rsidRPr="00C37698">
        <w:rPr>
          <w:sz w:val="24"/>
        </w:rPr>
        <w:t>),使上式可以取等号</w:t>
      </w:r>
      <w:r>
        <w:rPr>
          <w:rFonts w:hint="eastAsia"/>
          <w:sz w:val="24"/>
        </w:rPr>
        <w:t>：</w:t>
      </w:r>
    </w:p>
    <w:p w14:paraId="697EF5F3" w14:textId="4B74144D" w:rsidR="00C37698" w:rsidRDefault="00C37698" w:rsidP="00C37698">
      <w:pPr>
        <w:ind w:firstLine="420"/>
        <w:jc w:val="center"/>
        <w:rPr>
          <w:sz w:val="24"/>
        </w:rPr>
      </w:pPr>
      <w:r w:rsidRPr="00C37698">
        <w:rPr>
          <w:sz w:val="24"/>
        </w:rPr>
        <w:drawing>
          <wp:inline distT="0" distB="0" distL="0" distR="0" wp14:anchorId="3F3BB67F" wp14:editId="70D50EE2">
            <wp:extent cx="3077004" cy="276264"/>
            <wp:effectExtent l="0" t="0" r="0" b="9525"/>
            <wp:docPr id="3281760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76037" name=""/>
                    <pic:cNvPicPr/>
                  </pic:nvPicPr>
                  <pic:blipFill>
                    <a:blip r:embed="rId24"/>
                    <a:stretch>
                      <a:fillRect/>
                    </a:stretch>
                  </pic:blipFill>
                  <pic:spPr>
                    <a:xfrm>
                      <a:off x="0" y="0"/>
                      <a:ext cx="3077004" cy="276264"/>
                    </a:xfrm>
                    <a:prstGeom prst="rect">
                      <a:avLst/>
                    </a:prstGeom>
                  </pic:spPr>
                </pic:pic>
              </a:graphicData>
            </a:graphic>
          </wp:inline>
        </w:drawing>
      </w:r>
    </w:p>
    <w:p w14:paraId="444F6A7B" w14:textId="0984748F" w:rsidR="00C37698" w:rsidRDefault="00C37698" w:rsidP="00C37698">
      <w:pPr>
        <w:rPr>
          <w:rFonts w:hint="eastAsia"/>
          <w:sz w:val="24"/>
        </w:rPr>
      </w:pPr>
      <w:r w:rsidRPr="00C37698">
        <w:rPr>
          <w:sz w:val="24"/>
        </w:rPr>
        <w:t>α(</w:t>
      </w:r>
      <w:proofErr w:type="spellStart"/>
      <w:r w:rsidRPr="00C37698">
        <w:rPr>
          <w:sz w:val="24"/>
        </w:rPr>
        <w:t>i,j</w:t>
      </w:r>
      <w:proofErr w:type="spellEnd"/>
      <w:r w:rsidRPr="00C37698">
        <w:rPr>
          <w:sz w:val="24"/>
        </w:rPr>
        <w:t>)</w:t>
      </w:r>
      <w:r w:rsidRPr="00C37698">
        <w:rPr>
          <w:rFonts w:ascii="Verdana" w:hAnsi="Verdana"/>
          <w:color w:val="000000"/>
          <w:sz w:val="18"/>
          <w:szCs w:val="18"/>
          <w:shd w:val="clear" w:color="auto" w:fill="CFE8CB"/>
        </w:rPr>
        <w:t xml:space="preserve"> </w:t>
      </w:r>
      <w:r w:rsidRPr="00C37698">
        <w:rPr>
          <w:sz w:val="24"/>
        </w:rPr>
        <w:t>满足下两式</w:t>
      </w:r>
      <w:r>
        <w:rPr>
          <w:rFonts w:hint="eastAsia"/>
          <w:sz w:val="24"/>
        </w:rPr>
        <w:t>：</w:t>
      </w:r>
    </w:p>
    <w:p w14:paraId="72C4B41E" w14:textId="19C7AB73" w:rsidR="00C37698" w:rsidRDefault="00C37698" w:rsidP="00C37698">
      <w:pPr>
        <w:jc w:val="center"/>
        <w:rPr>
          <w:rFonts w:hint="eastAsia"/>
          <w:sz w:val="24"/>
        </w:rPr>
      </w:pPr>
      <w:r w:rsidRPr="00C37698">
        <w:rPr>
          <w:sz w:val="24"/>
        </w:rPr>
        <w:drawing>
          <wp:inline distT="0" distB="0" distL="0" distR="0" wp14:anchorId="1C091A3E" wp14:editId="24409098">
            <wp:extent cx="1733792" cy="600159"/>
            <wp:effectExtent l="0" t="0" r="0" b="9525"/>
            <wp:docPr id="1045934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3459" name=""/>
                    <pic:cNvPicPr/>
                  </pic:nvPicPr>
                  <pic:blipFill>
                    <a:blip r:embed="rId25"/>
                    <a:stretch>
                      <a:fillRect/>
                    </a:stretch>
                  </pic:blipFill>
                  <pic:spPr>
                    <a:xfrm>
                      <a:off x="0" y="0"/>
                      <a:ext cx="1733792" cy="600159"/>
                    </a:xfrm>
                    <a:prstGeom prst="rect">
                      <a:avLst/>
                    </a:prstGeom>
                  </pic:spPr>
                </pic:pic>
              </a:graphicData>
            </a:graphic>
          </wp:inline>
        </w:drawing>
      </w:r>
    </w:p>
    <w:p w14:paraId="293F5DEB" w14:textId="2900F124" w:rsidR="00C37698" w:rsidRPr="00584928" w:rsidRDefault="00584928" w:rsidP="00C37698">
      <w:pPr>
        <w:rPr>
          <w:sz w:val="24"/>
        </w:rPr>
      </w:pPr>
      <w:r w:rsidRPr="00584928">
        <w:rPr>
          <w:sz w:val="24"/>
        </w:rPr>
        <w:t>通过引入 α(</w:t>
      </w:r>
      <w:proofErr w:type="spellStart"/>
      <w:r w:rsidRPr="00584928">
        <w:rPr>
          <w:sz w:val="24"/>
        </w:rPr>
        <w:t>i,j</w:t>
      </w:r>
      <w:proofErr w:type="spellEnd"/>
      <w:r w:rsidRPr="00584928">
        <w:rPr>
          <w:sz w:val="24"/>
        </w:rPr>
        <w:t>)，我们可以构造一个新的状态转移矩阵 P，它满足细致平衡条件：</w:t>
      </w:r>
    </w:p>
    <w:p w14:paraId="27BFC63A" w14:textId="5947829F" w:rsidR="00C37698" w:rsidRDefault="00584928" w:rsidP="00584928">
      <w:pPr>
        <w:jc w:val="center"/>
        <w:rPr>
          <w:sz w:val="24"/>
        </w:rPr>
      </w:pPr>
      <w:r w:rsidRPr="00584928">
        <w:rPr>
          <w:sz w:val="24"/>
        </w:rPr>
        <w:drawing>
          <wp:inline distT="0" distB="0" distL="0" distR="0" wp14:anchorId="276AF22B" wp14:editId="4CD91E62">
            <wp:extent cx="1838582" cy="257211"/>
            <wp:effectExtent l="0" t="0" r="9525" b="9525"/>
            <wp:docPr id="18485021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02191" name=""/>
                    <pic:cNvPicPr/>
                  </pic:nvPicPr>
                  <pic:blipFill>
                    <a:blip r:embed="rId26"/>
                    <a:stretch>
                      <a:fillRect/>
                    </a:stretch>
                  </pic:blipFill>
                  <pic:spPr>
                    <a:xfrm>
                      <a:off x="0" y="0"/>
                      <a:ext cx="1838582" cy="257211"/>
                    </a:xfrm>
                    <a:prstGeom prst="rect">
                      <a:avLst/>
                    </a:prstGeom>
                  </pic:spPr>
                </pic:pic>
              </a:graphicData>
            </a:graphic>
          </wp:inline>
        </w:drawing>
      </w:r>
    </w:p>
    <w:p w14:paraId="61CFF132" w14:textId="1DB67744" w:rsidR="00584928" w:rsidRDefault="00584928" w:rsidP="00584928">
      <w:pPr>
        <w:rPr>
          <w:sz w:val="24"/>
        </w:rPr>
      </w:pPr>
      <w:r w:rsidRPr="00584928">
        <w:rPr>
          <w:sz w:val="24"/>
        </w:rPr>
        <w:t>α(</w:t>
      </w:r>
      <w:proofErr w:type="spellStart"/>
      <w:r w:rsidRPr="00584928">
        <w:rPr>
          <w:sz w:val="24"/>
        </w:rPr>
        <w:t>i,j</w:t>
      </w:r>
      <w:proofErr w:type="spellEnd"/>
      <w:r w:rsidRPr="00584928">
        <w:rPr>
          <w:sz w:val="24"/>
        </w:rPr>
        <w:t>)一般称之为接受率</w:t>
      </w:r>
      <w:r>
        <w:rPr>
          <w:rFonts w:hint="eastAsia"/>
          <w:sz w:val="24"/>
        </w:rPr>
        <w:t>，</w:t>
      </w:r>
      <w:r w:rsidRPr="00584928">
        <w:rPr>
          <w:sz w:val="24"/>
        </w:rPr>
        <w:t>取值在[0,1]之间</w:t>
      </w:r>
      <w:r>
        <w:rPr>
          <w:rFonts w:hint="eastAsia"/>
          <w:sz w:val="24"/>
        </w:rPr>
        <w:t>。</w:t>
      </w:r>
    </w:p>
    <w:p w14:paraId="180279E8" w14:textId="77777777" w:rsidR="00584928" w:rsidRDefault="00584928" w:rsidP="00584928">
      <w:pPr>
        <w:rPr>
          <w:sz w:val="24"/>
        </w:rPr>
      </w:pPr>
    </w:p>
    <w:p w14:paraId="414BE264" w14:textId="4A987655" w:rsidR="002D59E3" w:rsidRDefault="002D59E3" w:rsidP="002D59E3">
      <w:pPr>
        <w:ind w:firstLine="420"/>
        <w:rPr>
          <w:rFonts w:hint="eastAsia"/>
          <w:sz w:val="24"/>
        </w:rPr>
      </w:pPr>
      <w:r w:rsidRPr="002D59E3">
        <w:rPr>
          <w:sz w:val="24"/>
        </w:rPr>
        <w:lastRenderedPageBreak/>
        <w:t>由于α(</w:t>
      </w:r>
      <w:proofErr w:type="spellStart"/>
      <w:r w:rsidRPr="002D59E3">
        <w:rPr>
          <w:sz w:val="24"/>
        </w:rPr>
        <w:t>xt,x</w:t>
      </w:r>
      <w:proofErr w:type="spellEnd"/>
      <w:r w:rsidRPr="002D59E3">
        <w:rPr>
          <w:rFonts w:ascii="Cambria Math" w:hAnsi="Cambria Math" w:cs="Cambria Math"/>
          <w:sz w:val="24"/>
        </w:rPr>
        <w:t>∗</w:t>
      </w:r>
      <w:r w:rsidRPr="002D59E3">
        <w:rPr>
          <w:sz w:val="24"/>
        </w:rPr>
        <w:t>)可能非常的小，比如0.1，导致我们大部分的采样值都被拒绝转移，采样效率很低</w:t>
      </w:r>
      <w:r>
        <w:rPr>
          <w:rFonts w:hint="eastAsia"/>
          <w:sz w:val="24"/>
        </w:rPr>
        <w:t>，</w:t>
      </w:r>
      <w:r w:rsidR="007343B2">
        <w:rPr>
          <w:rFonts w:hint="eastAsia"/>
          <w:sz w:val="24"/>
        </w:rPr>
        <w:t>计算量大，</w:t>
      </w:r>
      <w:r>
        <w:rPr>
          <w:rFonts w:hint="eastAsia"/>
          <w:sz w:val="24"/>
        </w:rPr>
        <w:t>因此引入M-H采样。</w:t>
      </w:r>
    </w:p>
    <w:p w14:paraId="7DC22FD7" w14:textId="68954383" w:rsidR="00584928" w:rsidRDefault="002D59E3" w:rsidP="00584928">
      <w:pPr>
        <w:rPr>
          <w:rFonts w:hint="eastAsia"/>
          <w:sz w:val="24"/>
        </w:rPr>
      </w:pPr>
      <w:r>
        <w:rPr>
          <w:rFonts w:hint="eastAsia"/>
          <w:sz w:val="24"/>
        </w:rPr>
        <w:t>M-H采样：</w:t>
      </w:r>
    </w:p>
    <w:p w14:paraId="5D93C53D" w14:textId="48BE142C" w:rsidR="00584928" w:rsidRDefault="002D59E3" w:rsidP="00584928">
      <w:pPr>
        <w:rPr>
          <w:sz w:val="24"/>
        </w:rPr>
      </w:pPr>
      <w:r w:rsidRPr="002D59E3">
        <w:rPr>
          <w:sz w:val="24"/>
        </w:rPr>
        <w:t>这个算法首先由Metropolis提出，被Hastings改进，因此被称之</w:t>
      </w:r>
      <w:r>
        <w:rPr>
          <w:rFonts w:hint="eastAsia"/>
          <w:sz w:val="24"/>
        </w:rPr>
        <w:t>为</w:t>
      </w:r>
      <w:r w:rsidRPr="002D59E3">
        <w:rPr>
          <w:sz w:val="24"/>
        </w:rPr>
        <w:t>Metropolis-Hastings采样或M-H采样</w:t>
      </w:r>
      <w:r>
        <w:rPr>
          <w:rFonts w:hint="eastAsia"/>
          <w:sz w:val="24"/>
        </w:rPr>
        <w:t>。</w:t>
      </w:r>
    </w:p>
    <w:p w14:paraId="30916202" w14:textId="083990AF" w:rsidR="002D59E3" w:rsidRDefault="004964C4" w:rsidP="00584928">
      <w:pPr>
        <w:rPr>
          <w:sz w:val="24"/>
        </w:rPr>
      </w:pPr>
      <w:r>
        <w:rPr>
          <w:rFonts w:hint="eastAsia"/>
          <w:sz w:val="24"/>
        </w:rPr>
        <w:t>由于</w:t>
      </w:r>
      <w:r w:rsidRPr="004964C4">
        <w:rPr>
          <w:sz w:val="24"/>
        </w:rPr>
        <w:t>α(</w:t>
      </w:r>
      <w:proofErr w:type="spellStart"/>
      <w:r w:rsidRPr="004964C4">
        <w:rPr>
          <w:sz w:val="24"/>
        </w:rPr>
        <w:t>i,j</w:t>
      </w:r>
      <w:proofErr w:type="spellEnd"/>
      <w:r w:rsidRPr="004964C4">
        <w:rPr>
          <w:sz w:val="24"/>
        </w:rPr>
        <w:t>)太小了，比如为0.1，而α(</w:t>
      </w:r>
      <w:proofErr w:type="spellStart"/>
      <w:r w:rsidRPr="004964C4">
        <w:rPr>
          <w:sz w:val="24"/>
        </w:rPr>
        <w:t>j,i</w:t>
      </w:r>
      <w:proofErr w:type="spellEnd"/>
      <w:r w:rsidRPr="004964C4">
        <w:rPr>
          <w:sz w:val="24"/>
        </w:rPr>
        <w:t>)为0.2。即：</w:t>
      </w:r>
    </w:p>
    <w:p w14:paraId="772A3690" w14:textId="56E99915" w:rsidR="002D59E3" w:rsidRDefault="004964C4" w:rsidP="004964C4">
      <w:pPr>
        <w:jc w:val="center"/>
        <w:rPr>
          <w:sz w:val="24"/>
        </w:rPr>
      </w:pPr>
      <w:r w:rsidRPr="004964C4">
        <w:rPr>
          <w:sz w:val="24"/>
        </w:rPr>
        <w:drawing>
          <wp:inline distT="0" distB="0" distL="0" distR="0" wp14:anchorId="5AA29DE8" wp14:editId="2B90C0F9">
            <wp:extent cx="3038899" cy="304843"/>
            <wp:effectExtent l="0" t="0" r="0" b="0"/>
            <wp:docPr id="1236276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76783" name=""/>
                    <pic:cNvPicPr/>
                  </pic:nvPicPr>
                  <pic:blipFill>
                    <a:blip r:embed="rId27"/>
                    <a:stretch>
                      <a:fillRect/>
                    </a:stretch>
                  </pic:blipFill>
                  <pic:spPr>
                    <a:xfrm>
                      <a:off x="0" y="0"/>
                      <a:ext cx="3038899" cy="304843"/>
                    </a:xfrm>
                    <a:prstGeom prst="rect">
                      <a:avLst/>
                    </a:prstGeom>
                  </pic:spPr>
                </pic:pic>
              </a:graphicData>
            </a:graphic>
          </wp:inline>
        </w:drawing>
      </w:r>
    </w:p>
    <w:p w14:paraId="3DCF5B7E" w14:textId="6D2F7398" w:rsidR="004964C4" w:rsidRDefault="004964C4" w:rsidP="004964C4">
      <w:pPr>
        <w:rPr>
          <w:rFonts w:hint="eastAsia"/>
          <w:sz w:val="24"/>
        </w:rPr>
      </w:pPr>
      <w:r>
        <w:rPr>
          <w:rFonts w:hint="eastAsia"/>
          <w:sz w:val="24"/>
        </w:rPr>
        <w:t>如果两边同时扩大5倍，细致</w:t>
      </w:r>
      <w:proofErr w:type="gramStart"/>
      <w:r>
        <w:rPr>
          <w:rFonts w:hint="eastAsia"/>
          <w:sz w:val="24"/>
        </w:rPr>
        <w:t>平稳条件</w:t>
      </w:r>
      <w:proofErr w:type="gramEnd"/>
      <w:r>
        <w:rPr>
          <w:rFonts w:hint="eastAsia"/>
          <w:sz w:val="24"/>
        </w:rPr>
        <w:t>仍然满足，</w:t>
      </w:r>
      <w:r w:rsidRPr="004964C4">
        <w:rPr>
          <w:sz w:val="24"/>
        </w:rPr>
        <w:t>这样我们的接受率可以做如下改进，即：</w:t>
      </w:r>
    </w:p>
    <w:p w14:paraId="2ED2360D" w14:textId="0EF2788C" w:rsidR="004964C4" w:rsidRDefault="004964C4" w:rsidP="004964C4">
      <w:pPr>
        <w:jc w:val="center"/>
        <w:rPr>
          <w:sz w:val="24"/>
        </w:rPr>
      </w:pPr>
      <w:r w:rsidRPr="004964C4">
        <w:rPr>
          <w:sz w:val="24"/>
        </w:rPr>
        <w:drawing>
          <wp:inline distT="0" distB="0" distL="0" distR="0" wp14:anchorId="07074717" wp14:editId="3D3EE19F">
            <wp:extent cx="2600688" cy="676369"/>
            <wp:effectExtent l="0" t="0" r="9525" b="9525"/>
            <wp:docPr id="10400376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37670" name=""/>
                    <pic:cNvPicPr/>
                  </pic:nvPicPr>
                  <pic:blipFill>
                    <a:blip r:embed="rId28"/>
                    <a:stretch>
                      <a:fillRect/>
                    </a:stretch>
                  </pic:blipFill>
                  <pic:spPr>
                    <a:xfrm>
                      <a:off x="0" y="0"/>
                      <a:ext cx="2600688" cy="676369"/>
                    </a:xfrm>
                    <a:prstGeom prst="rect">
                      <a:avLst/>
                    </a:prstGeom>
                  </pic:spPr>
                </pic:pic>
              </a:graphicData>
            </a:graphic>
          </wp:inline>
        </w:drawing>
      </w:r>
    </w:p>
    <w:p w14:paraId="4857D590" w14:textId="118E9179" w:rsidR="001C45E3" w:rsidRPr="001C45E3" w:rsidRDefault="004964C4" w:rsidP="004964C4">
      <w:pPr>
        <w:rPr>
          <w:rFonts w:hint="eastAsia"/>
          <w:color w:val="EE0000"/>
          <w:sz w:val="24"/>
        </w:rPr>
      </w:pPr>
      <w:r w:rsidRPr="008D06AC">
        <w:rPr>
          <w:rFonts w:hint="eastAsia"/>
          <w:color w:val="EE0000"/>
          <w:sz w:val="24"/>
        </w:rPr>
        <w:t>（</w:t>
      </w:r>
      <w:r w:rsidRPr="008D06AC">
        <w:rPr>
          <w:color w:val="EE0000"/>
          <w:sz w:val="24"/>
        </w:rPr>
        <w:t>使用 min 函数取这个比率和 1 中的较小值。这是因为接受概率 α(</w:t>
      </w:r>
      <w:proofErr w:type="spellStart"/>
      <w:r w:rsidRPr="008D06AC">
        <w:rPr>
          <w:color w:val="EE0000"/>
          <w:sz w:val="24"/>
        </w:rPr>
        <w:t>i,j</w:t>
      </w:r>
      <w:proofErr w:type="spellEnd"/>
      <w:r w:rsidRPr="008D06AC">
        <w:rPr>
          <w:color w:val="EE0000"/>
          <w:sz w:val="24"/>
        </w:rPr>
        <w:t>) 不能大于 1，否则会有超过 100% 的概率接受候选样本</w:t>
      </w:r>
      <w:r w:rsidRPr="008D06AC">
        <w:rPr>
          <w:rFonts w:hint="eastAsia"/>
          <w:color w:val="EE0000"/>
          <w:sz w:val="24"/>
        </w:rPr>
        <w:t>）</w:t>
      </w:r>
    </w:p>
    <w:p w14:paraId="5E0CFE42" w14:textId="7853B11D" w:rsidR="001C45E3" w:rsidRPr="008D06AC" w:rsidRDefault="001C45E3" w:rsidP="004964C4">
      <w:pPr>
        <w:rPr>
          <w:rFonts w:hint="eastAsia"/>
          <w:color w:val="EE0000"/>
          <w:sz w:val="24"/>
        </w:rPr>
      </w:pPr>
      <w:r w:rsidRPr="001C45E3">
        <w:rPr>
          <w:color w:val="EE0000"/>
          <w:sz w:val="24"/>
        </w:rPr>
        <w:drawing>
          <wp:inline distT="0" distB="0" distL="0" distR="0" wp14:anchorId="3DBEA178" wp14:editId="42CA45F0">
            <wp:extent cx="3876114" cy="2567587"/>
            <wp:effectExtent l="0" t="0" r="0" b="4445"/>
            <wp:docPr id="1348073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73497" name=""/>
                    <pic:cNvPicPr/>
                  </pic:nvPicPr>
                  <pic:blipFill>
                    <a:blip r:embed="rId29"/>
                    <a:stretch>
                      <a:fillRect/>
                    </a:stretch>
                  </pic:blipFill>
                  <pic:spPr>
                    <a:xfrm>
                      <a:off x="0" y="0"/>
                      <a:ext cx="3898024" cy="2582101"/>
                    </a:xfrm>
                    <a:prstGeom prst="rect">
                      <a:avLst/>
                    </a:prstGeom>
                  </pic:spPr>
                </pic:pic>
              </a:graphicData>
            </a:graphic>
          </wp:inline>
        </w:drawing>
      </w:r>
    </w:p>
    <w:p w14:paraId="21CB3CFC" w14:textId="2B64EB8C" w:rsidR="004964C4" w:rsidRDefault="001C45E3" w:rsidP="004964C4">
      <w:pPr>
        <w:rPr>
          <w:sz w:val="24"/>
        </w:rPr>
      </w:pPr>
      <w:r w:rsidRPr="001C45E3">
        <w:rPr>
          <w:sz w:val="24"/>
        </w:rPr>
        <w:lastRenderedPageBreak/>
        <w:drawing>
          <wp:inline distT="0" distB="0" distL="0" distR="0" wp14:anchorId="59AD1786" wp14:editId="5530FD9D">
            <wp:extent cx="4859642" cy="6015753"/>
            <wp:effectExtent l="0" t="0" r="0" b="4445"/>
            <wp:docPr id="1577216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16964" name=""/>
                    <pic:cNvPicPr/>
                  </pic:nvPicPr>
                  <pic:blipFill>
                    <a:blip r:embed="rId30"/>
                    <a:stretch>
                      <a:fillRect/>
                    </a:stretch>
                  </pic:blipFill>
                  <pic:spPr>
                    <a:xfrm>
                      <a:off x="0" y="0"/>
                      <a:ext cx="4877902" cy="6038357"/>
                    </a:xfrm>
                    <a:prstGeom prst="rect">
                      <a:avLst/>
                    </a:prstGeom>
                  </pic:spPr>
                </pic:pic>
              </a:graphicData>
            </a:graphic>
          </wp:inline>
        </w:drawing>
      </w:r>
    </w:p>
    <w:p w14:paraId="15A593CE" w14:textId="53B2E19B" w:rsidR="004964C4" w:rsidRDefault="007845C8" w:rsidP="004964C4">
      <w:pPr>
        <w:rPr>
          <w:sz w:val="24"/>
        </w:rPr>
      </w:pPr>
      <w:r w:rsidRPr="007845C8">
        <w:rPr>
          <w:sz w:val="24"/>
        </w:rPr>
        <w:t>但是M-H采样有两个缺点：一是需要计算接受率，在高维时计算量大。</w:t>
      </w:r>
      <w:r>
        <w:rPr>
          <w:rFonts w:hint="eastAsia"/>
          <w:sz w:val="24"/>
        </w:rPr>
        <w:t>因此引入Gibbs采样。</w:t>
      </w:r>
    </w:p>
    <w:p w14:paraId="772022B5" w14:textId="77777777" w:rsidR="007845C8" w:rsidRDefault="007845C8" w:rsidP="004964C4">
      <w:pPr>
        <w:rPr>
          <w:sz w:val="24"/>
        </w:rPr>
      </w:pPr>
    </w:p>
    <w:p w14:paraId="0D79D4C1" w14:textId="77777777" w:rsidR="007845C8" w:rsidRDefault="007845C8" w:rsidP="004964C4">
      <w:pPr>
        <w:rPr>
          <w:sz w:val="24"/>
        </w:rPr>
      </w:pPr>
    </w:p>
    <w:p w14:paraId="316C7DA7" w14:textId="77777777" w:rsidR="007845C8" w:rsidRDefault="007845C8" w:rsidP="004964C4">
      <w:pPr>
        <w:rPr>
          <w:rFonts w:hint="eastAsia"/>
          <w:sz w:val="24"/>
        </w:rPr>
      </w:pPr>
    </w:p>
    <w:p w14:paraId="409F91A4" w14:textId="453C00FB" w:rsidR="007845C8" w:rsidRDefault="007845C8" w:rsidP="007845C8">
      <w:pPr>
        <w:jc w:val="center"/>
        <w:rPr>
          <w:b/>
          <w:bCs/>
          <w:sz w:val="30"/>
          <w:szCs w:val="30"/>
        </w:rPr>
      </w:pPr>
      <w:r w:rsidRPr="007845C8">
        <w:rPr>
          <w:rFonts w:hint="eastAsia"/>
          <w:b/>
          <w:bCs/>
          <w:sz w:val="30"/>
          <w:szCs w:val="30"/>
        </w:rPr>
        <w:lastRenderedPageBreak/>
        <w:t>Gibbs采样</w:t>
      </w:r>
    </w:p>
    <w:p w14:paraId="0EC8EE8D" w14:textId="4EB9CADE" w:rsidR="007845C8" w:rsidRPr="007845C8" w:rsidRDefault="007845C8" w:rsidP="007845C8">
      <w:pPr>
        <w:rPr>
          <w:sz w:val="24"/>
        </w:rPr>
      </w:pPr>
      <w:r w:rsidRPr="007845C8">
        <w:rPr>
          <w:sz w:val="24"/>
        </w:rPr>
        <w:t>在M-H采样中我们通过引入接受率使细致</w:t>
      </w:r>
      <w:proofErr w:type="gramStart"/>
      <w:r w:rsidRPr="007845C8">
        <w:rPr>
          <w:sz w:val="24"/>
        </w:rPr>
        <w:t>平稳条件</w:t>
      </w:r>
      <w:proofErr w:type="gramEnd"/>
      <w:r w:rsidRPr="007845C8">
        <w:rPr>
          <w:sz w:val="24"/>
        </w:rPr>
        <w:t>满足。现在我们换一个思路。</w:t>
      </w:r>
    </w:p>
    <w:p w14:paraId="0256DBB6" w14:textId="47CF4721" w:rsidR="007845C8" w:rsidRPr="007845C8" w:rsidRDefault="007845C8" w:rsidP="007845C8">
      <w:pPr>
        <w:jc w:val="center"/>
        <w:rPr>
          <w:sz w:val="24"/>
        </w:rPr>
      </w:pPr>
      <w:r w:rsidRPr="007845C8">
        <w:rPr>
          <w:sz w:val="24"/>
        </w:rPr>
        <w:drawing>
          <wp:inline distT="0" distB="0" distL="0" distR="0" wp14:anchorId="2B1772BA" wp14:editId="73ECE314">
            <wp:extent cx="2301139" cy="1883909"/>
            <wp:effectExtent l="0" t="0" r="4445" b="2540"/>
            <wp:docPr id="1042041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41982" name=""/>
                    <pic:cNvPicPr/>
                  </pic:nvPicPr>
                  <pic:blipFill>
                    <a:blip r:embed="rId31"/>
                    <a:stretch>
                      <a:fillRect/>
                    </a:stretch>
                  </pic:blipFill>
                  <pic:spPr>
                    <a:xfrm>
                      <a:off x="0" y="0"/>
                      <a:ext cx="2317300" cy="1897140"/>
                    </a:xfrm>
                    <a:prstGeom prst="rect">
                      <a:avLst/>
                    </a:prstGeom>
                  </pic:spPr>
                </pic:pic>
              </a:graphicData>
            </a:graphic>
          </wp:inline>
        </w:drawing>
      </w:r>
      <w:r w:rsidR="0034154F" w:rsidRPr="0034154F">
        <w:rPr>
          <w:noProof/>
        </w:rPr>
        <w:t xml:space="preserve"> </w:t>
      </w:r>
      <w:r w:rsidR="0034154F" w:rsidRPr="0034154F">
        <w:rPr>
          <w:sz w:val="24"/>
        </w:rPr>
        <w:drawing>
          <wp:inline distT="0" distB="0" distL="0" distR="0" wp14:anchorId="3DD00269" wp14:editId="4FF0C19C">
            <wp:extent cx="2154248" cy="1886329"/>
            <wp:effectExtent l="0" t="0" r="0" b="0"/>
            <wp:docPr id="1223813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13718" name=""/>
                    <pic:cNvPicPr/>
                  </pic:nvPicPr>
                  <pic:blipFill>
                    <a:blip r:embed="rId32"/>
                    <a:stretch>
                      <a:fillRect/>
                    </a:stretch>
                  </pic:blipFill>
                  <pic:spPr>
                    <a:xfrm>
                      <a:off x="0" y="0"/>
                      <a:ext cx="2163563" cy="1894486"/>
                    </a:xfrm>
                    <a:prstGeom prst="rect">
                      <a:avLst/>
                    </a:prstGeom>
                  </pic:spPr>
                </pic:pic>
              </a:graphicData>
            </a:graphic>
          </wp:inline>
        </w:drawing>
      </w:r>
    </w:p>
    <w:p w14:paraId="41AE2A55" w14:textId="2DB76F58" w:rsidR="007845C8" w:rsidRPr="007845C8" w:rsidRDefault="007845C8" w:rsidP="007845C8">
      <w:pPr>
        <w:rPr>
          <w:sz w:val="24"/>
        </w:rPr>
      </w:pPr>
      <w:r w:rsidRPr="007845C8">
        <w:rPr>
          <w:sz w:val="24"/>
        </w:rPr>
        <w:t>从二维的数据分布开始，假设π(</w:t>
      </w:r>
      <w:proofErr w:type="spellStart"/>
      <w:r w:rsidRPr="007845C8">
        <w:rPr>
          <w:sz w:val="24"/>
        </w:rPr>
        <w:t>x,</w:t>
      </w:r>
      <w:r>
        <w:rPr>
          <w:rFonts w:hint="eastAsia"/>
          <w:sz w:val="24"/>
        </w:rPr>
        <w:t>y</w:t>
      </w:r>
      <w:proofErr w:type="spellEnd"/>
      <w:r w:rsidRPr="007845C8">
        <w:rPr>
          <w:sz w:val="24"/>
        </w:rPr>
        <w:t>)是一个二维联合数据分布，观察第一个特征维度相同的两个点</w:t>
      </w:r>
      <w:r>
        <w:rPr>
          <w:rFonts w:hint="eastAsia"/>
          <w:sz w:val="24"/>
        </w:rPr>
        <w:t>A,B，</w:t>
      </w:r>
      <w:r w:rsidRPr="007845C8">
        <w:rPr>
          <w:sz w:val="24"/>
        </w:rPr>
        <w:t>容易发现下面两式成立：</w:t>
      </w:r>
    </w:p>
    <w:p w14:paraId="3EF14010" w14:textId="661D446D" w:rsidR="007845C8" w:rsidRPr="007845C8" w:rsidRDefault="00904446" w:rsidP="00904446">
      <w:pPr>
        <w:jc w:val="center"/>
        <w:rPr>
          <w:sz w:val="24"/>
        </w:rPr>
      </w:pPr>
      <w:r w:rsidRPr="00904446">
        <w:rPr>
          <w:sz w:val="24"/>
        </w:rPr>
        <w:drawing>
          <wp:inline distT="0" distB="0" distL="0" distR="0" wp14:anchorId="0BD6EB9B" wp14:editId="0F2C1E34">
            <wp:extent cx="2785589" cy="573484"/>
            <wp:effectExtent l="0" t="0" r="0" b="0"/>
            <wp:docPr id="1332988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88582" name=""/>
                    <pic:cNvPicPr/>
                  </pic:nvPicPr>
                  <pic:blipFill>
                    <a:blip r:embed="rId33"/>
                    <a:stretch>
                      <a:fillRect/>
                    </a:stretch>
                  </pic:blipFill>
                  <pic:spPr>
                    <a:xfrm>
                      <a:off x="0" y="0"/>
                      <a:ext cx="2835158" cy="583689"/>
                    </a:xfrm>
                    <a:prstGeom prst="rect">
                      <a:avLst/>
                    </a:prstGeom>
                  </pic:spPr>
                </pic:pic>
              </a:graphicData>
            </a:graphic>
          </wp:inline>
        </w:drawing>
      </w:r>
    </w:p>
    <w:p w14:paraId="7CC023CD" w14:textId="099061EC" w:rsidR="007845C8" w:rsidRPr="007845C8" w:rsidRDefault="00904446" w:rsidP="007845C8">
      <w:pPr>
        <w:rPr>
          <w:sz w:val="24"/>
        </w:rPr>
      </w:pPr>
      <w:r>
        <w:rPr>
          <w:rFonts w:hint="eastAsia"/>
          <w:sz w:val="24"/>
        </w:rPr>
        <w:t>再做个变换：</w:t>
      </w:r>
    </w:p>
    <w:p w14:paraId="5DCF36D7" w14:textId="34B6A542" w:rsidR="007845C8" w:rsidRDefault="00904446" w:rsidP="00904446">
      <w:pPr>
        <w:jc w:val="center"/>
        <w:rPr>
          <w:sz w:val="24"/>
        </w:rPr>
      </w:pPr>
      <w:r w:rsidRPr="00904446">
        <w:rPr>
          <w:sz w:val="24"/>
        </w:rPr>
        <w:drawing>
          <wp:inline distT="0" distB="0" distL="0" distR="0" wp14:anchorId="5DEEAC57" wp14:editId="27DD69A7">
            <wp:extent cx="2818896" cy="527058"/>
            <wp:effectExtent l="0" t="0" r="635" b="6350"/>
            <wp:docPr id="1185958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58190" name=""/>
                    <pic:cNvPicPr/>
                  </pic:nvPicPr>
                  <pic:blipFill>
                    <a:blip r:embed="rId34"/>
                    <a:stretch>
                      <a:fillRect/>
                    </a:stretch>
                  </pic:blipFill>
                  <pic:spPr>
                    <a:xfrm>
                      <a:off x="0" y="0"/>
                      <a:ext cx="2865986" cy="535863"/>
                    </a:xfrm>
                    <a:prstGeom prst="rect">
                      <a:avLst/>
                    </a:prstGeom>
                  </pic:spPr>
                </pic:pic>
              </a:graphicData>
            </a:graphic>
          </wp:inline>
        </w:drawing>
      </w:r>
    </w:p>
    <w:p w14:paraId="2BFE9D45" w14:textId="538A2108" w:rsidR="00904446" w:rsidRDefault="00904446" w:rsidP="00904446">
      <w:pPr>
        <w:rPr>
          <w:sz w:val="24"/>
        </w:rPr>
      </w:pPr>
      <w:r>
        <w:rPr>
          <w:rFonts w:hint="eastAsia"/>
          <w:sz w:val="24"/>
        </w:rPr>
        <w:t>我们发现：</w:t>
      </w:r>
    </w:p>
    <w:p w14:paraId="2B0EFFAE" w14:textId="3F5FD58B" w:rsidR="00904446" w:rsidRDefault="00904446" w:rsidP="00904446">
      <w:pPr>
        <w:jc w:val="center"/>
        <w:rPr>
          <w:sz w:val="24"/>
        </w:rPr>
      </w:pPr>
      <w:r w:rsidRPr="00904446">
        <w:rPr>
          <w:sz w:val="24"/>
        </w:rPr>
        <w:drawing>
          <wp:inline distT="0" distB="0" distL="0" distR="0" wp14:anchorId="5A900046" wp14:editId="62866B1F">
            <wp:extent cx="2797701" cy="296073"/>
            <wp:effectExtent l="0" t="0" r="3175" b="8890"/>
            <wp:docPr id="436135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35103" name=""/>
                    <pic:cNvPicPr/>
                  </pic:nvPicPr>
                  <pic:blipFill>
                    <a:blip r:embed="rId35"/>
                    <a:stretch>
                      <a:fillRect/>
                    </a:stretch>
                  </pic:blipFill>
                  <pic:spPr>
                    <a:xfrm>
                      <a:off x="0" y="0"/>
                      <a:ext cx="2906466" cy="307583"/>
                    </a:xfrm>
                    <a:prstGeom prst="rect">
                      <a:avLst/>
                    </a:prstGeom>
                  </pic:spPr>
                </pic:pic>
              </a:graphicData>
            </a:graphic>
          </wp:inline>
        </w:drawing>
      </w:r>
    </w:p>
    <w:p w14:paraId="0A15C463" w14:textId="0156E980" w:rsidR="00904446" w:rsidRDefault="00904446" w:rsidP="00904446">
      <w:pPr>
        <w:rPr>
          <w:rFonts w:hint="eastAsia"/>
          <w:sz w:val="24"/>
        </w:rPr>
      </w:pPr>
      <w:r>
        <w:rPr>
          <w:rFonts w:hint="eastAsia"/>
          <w:sz w:val="24"/>
        </w:rPr>
        <w:t>类似于细致平稳条件：</w:t>
      </w:r>
    </w:p>
    <w:p w14:paraId="5F47ECF7" w14:textId="14940E3F" w:rsidR="00904446" w:rsidRDefault="00904446" w:rsidP="00904446">
      <w:pPr>
        <w:jc w:val="center"/>
        <w:rPr>
          <w:rFonts w:hint="eastAsia"/>
          <w:sz w:val="24"/>
        </w:rPr>
      </w:pPr>
      <w:r w:rsidRPr="00904446">
        <w:rPr>
          <w:sz w:val="24"/>
        </w:rPr>
        <w:drawing>
          <wp:inline distT="0" distB="0" distL="0" distR="0" wp14:anchorId="0EF34B73" wp14:editId="1787A59B">
            <wp:extent cx="2770450" cy="393587"/>
            <wp:effectExtent l="0" t="0" r="0" b="6985"/>
            <wp:docPr id="768410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10371" name=""/>
                    <pic:cNvPicPr/>
                  </pic:nvPicPr>
                  <pic:blipFill>
                    <a:blip r:embed="rId36"/>
                    <a:stretch>
                      <a:fillRect/>
                    </a:stretch>
                  </pic:blipFill>
                  <pic:spPr>
                    <a:xfrm>
                      <a:off x="0" y="0"/>
                      <a:ext cx="2871664" cy="407966"/>
                    </a:xfrm>
                    <a:prstGeom prst="rect">
                      <a:avLst/>
                    </a:prstGeom>
                  </pic:spPr>
                </pic:pic>
              </a:graphicData>
            </a:graphic>
          </wp:inline>
        </w:drawing>
      </w:r>
    </w:p>
    <w:p w14:paraId="096663CA" w14:textId="77777777" w:rsidR="00904446" w:rsidRDefault="00904446" w:rsidP="00904446">
      <w:pPr>
        <w:rPr>
          <w:sz w:val="24"/>
        </w:rPr>
      </w:pPr>
    </w:p>
    <w:p w14:paraId="2DDB7634" w14:textId="363F9EE6" w:rsidR="00904446" w:rsidRDefault="00904446" w:rsidP="00904446">
      <w:pPr>
        <w:rPr>
          <w:sz w:val="24"/>
        </w:rPr>
      </w:pPr>
      <w:r>
        <w:rPr>
          <w:rFonts w:hint="eastAsia"/>
          <w:sz w:val="24"/>
        </w:rPr>
        <w:lastRenderedPageBreak/>
        <w:t>这样我们就得到状态转移概率：</w:t>
      </w:r>
    </w:p>
    <w:p w14:paraId="0F29C2C1" w14:textId="4B89EB36" w:rsidR="00904446" w:rsidRDefault="00904446" w:rsidP="00904446">
      <w:pPr>
        <w:jc w:val="center"/>
        <w:rPr>
          <w:sz w:val="24"/>
        </w:rPr>
      </w:pPr>
      <w:r w:rsidRPr="00904446">
        <w:rPr>
          <w:sz w:val="24"/>
        </w:rPr>
        <w:drawing>
          <wp:inline distT="0" distB="0" distL="0" distR="0" wp14:anchorId="05115DF2" wp14:editId="1F93EA50">
            <wp:extent cx="2685671" cy="275487"/>
            <wp:effectExtent l="0" t="0" r="635" b="0"/>
            <wp:docPr id="535223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23615" name=""/>
                    <pic:cNvPicPr/>
                  </pic:nvPicPr>
                  <pic:blipFill>
                    <a:blip r:embed="rId37"/>
                    <a:stretch>
                      <a:fillRect/>
                    </a:stretch>
                  </pic:blipFill>
                  <pic:spPr>
                    <a:xfrm>
                      <a:off x="0" y="0"/>
                      <a:ext cx="2771822" cy="284324"/>
                    </a:xfrm>
                    <a:prstGeom prst="rect">
                      <a:avLst/>
                    </a:prstGeom>
                  </pic:spPr>
                </pic:pic>
              </a:graphicData>
            </a:graphic>
          </wp:inline>
        </w:drawing>
      </w:r>
    </w:p>
    <w:p w14:paraId="1FC5D434" w14:textId="62405C9B" w:rsidR="00904446" w:rsidRDefault="0034154F" w:rsidP="00904446">
      <w:pPr>
        <w:rPr>
          <w:sz w:val="24"/>
        </w:rPr>
      </w:pPr>
      <w:r w:rsidRPr="0034154F">
        <w:rPr>
          <w:sz w:val="24"/>
        </w:rPr>
        <w:t>如果用条件概率分布作为马尔科夫链的状态转移概率，则任意两个点之间的转移满足细致平稳条件</w:t>
      </w:r>
      <w:r>
        <w:rPr>
          <w:rFonts w:hint="eastAsia"/>
          <w:sz w:val="24"/>
        </w:rPr>
        <w:t>。</w:t>
      </w:r>
    </w:p>
    <w:p w14:paraId="36D2939E" w14:textId="5CB659C0" w:rsidR="00904446" w:rsidRPr="0034154F" w:rsidRDefault="0034154F" w:rsidP="00904446">
      <w:pPr>
        <w:rPr>
          <w:sz w:val="24"/>
        </w:rPr>
      </w:pPr>
      <w:r w:rsidRPr="0034154F">
        <w:rPr>
          <w:sz w:val="24"/>
        </w:rPr>
        <w:t>基于上面的发现，我们可以这样构造分布π(</w:t>
      </w:r>
      <w:proofErr w:type="spellStart"/>
      <w:r w:rsidRPr="0034154F">
        <w:rPr>
          <w:sz w:val="24"/>
        </w:rPr>
        <w:t>x,</w:t>
      </w:r>
      <w:r w:rsidR="00DC752A">
        <w:rPr>
          <w:rFonts w:hint="eastAsia"/>
          <w:sz w:val="24"/>
        </w:rPr>
        <w:t>y</w:t>
      </w:r>
      <w:proofErr w:type="spellEnd"/>
      <w:r w:rsidRPr="0034154F">
        <w:rPr>
          <w:sz w:val="24"/>
        </w:rPr>
        <w:t>)的马尔可夫链对应的状态转移矩阵P：</w:t>
      </w:r>
    </w:p>
    <w:p w14:paraId="1221CD42" w14:textId="66B12107" w:rsidR="00904446" w:rsidRDefault="0034154F" w:rsidP="0034154F">
      <w:pPr>
        <w:jc w:val="center"/>
        <w:rPr>
          <w:sz w:val="24"/>
        </w:rPr>
      </w:pPr>
      <w:r w:rsidRPr="0034154F">
        <w:rPr>
          <w:sz w:val="24"/>
        </w:rPr>
        <w:drawing>
          <wp:inline distT="0" distB="0" distL="0" distR="0" wp14:anchorId="344CF8D0" wp14:editId="129BB9F9">
            <wp:extent cx="1998358" cy="1031178"/>
            <wp:effectExtent l="0" t="0" r="1905" b="0"/>
            <wp:docPr id="2219549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54980" name=""/>
                    <pic:cNvPicPr/>
                  </pic:nvPicPr>
                  <pic:blipFill>
                    <a:blip r:embed="rId38"/>
                    <a:stretch>
                      <a:fillRect/>
                    </a:stretch>
                  </pic:blipFill>
                  <pic:spPr>
                    <a:xfrm>
                      <a:off x="0" y="0"/>
                      <a:ext cx="2028265" cy="1046611"/>
                    </a:xfrm>
                    <a:prstGeom prst="rect">
                      <a:avLst/>
                    </a:prstGeom>
                  </pic:spPr>
                </pic:pic>
              </a:graphicData>
            </a:graphic>
          </wp:inline>
        </w:drawing>
      </w:r>
    </w:p>
    <w:p w14:paraId="7BD392F6" w14:textId="4AFE1A95" w:rsidR="00DC752A" w:rsidRDefault="00DC752A" w:rsidP="0034154F">
      <w:pPr>
        <w:jc w:val="center"/>
        <w:rPr>
          <w:color w:val="EE0000"/>
          <w:sz w:val="24"/>
        </w:rPr>
      </w:pPr>
      <w:r w:rsidRPr="00DC752A">
        <w:rPr>
          <w:rFonts w:hint="eastAsia"/>
          <w:color w:val="EE0000"/>
          <w:sz w:val="24"/>
        </w:rPr>
        <w:t>（只允许</w:t>
      </w:r>
      <w:r w:rsidR="00D45A25">
        <w:rPr>
          <w:rFonts w:hint="eastAsia"/>
          <w:color w:val="EE0000"/>
          <w:sz w:val="24"/>
        </w:rPr>
        <w:t>在</w:t>
      </w:r>
      <w:r w:rsidRPr="00DC752A">
        <w:rPr>
          <w:rFonts w:hint="eastAsia"/>
          <w:color w:val="EE0000"/>
          <w:sz w:val="24"/>
        </w:rPr>
        <w:t>平行坐标轴方向上采样）</w:t>
      </w:r>
    </w:p>
    <w:p w14:paraId="21F3DC09" w14:textId="77777777" w:rsidR="00DC752A" w:rsidRPr="00D45A25" w:rsidRDefault="00DC752A" w:rsidP="00DC752A">
      <w:pPr>
        <w:rPr>
          <w:color w:val="EE0000"/>
          <w:sz w:val="24"/>
        </w:rPr>
      </w:pPr>
    </w:p>
    <w:p w14:paraId="5D6DAC59" w14:textId="77777777" w:rsidR="00DC752A" w:rsidRDefault="00DC752A" w:rsidP="00DC752A">
      <w:pPr>
        <w:rPr>
          <w:color w:val="EE0000"/>
          <w:sz w:val="24"/>
        </w:rPr>
      </w:pPr>
    </w:p>
    <w:p w14:paraId="7E9DDC57" w14:textId="77777777" w:rsidR="00DC752A" w:rsidRDefault="00DC752A" w:rsidP="00DC752A">
      <w:pPr>
        <w:rPr>
          <w:color w:val="EE0000"/>
          <w:sz w:val="24"/>
        </w:rPr>
      </w:pPr>
    </w:p>
    <w:p w14:paraId="6BCA8722" w14:textId="77777777" w:rsidR="00DC752A" w:rsidRDefault="00DC752A" w:rsidP="00DC752A">
      <w:pPr>
        <w:rPr>
          <w:color w:val="EE0000"/>
          <w:sz w:val="24"/>
        </w:rPr>
      </w:pPr>
    </w:p>
    <w:p w14:paraId="7C61E4E4" w14:textId="77777777" w:rsidR="00DC752A" w:rsidRDefault="00DC752A" w:rsidP="00DC752A">
      <w:pPr>
        <w:rPr>
          <w:color w:val="EE0000"/>
          <w:sz w:val="24"/>
        </w:rPr>
      </w:pPr>
    </w:p>
    <w:p w14:paraId="04165B00" w14:textId="77777777" w:rsidR="00DC752A" w:rsidRPr="00DC752A" w:rsidRDefault="00DC752A" w:rsidP="00DC752A">
      <w:pPr>
        <w:rPr>
          <w:rFonts w:hint="eastAsia"/>
          <w:color w:val="EE0000"/>
          <w:sz w:val="24"/>
        </w:rPr>
      </w:pPr>
    </w:p>
    <w:sectPr w:rsidR="00DC752A" w:rsidRPr="00DC75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39089D" w14:textId="77777777" w:rsidR="00584BDB" w:rsidRDefault="00584BDB" w:rsidP="000B594D">
      <w:pPr>
        <w:spacing w:after="0" w:line="240" w:lineRule="auto"/>
        <w:rPr>
          <w:rFonts w:hint="eastAsia"/>
        </w:rPr>
      </w:pPr>
      <w:r>
        <w:separator/>
      </w:r>
    </w:p>
  </w:endnote>
  <w:endnote w:type="continuationSeparator" w:id="0">
    <w:p w14:paraId="031BE730" w14:textId="77777777" w:rsidR="00584BDB" w:rsidRDefault="00584BDB" w:rsidP="000B594D">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CACF63" w14:textId="77777777" w:rsidR="00584BDB" w:rsidRDefault="00584BDB" w:rsidP="000B594D">
      <w:pPr>
        <w:spacing w:after="0" w:line="240" w:lineRule="auto"/>
        <w:rPr>
          <w:rFonts w:hint="eastAsia"/>
        </w:rPr>
      </w:pPr>
      <w:r>
        <w:separator/>
      </w:r>
    </w:p>
  </w:footnote>
  <w:footnote w:type="continuationSeparator" w:id="0">
    <w:p w14:paraId="1A356B28" w14:textId="77777777" w:rsidR="00584BDB" w:rsidRDefault="00584BDB" w:rsidP="000B594D">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6B7B37"/>
    <w:multiLevelType w:val="multilevel"/>
    <w:tmpl w:val="9DFC72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061646E"/>
    <w:multiLevelType w:val="multilevel"/>
    <w:tmpl w:val="5C2C9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0D350A5"/>
    <w:multiLevelType w:val="hybridMultilevel"/>
    <w:tmpl w:val="1E74C870"/>
    <w:lvl w:ilvl="0" w:tplc="FFFFFFFF">
      <w:start w:val="1"/>
      <w:numFmt w:val="decimal"/>
      <w:lvlText w:val="%1、"/>
      <w:lvlJc w:val="left"/>
      <w:pPr>
        <w:ind w:left="2220" w:hanging="720"/>
      </w:pPr>
      <w:rPr>
        <w:rFonts w:hint="default"/>
      </w:rPr>
    </w:lvl>
    <w:lvl w:ilvl="1" w:tplc="FFFFFFFF" w:tentative="1">
      <w:start w:val="1"/>
      <w:numFmt w:val="lowerLetter"/>
      <w:lvlText w:val="%2)"/>
      <w:lvlJc w:val="left"/>
      <w:pPr>
        <w:ind w:left="2380" w:hanging="440"/>
      </w:pPr>
    </w:lvl>
    <w:lvl w:ilvl="2" w:tplc="FFFFFFFF" w:tentative="1">
      <w:start w:val="1"/>
      <w:numFmt w:val="lowerRoman"/>
      <w:lvlText w:val="%3."/>
      <w:lvlJc w:val="right"/>
      <w:pPr>
        <w:ind w:left="2820" w:hanging="440"/>
      </w:pPr>
    </w:lvl>
    <w:lvl w:ilvl="3" w:tplc="FFFFFFFF" w:tentative="1">
      <w:start w:val="1"/>
      <w:numFmt w:val="decimal"/>
      <w:lvlText w:val="%4."/>
      <w:lvlJc w:val="left"/>
      <w:pPr>
        <w:ind w:left="3260" w:hanging="440"/>
      </w:pPr>
    </w:lvl>
    <w:lvl w:ilvl="4" w:tplc="FFFFFFFF" w:tentative="1">
      <w:start w:val="1"/>
      <w:numFmt w:val="lowerLetter"/>
      <w:lvlText w:val="%5)"/>
      <w:lvlJc w:val="left"/>
      <w:pPr>
        <w:ind w:left="3700" w:hanging="440"/>
      </w:pPr>
    </w:lvl>
    <w:lvl w:ilvl="5" w:tplc="FFFFFFFF" w:tentative="1">
      <w:start w:val="1"/>
      <w:numFmt w:val="lowerRoman"/>
      <w:lvlText w:val="%6."/>
      <w:lvlJc w:val="right"/>
      <w:pPr>
        <w:ind w:left="4140" w:hanging="440"/>
      </w:pPr>
    </w:lvl>
    <w:lvl w:ilvl="6" w:tplc="FFFFFFFF" w:tentative="1">
      <w:start w:val="1"/>
      <w:numFmt w:val="decimal"/>
      <w:lvlText w:val="%7."/>
      <w:lvlJc w:val="left"/>
      <w:pPr>
        <w:ind w:left="4580" w:hanging="440"/>
      </w:pPr>
    </w:lvl>
    <w:lvl w:ilvl="7" w:tplc="FFFFFFFF" w:tentative="1">
      <w:start w:val="1"/>
      <w:numFmt w:val="lowerLetter"/>
      <w:lvlText w:val="%8)"/>
      <w:lvlJc w:val="left"/>
      <w:pPr>
        <w:ind w:left="5020" w:hanging="440"/>
      </w:pPr>
    </w:lvl>
    <w:lvl w:ilvl="8" w:tplc="FFFFFFFF" w:tentative="1">
      <w:start w:val="1"/>
      <w:numFmt w:val="lowerRoman"/>
      <w:lvlText w:val="%9."/>
      <w:lvlJc w:val="right"/>
      <w:pPr>
        <w:ind w:left="5460" w:hanging="440"/>
      </w:pPr>
    </w:lvl>
  </w:abstractNum>
  <w:abstractNum w:abstractNumId="3" w15:restartNumberingAfterBreak="0">
    <w:nsid w:val="5F75557A"/>
    <w:multiLevelType w:val="hybridMultilevel"/>
    <w:tmpl w:val="BC964C70"/>
    <w:lvl w:ilvl="0" w:tplc="B76AF0C0">
      <w:start w:val="1"/>
      <w:numFmt w:val="decimal"/>
      <w:lvlText w:val="（%1）"/>
      <w:lvlJc w:val="left"/>
      <w:pPr>
        <w:ind w:left="1500" w:hanging="108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731B284E"/>
    <w:multiLevelType w:val="hybridMultilevel"/>
    <w:tmpl w:val="1E74C870"/>
    <w:lvl w:ilvl="0" w:tplc="C3A2D202">
      <w:start w:val="1"/>
      <w:numFmt w:val="decimal"/>
      <w:lvlText w:val="%1、"/>
      <w:lvlJc w:val="left"/>
      <w:pPr>
        <w:ind w:left="2220" w:hanging="720"/>
      </w:pPr>
      <w:rPr>
        <w:rFonts w:hint="default"/>
      </w:rPr>
    </w:lvl>
    <w:lvl w:ilvl="1" w:tplc="04090019" w:tentative="1">
      <w:start w:val="1"/>
      <w:numFmt w:val="lowerLetter"/>
      <w:lvlText w:val="%2)"/>
      <w:lvlJc w:val="left"/>
      <w:pPr>
        <w:ind w:left="2380" w:hanging="440"/>
      </w:pPr>
    </w:lvl>
    <w:lvl w:ilvl="2" w:tplc="0409001B" w:tentative="1">
      <w:start w:val="1"/>
      <w:numFmt w:val="lowerRoman"/>
      <w:lvlText w:val="%3."/>
      <w:lvlJc w:val="right"/>
      <w:pPr>
        <w:ind w:left="2820" w:hanging="440"/>
      </w:pPr>
    </w:lvl>
    <w:lvl w:ilvl="3" w:tplc="0409000F" w:tentative="1">
      <w:start w:val="1"/>
      <w:numFmt w:val="decimal"/>
      <w:lvlText w:val="%4."/>
      <w:lvlJc w:val="left"/>
      <w:pPr>
        <w:ind w:left="3260" w:hanging="440"/>
      </w:pPr>
    </w:lvl>
    <w:lvl w:ilvl="4" w:tplc="04090019" w:tentative="1">
      <w:start w:val="1"/>
      <w:numFmt w:val="lowerLetter"/>
      <w:lvlText w:val="%5)"/>
      <w:lvlJc w:val="left"/>
      <w:pPr>
        <w:ind w:left="3700" w:hanging="440"/>
      </w:pPr>
    </w:lvl>
    <w:lvl w:ilvl="5" w:tplc="0409001B" w:tentative="1">
      <w:start w:val="1"/>
      <w:numFmt w:val="lowerRoman"/>
      <w:lvlText w:val="%6."/>
      <w:lvlJc w:val="right"/>
      <w:pPr>
        <w:ind w:left="4140" w:hanging="440"/>
      </w:pPr>
    </w:lvl>
    <w:lvl w:ilvl="6" w:tplc="0409000F" w:tentative="1">
      <w:start w:val="1"/>
      <w:numFmt w:val="decimal"/>
      <w:lvlText w:val="%7."/>
      <w:lvlJc w:val="left"/>
      <w:pPr>
        <w:ind w:left="4580" w:hanging="440"/>
      </w:pPr>
    </w:lvl>
    <w:lvl w:ilvl="7" w:tplc="04090019" w:tentative="1">
      <w:start w:val="1"/>
      <w:numFmt w:val="lowerLetter"/>
      <w:lvlText w:val="%8)"/>
      <w:lvlJc w:val="left"/>
      <w:pPr>
        <w:ind w:left="5020" w:hanging="440"/>
      </w:pPr>
    </w:lvl>
    <w:lvl w:ilvl="8" w:tplc="0409001B" w:tentative="1">
      <w:start w:val="1"/>
      <w:numFmt w:val="lowerRoman"/>
      <w:lvlText w:val="%9."/>
      <w:lvlJc w:val="right"/>
      <w:pPr>
        <w:ind w:left="5460" w:hanging="440"/>
      </w:pPr>
    </w:lvl>
  </w:abstractNum>
  <w:num w:numId="1" w16cid:durableId="817724666">
    <w:abstractNumId w:val="3"/>
  </w:num>
  <w:num w:numId="2" w16cid:durableId="2016036697">
    <w:abstractNumId w:val="4"/>
  </w:num>
  <w:num w:numId="3" w16cid:durableId="468942154">
    <w:abstractNumId w:val="2"/>
  </w:num>
  <w:num w:numId="4" w16cid:durableId="650449245">
    <w:abstractNumId w:val="0"/>
  </w:num>
  <w:num w:numId="5" w16cid:durableId="11034591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086"/>
    <w:rsid w:val="0004388F"/>
    <w:rsid w:val="00084848"/>
    <w:rsid w:val="000B594D"/>
    <w:rsid w:val="000D156D"/>
    <w:rsid w:val="00107C74"/>
    <w:rsid w:val="00127FDE"/>
    <w:rsid w:val="001A37C7"/>
    <w:rsid w:val="001C45E3"/>
    <w:rsid w:val="001C638B"/>
    <w:rsid w:val="00224863"/>
    <w:rsid w:val="00263086"/>
    <w:rsid w:val="00264E96"/>
    <w:rsid w:val="00287655"/>
    <w:rsid w:val="002D59E3"/>
    <w:rsid w:val="0034154F"/>
    <w:rsid w:val="003A718E"/>
    <w:rsid w:val="003B5E5A"/>
    <w:rsid w:val="003D6BC4"/>
    <w:rsid w:val="003E6635"/>
    <w:rsid w:val="00445BED"/>
    <w:rsid w:val="004964C4"/>
    <w:rsid w:val="005128F2"/>
    <w:rsid w:val="00515E58"/>
    <w:rsid w:val="00543654"/>
    <w:rsid w:val="00584928"/>
    <w:rsid w:val="00584BDB"/>
    <w:rsid w:val="005B4F33"/>
    <w:rsid w:val="00615054"/>
    <w:rsid w:val="00681E1C"/>
    <w:rsid w:val="007343B2"/>
    <w:rsid w:val="00735AA5"/>
    <w:rsid w:val="00752E12"/>
    <w:rsid w:val="007845C8"/>
    <w:rsid w:val="007C4F15"/>
    <w:rsid w:val="007C5B57"/>
    <w:rsid w:val="007D5C9C"/>
    <w:rsid w:val="008B503F"/>
    <w:rsid w:val="008D06AC"/>
    <w:rsid w:val="008E521D"/>
    <w:rsid w:val="00904446"/>
    <w:rsid w:val="0093771D"/>
    <w:rsid w:val="009469B9"/>
    <w:rsid w:val="00964670"/>
    <w:rsid w:val="009727BF"/>
    <w:rsid w:val="009B1955"/>
    <w:rsid w:val="00A11DFB"/>
    <w:rsid w:val="00A17ABE"/>
    <w:rsid w:val="00A66BC1"/>
    <w:rsid w:val="00A83EBE"/>
    <w:rsid w:val="00AA0E74"/>
    <w:rsid w:val="00AE53BE"/>
    <w:rsid w:val="00B12959"/>
    <w:rsid w:val="00B16606"/>
    <w:rsid w:val="00C0596C"/>
    <w:rsid w:val="00C35BD5"/>
    <w:rsid w:val="00C37698"/>
    <w:rsid w:val="00C54891"/>
    <w:rsid w:val="00C8454E"/>
    <w:rsid w:val="00D3466B"/>
    <w:rsid w:val="00D45A25"/>
    <w:rsid w:val="00D81C4C"/>
    <w:rsid w:val="00DC35FB"/>
    <w:rsid w:val="00DC752A"/>
    <w:rsid w:val="00E40717"/>
    <w:rsid w:val="00E468F9"/>
    <w:rsid w:val="00E5591E"/>
    <w:rsid w:val="00E93582"/>
    <w:rsid w:val="00EB704F"/>
    <w:rsid w:val="00ED4D41"/>
    <w:rsid w:val="00EE68C1"/>
    <w:rsid w:val="00F429C6"/>
    <w:rsid w:val="00F547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315675"/>
  <w15:chartTrackingRefBased/>
  <w15:docId w15:val="{A7EA17B5-F65F-43AA-94B8-1DA7B5DAE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263086"/>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263086"/>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263086"/>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263086"/>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263086"/>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263086"/>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263086"/>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63086"/>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263086"/>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63086"/>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263086"/>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263086"/>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263086"/>
    <w:rPr>
      <w:rFonts w:cstheme="majorBidi"/>
      <w:color w:val="2F5496" w:themeColor="accent1" w:themeShade="BF"/>
      <w:sz w:val="28"/>
      <w:szCs w:val="28"/>
    </w:rPr>
  </w:style>
  <w:style w:type="character" w:customStyle="1" w:styleId="50">
    <w:name w:val="标题 5 字符"/>
    <w:basedOn w:val="a0"/>
    <w:link w:val="5"/>
    <w:uiPriority w:val="9"/>
    <w:semiHidden/>
    <w:rsid w:val="00263086"/>
    <w:rPr>
      <w:rFonts w:cstheme="majorBidi"/>
      <w:color w:val="2F5496" w:themeColor="accent1" w:themeShade="BF"/>
      <w:sz w:val="24"/>
    </w:rPr>
  </w:style>
  <w:style w:type="character" w:customStyle="1" w:styleId="60">
    <w:name w:val="标题 6 字符"/>
    <w:basedOn w:val="a0"/>
    <w:link w:val="6"/>
    <w:uiPriority w:val="9"/>
    <w:semiHidden/>
    <w:rsid w:val="00263086"/>
    <w:rPr>
      <w:rFonts w:cstheme="majorBidi"/>
      <w:b/>
      <w:bCs/>
      <w:color w:val="2F5496" w:themeColor="accent1" w:themeShade="BF"/>
    </w:rPr>
  </w:style>
  <w:style w:type="character" w:customStyle="1" w:styleId="70">
    <w:name w:val="标题 7 字符"/>
    <w:basedOn w:val="a0"/>
    <w:link w:val="7"/>
    <w:uiPriority w:val="9"/>
    <w:semiHidden/>
    <w:rsid w:val="00263086"/>
    <w:rPr>
      <w:rFonts w:cstheme="majorBidi"/>
      <w:b/>
      <w:bCs/>
      <w:color w:val="595959" w:themeColor="text1" w:themeTint="A6"/>
    </w:rPr>
  </w:style>
  <w:style w:type="character" w:customStyle="1" w:styleId="80">
    <w:name w:val="标题 8 字符"/>
    <w:basedOn w:val="a0"/>
    <w:link w:val="8"/>
    <w:uiPriority w:val="9"/>
    <w:semiHidden/>
    <w:rsid w:val="00263086"/>
    <w:rPr>
      <w:rFonts w:cstheme="majorBidi"/>
      <w:color w:val="595959" w:themeColor="text1" w:themeTint="A6"/>
    </w:rPr>
  </w:style>
  <w:style w:type="character" w:customStyle="1" w:styleId="90">
    <w:name w:val="标题 9 字符"/>
    <w:basedOn w:val="a0"/>
    <w:link w:val="9"/>
    <w:uiPriority w:val="9"/>
    <w:semiHidden/>
    <w:rsid w:val="00263086"/>
    <w:rPr>
      <w:rFonts w:eastAsiaTheme="majorEastAsia" w:cstheme="majorBidi"/>
      <w:color w:val="595959" w:themeColor="text1" w:themeTint="A6"/>
    </w:rPr>
  </w:style>
  <w:style w:type="paragraph" w:styleId="a3">
    <w:name w:val="Title"/>
    <w:basedOn w:val="a"/>
    <w:next w:val="a"/>
    <w:link w:val="a4"/>
    <w:uiPriority w:val="10"/>
    <w:qFormat/>
    <w:rsid w:val="00263086"/>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6308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63086"/>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6308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63086"/>
    <w:pPr>
      <w:spacing w:before="160"/>
      <w:jc w:val="center"/>
    </w:pPr>
    <w:rPr>
      <w:i/>
      <w:iCs/>
      <w:color w:val="404040" w:themeColor="text1" w:themeTint="BF"/>
    </w:rPr>
  </w:style>
  <w:style w:type="character" w:customStyle="1" w:styleId="a8">
    <w:name w:val="引用 字符"/>
    <w:basedOn w:val="a0"/>
    <w:link w:val="a7"/>
    <w:uiPriority w:val="29"/>
    <w:rsid w:val="00263086"/>
    <w:rPr>
      <w:i/>
      <w:iCs/>
      <w:color w:val="404040" w:themeColor="text1" w:themeTint="BF"/>
    </w:rPr>
  </w:style>
  <w:style w:type="paragraph" w:styleId="a9">
    <w:name w:val="List Paragraph"/>
    <w:basedOn w:val="a"/>
    <w:uiPriority w:val="34"/>
    <w:qFormat/>
    <w:rsid w:val="00263086"/>
    <w:pPr>
      <w:ind w:left="720"/>
      <w:contextualSpacing/>
    </w:pPr>
  </w:style>
  <w:style w:type="character" w:styleId="aa">
    <w:name w:val="Intense Emphasis"/>
    <w:basedOn w:val="a0"/>
    <w:uiPriority w:val="21"/>
    <w:qFormat/>
    <w:rsid w:val="00263086"/>
    <w:rPr>
      <w:i/>
      <w:iCs/>
      <w:color w:val="2F5496" w:themeColor="accent1" w:themeShade="BF"/>
    </w:rPr>
  </w:style>
  <w:style w:type="paragraph" w:styleId="ab">
    <w:name w:val="Intense Quote"/>
    <w:basedOn w:val="a"/>
    <w:next w:val="a"/>
    <w:link w:val="ac"/>
    <w:uiPriority w:val="30"/>
    <w:qFormat/>
    <w:rsid w:val="0026308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263086"/>
    <w:rPr>
      <w:i/>
      <w:iCs/>
      <w:color w:val="2F5496" w:themeColor="accent1" w:themeShade="BF"/>
    </w:rPr>
  </w:style>
  <w:style w:type="character" w:styleId="ad">
    <w:name w:val="Intense Reference"/>
    <w:basedOn w:val="a0"/>
    <w:uiPriority w:val="32"/>
    <w:qFormat/>
    <w:rsid w:val="00263086"/>
    <w:rPr>
      <w:b/>
      <w:bCs/>
      <w:smallCaps/>
      <w:color w:val="2F5496" w:themeColor="accent1" w:themeShade="BF"/>
      <w:spacing w:val="5"/>
    </w:rPr>
  </w:style>
  <w:style w:type="paragraph" w:styleId="ae">
    <w:name w:val="header"/>
    <w:basedOn w:val="a"/>
    <w:link w:val="af"/>
    <w:uiPriority w:val="99"/>
    <w:unhideWhenUsed/>
    <w:rsid w:val="000B594D"/>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0B594D"/>
    <w:rPr>
      <w:sz w:val="18"/>
      <w:szCs w:val="18"/>
    </w:rPr>
  </w:style>
  <w:style w:type="paragraph" w:styleId="af0">
    <w:name w:val="footer"/>
    <w:basedOn w:val="a"/>
    <w:link w:val="af1"/>
    <w:uiPriority w:val="99"/>
    <w:unhideWhenUsed/>
    <w:rsid w:val="000B594D"/>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0B594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724926">
      <w:bodyDiv w:val="1"/>
      <w:marLeft w:val="0"/>
      <w:marRight w:val="0"/>
      <w:marTop w:val="0"/>
      <w:marBottom w:val="0"/>
      <w:divBdr>
        <w:top w:val="none" w:sz="0" w:space="0" w:color="auto"/>
        <w:left w:val="none" w:sz="0" w:space="0" w:color="auto"/>
        <w:bottom w:val="none" w:sz="0" w:space="0" w:color="auto"/>
        <w:right w:val="none" w:sz="0" w:space="0" w:color="auto"/>
      </w:divBdr>
      <w:divsChild>
        <w:div w:id="1541088192">
          <w:marLeft w:val="0"/>
          <w:marRight w:val="0"/>
          <w:marTop w:val="0"/>
          <w:marBottom w:val="0"/>
          <w:divBdr>
            <w:top w:val="none" w:sz="0" w:space="0" w:color="auto"/>
            <w:left w:val="none" w:sz="0" w:space="0" w:color="auto"/>
            <w:bottom w:val="none" w:sz="0" w:space="0" w:color="auto"/>
            <w:right w:val="none" w:sz="0" w:space="0" w:color="auto"/>
          </w:divBdr>
          <w:divsChild>
            <w:div w:id="1210529972">
              <w:marLeft w:val="0"/>
              <w:marRight w:val="0"/>
              <w:marTop w:val="0"/>
              <w:marBottom w:val="0"/>
              <w:divBdr>
                <w:top w:val="none" w:sz="0" w:space="0" w:color="auto"/>
                <w:left w:val="none" w:sz="0" w:space="0" w:color="auto"/>
                <w:bottom w:val="none" w:sz="0" w:space="0" w:color="auto"/>
                <w:right w:val="none" w:sz="0" w:space="0" w:color="auto"/>
              </w:divBdr>
              <w:divsChild>
                <w:div w:id="43787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04708">
      <w:bodyDiv w:val="1"/>
      <w:marLeft w:val="0"/>
      <w:marRight w:val="0"/>
      <w:marTop w:val="0"/>
      <w:marBottom w:val="0"/>
      <w:divBdr>
        <w:top w:val="none" w:sz="0" w:space="0" w:color="auto"/>
        <w:left w:val="none" w:sz="0" w:space="0" w:color="auto"/>
        <w:bottom w:val="none" w:sz="0" w:space="0" w:color="auto"/>
        <w:right w:val="none" w:sz="0" w:space="0" w:color="auto"/>
      </w:divBdr>
      <w:divsChild>
        <w:div w:id="930358184">
          <w:marLeft w:val="0"/>
          <w:marRight w:val="0"/>
          <w:marTop w:val="0"/>
          <w:marBottom w:val="0"/>
          <w:divBdr>
            <w:top w:val="none" w:sz="0" w:space="0" w:color="auto"/>
            <w:left w:val="none" w:sz="0" w:space="0" w:color="auto"/>
            <w:bottom w:val="none" w:sz="0" w:space="0" w:color="auto"/>
            <w:right w:val="none" w:sz="0" w:space="0" w:color="auto"/>
          </w:divBdr>
          <w:divsChild>
            <w:div w:id="1471481511">
              <w:marLeft w:val="0"/>
              <w:marRight w:val="0"/>
              <w:marTop w:val="0"/>
              <w:marBottom w:val="0"/>
              <w:divBdr>
                <w:top w:val="none" w:sz="0" w:space="0" w:color="auto"/>
                <w:left w:val="none" w:sz="0" w:space="0" w:color="auto"/>
                <w:bottom w:val="none" w:sz="0" w:space="0" w:color="auto"/>
                <w:right w:val="none" w:sz="0" w:space="0" w:color="auto"/>
              </w:divBdr>
              <w:divsChild>
                <w:div w:id="10430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77196">
      <w:bodyDiv w:val="1"/>
      <w:marLeft w:val="0"/>
      <w:marRight w:val="0"/>
      <w:marTop w:val="0"/>
      <w:marBottom w:val="0"/>
      <w:divBdr>
        <w:top w:val="none" w:sz="0" w:space="0" w:color="auto"/>
        <w:left w:val="none" w:sz="0" w:space="0" w:color="auto"/>
        <w:bottom w:val="none" w:sz="0" w:space="0" w:color="auto"/>
        <w:right w:val="none" w:sz="0" w:space="0" w:color="auto"/>
      </w:divBdr>
      <w:divsChild>
        <w:div w:id="11693483">
          <w:marLeft w:val="0"/>
          <w:marRight w:val="0"/>
          <w:marTop w:val="0"/>
          <w:marBottom w:val="180"/>
          <w:divBdr>
            <w:top w:val="none" w:sz="0" w:space="0" w:color="auto"/>
            <w:left w:val="none" w:sz="0" w:space="0" w:color="auto"/>
            <w:bottom w:val="none" w:sz="0" w:space="0" w:color="auto"/>
            <w:right w:val="none" w:sz="0" w:space="0" w:color="auto"/>
          </w:divBdr>
        </w:div>
        <w:div w:id="1635064291">
          <w:marLeft w:val="0"/>
          <w:marRight w:val="0"/>
          <w:marTop w:val="0"/>
          <w:marBottom w:val="0"/>
          <w:divBdr>
            <w:top w:val="none" w:sz="0" w:space="0" w:color="auto"/>
            <w:left w:val="none" w:sz="0" w:space="0" w:color="auto"/>
            <w:bottom w:val="none" w:sz="0" w:space="0" w:color="auto"/>
            <w:right w:val="none" w:sz="0" w:space="0" w:color="auto"/>
          </w:divBdr>
        </w:div>
        <w:div w:id="780302925">
          <w:marLeft w:val="0"/>
          <w:marRight w:val="0"/>
          <w:marTop w:val="0"/>
          <w:marBottom w:val="0"/>
          <w:divBdr>
            <w:top w:val="none" w:sz="0" w:space="0" w:color="auto"/>
            <w:left w:val="none" w:sz="0" w:space="0" w:color="auto"/>
            <w:bottom w:val="none" w:sz="0" w:space="0" w:color="auto"/>
            <w:right w:val="none" w:sz="0" w:space="0" w:color="auto"/>
          </w:divBdr>
        </w:div>
      </w:divsChild>
    </w:div>
    <w:div w:id="172499310">
      <w:bodyDiv w:val="1"/>
      <w:marLeft w:val="0"/>
      <w:marRight w:val="0"/>
      <w:marTop w:val="0"/>
      <w:marBottom w:val="0"/>
      <w:divBdr>
        <w:top w:val="none" w:sz="0" w:space="0" w:color="auto"/>
        <w:left w:val="none" w:sz="0" w:space="0" w:color="auto"/>
        <w:bottom w:val="none" w:sz="0" w:space="0" w:color="auto"/>
        <w:right w:val="none" w:sz="0" w:space="0" w:color="auto"/>
      </w:divBdr>
      <w:divsChild>
        <w:div w:id="1883134906">
          <w:marLeft w:val="0"/>
          <w:marRight w:val="0"/>
          <w:marTop w:val="0"/>
          <w:marBottom w:val="0"/>
          <w:divBdr>
            <w:top w:val="none" w:sz="0" w:space="0" w:color="auto"/>
            <w:left w:val="none" w:sz="0" w:space="0" w:color="auto"/>
            <w:bottom w:val="none" w:sz="0" w:space="0" w:color="auto"/>
            <w:right w:val="none" w:sz="0" w:space="0" w:color="auto"/>
          </w:divBdr>
          <w:divsChild>
            <w:div w:id="1262643907">
              <w:marLeft w:val="0"/>
              <w:marRight w:val="0"/>
              <w:marTop w:val="0"/>
              <w:marBottom w:val="0"/>
              <w:divBdr>
                <w:top w:val="none" w:sz="0" w:space="0" w:color="auto"/>
                <w:left w:val="none" w:sz="0" w:space="0" w:color="auto"/>
                <w:bottom w:val="none" w:sz="0" w:space="0" w:color="auto"/>
                <w:right w:val="none" w:sz="0" w:space="0" w:color="auto"/>
              </w:divBdr>
              <w:divsChild>
                <w:div w:id="108784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81869">
      <w:bodyDiv w:val="1"/>
      <w:marLeft w:val="0"/>
      <w:marRight w:val="0"/>
      <w:marTop w:val="0"/>
      <w:marBottom w:val="0"/>
      <w:divBdr>
        <w:top w:val="none" w:sz="0" w:space="0" w:color="auto"/>
        <w:left w:val="none" w:sz="0" w:space="0" w:color="auto"/>
        <w:bottom w:val="none" w:sz="0" w:space="0" w:color="auto"/>
        <w:right w:val="none" w:sz="0" w:space="0" w:color="auto"/>
      </w:divBdr>
      <w:divsChild>
        <w:div w:id="1985356622">
          <w:marLeft w:val="0"/>
          <w:marRight w:val="0"/>
          <w:marTop w:val="0"/>
          <w:marBottom w:val="0"/>
          <w:divBdr>
            <w:top w:val="none" w:sz="0" w:space="0" w:color="auto"/>
            <w:left w:val="none" w:sz="0" w:space="0" w:color="auto"/>
            <w:bottom w:val="none" w:sz="0" w:space="0" w:color="auto"/>
            <w:right w:val="none" w:sz="0" w:space="0" w:color="auto"/>
          </w:divBdr>
          <w:divsChild>
            <w:div w:id="1114448611">
              <w:marLeft w:val="0"/>
              <w:marRight w:val="0"/>
              <w:marTop w:val="0"/>
              <w:marBottom w:val="0"/>
              <w:divBdr>
                <w:top w:val="none" w:sz="0" w:space="0" w:color="auto"/>
                <w:left w:val="none" w:sz="0" w:space="0" w:color="auto"/>
                <w:bottom w:val="none" w:sz="0" w:space="0" w:color="auto"/>
                <w:right w:val="none" w:sz="0" w:space="0" w:color="auto"/>
              </w:divBdr>
              <w:divsChild>
                <w:div w:id="82412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182370">
      <w:bodyDiv w:val="1"/>
      <w:marLeft w:val="0"/>
      <w:marRight w:val="0"/>
      <w:marTop w:val="0"/>
      <w:marBottom w:val="0"/>
      <w:divBdr>
        <w:top w:val="none" w:sz="0" w:space="0" w:color="auto"/>
        <w:left w:val="none" w:sz="0" w:space="0" w:color="auto"/>
        <w:bottom w:val="none" w:sz="0" w:space="0" w:color="auto"/>
        <w:right w:val="none" w:sz="0" w:space="0" w:color="auto"/>
      </w:divBdr>
      <w:divsChild>
        <w:div w:id="1907762309">
          <w:marLeft w:val="0"/>
          <w:marRight w:val="0"/>
          <w:marTop w:val="0"/>
          <w:marBottom w:val="0"/>
          <w:divBdr>
            <w:top w:val="none" w:sz="0" w:space="0" w:color="auto"/>
            <w:left w:val="none" w:sz="0" w:space="0" w:color="auto"/>
            <w:bottom w:val="none" w:sz="0" w:space="0" w:color="auto"/>
            <w:right w:val="none" w:sz="0" w:space="0" w:color="auto"/>
          </w:divBdr>
          <w:divsChild>
            <w:div w:id="1139107243">
              <w:marLeft w:val="0"/>
              <w:marRight w:val="0"/>
              <w:marTop w:val="0"/>
              <w:marBottom w:val="0"/>
              <w:divBdr>
                <w:top w:val="none" w:sz="0" w:space="0" w:color="auto"/>
                <w:left w:val="none" w:sz="0" w:space="0" w:color="auto"/>
                <w:bottom w:val="none" w:sz="0" w:space="0" w:color="auto"/>
                <w:right w:val="none" w:sz="0" w:space="0" w:color="auto"/>
              </w:divBdr>
              <w:divsChild>
                <w:div w:id="115136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824950">
      <w:bodyDiv w:val="1"/>
      <w:marLeft w:val="0"/>
      <w:marRight w:val="0"/>
      <w:marTop w:val="0"/>
      <w:marBottom w:val="0"/>
      <w:divBdr>
        <w:top w:val="none" w:sz="0" w:space="0" w:color="auto"/>
        <w:left w:val="none" w:sz="0" w:space="0" w:color="auto"/>
        <w:bottom w:val="none" w:sz="0" w:space="0" w:color="auto"/>
        <w:right w:val="none" w:sz="0" w:space="0" w:color="auto"/>
      </w:divBdr>
    </w:div>
    <w:div w:id="352072821">
      <w:bodyDiv w:val="1"/>
      <w:marLeft w:val="0"/>
      <w:marRight w:val="0"/>
      <w:marTop w:val="0"/>
      <w:marBottom w:val="0"/>
      <w:divBdr>
        <w:top w:val="none" w:sz="0" w:space="0" w:color="auto"/>
        <w:left w:val="none" w:sz="0" w:space="0" w:color="auto"/>
        <w:bottom w:val="none" w:sz="0" w:space="0" w:color="auto"/>
        <w:right w:val="none" w:sz="0" w:space="0" w:color="auto"/>
      </w:divBdr>
      <w:divsChild>
        <w:div w:id="1344472999">
          <w:marLeft w:val="0"/>
          <w:marRight w:val="0"/>
          <w:marTop w:val="0"/>
          <w:marBottom w:val="0"/>
          <w:divBdr>
            <w:top w:val="none" w:sz="0" w:space="0" w:color="auto"/>
            <w:left w:val="none" w:sz="0" w:space="0" w:color="auto"/>
            <w:bottom w:val="none" w:sz="0" w:space="0" w:color="auto"/>
            <w:right w:val="none" w:sz="0" w:space="0" w:color="auto"/>
          </w:divBdr>
          <w:divsChild>
            <w:div w:id="278533080">
              <w:marLeft w:val="0"/>
              <w:marRight w:val="0"/>
              <w:marTop w:val="0"/>
              <w:marBottom w:val="0"/>
              <w:divBdr>
                <w:top w:val="none" w:sz="0" w:space="0" w:color="auto"/>
                <w:left w:val="none" w:sz="0" w:space="0" w:color="auto"/>
                <w:bottom w:val="none" w:sz="0" w:space="0" w:color="auto"/>
                <w:right w:val="none" w:sz="0" w:space="0" w:color="auto"/>
              </w:divBdr>
            </w:div>
            <w:div w:id="1668553051">
              <w:marLeft w:val="0"/>
              <w:marRight w:val="0"/>
              <w:marTop w:val="0"/>
              <w:marBottom w:val="0"/>
              <w:divBdr>
                <w:top w:val="none" w:sz="0" w:space="0" w:color="auto"/>
                <w:left w:val="none" w:sz="0" w:space="0" w:color="auto"/>
                <w:bottom w:val="none" w:sz="0" w:space="0" w:color="auto"/>
                <w:right w:val="none" w:sz="0" w:space="0" w:color="auto"/>
              </w:divBdr>
            </w:div>
            <w:div w:id="1373923704">
              <w:marLeft w:val="0"/>
              <w:marRight w:val="0"/>
              <w:marTop w:val="0"/>
              <w:marBottom w:val="0"/>
              <w:divBdr>
                <w:top w:val="none" w:sz="0" w:space="0" w:color="auto"/>
                <w:left w:val="none" w:sz="0" w:space="0" w:color="auto"/>
                <w:bottom w:val="none" w:sz="0" w:space="0" w:color="auto"/>
                <w:right w:val="none" w:sz="0" w:space="0" w:color="auto"/>
              </w:divBdr>
            </w:div>
            <w:div w:id="1430082085">
              <w:marLeft w:val="0"/>
              <w:marRight w:val="0"/>
              <w:marTop w:val="0"/>
              <w:marBottom w:val="0"/>
              <w:divBdr>
                <w:top w:val="none" w:sz="0" w:space="0" w:color="auto"/>
                <w:left w:val="none" w:sz="0" w:space="0" w:color="auto"/>
                <w:bottom w:val="none" w:sz="0" w:space="0" w:color="auto"/>
                <w:right w:val="none" w:sz="0" w:space="0" w:color="auto"/>
              </w:divBdr>
            </w:div>
            <w:div w:id="2141418615">
              <w:marLeft w:val="0"/>
              <w:marRight w:val="0"/>
              <w:marTop w:val="0"/>
              <w:marBottom w:val="0"/>
              <w:divBdr>
                <w:top w:val="none" w:sz="0" w:space="0" w:color="auto"/>
                <w:left w:val="none" w:sz="0" w:space="0" w:color="auto"/>
                <w:bottom w:val="none" w:sz="0" w:space="0" w:color="auto"/>
                <w:right w:val="none" w:sz="0" w:space="0" w:color="auto"/>
              </w:divBdr>
            </w:div>
            <w:div w:id="427585139">
              <w:marLeft w:val="0"/>
              <w:marRight w:val="0"/>
              <w:marTop w:val="0"/>
              <w:marBottom w:val="0"/>
              <w:divBdr>
                <w:top w:val="none" w:sz="0" w:space="0" w:color="auto"/>
                <w:left w:val="none" w:sz="0" w:space="0" w:color="auto"/>
                <w:bottom w:val="none" w:sz="0" w:space="0" w:color="auto"/>
                <w:right w:val="none" w:sz="0" w:space="0" w:color="auto"/>
              </w:divBdr>
            </w:div>
            <w:div w:id="1756707654">
              <w:marLeft w:val="0"/>
              <w:marRight w:val="0"/>
              <w:marTop w:val="0"/>
              <w:marBottom w:val="0"/>
              <w:divBdr>
                <w:top w:val="none" w:sz="0" w:space="0" w:color="auto"/>
                <w:left w:val="none" w:sz="0" w:space="0" w:color="auto"/>
                <w:bottom w:val="none" w:sz="0" w:space="0" w:color="auto"/>
                <w:right w:val="none" w:sz="0" w:space="0" w:color="auto"/>
              </w:divBdr>
            </w:div>
            <w:div w:id="2124490950">
              <w:marLeft w:val="0"/>
              <w:marRight w:val="0"/>
              <w:marTop w:val="0"/>
              <w:marBottom w:val="0"/>
              <w:divBdr>
                <w:top w:val="none" w:sz="0" w:space="0" w:color="auto"/>
                <w:left w:val="none" w:sz="0" w:space="0" w:color="auto"/>
                <w:bottom w:val="none" w:sz="0" w:space="0" w:color="auto"/>
                <w:right w:val="none" w:sz="0" w:space="0" w:color="auto"/>
              </w:divBdr>
            </w:div>
            <w:div w:id="1053506205">
              <w:marLeft w:val="0"/>
              <w:marRight w:val="0"/>
              <w:marTop w:val="0"/>
              <w:marBottom w:val="0"/>
              <w:divBdr>
                <w:top w:val="none" w:sz="0" w:space="0" w:color="auto"/>
                <w:left w:val="none" w:sz="0" w:space="0" w:color="auto"/>
                <w:bottom w:val="none" w:sz="0" w:space="0" w:color="auto"/>
                <w:right w:val="none" w:sz="0" w:space="0" w:color="auto"/>
              </w:divBdr>
            </w:div>
            <w:div w:id="1083719199">
              <w:marLeft w:val="0"/>
              <w:marRight w:val="0"/>
              <w:marTop w:val="0"/>
              <w:marBottom w:val="0"/>
              <w:divBdr>
                <w:top w:val="none" w:sz="0" w:space="0" w:color="auto"/>
                <w:left w:val="none" w:sz="0" w:space="0" w:color="auto"/>
                <w:bottom w:val="none" w:sz="0" w:space="0" w:color="auto"/>
                <w:right w:val="none" w:sz="0" w:space="0" w:color="auto"/>
              </w:divBdr>
            </w:div>
            <w:div w:id="1001204593">
              <w:marLeft w:val="0"/>
              <w:marRight w:val="0"/>
              <w:marTop w:val="0"/>
              <w:marBottom w:val="0"/>
              <w:divBdr>
                <w:top w:val="none" w:sz="0" w:space="0" w:color="auto"/>
                <w:left w:val="none" w:sz="0" w:space="0" w:color="auto"/>
                <w:bottom w:val="none" w:sz="0" w:space="0" w:color="auto"/>
                <w:right w:val="none" w:sz="0" w:space="0" w:color="auto"/>
              </w:divBdr>
            </w:div>
            <w:div w:id="615021496">
              <w:marLeft w:val="0"/>
              <w:marRight w:val="0"/>
              <w:marTop w:val="0"/>
              <w:marBottom w:val="0"/>
              <w:divBdr>
                <w:top w:val="none" w:sz="0" w:space="0" w:color="auto"/>
                <w:left w:val="none" w:sz="0" w:space="0" w:color="auto"/>
                <w:bottom w:val="none" w:sz="0" w:space="0" w:color="auto"/>
                <w:right w:val="none" w:sz="0" w:space="0" w:color="auto"/>
              </w:divBdr>
            </w:div>
            <w:div w:id="2119714458">
              <w:marLeft w:val="0"/>
              <w:marRight w:val="0"/>
              <w:marTop w:val="0"/>
              <w:marBottom w:val="0"/>
              <w:divBdr>
                <w:top w:val="none" w:sz="0" w:space="0" w:color="auto"/>
                <w:left w:val="none" w:sz="0" w:space="0" w:color="auto"/>
                <w:bottom w:val="none" w:sz="0" w:space="0" w:color="auto"/>
                <w:right w:val="none" w:sz="0" w:space="0" w:color="auto"/>
              </w:divBdr>
            </w:div>
            <w:div w:id="328557064">
              <w:marLeft w:val="0"/>
              <w:marRight w:val="0"/>
              <w:marTop w:val="0"/>
              <w:marBottom w:val="0"/>
              <w:divBdr>
                <w:top w:val="none" w:sz="0" w:space="0" w:color="auto"/>
                <w:left w:val="none" w:sz="0" w:space="0" w:color="auto"/>
                <w:bottom w:val="none" w:sz="0" w:space="0" w:color="auto"/>
                <w:right w:val="none" w:sz="0" w:space="0" w:color="auto"/>
              </w:divBdr>
            </w:div>
            <w:div w:id="1730179709">
              <w:marLeft w:val="0"/>
              <w:marRight w:val="0"/>
              <w:marTop w:val="0"/>
              <w:marBottom w:val="0"/>
              <w:divBdr>
                <w:top w:val="none" w:sz="0" w:space="0" w:color="auto"/>
                <w:left w:val="none" w:sz="0" w:space="0" w:color="auto"/>
                <w:bottom w:val="none" w:sz="0" w:space="0" w:color="auto"/>
                <w:right w:val="none" w:sz="0" w:space="0" w:color="auto"/>
              </w:divBdr>
            </w:div>
            <w:div w:id="1579249203">
              <w:marLeft w:val="0"/>
              <w:marRight w:val="0"/>
              <w:marTop w:val="0"/>
              <w:marBottom w:val="0"/>
              <w:divBdr>
                <w:top w:val="none" w:sz="0" w:space="0" w:color="auto"/>
                <w:left w:val="none" w:sz="0" w:space="0" w:color="auto"/>
                <w:bottom w:val="none" w:sz="0" w:space="0" w:color="auto"/>
                <w:right w:val="none" w:sz="0" w:space="0" w:color="auto"/>
              </w:divBdr>
            </w:div>
            <w:div w:id="1392463641">
              <w:marLeft w:val="0"/>
              <w:marRight w:val="0"/>
              <w:marTop w:val="0"/>
              <w:marBottom w:val="0"/>
              <w:divBdr>
                <w:top w:val="none" w:sz="0" w:space="0" w:color="auto"/>
                <w:left w:val="none" w:sz="0" w:space="0" w:color="auto"/>
                <w:bottom w:val="none" w:sz="0" w:space="0" w:color="auto"/>
                <w:right w:val="none" w:sz="0" w:space="0" w:color="auto"/>
              </w:divBdr>
            </w:div>
            <w:div w:id="29958795">
              <w:marLeft w:val="0"/>
              <w:marRight w:val="0"/>
              <w:marTop w:val="0"/>
              <w:marBottom w:val="0"/>
              <w:divBdr>
                <w:top w:val="none" w:sz="0" w:space="0" w:color="auto"/>
                <w:left w:val="none" w:sz="0" w:space="0" w:color="auto"/>
                <w:bottom w:val="none" w:sz="0" w:space="0" w:color="auto"/>
                <w:right w:val="none" w:sz="0" w:space="0" w:color="auto"/>
              </w:divBdr>
            </w:div>
            <w:div w:id="1065370185">
              <w:marLeft w:val="0"/>
              <w:marRight w:val="0"/>
              <w:marTop w:val="0"/>
              <w:marBottom w:val="0"/>
              <w:divBdr>
                <w:top w:val="none" w:sz="0" w:space="0" w:color="auto"/>
                <w:left w:val="none" w:sz="0" w:space="0" w:color="auto"/>
                <w:bottom w:val="none" w:sz="0" w:space="0" w:color="auto"/>
                <w:right w:val="none" w:sz="0" w:space="0" w:color="auto"/>
              </w:divBdr>
            </w:div>
            <w:div w:id="325015708">
              <w:marLeft w:val="0"/>
              <w:marRight w:val="0"/>
              <w:marTop w:val="0"/>
              <w:marBottom w:val="0"/>
              <w:divBdr>
                <w:top w:val="none" w:sz="0" w:space="0" w:color="auto"/>
                <w:left w:val="none" w:sz="0" w:space="0" w:color="auto"/>
                <w:bottom w:val="none" w:sz="0" w:space="0" w:color="auto"/>
                <w:right w:val="none" w:sz="0" w:space="0" w:color="auto"/>
              </w:divBdr>
            </w:div>
            <w:div w:id="1780292431">
              <w:marLeft w:val="0"/>
              <w:marRight w:val="0"/>
              <w:marTop w:val="0"/>
              <w:marBottom w:val="0"/>
              <w:divBdr>
                <w:top w:val="none" w:sz="0" w:space="0" w:color="auto"/>
                <w:left w:val="none" w:sz="0" w:space="0" w:color="auto"/>
                <w:bottom w:val="none" w:sz="0" w:space="0" w:color="auto"/>
                <w:right w:val="none" w:sz="0" w:space="0" w:color="auto"/>
              </w:divBdr>
            </w:div>
            <w:div w:id="998919354">
              <w:marLeft w:val="0"/>
              <w:marRight w:val="0"/>
              <w:marTop w:val="0"/>
              <w:marBottom w:val="0"/>
              <w:divBdr>
                <w:top w:val="none" w:sz="0" w:space="0" w:color="auto"/>
                <w:left w:val="none" w:sz="0" w:space="0" w:color="auto"/>
                <w:bottom w:val="none" w:sz="0" w:space="0" w:color="auto"/>
                <w:right w:val="none" w:sz="0" w:space="0" w:color="auto"/>
              </w:divBdr>
            </w:div>
            <w:div w:id="325675333">
              <w:marLeft w:val="0"/>
              <w:marRight w:val="0"/>
              <w:marTop w:val="0"/>
              <w:marBottom w:val="0"/>
              <w:divBdr>
                <w:top w:val="none" w:sz="0" w:space="0" w:color="auto"/>
                <w:left w:val="none" w:sz="0" w:space="0" w:color="auto"/>
                <w:bottom w:val="none" w:sz="0" w:space="0" w:color="auto"/>
                <w:right w:val="none" w:sz="0" w:space="0" w:color="auto"/>
              </w:divBdr>
            </w:div>
            <w:div w:id="351222486">
              <w:marLeft w:val="0"/>
              <w:marRight w:val="0"/>
              <w:marTop w:val="0"/>
              <w:marBottom w:val="0"/>
              <w:divBdr>
                <w:top w:val="none" w:sz="0" w:space="0" w:color="auto"/>
                <w:left w:val="none" w:sz="0" w:space="0" w:color="auto"/>
                <w:bottom w:val="none" w:sz="0" w:space="0" w:color="auto"/>
                <w:right w:val="none" w:sz="0" w:space="0" w:color="auto"/>
              </w:divBdr>
            </w:div>
            <w:div w:id="1182860339">
              <w:marLeft w:val="0"/>
              <w:marRight w:val="0"/>
              <w:marTop w:val="0"/>
              <w:marBottom w:val="0"/>
              <w:divBdr>
                <w:top w:val="none" w:sz="0" w:space="0" w:color="auto"/>
                <w:left w:val="none" w:sz="0" w:space="0" w:color="auto"/>
                <w:bottom w:val="none" w:sz="0" w:space="0" w:color="auto"/>
                <w:right w:val="none" w:sz="0" w:space="0" w:color="auto"/>
              </w:divBdr>
            </w:div>
            <w:div w:id="720909074">
              <w:marLeft w:val="0"/>
              <w:marRight w:val="0"/>
              <w:marTop w:val="0"/>
              <w:marBottom w:val="0"/>
              <w:divBdr>
                <w:top w:val="none" w:sz="0" w:space="0" w:color="auto"/>
                <w:left w:val="none" w:sz="0" w:space="0" w:color="auto"/>
                <w:bottom w:val="none" w:sz="0" w:space="0" w:color="auto"/>
                <w:right w:val="none" w:sz="0" w:space="0" w:color="auto"/>
              </w:divBdr>
            </w:div>
            <w:div w:id="1084689067">
              <w:marLeft w:val="0"/>
              <w:marRight w:val="0"/>
              <w:marTop w:val="0"/>
              <w:marBottom w:val="0"/>
              <w:divBdr>
                <w:top w:val="none" w:sz="0" w:space="0" w:color="auto"/>
                <w:left w:val="none" w:sz="0" w:space="0" w:color="auto"/>
                <w:bottom w:val="none" w:sz="0" w:space="0" w:color="auto"/>
                <w:right w:val="none" w:sz="0" w:space="0" w:color="auto"/>
              </w:divBdr>
            </w:div>
            <w:div w:id="1402606033">
              <w:marLeft w:val="0"/>
              <w:marRight w:val="0"/>
              <w:marTop w:val="0"/>
              <w:marBottom w:val="0"/>
              <w:divBdr>
                <w:top w:val="none" w:sz="0" w:space="0" w:color="auto"/>
                <w:left w:val="none" w:sz="0" w:space="0" w:color="auto"/>
                <w:bottom w:val="none" w:sz="0" w:space="0" w:color="auto"/>
                <w:right w:val="none" w:sz="0" w:space="0" w:color="auto"/>
              </w:divBdr>
            </w:div>
            <w:div w:id="345717113">
              <w:marLeft w:val="0"/>
              <w:marRight w:val="0"/>
              <w:marTop w:val="0"/>
              <w:marBottom w:val="0"/>
              <w:divBdr>
                <w:top w:val="none" w:sz="0" w:space="0" w:color="auto"/>
                <w:left w:val="none" w:sz="0" w:space="0" w:color="auto"/>
                <w:bottom w:val="none" w:sz="0" w:space="0" w:color="auto"/>
                <w:right w:val="none" w:sz="0" w:space="0" w:color="auto"/>
              </w:divBdr>
            </w:div>
            <w:div w:id="30150340">
              <w:marLeft w:val="0"/>
              <w:marRight w:val="0"/>
              <w:marTop w:val="0"/>
              <w:marBottom w:val="0"/>
              <w:divBdr>
                <w:top w:val="none" w:sz="0" w:space="0" w:color="auto"/>
                <w:left w:val="none" w:sz="0" w:space="0" w:color="auto"/>
                <w:bottom w:val="none" w:sz="0" w:space="0" w:color="auto"/>
                <w:right w:val="none" w:sz="0" w:space="0" w:color="auto"/>
              </w:divBdr>
            </w:div>
            <w:div w:id="68429015">
              <w:marLeft w:val="0"/>
              <w:marRight w:val="0"/>
              <w:marTop w:val="0"/>
              <w:marBottom w:val="0"/>
              <w:divBdr>
                <w:top w:val="none" w:sz="0" w:space="0" w:color="auto"/>
                <w:left w:val="none" w:sz="0" w:space="0" w:color="auto"/>
                <w:bottom w:val="none" w:sz="0" w:space="0" w:color="auto"/>
                <w:right w:val="none" w:sz="0" w:space="0" w:color="auto"/>
              </w:divBdr>
            </w:div>
            <w:div w:id="1805806090">
              <w:marLeft w:val="0"/>
              <w:marRight w:val="0"/>
              <w:marTop w:val="0"/>
              <w:marBottom w:val="0"/>
              <w:divBdr>
                <w:top w:val="none" w:sz="0" w:space="0" w:color="auto"/>
                <w:left w:val="none" w:sz="0" w:space="0" w:color="auto"/>
                <w:bottom w:val="none" w:sz="0" w:space="0" w:color="auto"/>
                <w:right w:val="none" w:sz="0" w:space="0" w:color="auto"/>
              </w:divBdr>
            </w:div>
            <w:div w:id="57547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89206">
      <w:bodyDiv w:val="1"/>
      <w:marLeft w:val="0"/>
      <w:marRight w:val="0"/>
      <w:marTop w:val="0"/>
      <w:marBottom w:val="0"/>
      <w:divBdr>
        <w:top w:val="none" w:sz="0" w:space="0" w:color="auto"/>
        <w:left w:val="none" w:sz="0" w:space="0" w:color="auto"/>
        <w:bottom w:val="none" w:sz="0" w:space="0" w:color="auto"/>
        <w:right w:val="none" w:sz="0" w:space="0" w:color="auto"/>
      </w:divBdr>
      <w:divsChild>
        <w:div w:id="1416244214">
          <w:marLeft w:val="0"/>
          <w:marRight w:val="0"/>
          <w:marTop w:val="0"/>
          <w:marBottom w:val="0"/>
          <w:divBdr>
            <w:top w:val="none" w:sz="0" w:space="0" w:color="auto"/>
            <w:left w:val="none" w:sz="0" w:space="0" w:color="auto"/>
            <w:bottom w:val="none" w:sz="0" w:space="0" w:color="auto"/>
            <w:right w:val="none" w:sz="0" w:space="0" w:color="auto"/>
          </w:divBdr>
          <w:divsChild>
            <w:div w:id="1391415510">
              <w:marLeft w:val="0"/>
              <w:marRight w:val="0"/>
              <w:marTop w:val="0"/>
              <w:marBottom w:val="0"/>
              <w:divBdr>
                <w:top w:val="none" w:sz="0" w:space="0" w:color="auto"/>
                <w:left w:val="none" w:sz="0" w:space="0" w:color="auto"/>
                <w:bottom w:val="none" w:sz="0" w:space="0" w:color="auto"/>
                <w:right w:val="none" w:sz="0" w:space="0" w:color="auto"/>
              </w:divBdr>
              <w:divsChild>
                <w:div w:id="51688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016449">
      <w:bodyDiv w:val="1"/>
      <w:marLeft w:val="0"/>
      <w:marRight w:val="0"/>
      <w:marTop w:val="0"/>
      <w:marBottom w:val="0"/>
      <w:divBdr>
        <w:top w:val="none" w:sz="0" w:space="0" w:color="auto"/>
        <w:left w:val="none" w:sz="0" w:space="0" w:color="auto"/>
        <w:bottom w:val="none" w:sz="0" w:space="0" w:color="auto"/>
        <w:right w:val="none" w:sz="0" w:space="0" w:color="auto"/>
      </w:divBdr>
    </w:div>
    <w:div w:id="688022390">
      <w:bodyDiv w:val="1"/>
      <w:marLeft w:val="0"/>
      <w:marRight w:val="0"/>
      <w:marTop w:val="0"/>
      <w:marBottom w:val="0"/>
      <w:divBdr>
        <w:top w:val="none" w:sz="0" w:space="0" w:color="auto"/>
        <w:left w:val="none" w:sz="0" w:space="0" w:color="auto"/>
        <w:bottom w:val="none" w:sz="0" w:space="0" w:color="auto"/>
        <w:right w:val="none" w:sz="0" w:space="0" w:color="auto"/>
      </w:divBdr>
      <w:divsChild>
        <w:div w:id="832767231">
          <w:marLeft w:val="0"/>
          <w:marRight w:val="0"/>
          <w:marTop w:val="0"/>
          <w:marBottom w:val="0"/>
          <w:divBdr>
            <w:top w:val="none" w:sz="0" w:space="0" w:color="auto"/>
            <w:left w:val="none" w:sz="0" w:space="0" w:color="auto"/>
            <w:bottom w:val="none" w:sz="0" w:space="0" w:color="auto"/>
            <w:right w:val="none" w:sz="0" w:space="0" w:color="auto"/>
          </w:divBdr>
          <w:divsChild>
            <w:div w:id="1076632649">
              <w:marLeft w:val="0"/>
              <w:marRight w:val="0"/>
              <w:marTop w:val="0"/>
              <w:marBottom w:val="0"/>
              <w:divBdr>
                <w:top w:val="none" w:sz="0" w:space="0" w:color="auto"/>
                <w:left w:val="none" w:sz="0" w:space="0" w:color="auto"/>
                <w:bottom w:val="none" w:sz="0" w:space="0" w:color="auto"/>
                <w:right w:val="none" w:sz="0" w:space="0" w:color="auto"/>
              </w:divBdr>
              <w:divsChild>
                <w:div w:id="46793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145684">
      <w:bodyDiv w:val="1"/>
      <w:marLeft w:val="0"/>
      <w:marRight w:val="0"/>
      <w:marTop w:val="0"/>
      <w:marBottom w:val="0"/>
      <w:divBdr>
        <w:top w:val="none" w:sz="0" w:space="0" w:color="auto"/>
        <w:left w:val="none" w:sz="0" w:space="0" w:color="auto"/>
        <w:bottom w:val="none" w:sz="0" w:space="0" w:color="auto"/>
        <w:right w:val="none" w:sz="0" w:space="0" w:color="auto"/>
      </w:divBdr>
      <w:divsChild>
        <w:div w:id="228081473">
          <w:marLeft w:val="0"/>
          <w:marRight w:val="0"/>
          <w:marTop w:val="0"/>
          <w:marBottom w:val="0"/>
          <w:divBdr>
            <w:top w:val="none" w:sz="0" w:space="0" w:color="auto"/>
            <w:left w:val="none" w:sz="0" w:space="0" w:color="auto"/>
            <w:bottom w:val="none" w:sz="0" w:space="0" w:color="auto"/>
            <w:right w:val="none" w:sz="0" w:space="0" w:color="auto"/>
          </w:divBdr>
          <w:divsChild>
            <w:div w:id="1898545018">
              <w:marLeft w:val="0"/>
              <w:marRight w:val="0"/>
              <w:marTop w:val="0"/>
              <w:marBottom w:val="0"/>
              <w:divBdr>
                <w:top w:val="none" w:sz="0" w:space="0" w:color="auto"/>
                <w:left w:val="none" w:sz="0" w:space="0" w:color="auto"/>
                <w:bottom w:val="none" w:sz="0" w:space="0" w:color="auto"/>
                <w:right w:val="none" w:sz="0" w:space="0" w:color="auto"/>
              </w:divBdr>
              <w:divsChild>
                <w:div w:id="113425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839339">
      <w:bodyDiv w:val="1"/>
      <w:marLeft w:val="0"/>
      <w:marRight w:val="0"/>
      <w:marTop w:val="0"/>
      <w:marBottom w:val="0"/>
      <w:divBdr>
        <w:top w:val="none" w:sz="0" w:space="0" w:color="auto"/>
        <w:left w:val="none" w:sz="0" w:space="0" w:color="auto"/>
        <w:bottom w:val="none" w:sz="0" w:space="0" w:color="auto"/>
        <w:right w:val="none" w:sz="0" w:space="0" w:color="auto"/>
      </w:divBdr>
      <w:divsChild>
        <w:div w:id="503782944">
          <w:marLeft w:val="0"/>
          <w:marRight w:val="0"/>
          <w:marTop w:val="0"/>
          <w:marBottom w:val="0"/>
          <w:divBdr>
            <w:top w:val="none" w:sz="0" w:space="0" w:color="auto"/>
            <w:left w:val="none" w:sz="0" w:space="0" w:color="auto"/>
            <w:bottom w:val="none" w:sz="0" w:space="0" w:color="auto"/>
            <w:right w:val="none" w:sz="0" w:space="0" w:color="auto"/>
          </w:divBdr>
          <w:divsChild>
            <w:div w:id="743575534">
              <w:marLeft w:val="0"/>
              <w:marRight w:val="0"/>
              <w:marTop w:val="0"/>
              <w:marBottom w:val="0"/>
              <w:divBdr>
                <w:top w:val="none" w:sz="0" w:space="0" w:color="auto"/>
                <w:left w:val="none" w:sz="0" w:space="0" w:color="auto"/>
                <w:bottom w:val="none" w:sz="0" w:space="0" w:color="auto"/>
                <w:right w:val="none" w:sz="0" w:space="0" w:color="auto"/>
              </w:divBdr>
              <w:divsChild>
                <w:div w:id="46042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282545">
      <w:bodyDiv w:val="1"/>
      <w:marLeft w:val="0"/>
      <w:marRight w:val="0"/>
      <w:marTop w:val="0"/>
      <w:marBottom w:val="0"/>
      <w:divBdr>
        <w:top w:val="none" w:sz="0" w:space="0" w:color="auto"/>
        <w:left w:val="none" w:sz="0" w:space="0" w:color="auto"/>
        <w:bottom w:val="none" w:sz="0" w:space="0" w:color="auto"/>
        <w:right w:val="none" w:sz="0" w:space="0" w:color="auto"/>
      </w:divBdr>
      <w:divsChild>
        <w:div w:id="637731975">
          <w:marLeft w:val="0"/>
          <w:marRight w:val="0"/>
          <w:marTop w:val="0"/>
          <w:marBottom w:val="0"/>
          <w:divBdr>
            <w:top w:val="none" w:sz="0" w:space="0" w:color="auto"/>
            <w:left w:val="none" w:sz="0" w:space="0" w:color="auto"/>
            <w:bottom w:val="none" w:sz="0" w:space="0" w:color="auto"/>
            <w:right w:val="none" w:sz="0" w:space="0" w:color="auto"/>
          </w:divBdr>
          <w:divsChild>
            <w:div w:id="1736588560">
              <w:marLeft w:val="0"/>
              <w:marRight w:val="0"/>
              <w:marTop w:val="0"/>
              <w:marBottom w:val="0"/>
              <w:divBdr>
                <w:top w:val="none" w:sz="0" w:space="0" w:color="auto"/>
                <w:left w:val="none" w:sz="0" w:space="0" w:color="auto"/>
                <w:bottom w:val="none" w:sz="0" w:space="0" w:color="auto"/>
                <w:right w:val="none" w:sz="0" w:space="0" w:color="auto"/>
              </w:divBdr>
              <w:divsChild>
                <w:div w:id="201695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543532">
      <w:bodyDiv w:val="1"/>
      <w:marLeft w:val="0"/>
      <w:marRight w:val="0"/>
      <w:marTop w:val="0"/>
      <w:marBottom w:val="0"/>
      <w:divBdr>
        <w:top w:val="none" w:sz="0" w:space="0" w:color="auto"/>
        <w:left w:val="none" w:sz="0" w:space="0" w:color="auto"/>
        <w:bottom w:val="none" w:sz="0" w:space="0" w:color="auto"/>
        <w:right w:val="none" w:sz="0" w:space="0" w:color="auto"/>
      </w:divBdr>
      <w:divsChild>
        <w:div w:id="403798529">
          <w:marLeft w:val="0"/>
          <w:marRight w:val="0"/>
          <w:marTop w:val="0"/>
          <w:marBottom w:val="180"/>
          <w:divBdr>
            <w:top w:val="none" w:sz="0" w:space="0" w:color="auto"/>
            <w:left w:val="none" w:sz="0" w:space="0" w:color="auto"/>
            <w:bottom w:val="none" w:sz="0" w:space="0" w:color="auto"/>
            <w:right w:val="none" w:sz="0" w:space="0" w:color="auto"/>
          </w:divBdr>
        </w:div>
        <w:div w:id="433481777">
          <w:marLeft w:val="0"/>
          <w:marRight w:val="0"/>
          <w:marTop w:val="0"/>
          <w:marBottom w:val="0"/>
          <w:divBdr>
            <w:top w:val="none" w:sz="0" w:space="0" w:color="auto"/>
            <w:left w:val="none" w:sz="0" w:space="0" w:color="auto"/>
            <w:bottom w:val="none" w:sz="0" w:space="0" w:color="auto"/>
            <w:right w:val="none" w:sz="0" w:space="0" w:color="auto"/>
          </w:divBdr>
        </w:div>
        <w:div w:id="890313624">
          <w:marLeft w:val="0"/>
          <w:marRight w:val="0"/>
          <w:marTop w:val="0"/>
          <w:marBottom w:val="0"/>
          <w:divBdr>
            <w:top w:val="none" w:sz="0" w:space="0" w:color="auto"/>
            <w:left w:val="none" w:sz="0" w:space="0" w:color="auto"/>
            <w:bottom w:val="none" w:sz="0" w:space="0" w:color="auto"/>
            <w:right w:val="none" w:sz="0" w:space="0" w:color="auto"/>
          </w:divBdr>
        </w:div>
      </w:divsChild>
    </w:div>
    <w:div w:id="1075515051">
      <w:bodyDiv w:val="1"/>
      <w:marLeft w:val="0"/>
      <w:marRight w:val="0"/>
      <w:marTop w:val="0"/>
      <w:marBottom w:val="0"/>
      <w:divBdr>
        <w:top w:val="none" w:sz="0" w:space="0" w:color="auto"/>
        <w:left w:val="none" w:sz="0" w:space="0" w:color="auto"/>
        <w:bottom w:val="none" w:sz="0" w:space="0" w:color="auto"/>
        <w:right w:val="none" w:sz="0" w:space="0" w:color="auto"/>
      </w:divBdr>
      <w:divsChild>
        <w:div w:id="905801881">
          <w:marLeft w:val="0"/>
          <w:marRight w:val="0"/>
          <w:marTop w:val="0"/>
          <w:marBottom w:val="0"/>
          <w:divBdr>
            <w:top w:val="none" w:sz="0" w:space="0" w:color="auto"/>
            <w:left w:val="none" w:sz="0" w:space="0" w:color="auto"/>
            <w:bottom w:val="none" w:sz="0" w:space="0" w:color="auto"/>
            <w:right w:val="none" w:sz="0" w:space="0" w:color="auto"/>
          </w:divBdr>
          <w:divsChild>
            <w:div w:id="1653095486">
              <w:marLeft w:val="0"/>
              <w:marRight w:val="0"/>
              <w:marTop w:val="0"/>
              <w:marBottom w:val="0"/>
              <w:divBdr>
                <w:top w:val="none" w:sz="0" w:space="0" w:color="auto"/>
                <w:left w:val="none" w:sz="0" w:space="0" w:color="auto"/>
                <w:bottom w:val="none" w:sz="0" w:space="0" w:color="auto"/>
                <w:right w:val="none" w:sz="0" w:space="0" w:color="auto"/>
              </w:divBdr>
              <w:divsChild>
                <w:div w:id="110022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631920">
      <w:bodyDiv w:val="1"/>
      <w:marLeft w:val="0"/>
      <w:marRight w:val="0"/>
      <w:marTop w:val="0"/>
      <w:marBottom w:val="0"/>
      <w:divBdr>
        <w:top w:val="none" w:sz="0" w:space="0" w:color="auto"/>
        <w:left w:val="none" w:sz="0" w:space="0" w:color="auto"/>
        <w:bottom w:val="none" w:sz="0" w:space="0" w:color="auto"/>
        <w:right w:val="none" w:sz="0" w:space="0" w:color="auto"/>
      </w:divBdr>
      <w:divsChild>
        <w:div w:id="837036277">
          <w:marLeft w:val="0"/>
          <w:marRight w:val="0"/>
          <w:marTop w:val="0"/>
          <w:marBottom w:val="0"/>
          <w:divBdr>
            <w:top w:val="none" w:sz="0" w:space="0" w:color="auto"/>
            <w:left w:val="none" w:sz="0" w:space="0" w:color="auto"/>
            <w:bottom w:val="none" w:sz="0" w:space="0" w:color="auto"/>
            <w:right w:val="none" w:sz="0" w:space="0" w:color="auto"/>
          </w:divBdr>
          <w:divsChild>
            <w:div w:id="2119255923">
              <w:marLeft w:val="0"/>
              <w:marRight w:val="0"/>
              <w:marTop w:val="0"/>
              <w:marBottom w:val="0"/>
              <w:divBdr>
                <w:top w:val="none" w:sz="0" w:space="0" w:color="auto"/>
                <w:left w:val="none" w:sz="0" w:space="0" w:color="auto"/>
                <w:bottom w:val="none" w:sz="0" w:space="0" w:color="auto"/>
                <w:right w:val="none" w:sz="0" w:space="0" w:color="auto"/>
              </w:divBdr>
              <w:divsChild>
                <w:div w:id="7399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242092">
      <w:bodyDiv w:val="1"/>
      <w:marLeft w:val="0"/>
      <w:marRight w:val="0"/>
      <w:marTop w:val="0"/>
      <w:marBottom w:val="0"/>
      <w:divBdr>
        <w:top w:val="none" w:sz="0" w:space="0" w:color="auto"/>
        <w:left w:val="none" w:sz="0" w:space="0" w:color="auto"/>
        <w:bottom w:val="none" w:sz="0" w:space="0" w:color="auto"/>
        <w:right w:val="none" w:sz="0" w:space="0" w:color="auto"/>
      </w:divBdr>
      <w:divsChild>
        <w:div w:id="981233743">
          <w:marLeft w:val="0"/>
          <w:marRight w:val="0"/>
          <w:marTop w:val="0"/>
          <w:marBottom w:val="0"/>
          <w:divBdr>
            <w:top w:val="none" w:sz="0" w:space="0" w:color="auto"/>
            <w:left w:val="none" w:sz="0" w:space="0" w:color="auto"/>
            <w:bottom w:val="none" w:sz="0" w:space="0" w:color="auto"/>
            <w:right w:val="none" w:sz="0" w:space="0" w:color="auto"/>
          </w:divBdr>
          <w:divsChild>
            <w:div w:id="1234774257">
              <w:marLeft w:val="0"/>
              <w:marRight w:val="0"/>
              <w:marTop w:val="0"/>
              <w:marBottom w:val="0"/>
              <w:divBdr>
                <w:top w:val="none" w:sz="0" w:space="0" w:color="auto"/>
                <w:left w:val="none" w:sz="0" w:space="0" w:color="auto"/>
                <w:bottom w:val="none" w:sz="0" w:space="0" w:color="auto"/>
                <w:right w:val="none" w:sz="0" w:space="0" w:color="auto"/>
              </w:divBdr>
              <w:divsChild>
                <w:div w:id="120883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628136">
      <w:bodyDiv w:val="1"/>
      <w:marLeft w:val="0"/>
      <w:marRight w:val="0"/>
      <w:marTop w:val="0"/>
      <w:marBottom w:val="0"/>
      <w:divBdr>
        <w:top w:val="none" w:sz="0" w:space="0" w:color="auto"/>
        <w:left w:val="none" w:sz="0" w:space="0" w:color="auto"/>
        <w:bottom w:val="none" w:sz="0" w:space="0" w:color="auto"/>
        <w:right w:val="none" w:sz="0" w:space="0" w:color="auto"/>
      </w:divBdr>
    </w:div>
    <w:div w:id="1237473231">
      <w:bodyDiv w:val="1"/>
      <w:marLeft w:val="0"/>
      <w:marRight w:val="0"/>
      <w:marTop w:val="0"/>
      <w:marBottom w:val="0"/>
      <w:divBdr>
        <w:top w:val="none" w:sz="0" w:space="0" w:color="auto"/>
        <w:left w:val="none" w:sz="0" w:space="0" w:color="auto"/>
        <w:bottom w:val="none" w:sz="0" w:space="0" w:color="auto"/>
        <w:right w:val="none" w:sz="0" w:space="0" w:color="auto"/>
      </w:divBdr>
      <w:divsChild>
        <w:div w:id="1284120924">
          <w:marLeft w:val="0"/>
          <w:marRight w:val="0"/>
          <w:marTop w:val="0"/>
          <w:marBottom w:val="0"/>
          <w:divBdr>
            <w:top w:val="none" w:sz="0" w:space="0" w:color="auto"/>
            <w:left w:val="none" w:sz="0" w:space="0" w:color="auto"/>
            <w:bottom w:val="none" w:sz="0" w:space="0" w:color="auto"/>
            <w:right w:val="none" w:sz="0" w:space="0" w:color="auto"/>
          </w:divBdr>
          <w:divsChild>
            <w:div w:id="820272386">
              <w:marLeft w:val="0"/>
              <w:marRight w:val="0"/>
              <w:marTop w:val="0"/>
              <w:marBottom w:val="0"/>
              <w:divBdr>
                <w:top w:val="none" w:sz="0" w:space="0" w:color="auto"/>
                <w:left w:val="none" w:sz="0" w:space="0" w:color="auto"/>
                <w:bottom w:val="none" w:sz="0" w:space="0" w:color="auto"/>
                <w:right w:val="none" w:sz="0" w:space="0" w:color="auto"/>
              </w:divBdr>
              <w:divsChild>
                <w:div w:id="104880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873825">
      <w:bodyDiv w:val="1"/>
      <w:marLeft w:val="0"/>
      <w:marRight w:val="0"/>
      <w:marTop w:val="0"/>
      <w:marBottom w:val="0"/>
      <w:divBdr>
        <w:top w:val="none" w:sz="0" w:space="0" w:color="auto"/>
        <w:left w:val="none" w:sz="0" w:space="0" w:color="auto"/>
        <w:bottom w:val="none" w:sz="0" w:space="0" w:color="auto"/>
        <w:right w:val="none" w:sz="0" w:space="0" w:color="auto"/>
      </w:divBdr>
      <w:divsChild>
        <w:div w:id="301814425">
          <w:marLeft w:val="0"/>
          <w:marRight w:val="0"/>
          <w:marTop w:val="0"/>
          <w:marBottom w:val="0"/>
          <w:divBdr>
            <w:top w:val="none" w:sz="0" w:space="0" w:color="auto"/>
            <w:left w:val="none" w:sz="0" w:space="0" w:color="auto"/>
            <w:bottom w:val="none" w:sz="0" w:space="0" w:color="auto"/>
            <w:right w:val="none" w:sz="0" w:space="0" w:color="auto"/>
          </w:divBdr>
          <w:divsChild>
            <w:div w:id="245500052">
              <w:marLeft w:val="0"/>
              <w:marRight w:val="0"/>
              <w:marTop w:val="0"/>
              <w:marBottom w:val="0"/>
              <w:divBdr>
                <w:top w:val="none" w:sz="0" w:space="0" w:color="auto"/>
                <w:left w:val="none" w:sz="0" w:space="0" w:color="auto"/>
                <w:bottom w:val="none" w:sz="0" w:space="0" w:color="auto"/>
                <w:right w:val="none" w:sz="0" w:space="0" w:color="auto"/>
              </w:divBdr>
              <w:divsChild>
                <w:div w:id="73925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025969">
      <w:bodyDiv w:val="1"/>
      <w:marLeft w:val="0"/>
      <w:marRight w:val="0"/>
      <w:marTop w:val="0"/>
      <w:marBottom w:val="0"/>
      <w:divBdr>
        <w:top w:val="none" w:sz="0" w:space="0" w:color="auto"/>
        <w:left w:val="none" w:sz="0" w:space="0" w:color="auto"/>
        <w:bottom w:val="none" w:sz="0" w:space="0" w:color="auto"/>
        <w:right w:val="none" w:sz="0" w:space="0" w:color="auto"/>
      </w:divBdr>
      <w:divsChild>
        <w:div w:id="972128080">
          <w:marLeft w:val="0"/>
          <w:marRight w:val="0"/>
          <w:marTop w:val="0"/>
          <w:marBottom w:val="0"/>
          <w:divBdr>
            <w:top w:val="none" w:sz="0" w:space="0" w:color="auto"/>
            <w:left w:val="none" w:sz="0" w:space="0" w:color="auto"/>
            <w:bottom w:val="none" w:sz="0" w:space="0" w:color="auto"/>
            <w:right w:val="none" w:sz="0" w:space="0" w:color="auto"/>
          </w:divBdr>
          <w:divsChild>
            <w:div w:id="1035696408">
              <w:marLeft w:val="0"/>
              <w:marRight w:val="0"/>
              <w:marTop w:val="0"/>
              <w:marBottom w:val="0"/>
              <w:divBdr>
                <w:top w:val="none" w:sz="0" w:space="0" w:color="auto"/>
                <w:left w:val="none" w:sz="0" w:space="0" w:color="auto"/>
                <w:bottom w:val="none" w:sz="0" w:space="0" w:color="auto"/>
                <w:right w:val="none" w:sz="0" w:space="0" w:color="auto"/>
              </w:divBdr>
              <w:divsChild>
                <w:div w:id="187342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633624">
      <w:bodyDiv w:val="1"/>
      <w:marLeft w:val="0"/>
      <w:marRight w:val="0"/>
      <w:marTop w:val="0"/>
      <w:marBottom w:val="0"/>
      <w:divBdr>
        <w:top w:val="none" w:sz="0" w:space="0" w:color="auto"/>
        <w:left w:val="none" w:sz="0" w:space="0" w:color="auto"/>
        <w:bottom w:val="none" w:sz="0" w:space="0" w:color="auto"/>
        <w:right w:val="none" w:sz="0" w:space="0" w:color="auto"/>
      </w:divBdr>
      <w:divsChild>
        <w:div w:id="1553929105">
          <w:marLeft w:val="0"/>
          <w:marRight w:val="0"/>
          <w:marTop w:val="0"/>
          <w:marBottom w:val="180"/>
          <w:divBdr>
            <w:top w:val="none" w:sz="0" w:space="0" w:color="auto"/>
            <w:left w:val="none" w:sz="0" w:space="0" w:color="auto"/>
            <w:bottom w:val="none" w:sz="0" w:space="0" w:color="auto"/>
            <w:right w:val="none" w:sz="0" w:space="0" w:color="auto"/>
          </w:divBdr>
        </w:div>
        <w:div w:id="527528276">
          <w:marLeft w:val="0"/>
          <w:marRight w:val="0"/>
          <w:marTop w:val="0"/>
          <w:marBottom w:val="0"/>
          <w:divBdr>
            <w:top w:val="none" w:sz="0" w:space="0" w:color="auto"/>
            <w:left w:val="none" w:sz="0" w:space="0" w:color="auto"/>
            <w:bottom w:val="none" w:sz="0" w:space="0" w:color="auto"/>
            <w:right w:val="none" w:sz="0" w:space="0" w:color="auto"/>
          </w:divBdr>
        </w:div>
        <w:div w:id="1303804131">
          <w:marLeft w:val="0"/>
          <w:marRight w:val="0"/>
          <w:marTop w:val="0"/>
          <w:marBottom w:val="0"/>
          <w:divBdr>
            <w:top w:val="none" w:sz="0" w:space="0" w:color="auto"/>
            <w:left w:val="none" w:sz="0" w:space="0" w:color="auto"/>
            <w:bottom w:val="none" w:sz="0" w:space="0" w:color="auto"/>
            <w:right w:val="none" w:sz="0" w:space="0" w:color="auto"/>
          </w:divBdr>
        </w:div>
      </w:divsChild>
    </w:div>
    <w:div w:id="1701470625">
      <w:bodyDiv w:val="1"/>
      <w:marLeft w:val="0"/>
      <w:marRight w:val="0"/>
      <w:marTop w:val="0"/>
      <w:marBottom w:val="0"/>
      <w:divBdr>
        <w:top w:val="none" w:sz="0" w:space="0" w:color="auto"/>
        <w:left w:val="none" w:sz="0" w:space="0" w:color="auto"/>
        <w:bottom w:val="none" w:sz="0" w:space="0" w:color="auto"/>
        <w:right w:val="none" w:sz="0" w:space="0" w:color="auto"/>
      </w:divBdr>
      <w:divsChild>
        <w:div w:id="223294427">
          <w:marLeft w:val="0"/>
          <w:marRight w:val="0"/>
          <w:marTop w:val="0"/>
          <w:marBottom w:val="0"/>
          <w:divBdr>
            <w:top w:val="none" w:sz="0" w:space="0" w:color="auto"/>
            <w:left w:val="none" w:sz="0" w:space="0" w:color="auto"/>
            <w:bottom w:val="none" w:sz="0" w:space="0" w:color="auto"/>
            <w:right w:val="none" w:sz="0" w:space="0" w:color="auto"/>
          </w:divBdr>
          <w:divsChild>
            <w:div w:id="1151747782">
              <w:marLeft w:val="0"/>
              <w:marRight w:val="0"/>
              <w:marTop w:val="0"/>
              <w:marBottom w:val="0"/>
              <w:divBdr>
                <w:top w:val="none" w:sz="0" w:space="0" w:color="auto"/>
                <w:left w:val="none" w:sz="0" w:space="0" w:color="auto"/>
                <w:bottom w:val="none" w:sz="0" w:space="0" w:color="auto"/>
                <w:right w:val="none" w:sz="0" w:space="0" w:color="auto"/>
              </w:divBdr>
            </w:div>
            <w:div w:id="954291408">
              <w:marLeft w:val="0"/>
              <w:marRight w:val="0"/>
              <w:marTop w:val="0"/>
              <w:marBottom w:val="0"/>
              <w:divBdr>
                <w:top w:val="none" w:sz="0" w:space="0" w:color="auto"/>
                <w:left w:val="none" w:sz="0" w:space="0" w:color="auto"/>
                <w:bottom w:val="none" w:sz="0" w:space="0" w:color="auto"/>
                <w:right w:val="none" w:sz="0" w:space="0" w:color="auto"/>
              </w:divBdr>
            </w:div>
            <w:div w:id="1125545325">
              <w:marLeft w:val="0"/>
              <w:marRight w:val="0"/>
              <w:marTop w:val="0"/>
              <w:marBottom w:val="0"/>
              <w:divBdr>
                <w:top w:val="none" w:sz="0" w:space="0" w:color="auto"/>
                <w:left w:val="none" w:sz="0" w:space="0" w:color="auto"/>
                <w:bottom w:val="none" w:sz="0" w:space="0" w:color="auto"/>
                <w:right w:val="none" w:sz="0" w:space="0" w:color="auto"/>
              </w:divBdr>
            </w:div>
            <w:div w:id="74010446">
              <w:marLeft w:val="0"/>
              <w:marRight w:val="0"/>
              <w:marTop w:val="0"/>
              <w:marBottom w:val="0"/>
              <w:divBdr>
                <w:top w:val="none" w:sz="0" w:space="0" w:color="auto"/>
                <w:left w:val="none" w:sz="0" w:space="0" w:color="auto"/>
                <w:bottom w:val="none" w:sz="0" w:space="0" w:color="auto"/>
                <w:right w:val="none" w:sz="0" w:space="0" w:color="auto"/>
              </w:divBdr>
            </w:div>
            <w:div w:id="357780528">
              <w:marLeft w:val="0"/>
              <w:marRight w:val="0"/>
              <w:marTop w:val="0"/>
              <w:marBottom w:val="0"/>
              <w:divBdr>
                <w:top w:val="none" w:sz="0" w:space="0" w:color="auto"/>
                <w:left w:val="none" w:sz="0" w:space="0" w:color="auto"/>
                <w:bottom w:val="none" w:sz="0" w:space="0" w:color="auto"/>
                <w:right w:val="none" w:sz="0" w:space="0" w:color="auto"/>
              </w:divBdr>
            </w:div>
            <w:div w:id="1594898217">
              <w:marLeft w:val="0"/>
              <w:marRight w:val="0"/>
              <w:marTop w:val="0"/>
              <w:marBottom w:val="0"/>
              <w:divBdr>
                <w:top w:val="none" w:sz="0" w:space="0" w:color="auto"/>
                <w:left w:val="none" w:sz="0" w:space="0" w:color="auto"/>
                <w:bottom w:val="none" w:sz="0" w:space="0" w:color="auto"/>
                <w:right w:val="none" w:sz="0" w:space="0" w:color="auto"/>
              </w:divBdr>
            </w:div>
            <w:div w:id="671420585">
              <w:marLeft w:val="0"/>
              <w:marRight w:val="0"/>
              <w:marTop w:val="0"/>
              <w:marBottom w:val="0"/>
              <w:divBdr>
                <w:top w:val="none" w:sz="0" w:space="0" w:color="auto"/>
                <w:left w:val="none" w:sz="0" w:space="0" w:color="auto"/>
                <w:bottom w:val="none" w:sz="0" w:space="0" w:color="auto"/>
                <w:right w:val="none" w:sz="0" w:space="0" w:color="auto"/>
              </w:divBdr>
            </w:div>
            <w:div w:id="1128009395">
              <w:marLeft w:val="0"/>
              <w:marRight w:val="0"/>
              <w:marTop w:val="0"/>
              <w:marBottom w:val="0"/>
              <w:divBdr>
                <w:top w:val="none" w:sz="0" w:space="0" w:color="auto"/>
                <w:left w:val="none" w:sz="0" w:space="0" w:color="auto"/>
                <w:bottom w:val="none" w:sz="0" w:space="0" w:color="auto"/>
                <w:right w:val="none" w:sz="0" w:space="0" w:color="auto"/>
              </w:divBdr>
            </w:div>
            <w:div w:id="87432355">
              <w:marLeft w:val="0"/>
              <w:marRight w:val="0"/>
              <w:marTop w:val="0"/>
              <w:marBottom w:val="0"/>
              <w:divBdr>
                <w:top w:val="none" w:sz="0" w:space="0" w:color="auto"/>
                <w:left w:val="none" w:sz="0" w:space="0" w:color="auto"/>
                <w:bottom w:val="none" w:sz="0" w:space="0" w:color="auto"/>
                <w:right w:val="none" w:sz="0" w:space="0" w:color="auto"/>
              </w:divBdr>
            </w:div>
            <w:div w:id="603921696">
              <w:marLeft w:val="0"/>
              <w:marRight w:val="0"/>
              <w:marTop w:val="0"/>
              <w:marBottom w:val="0"/>
              <w:divBdr>
                <w:top w:val="none" w:sz="0" w:space="0" w:color="auto"/>
                <w:left w:val="none" w:sz="0" w:space="0" w:color="auto"/>
                <w:bottom w:val="none" w:sz="0" w:space="0" w:color="auto"/>
                <w:right w:val="none" w:sz="0" w:space="0" w:color="auto"/>
              </w:divBdr>
            </w:div>
            <w:div w:id="1769883533">
              <w:marLeft w:val="0"/>
              <w:marRight w:val="0"/>
              <w:marTop w:val="0"/>
              <w:marBottom w:val="0"/>
              <w:divBdr>
                <w:top w:val="none" w:sz="0" w:space="0" w:color="auto"/>
                <w:left w:val="none" w:sz="0" w:space="0" w:color="auto"/>
                <w:bottom w:val="none" w:sz="0" w:space="0" w:color="auto"/>
                <w:right w:val="none" w:sz="0" w:space="0" w:color="auto"/>
              </w:divBdr>
            </w:div>
            <w:div w:id="309332098">
              <w:marLeft w:val="0"/>
              <w:marRight w:val="0"/>
              <w:marTop w:val="0"/>
              <w:marBottom w:val="0"/>
              <w:divBdr>
                <w:top w:val="none" w:sz="0" w:space="0" w:color="auto"/>
                <w:left w:val="none" w:sz="0" w:space="0" w:color="auto"/>
                <w:bottom w:val="none" w:sz="0" w:space="0" w:color="auto"/>
                <w:right w:val="none" w:sz="0" w:space="0" w:color="auto"/>
              </w:divBdr>
            </w:div>
            <w:div w:id="1725254391">
              <w:marLeft w:val="0"/>
              <w:marRight w:val="0"/>
              <w:marTop w:val="0"/>
              <w:marBottom w:val="0"/>
              <w:divBdr>
                <w:top w:val="none" w:sz="0" w:space="0" w:color="auto"/>
                <w:left w:val="none" w:sz="0" w:space="0" w:color="auto"/>
                <w:bottom w:val="none" w:sz="0" w:space="0" w:color="auto"/>
                <w:right w:val="none" w:sz="0" w:space="0" w:color="auto"/>
              </w:divBdr>
            </w:div>
            <w:div w:id="147091698">
              <w:marLeft w:val="0"/>
              <w:marRight w:val="0"/>
              <w:marTop w:val="0"/>
              <w:marBottom w:val="0"/>
              <w:divBdr>
                <w:top w:val="none" w:sz="0" w:space="0" w:color="auto"/>
                <w:left w:val="none" w:sz="0" w:space="0" w:color="auto"/>
                <w:bottom w:val="none" w:sz="0" w:space="0" w:color="auto"/>
                <w:right w:val="none" w:sz="0" w:space="0" w:color="auto"/>
              </w:divBdr>
            </w:div>
            <w:div w:id="503594908">
              <w:marLeft w:val="0"/>
              <w:marRight w:val="0"/>
              <w:marTop w:val="0"/>
              <w:marBottom w:val="0"/>
              <w:divBdr>
                <w:top w:val="none" w:sz="0" w:space="0" w:color="auto"/>
                <w:left w:val="none" w:sz="0" w:space="0" w:color="auto"/>
                <w:bottom w:val="none" w:sz="0" w:space="0" w:color="auto"/>
                <w:right w:val="none" w:sz="0" w:space="0" w:color="auto"/>
              </w:divBdr>
            </w:div>
            <w:div w:id="1466309236">
              <w:marLeft w:val="0"/>
              <w:marRight w:val="0"/>
              <w:marTop w:val="0"/>
              <w:marBottom w:val="0"/>
              <w:divBdr>
                <w:top w:val="none" w:sz="0" w:space="0" w:color="auto"/>
                <w:left w:val="none" w:sz="0" w:space="0" w:color="auto"/>
                <w:bottom w:val="none" w:sz="0" w:space="0" w:color="auto"/>
                <w:right w:val="none" w:sz="0" w:space="0" w:color="auto"/>
              </w:divBdr>
            </w:div>
            <w:div w:id="1381975713">
              <w:marLeft w:val="0"/>
              <w:marRight w:val="0"/>
              <w:marTop w:val="0"/>
              <w:marBottom w:val="0"/>
              <w:divBdr>
                <w:top w:val="none" w:sz="0" w:space="0" w:color="auto"/>
                <w:left w:val="none" w:sz="0" w:space="0" w:color="auto"/>
                <w:bottom w:val="none" w:sz="0" w:space="0" w:color="auto"/>
                <w:right w:val="none" w:sz="0" w:space="0" w:color="auto"/>
              </w:divBdr>
            </w:div>
            <w:div w:id="512647447">
              <w:marLeft w:val="0"/>
              <w:marRight w:val="0"/>
              <w:marTop w:val="0"/>
              <w:marBottom w:val="0"/>
              <w:divBdr>
                <w:top w:val="none" w:sz="0" w:space="0" w:color="auto"/>
                <w:left w:val="none" w:sz="0" w:space="0" w:color="auto"/>
                <w:bottom w:val="none" w:sz="0" w:space="0" w:color="auto"/>
                <w:right w:val="none" w:sz="0" w:space="0" w:color="auto"/>
              </w:divBdr>
            </w:div>
            <w:div w:id="1336148999">
              <w:marLeft w:val="0"/>
              <w:marRight w:val="0"/>
              <w:marTop w:val="0"/>
              <w:marBottom w:val="0"/>
              <w:divBdr>
                <w:top w:val="none" w:sz="0" w:space="0" w:color="auto"/>
                <w:left w:val="none" w:sz="0" w:space="0" w:color="auto"/>
                <w:bottom w:val="none" w:sz="0" w:space="0" w:color="auto"/>
                <w:right w:val="none" w:sz="0" w:space="0" w:color="auto"/>
              </w:divBdr>
            </w:div>
            <w:div w:id="2035417533">
              <w:marLeft w:val="0"/>
              <w:marRight w:val="0"/>
              <w:marTop w:val="0"/>
              <w:marBottom w:val="0"/>
              <w:divBdr>
                <w:top w:val="none" w:sz="0" w:space="0" w:color="auto"/>
                <w:left w:val="none" w:sz="0" w:space="0" w:color="auto"/>
                <w:bottom w:val="none" w:sz="0" w:space="0" w:color="auto"/>
                <w:right w:val="none" w:sz="0" w:space="0" w:color="auto"/>
              </w:divBdr>
            </w:div>
            <w:div w:id="819468279">
              <w:marLeft w:val="0"/>
              <w:marRight w:val="0"/>
              <w:marTop w:val="0"/>
              <w:marBottom w:val="0"/>
              <w:divBdr>
                <w:top w:val="none" w:sz="0" w:space="0" w:color="auto"/>
                <w:left w:val="none" w:sz="0" w:space="0" w:color="auto"/>
                <w:bottom w:val="none" w:sz="0" w:space="0" w:color="auto"/>
                <w:right w:val="none" w:sz="0" w:space="0" w:color="auto"/>
              </w:divBdr>
            </w:div>
            <w:div w:id="1601765462">
              <w:marLeft w:val="0"/>
              <w:marRight w:val="0"/>
              <w:marTop w:val="0"/>
              <w:marBottom w:val="0"/>
              <w:divBdr>
                <w:top w:val="none" w:sz="0" w:space="0" w:color="auto"/>
                <w:left w:val="none" w:sz="0" w:space="0" w:color="auto"/>
                <w:bottom w:val="none" w:sz="0" w:space="0" w:color="auto"/>
                <w:right w:val="none" w:sz="0" w:space="0" w:color="auto"/>
              </w:divBdr>
            </w:div>
            <w:div w:id="2068650322">
              <w:marLeft w:val="0"/>
              <w:marRight w:val="0"/>
              <w:marTop w:val="0"/>
              <w:marBottom w:val="0"/>
              <w:divBdr>
                <w:top w:val="none" w:sz="0" w:space="0" w:color="auto"/>
                <w:left w:val="none" w:sz="0" w:space="0" w:color="auto"/>
                <w:bottom w:val="none" w:sz="0" w:space="0" w:color="auto"/>
                <w:right w:val="none" w:sz="0" w:space="0" w:color="auto"/>
              </w:divBdr>
            </w:div>
            <w:div w:id="2032871851">
              <w:marLeft w:val="0"/>
              <w:marRight w:val="0"/>
              <w:marTop w:val="0"/>
              <w:marBottom w:val="0"/>
              <w:divBdr>
                <w:top w:val="none" w:sz="0" w:space="0" w:color="auto"/>
                <w:left w:val="none" w:sz="0" w:space="0" w:color="auto"/>
                <w:bottom w:val="none" w:sz="0" w:space="0" w:color="auto"/>
                <w:right w:val="none" w:sz="0" w:space="0" w:color="auto"/>
              </w:divBdr>
            </w:div>
            <w:div w:id="336806938">
              <w:marLeft w:val="0"/>
              <w:marRight w:val="0"/>
              <w:marTop w:val="0"/>
              <w:marBottom w:val="0"/>
              <w:divBdr>
                <w:top w:val="none" w:sz="0" w:space="0" w:color="auto"/>
                <w:left w:val="none" w:sz="0" w:space="0" w:color="auto"/>
                <w:bottom w:val="none" w:sz="0" w:space="0" w:color="auto"/>
                <w:right w:val="none" w:sz="0" w:space="0" w:color="auto"/>
              </w:divBdr>
            </w:div>
            <w:div w:id="863830383">
              <w:marLeft w:val="0"/>
              <w:marRight w:val="0"/>
              <w:marTop w:val="0"/>
              <w:marBottom w:val="0"/>
              <w:divBdr>
                <w:top w:val="none" w:sz="0" w:space="0" w:color="auto"/>
                <w:left w:val="none" w:sz="0" w:space="0" w:color="auto"/>
                <w:bottom w:val="none" w:sz="0" w:space="0" w:color="auto"/>
                <w:right w:val="none" w:sz="0" w:space="0" w:color="auto"/>
              </w:divBdr>
            </w:div>
            <w:div w:id="153688798">
              <w:marLeft w:val="0"/>
              <w:marRight w:val="0"/>
              <w:marTop w:val="0"/>
              <w:marBottom w:val="0"/>
              <w:divBdr>
                <w:top w:val="none" w:sz="0" w:space="0" w:color="auto"/>
                <w:left w:val="none" w:sz="0" w:space="0" w:color="auto"/>
                <w:bottom w:val="none" w:sz="0" w:space="0" w:color="auto"/>
                <w:right w:val="none" w:sz="0" w:space="0" w:color="auto"/>
              </w:divBdr>
            </w:div>
            <w:div w:id="1427263237">
              <w:marLeft w:val="0"/>
              <w:marRight w:val="0"/>
              <w:marTop w:val="0"/>
              <w:marBottom w:val="0"/>
              <w:divBdr>
                <w:top w:val="none" w:sz="0" w:space="0" w:color="auto"/>
                <w:left w:val="none" w:sz="0" w:space="0" w:color="auto"/>
                <w:bottom w:val="none" w:sz="0" w:space="0" w:color="auto"/>
                <w:right w:val="none" w:sz="0" w:space="0" w:color="auto"/>
              </w:divBdr>
            </w:div>
            <w:div w:id="28262503">
              <w:marLeft w:val="0"/>
              <w:marRight w:val="0"/>
              <w:marTop w:val="0"/>
              <w:marBottom w:val="0"/>
              <w:divBdr>
                <w:top w:val="none" w:sz="0" w:space="0" w:color="auto"/>
                <w:left w:val="none" w:sz="0" w:space="0" w:color="auto"/>
                <w:bottom w:val="none" w:sz="0" w:space="0" w:color="auto"/>
                <w:right w:val="none" w:sz="0" w:space="0" w:color="auto"/>
              </w:divBdr>
            </w:div>
            <w:div w:id="1379621905">
              <w:marLeft w:val="0"/>
              <w:marRight w:val="0"/>
              <w:marTop w:val="0"/>
              <w:marBottom w:val="0"/>
              <w:divBdr>
                <w:top w:val="none" w:sz="0" w:space="0" w:color="auto"/>
                <w:left w:val="none" w:sz="0" w:space="0" w:color="auto"/>
                <w:bottom w:val="none" w:sz="0" w:space="0" w:color="auto"/>
                <w:right w:val="none" w:sz="0" w:space="0" w:color="auto"/>
              </w:divBdr>
            </w:div>
            <w:div w:id="550460231">
              <w:marLeft w:val="0"/>
              <w:marRight w:val="0"/>
              <w:marTop w:val="0"/>
              <w:marBottom w:val="0"/>
              <w:divBdr>
                <w:top w:val="none" w:sz="0" w:space="0" w:color="auto"/>
                <w:left w:val="none" w:sz="0" w:space="0" w:color="auto"/>
                <w:bottom w:val="none" w:sz="0" w:space="0" w:color="auto"/>
                <w:right w:val="none" w:sz="0" w:space="0" w:color="auto"/>
              </w:divBdr>
            </w:div>
            <w:div w:id="1699238036">
              <w:marLeft w:val="0"/>
              <w:marRight w:val="0"/>
              <w:marTop w:val="0"/>
              <w:marBottom w:val="0"/>
              <w:divBdr>
                <w:top w:val="none" w:sz="0" w:space="0" w:color="auto"/>
                <w:left w:val="none" w:sz="0" w:space="0" w:color="auto"/>
                <w:bottom w:val="none" w:sz="0" w:space="0" w:color="auto"/>
                <w:right w:val="none" w:sz="0" w:space="0" w:color="auto"/>
              </w:divBdr>
            </w:div>
            <w:div w:id="166042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756876">
      <w:bodyDiv w:val="1"/>
      <w:marLeft w:val="0"/>
      <w:marRight w:val="0"/>
      <w:marTop w:val="0"/>
      <w:marBottom w:val="0"/>
      <w:divBdr>
        <w:top w:val="none" w:sz="0" w:space="0" w:color="auto"/>
        <w:left w:val="none" w:sz="0" w:space="0" w:color="auto"/>
        <w:bottom w:val="none" w:sz="0" w:space="0" w:color="auto"/>
        <w:right w:val="none" w:sz="0" w:space="0" w:color="auto"/>
      </w:divBdr>
      <w:divsChild>
        <w:div w:id="1200119190">
          <w:marLeft w:val="0"/>
          <w:marRight w:val="0"/>
          <w:marTop w:val="0"/>
          <w:marBottom w:val="0"/>
          <w:divBdr>
            <w:top w:val="none" w:sz="0" w:space="0" w:color="auto"/>
            <w:left w:val="none" w:sz="0" w:space="0" w:color="auto"/>
            <w:bottom w:val="none" w:sz="0" w:space="0" w:color="auto"/>
            <w:right w:val="none" w:sz="0" w:space="0" w:color="auto"/>
          </w:divBdr>
          <w:divsChild>
            <w:div w:id="846217322">
              <w:marLeft w:val="0"/>
              <w:marRight w:val="0"/>
              <w:marTop w:val="0"/>
              <w:marBottom w:val="0"/>
              <w:divBdr>
                <w:top w:val="none" w:sz="0" w:space="0" w:color="auto"/>
                <w:left w:val="none" w:sz="0" w:space="0" w:color="auto"/>
                <w:bottom w:val="none" w:sz="0" w:space="0" w:color="auto"/>
                <w:right w:val="none" w:sz="0" w:space="0" w:color="auto"/>
              </w:divBdr>
              <w:divsChild>
                <w:div w:id="109007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674331">
      <w:bodyDiv w:val="1"/>
      <w:marLeft w:val="0"/>
      <w:marRight w:val="0"/>
      <w:marTop w:val="0"/>
      <w:marBottom w:val="0"/>
      <w:divBdr>
        <w:top w:val="none" w:sz="0" w:space="0" w:color="auto"/>
        <w:left w:val="none" w:sz="0" w:space="0" w:color="auto"/>
        <w:bottom w:val="none" w:sz="0" w:space="0" w:color="auto"/>
        <w:right w:val="none" w:sz="0" w:space="0" w:color="auto"/>
      </w:divBdr>
      <w:divsChild>
        <w:div w:id="918365049">
          <w:marLeft w:val="0"/>
          <w:marRight w:val="0"/>
          <w:marTop w:val="0"/>
          <w:marBottom w:val="180"/>
          <w:divBdr>
            <w:top w:val="none" w:sz="0" w:space="0" w:color="auto"/>
            <w:left w:val="none" w:sz="0" w:space="0" w:color="auto"/>
            <w:bottom w:val="none" w:sz="0" w:space="0" w:color="auto"/>
            <w:right w:val="none" w:sz="0" w:space="0" w:color="auto"/>
          </w:divBdr>
        </w:div>
        <w:div w:id="1873230563">
          <w:marLeft w:val="0"/>
          <w:marRight w:val="0"/>
          <w:marTop w:val="0"/>
          <w:marBottom w:val="0"/>
          <w:divBdr>
            <w:top w:val="none" w:sz="0" w:space="0" w:color="auto"/>
            <w:left w:val="none" w:sz="0" w:space="0" w:color="auto"/>
            <w:bottom w:val="none" w:sz="0" w:space="0" w:color="auto"/>
            <w:right w:val="none" w:sz="0" w:space="0" w:color="auto"/>
          </w:divBdr>
        </w:div>
        <w:div w:id="712119327">
          <w:marLeft w:val="0"/>
          <w:marRight w:val="0"/>
          <w:marTop w:val="0"/>
          <w:marBottom w:val="0"/>
          <w:divBdr>
            <w:top w:val="none" w:sz="0" w:space="0" w:color="auto"/>
            <w:left w:val="none" w:sz="0" w:space="0" w:color="auto"/>
            <w:bottom w:val="none" w:sz="0" w:space="0" w:color="auto"/>
            <w:right w:val="none" w:sz="0" w:space="0" w:color="auto"/>
          </w:divBdr>
        </w:div>
      </w:divsChild>
    </w:div>
    <w:div w:id="2008628815">
      <w:bodyDiv w:val="1"/>
      <w:marLeft w:val="0"/>
      <w:marRight w:val="0"/>
      <w:marTop w:val="0"/>
      <w:marBottom w:val="0"/>
      <w:divBdr>
        <w:top w:val="none" w:sz="0" w:space="0" w:color="auto"/>
        <w:left w:val="none" w:sz="0" w:space="0" w:color="auto"/>
        <w:bottom w:val="none" w:sz="0" w:space="0" w:color="auto"/>
        <w:right w:val="none" w:sz="0" w:space="0" w:color="auto"/>
      </w:divBdr>
      <w:divsChild>
        <w:div w:id="6637022">
          <w:marLeft w:val="0"/>
          <w:marRight w:val="0"/>
          <w:marTop w:val="0"/>
          <w:marBottom w:val="0"/>
          <w:divBdr>
            <w:top w:val="none" w:sz="0" w:space="0" w:color="auto"/>
            <w:left w:val="none" w:sz="0" w:space="0" w:color="auto"/>
            <w:bottom w:val="none" w:sz="0" w:space="0" w:color="auto"/>
            <w:right w:val="none" w:sz="0" w:space="0" w:color="auto"/>
          </w:divBdr>
          <w:divsChild>
            <w:div w:id="117770060">
              <w:marLeft w:val="0"/>
              <w:marRight w:val="0"/>
              <w:marTop w:val="0"/>
              <w:marBottom w:val="0"/>
              <w:divBdr>
                <w:top w:val="none" w:sz="0" w:space="0" w:color="auto"/>
                <w:left w:val="none" w:sz="0" w:space="0" w:color="auto"/>
                <w:bottom w:val="none" w:sz="0" w:space="0" w:color="auto"/>
                <w:right w:val="none" w:sz="0" w:space="0" w:color="auto"/>
              </w:divBdr>
              <w:divsChild>
                <w:div w:id="125987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626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AEFE0-B329-480E-AC37-143CE39F5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1952</TotalTime>
  <Pages>1</Pages>
  <Words>404</Words>
  <Characters>2306</Characters>
  <Application>Microsoft Office Word</Application>
  <DocSecurity>0</DocSecurity>
  <Lines>19</Lines>
  <Paragraphs>5</Paragraphs>
  <ScaleCrop>false</ScaleCrop>
  <Company/>
  <LinksUpToDate>false</LinksUpToDate>
  <CharactersWithSpaces>2705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白鸽 狼</dc:creator>
  <cp:keywords/>
  <dc:description/>
  <cp:lastModifiedBy>白鸽 狼</cp:lastModifiedBy>
  <cp:revision>13</cp:revision>
  <dcterms:created xsi:type="dcterms:W3CDTF">2025-05-22T00:30:00Z</dcterms:created>
  <dcterms:modified xsi:type="dcterms:W3CDTF">2025-05-25T10:27:00Z</dcterms:modified>
</cp:coreProperties>
</file>