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Création d’un devis</w:t>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numPr>
          <w:ilvl w:val="0"/>
          <w:numId w:val="1"/>
        </w:numPr>
        <w:spacing w:after="160" w:line="259" w:lineRule="auto"/>
        <w:ind w:hanging="566.9291338582677"/>
        <w:rPr>
          <w:rFonts w:ascii="Calibri" w:cs="Calibri" w:eastAsia="Calibri" w:hAnsi="Calibri"/>
        </w:rPr>
      </w:pPr>
      <w:r w:rsidDel="00000000" w:rsidR="00000000" w:rsidRPr="00000000">
        <w:rPr>
          <w:rFonts w:ascii="Calibri" w:cs="Calibri" w:eastAsia="Calibri" w:hAnsi="Calibri"/>
          <w:rtl w:val="0"/>
        </w:rPr>
        <w:t xml:space="preserve">L’admin enregistre un devis pour un client sans renseigner le service</w:t>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L’admin se rend dans l’espace administrateur, il clique sur la liste des devis et ensuite sur “Créer un devis”. Il remplit le formulaire avec les données et ensuite clique sur “créer”.</w:t>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Données : Kuhle Aimée</w:t>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attendu : Un message d’erreur apparaît en demandant à l’utilisateur de renseigner le service</w:t>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Date et heure : 09:17 - 27.10.2020 - Testeur : Dylan Monteiro</w:t>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observé : Un message d’erreur apparaît en demandant à l’utilisateur de renseigner le service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304683</wp:posOffset>
            </wp:positionV>
            <wp:extent cx="5731200" cy="3390900"/>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390900"/>
                    </a:xfrm>
                    <a:prstGeom prst="rect"/>
                    <a:ln/>
                  </pic:spPr>
                </pic:pic>
              </a:graphicData>
            </a:graphic>
          </wp:anchor>
        </w:drawing>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3638667</wp:posOffset>
            </wp:positionV>
            <wp:extent cx="5514975" cy="2520194"/>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14975" cy="2520194"/>
                    </a:xfrm>
                    <a:prstGeom prst="rect"/>
                    <a:ln/>
                  </pic:spPr>
                </pic:pic>
              </a:graphicData>
            </a:graphic>
          </wp:anchor>
        </w:drawing>
      </w:r>
    </w:p>
    <w:p w:rsidR="00000000" w:rsidDel="00000000" w:rsidP="00000000" w:rsidRDefault="00000000" w:rsidRPr="00000000" w14:paraId="0000000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after="160" w:line="259"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Ajouter une image à la création et la modification de produit</w:t>
      </w:r>
    </w:p>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numPr>
          <w:ilvl w:val="0"/>
          <w:numId w:val="1"/>
        </w:numPr>
        <w:spacing w:after="160" w:line="259" w:lineRule="auto"/>
        <w:ind w:hanging="566.9291338582677"/>
        <w:rPr>
          <w:rFonts w:ascii="Calibri" w:cs="Calibri" w:eastAsia="Calibri" w:hAnsi="Calibri"/>
        </w:rPr>
      </w:pPr>
      <w:r w:rsidDel="00000000" w:rsidR="00000000" w:rsidRPr="00000000">
        <w:rPr>
          <w:rFonts w:ascii="Calibri" w:cs="Calibri" w:eastAsia="Calibri" w:hAnsi="Calibri"/>
          <w:rtl w:val="0"/>
        </w:rPr>
        <w:t xml:space="preserve">L’administrateur crée un nouveau produit depuis l’espace admin. Après avoir remplis tous les champs obligatoires, il clique sur le bouton Choisir un fichier. Le nom du fichier sélectionné et affiché</w:t>
      </w:r>
    </w:p>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Données utilisées: nom produit(test), marque(ADAM’S POLISHES), prix(20), catégorie(Céramique), quantité en stock(50), image(test.jpg), description(ajout d’un produit test d’ajout)</w:t>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120885</wp:posOffset>
            </wp:positionV>
            <wp:extent cx="7405688" cy="4647256"/>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405688" cy="4647256"/>
                    </a:xfrm>
                    <a:prstGeom prst="rect"/>
                    <a:ln/>
                  </pic:spPr>
                </pic:pic>
              </a:graphicData>
            </a:graphic>
          </wp:anchor>
        </w:drawing>
      </w:r>
    </w:p>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attendu : l’image est enregistrée dans le répertoire media/image et elle est ajoutée au produit</w:t>
      </w:r>
    </w:p>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Date et heure : 11:17 - 27.10.2020 - Testeur : Kevin Bonga</w:t>
      </w:r>
    </w:p>
    <w:p w:rsidR="00000000" w:rsidDel="00000000" w:rsidP="00000000" w:rsidRDefault="00000000" w:rsidRPr="00000000" w14:paraId="0000001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du test: Concluant</w:t>
      </w:r>
    </w:p>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Affichage des pages d’erreur</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8">
      <w:pPr>
        <w:numPr>
          <w:ilvl w:val="0"/>
          <w:numId w:val="1"/>
        </w:numPr>
        <w:spacing w:after="160" w:line="259" w:lineRule="auto"/>
        <w:ind w:hanging="566.9291338582677"/>
        <w:rPr>
          <w:rFonts w:ascii="Calibri" w:cs="Calibri" w:eastAsia="Calibri" w:hAnsi="Calibri"/>
        </w:rPr>
      </w:pPr>
      <w:r w:rsidDel="00000000" w:rsidR="00000000" w:rsidRPr="00000000">
        <w:rPr>
          <w:rFonts w:ascii="Calibri" w:cs="Calibri" w:eastAsia="Calibri" w:hAnsi="Calibri"/>
          <w:rtl w:val="0"/>
        </w:rPr>
        <w:t xml:space="preserve">Un utilisateur introduit une mauvaise url et n’est plus redirigé sur une page d’erreur de django mais sur une page d’erreur 400 avec un bouton de redirection sur l’accueil du site</w:t>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638175</wp:posOffset>
            </wp:positionV>
            <wp:extent cx="5731200" cy="3556000"/>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556000"/>
                    </a:xfrm>
                    <a:prstGeom prst="rect"/>
                    <a:ln/>
                  </pic:spPr>
                </pic:pic>
              </a:graphicData>
            </a:graphic>
          </wp:anchor>
        </w:drawing>
      </w:r>
    </w:p>
    <w:p w:rsidR="00000000" w:rsidDel="00000000" w:rsidP="00000000" w:rsidRDefault="00000000" w:rsidRPr="00000000" w14:paraId="0000001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Données utilisées: url -&gt; http://sgpc2.pythonanywhere.com/catalogue/notre_catalo</w:t>
      </w:r>
    </w:p>
    <w:p w:rsidR="00000000" w:rsidDel="00000000" w:rsidP="00000000" w:rsidRDefault="00000000" w:rsidRPr="00000000" w14:paraId="0000001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attendu : l’utilisateur est redirigé sur la page d’erreur 404</w:t>
      </w:r>
    </w:p>
    <w:p w:rsidR="00000000" w:rsidDel="00000000" w:rsidP="00000000" w:rsidRDefault="00000000" w:rsidRPr="00000000" w14:paraId="0000001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Date et heure : 17:17 - 27.10.2020 - Testeur : Michael Sanz</w:t>
      </w:r>
    </w:p>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Résultat du test: Concluant</w:t>
      </w:r>
    </w:p>
    <w:p w:rsidR="00000000" w:rsidDel="00000000" w:rsidP="00000000" w:rsidRDefault="00000000" w:rsidRPr="00000000" w14:paraId="0000001D">
      <w:pPr>
        <w:spacing w:after="160" w:line="259" w:lineRule="auto"/>
        <w:rPr>
          <w:rFonts w:ascii="Calibri" w:cs="Calibri" w:eastAsia="Calibri" w:hAnsi="Calibri"/>
        </w:rPr>
      </w:pP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tabs>
        <w:tab w:val="center" w:pos="4536"/>
        <w:tab w:val="right" w:pos="9072"/>
      </w:tabs>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1F">
    <w:pPr>
      <w:tabs>
        <w:tab w:val="center" w:pos="4536"/>
        <w:tab w:val="right" w:pos="9072"/>
      </w:tabs>
      <w:spacing w:line="240" w:lineRule="auto"/>
      <w:rPr>
        <w:sz w:val="16"/>
        <w:szCs w:val="16"/>
      </w:rPr>
    </w:pPr>
    <w:r w:rsidDel="00000000" w:rsidR="00000000" w:rsidRPr="00000000">
      <w:rPr>
        <w:sz w:val="16"/>
        <w:szCs w:val="16"/>
        <w:rtl w:val="0"/>
      </w:rPr>
      <w:t xml:space="preserve">Projet sur mandat</w:t>
      <w:tab/>
      <w:t xml:space="preserve">SG Performances Customs</w:t>
      <w:tab/>
      <w:t xml:space="preserve">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0">
    <w:pPr>
      <w:tabs>
        <w:tab w:val="center" w:pos="4536"/>
        <w:tab w:val="right" w:pos="9072"/>
      </w:tabs>
      <w:spacing w:line="240" w:lineRule="auto"/>
      <w:rPr>
        <w:rFonts w:ascii="Cambria" w:cs="Cambria" w:eastAsia="Cambria" w:hAnsi="Cambria"/>
        <w:sz w:val="16"/>
        <w:szCs w:val="16"/>
      </w:rPr>
    </w:pPr>
    <w:r w:rsidDel="00000000" w:rsidR="00000000" w:rsidRPr="00000000">
      <w:rPr>
        <w:i w:val="1"/>
        <w:sz w:val="16"/>
        <w:szCs w:val="16"/>
        <w:rtl w:val="0"/>
      </w:rPr>
      <w:t xml:space="preserve">-Transition (T)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-581024</wp:posOffset>
          </wp:positionH>
          <wp:positionV relativeFrom="paragraph">
            <wp:posOffset>-314324</wp:posOffset>
          </wp:positionV>
          <wp:extent cx="519113" cy="512282"/>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19113" cy="51228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